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CEA1" w14:textId="77777777" w:rsidR="00D9713E" w:rsidRPr="00D9713E" w:rsidRDefault="00D9713E" w:rsidP="00D9713E">
      <w:pPr>
        <w:jc w:val="right"/>
        <w:rPr>
          <w:b/>
          <w:sz w:val="36"/>
          <w:szCs w:val="36"/>
        </w:rPr>
      </w:pPr>
      <w:r w:rsidRPr="00D9713E">
        <w:rPr>
          <w:b/>
          <w:sz w:val="36"/>
          <w:szCs w:val="36"/>
        </w:rPr>
        <w:t xml:space="preserve">Open Geospatial Consortium </w:t>
      </w:r>
    </w:p>
    <w:p w14:paraId="5009D1FA" w14:textId="77777777" w:rsidR="00D9713E" w:rsidRPr="00D9713E" w:rsidRDefault="00D9713E" w:rsidP="00D9713E">
      <w:pPr>
        <w:jc w:val="right"/>
      </w:pPr>
      <w:r w:rsidRPr="00D9713E">
        <w:t xml:space="preserve">Submission Date: </w:t>
      </w:r>
      <w:r w:rsidR="00F6048A" w:rsidRPr="00D9713E">
        <w:t>20</w:t>
      </w:r>
      <w:r w:rsidR="00F6048A">
        <w:t>23</w:t>
      </w:r>
      <w:r w:rsidRPr="00D9713E">
        <w:t>-</w:t>
      </w:r>
      <w:r w:rsidR="00F6048A">
        <w:t>01</w:t>
      </w:r>
      <w:r w:rsidRPr="00D9713E">
        <w:t>-</w:t>
      </w:r>
      <w:r w:rsidR="00F6048A">
        <w:t>19</w:t>
      </w:r>
    </w:p>
    <w:p w14:paraId="23C93558" w14:textId="684D3489" w:rsidR="00D9713E" w:rsidRPr="00D9713E" w:rsidRDefault="00D9713E" w:rsidP="00D9713E">
      <w:pPr>
        <w:jc w:val="right"/>
      </w:pPr>
      <w:r w:rsidRPr="00D9713E">
        <w:t>Approval Date:   </w:t>
      </w:r>
      <w:r w:rsidR="007B2879">
        <w:t>2023-02-23</w:t>
      </w:r>
    </w:p>
    <w:p w14:paraId="79103C6B" w14:textId="6988C403" w:rsidR="00D9713E" w:rsidRPr="00D9713E" w:rsidRDefault="00D9713E" w:rsidP="00D9713E">
      <w:pPr>
        <w:jc w:val="right"/>
      </w:pPr>
      <w:r w:rsidRPr="00D9713E">
        <w:t>Publication Date:   </w:t>
      </w:r>
      <w:r w:rsidR="00736AF3">
        <w:t>2023-08-16</w:t>
      </w:r>
      <w:r w:rsidR="00A825AB" w:rsidRPr="00D9713E">
        <w:rPr>
          <w:b/>
        </w:rPr>
        <w:t xml:space="preserve"> </w:t>
      </w:r>
    </w:p>
    <w:p w14:paraId="7EEAD1B3" w14:textId="77777777" w:rsidR="00D9713E" w:rsidRPr="00D9713E" w:rsidRDefault="00D9713E" w:rsidP="00D9713E">
      <w:pPr>
        <w:jc w:val="right"/>
      </w:pPr>
      <w:bookmarkStart w:id="0" w:name="Cover_RemoveText2"/>
      <w:r w:rsidRPr="00D9713E">
        <w:t>External identifier of this OGC</w:t>
      </w:r>
      <w:r w:rsidRPr="00D9713E">
        <w:rPr>
          <w:vertAlign w:val="superscript"/>
        </w:rPr>
        <w:t>®</w:t>
      </w:r>
      <w:r w:rsidRPr="00D9713E">
        <w:t xml:space="preserve"> document: </w:t>
      </w:r>
      <w:hyperlink r:id="rId8" w:history="1">
        <w:r w:rsidR="00D718FD">
          <w:rPr>
            <w:rStyle w:val="Hyperlink"/>
            <w:color w:val="auto"/>
          </w:rPr>
          <w:t>http://www.opengis.net/doc/is/crs-wkt/2.1.11</w:t>
        </w:r>
      </w:hyperlink>
    </w:p>
    <w:p w14:paraId="117BB166" w14:textId="77777777" w:rsidR="00D9713E" w:rsidRPr="00D9713E" w:rsidRDefault="00D9713E" w:rsidP="00D9713E">
      <w:pPr>
        <w:jc w:val="right"/>
      </w:pPr>
      <w:r w:rsidRPr="00D9713E">
        <w:t>Internal reference number of this OGC</w:t>
      </w:r>
      <w:r w:rsidRPr="00D9713E">
        <w:rPr>
          <w:vertAlign w:val="superscript"/>
        </w:rPr>
        <w:t>®</w:t>
      </w:r>
      <w:r w:rsidRPr="00D9713E">
        <w:t xml:space="preserve"> document:   </w:t>
      </w:r>
      <w:bookmarkEnd w:id="0"/>
      <w:r w:rsidRPr="00D9713E">
        <w:t> 18-</w:t>
      </w:r>
      <w:r w:rsidR="00F6048A" w:rsidRPr="00D9713E">
        <w:t>010r</w:t>
      </w:r>
      <w:r w:rsidR="00F6048A">
        <w:t>11</w:t>
      </w:r>
      <w:r w:rsidR="00F6048A" w:rsidRPr="00D9713E">
        <w:t xml:space="preserve"> </w:t>
      </w:r>
    </w:p>
    <w:p w14:paraId="515142C9" w14:textId="77777777" w:rsidR="00D9713E" w:rsidRPr="00D9713E" w:rsidRDefault="00D9713E" w:rsidP="00D9713E">
      <w:pPr>
        <w:jc w:val="right"/>
      </w:pPr>
      <w:r w:rsidRPr="00D9713E">
        <w:t>Version: 2.</w:t>
      </w:r>
      <w:r w:rsidR="00333ECE">
        <w:t>1</w:t>
      </w:r>
      <w:r w:rsidRPr="00D9713E">
        <w:t>.</w:t>
      </w:r>
      <w:r w:rsidR="00F6048A">
        <w:t>11</w:t>
      </w:r>
    </w:p>
    <w:p w14:paraId="357C03B8" w14:textId="77777777" w:rsidR="00D9713E" w:rsidRPr="00D9713E" w:rsidRDefault="00D9713E" w:rsidP="00D9713E">
      <w:pPr>
        <w:jc w:val="right"/>
      </w:pPr>
      <w:r w:rsidRPr="00D9713E">
        <w:t>Category: OGC</w:t>
      </w:r>
      <w:r w:rsidRPr="00D9713E">
        <w:rPr>
          <w:vertAlign w:val="superscript"/>
        </w:rPr>
        <w:t>®</w:t>
      </w:r>
      <w:r w:rsidRPr="00D9713E">
        <w:t xml:space="preserve"> Implementation Standard</w:t>
      </w:r>
    </w:p>
    <w:p w14:paraId="71A7767E" w14:textId="77777777" w:rsidR="00D9713E" w:rsidRPr="00D9713E" w:rsidRDefault="00D9713E" w:rsidP="00D9713E">
      <w:pPr>
        <w:jc w:val="right"/>
        <w:rPr>
          <w:b/>
        </w:rPr>
      </w:pPr>
      <w:r w:rsidRPr="00D9713E">
        <w:t>Editor:   Roger Lott</w:t>
      </w:r>
      <w:r w:rsidRPr="00D9713E">
        <w:rPr>
          <w:b/>
        </w:rPr>
        <w:t xml:space="preserve"> </w:t>
      </w:r>
    </w:p>
    <w:p w14:paraId="4079B902" w14:textId="77777777" w:rsidR="00D9713E" w:rsidRDefault="00D9713E" w:rsidP="00D9713E">
      <w:pPr>
        <w:jc w:val="right"/>
        <w:rPr>
          <w:b/>
          <w:sz w:val="28"/>
          <w:szCs w:val="28"/>
        </w:rPr>
      </w:pPr>
    </w:p>
    <w:p w14:paraId="07CA6E4D" w14:textId="77777777" w:rsidR="00671392" w:rsidRPr="006A491C" w:rsidRDefault="00671392" w:rsidP="00D9713E">
      <w:pPr>
        <w:jc w:val="right"/>
        <w:rPr>
          <w:b/>
          <w:bCs/>
          <w:sz w:val="32"/>
          <w:szCs w:val="32"/>
        </w:rPr>
      </w:pPr>
    </w:p>
    <w:p w14:paraId="41C899F5" w14:textId="7B620744" w:rsidR="006A491C" w:rsidRPr="006A491C" w:rsidRDefault="006A491C" w:rsidP="00671392">
      <w:pPr>
        <w:pStyle w:val="zzCover"/>
        <w:jc w:val="center"/>
        <w:rPr>
          <w:bCs/>
          <w:color w:val="auto"/>
          <w:sz w:val="32"/>
          <w:szCs w:val="32"/>
        </w:rPr>
      </w:pPr>
      <w:r w:rsidRPr="006A491C">
        <w:rPr>
          <w:bCs/>
          <w:color w:val="auto"/>
          <w:sz w:val="32"/>
          <w:szCs w:val="32"/>
        </w:rPr>
        <w:t>Geographic information — Well-known text representation of coordinate reference systems</w:t>
      </w:r>
    </w:p>
    <w:p w14:paraId="43C9627C" w14:textId="77777777" w:rsidR="006352B0" w:rsidRPr="00AC2E40" w:rsidRDefault="006352B0" w:rsidP="006352B0">
      <w:pPr>
        <w:jc w:val="center"/>
        <w:rPr>
          <w:sz w:val="36"/>
          <w:szCs w:val="36"/>
        </w:rPr>
      </w:pPr>
      <w:r w:rsidRPr="008E61D0">
        <w:rPr>
          <w:color w:val="000000" w:themeColor="text1"/>
          <w:sz w:val="24"/>
          <w:szCs w:val="36"/>
        </w:rPr>
        <w:t xml:space="preserve">(Including </w:t>
      </w:r>
      <w:r w:rsidR="008E61D0" w:rsidRPr="008E61D0">
        <w:rPr>
          <w:color w:val="000000" w:themeColor="text1"/>
          <w:sz w:val="24"/>
          <w:szCs w:val="36"/>
        </w:rPr>
        <w:t>corrigendum</w:t>
      </w:r>
      <w:r w:rsidRPr="008E61D0">
        <w:rPr>
          <w:color w:val="000000" w:themeColor="text1"/>
          <w:sz w:val="24"/>
          <w:szCs w:val="36"/>
        </w:rPr>
        <w:t xml:space="preserve"> 1)</w:t>
      </w:r>
    </w:p>
    <w:p w14:paraId="1FD3F927" w14:textId="77777777" w:rsidR="00D9713E" w:rsidRPr="00D9713E" w:rsidRDefault="00D9713E" w:rsidP="00D9713E">
      <w:pPr>
        <w:jc w:val="center"/>
        <w:rPr>
          <w:sz w:val="36"/>
          <w:szCs w:val="36"/>
        </w:rPr>
      </w:pPr>
    </w:p>
    <w:p w14:paraId="220A194C" w14:textId="77777777" w:rsidR="00D9713E" w:rsidRPr="00D9713E" w:rsidRDefault="00D9713E" w:rsidP="00D9713E">
      <w:pPr>
        <w:pStyle w:val="zzCopyright"/>
        <w:pBdr>
          <w:top w:val="none" w:sz="0" w:space="0" w:color="auto"/>
          <w:left w:val="none" w:sz="0" w:space="0" w:color="auto"/>
          <w:bottom w:val="none" w:sz="0" w:space="0" w:color="auto"/>
          <w:right w:val="none" w:sz="0" w:space="0" w:color="auto"/>
        </w:pBdr>
        <w:jc w:val="center"/>
        <w:rPr>
          <w:b/>
          <w:color w:val="auto"/>
        </w:rPr>
      </w:pPr>
    </w:p>
    <w:p w14:paraId="78794110" w14:textId="77777777" w:rsidR="00D9713E" w:rsidRPr="00D9713E" w:rsidRDefault="00D9713E" w:rsidP="00D9713E"/>
    <w:p w14:paraId="5EC1F574" w14:textId="77777777" w:rsidR="00D9713E" w:rsidRPr="00D9713E" w:rsidRDefault="00D9713E" w:rsidP="00D9713E">
      <w:pPr>
        <w:pStyle w:val="zzCopyright"/>
        <w:pBdr>
          <w:top w:val="none" w:sz="0" w:space="0" w:color="auto"/>
          <w:left w:val="none" w:sz="0" w:space="0" w:color="auto"/>
          <w:bottom w:val="none" w:sz="0" w:space="0" w:color="auto"/>
          <w:right w:val="none" w:sz="0" w:space="0" w:color="auto"/>
        </w:pBdr>
        <w:jc w:val="center"/>
        <w:rPr>
          <w:b/>
          <w:color w:val="auto"/>
        </w:rPr>
      </w:pPr>
      <w:r w:rsidRPr="00D9713E">
        <w:rPr>
          <w:b/>
          <w:color w:val="auto"/>
        </w:rPr>
        <w:t>Copyright notice</w:t>
      </w:r>
    </w:p>
    <w:p w14:paraId="51F23988" w14:textId="77777777" w:rsidR="00D9713E" w:rsidRPr="00D9713E" w:rsidRDefault="0066414F" w:rsidP="00D9713E">
      <w:pPr>
        <w:jc w:val="center"/>
        <w:rPr>
          <w:b/>
        </w:rPr>
      </w:pPr>
      <w:r>
        <w:t xml:space="preserve">Copyright © </w:t>
      </w:r>
      <w:r w:rsidR="00164DD0" w:rsidRPr="00D9713E">
        <w:t>20</w:t>
      </w:r>
      <w:r w:rsidR="00164DD0">
        <w:t>23</w:t>
      </w:r>
      <w:r w:rsidR="00164DD0" w:rsidRPr="00D9713E">
        <w:t xml:space="preserve"> </w:t>
      </w:r>
      <w:r w:rsidR="00D9713E" w:rsidRPr="00D9713E">
        <w:t>Open Geospatial Consortium</w:t>
      </w:r>
      <w:r w:rsidR="00D9713E" w:rsidRPr="00D9713E">
        <w:br/>
        <w:t xml:space="preserve">To obtain additional rights of use, visit </w:t>
      </w:r>
      <w:hyperlink r:id="rId9" w:history="1">
        <w:r w:rsidR="00D9713E" w:rsidRPr="00D9713E">
          <w:rPr>
            <w:rStyle w:val="Hyperlink"/>
            <w:color w:val="auto"/>
          </w:rPr>
          <w:t>http://www.opengeospatial.org/legal/</w:t>
        </w:r>
      </w:hyperlink>
      <w:r w:rsidR="00D9713E" w:rsidRPr="00D9713E">
        <w:t>.</w:t>
      </w:r>
    </w:p>
    <w:p w14:paraId="549600CE" w14:textId="77777777" w:rsidR="00D9713E" w:rsidRPr="00D9713E" w:rsidRDefault="00D9713E" w:rsidP="00D9713E">
      <w:pPr>
        <w:jc w:val="center"/>
        <w:rPr>
          <w:b/>
          <w:bCs/>
        </w:rPr>
      </w:pPr>
    </w:p>
    <w:p w14:paraId="19A9B5FB" w14:textId="77777777" w:rsidR="00D9713E" w:rsidRPr="00D9713E" w:rsidRDefault="00D9713E" w:rsidP="00D9713E">
      <w:pPr>
        <w:jc w:val="center"/>
        <w:rPr>
          <w:b/>
          <w:bCs/>
        </w:rPr>
      </w:pPr>
      <w:r w:rsidRPr="00D9713E">
        <w:rPr>
          <w:b/>
          <w:bCs/>
        </w:rPr>
        <w:t>Warning</w:t>
      </w:r>
    </w:p>
    <w:p w14:paraId="1EB71B2D" w14:textId="77777777" w:rsidR="00E92DC5" w:rsidRPr="00C328A3" w:rsidRDefault="00E92DC5" w:rsidP="00E92DC5">
      <w:pPr>
        <w:pStyle w:val="zzCover"/>
        <w:framePr w:hSpace="142" w:vSpace="142" w:wrap="auto" w:vAnchor="page" w:hAnchor="page" w:x="805" w:y="14127"/>
        <w:tabs>
          <w:tab w:val="left" w:pos="1980"/>
        </w:tabs>
        <w:suppressAutoHyphens/>
        <w:spacing w:after="0"/>
        <w:jc w:val="left"/>
        <w:rPr>
          <w:b w:val="0"/>
          <w:sz w:val="20"/>
          <w:lang w:val="en-US"/>
        </w:rPr>
      </w:pPr>
      <w:r w:rsidRPr="00C328A3">
        <w:rPr>
          <w:b w:val="0"/>
          <w:sz w:val="20"/>
          <w:lang w:val="en-US"/>
        </w:rPr>
        <w:t>Document type:   </w:t>
      </w:r>
      <w:r w:rsidRPr="00C328A3">
        <w:rPr>
          <w:b w:val="0"/>
          <w:sz w:val="20"/>
          <w:lang w:val="en-US"/>
        </w:rPr>
        <w:tab/>
      </w:r>
      <w:r w:rsidRPr="00C328A3">
        <w:rPr>
          <w:b w:val="0"/>
          <w:sz w:val="20"/>
          <w:lang w:val="en-US"/>
        </w:rPr>
        <w:tab/>
        <w:t>OGC</w:t>
      </w:r>
      <w:r w:rsidRPr="00C328A3">
        <w:rPr>
          <w:b w:val="0"/>
          <w:sz w:val="20"/>
          <w:vertAlign w:val="superscript"/>
          <w:lang w:val="en-US"/>
        </w:rPr>
        <w:t>®</w:t>
      </w:r>
      <w:r w:rsidRPr="00C328A3">
        <w:rPr>
          <w:b w:val="0"/>
          <w:sz w:val="20"/>
          <w:lang w:val="en-US"/>
        </w:rPr>
        <w:t xml:space="preserve"> </w:t>
      </w:r>
      <w:r>
        <w:rPr>
          <w:b w:val="0"/>
          <w:sz w:val="20"/>
          <w:lang w:val="en-US"/>
        </w:rPr>
        <w:t>Approved</w:t>
      </w:r>
      <w:r w:rsidRPr="00C328A3">
        <w:rPr>
          <w:b w:val="0"/>
          <w:sz w:val="20"/>
          <w:lang w:val="en-US"/>
        </w:rPr>
        <w:t xml:space="preserve"> Standard</w:t>
      </w:r>
    </w:p>
    <w:p w14:paraId="719A61A4" w14:textId="77777777" w:rsidR="00E92DC5" w:rsidRPr="00C328A3" w:rsidRDefault="00E92DC5" w:rsidP="00E92DC5">
      <w:pPr>
        <w:pStyle w:val="zzCover"/>
        <w:framePr w:hSpace="142" w:vSpace="142" w:wrap="auto" w:vAnchor="page" w:hAnchor="page" w:x="805" w:y="14127"/>
        <w:tabs>
          <w:tab w:val="left" w:pos="1980"/>
        </w:tabs>
        <w:suppressAutoHyphens/>
        <w:spacing w:after="0"/>
        <w:jc w:val="left"/>
        <w:rPr>
          <w:b w:val="0"/>
          <w:sz w:val="20"/>
          <w:lang w:val="en-US"/>
        </w:rPr>
      </w:pPr>
      <w:r w:rsidRPr="00C328A3">
        <w:rPr>
          <w:b w:val="0"/>
          <w:sz w:val="20"/>
          <w:lang w:val="en-US"/>
        </w:rPr>
        <w:t>Document subtype:   </w:t>
      </w:r>
      <w:r w:rsidRPr="00C328A3">
        <w:rPr>
          <w:b w:val="0"/>
          <w:sz w:val="20"/>
          <w:lang w:val="en-US"/>
        </w:rPr>
        <w:tab/>
      </w:r>
      <w:r>
        <w:rPr>
          <w:b w:val="0"/>
          <w:sz w:val="20"/>
          <w:lang w:val="en-US"/>
        </w:rPr>
        <w:t>Encoding</w:t>
      </w:r>
    </w:p>
    <w:p w14:paraId="4AA0B7AE" w14:textId="77777777" w:rsidR="00E92DC5" w:rsidRPr="00C328A3" w:rsidRDefault="00E92DC5" w:rsidP="00E92DC5">
      <w:pPr>
        <w:pStyle w:val="zzCover"/>
        <w:framePr w:hSpace="142" w:vSpace="142" w:wrap="auto" w:vAnchor="page" w:hAnchor="page" w:x="805" w:y="14127"/>
        <w:tabs>
          <w:tab w:val="left" w:pos="1980"/>
        </w:tabs>
        <w:suppressAutoHyphens/>
        <w:spacing w:after="0"/>
        <w:jc w:val="left"/>
        <w:rPr>
          <w:b w:val="0"/>
          <w:sz w:val="20"/>
          <w:lang w:val="en-US"/>
        </w:rPr>
      </w:pPr>
      <w:r w:rsidRPr="00C328A3">
        <w:rPr>
          <w:b w:val="0"/>
          <w:sz w:val="20"/>
          <w:lang w:val="en-US"/>
        </w:rPr>
        <w:t>Document stage:   </w:t>
      </w:r>
      <w:r w:rsidRPr="00C328A3">
        <w:rPr>
          <w:b w:val="0"/>
          <w:sz w:val="20"/>
          <w:lang w:val="en-US"/>
        </w:rPr>
        <w:tab/>
      </w:r>
      <w:r>
        <w:rPr>
          <w:b w:val="0"/>
          <w:sz w:val="20"/>
          <w:lang w:val="en-US"/>
        </w:rPr>
        <w:t>Approved for Public Release</w:t>
      </w:r>
    </w:p>
    <w:p w14:paraId="12B365A8" w14:textId="77777777" w:rsidR="00E92DC5" w:rsidRPr="00C328A3" w:rsidRDefault="00E92DC5" w:rsidP="00E92DC5">
      <w:pPr>
        <w:pStyle w:val="zzCover"/>
        <w:framePr w:hSpace="142" w:vSpace="142" w:wrap="auto" w:vAnchor="page" w:hAnchor="page" w:x="805" w:y="14127"/>
        <w:tabs>
          <w:tab w:val="left" w:pos="1980"/>
        </w:tabs>
        <w:suppressAutoHyphens/>
        <w:spacing w:after="0"/>
        <w:jc w:val="left"/>
        <w:rPr>
          <w:sz w:val="16"/>
          <w:lang w:val="en-US"/>
        </w:rPr>
      </w:pPr>
      <w:r w:rsidRPr="00C328A3">
        <w:rPr>
          <w:b w:val="0"/>
          <w:sz w:val="20"/>
          <w:lang w:val="en-US"/>
        </w:rPr>
        <w:t>Document language: </w:t>
      </w:r>
      <w:r w:rsidRPr="00C328A3">
        <w:rPr>
          <w:b w:val="0"/>
          <w:sz w:val="20"/>
          <w:lang w:val="en-US"/>
        </w:rPr>
        <w:tab/>
        <w:t>English</w:t>
      </w:r>
    </w:p>
    <w:p w14:paraId="074F9089" w14:textId="77777777" w:rsidR="00D9713E" w:rsidRPr="00D9713E" w:rsidRDefault="00E92DC5" w:rsidP="00D9713E">
      <w:pPr>
        <w:spacing w:after="0" w:line="240" w:lineRule="auto"/>
        <w:jc w:val="left"/>
      </w:pPr>
      <w:r w:rsidRPr="001F3E19">
        <w:rPr>
          <w:color w:val="000000" w:themeColor="text1"/>
        </w:rPr>
        <w:t>This document is an OGC Member approved international standard.  This document is available on a royalty free, non-discriminatory basis. Recipients of this document are invited to submit, with their comments, notification of any relevant patent rights of which they are aware and to provide supporting documentation</w:t>
      </w:r>
      <w:r w:rsidR="0066414F">
        <w:t>.</w:t>
      </w:r>
    </w:p>
    <w:p w14:paraId="12689B95" w14:textId="77777777" w:rsidR="00D9713E" w:rsidRPr="00D9713E" w:rsidRDefault="00D9713E">
      <w:pPr>
        <w:spacing w:after="0" w:line="240" w:lineRule="auto"/>
        <w:jc w:val="left"/>
      </w:pPr>
    </w:p>
    <w:p w14:paraId="5225655D" w14:textId="77777777" w:rsidR="00D9713E" w:rsidRPr="00D9713E" w:rsidRDefault="00D9713E">
      <w:pPr>
        <w:spacing w:after="0" w:line="240" w:lineRule="auto"/>
        <w:jc w:val="left"/>
      </w:pPr>
    </w:p>
    <w:p w14:paraId="7FAE9080" w14:textId="77777777" w:rsidR="00EA55D7" w:rsidRPr="000B65F0" w:rsidRDefault="00EA55D7" w:rsidP="00EA55D7">
      <w:pPr>
        <w:pageBreakBefore/>
        <w:rPr>
          <w:sz w:val="16"/>
          <w:szCs w:val="16"/>
        </w:rPr>
      </w:pPr>
      <w:r w:rsidRPr="000B65F0">
        <w:rPr>
          <w:sz w:val="16"/>
          <w:szCs w:val="16"/>
        </w:rPr>
        <w:lastRenderedPageBreak/>
        <w:t>License Agreement</w:t>
      </w:r>
    </w:p>
    <w:p w14:paraId="66EA7808" w14:textId="77777777" w:rsidR="00EA55D7" w:rsidRPr="000B65F0" w:rsidRDefault="00EA55D7" w:rsidP="00EA55D7">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4C0BBC92" w14:textId="77777777" w:rsidR="00EA55D7" w:rsidRPr="000B65F0" w:rsidRDefault="00EA55D7" w:rsidP="00EA55D7">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794E1BEE" w14:textId="77777777" w:rsidR="00EA55D7" w:rsidRPr="000B65F0" w:rsidRDefault="00EA55D7" w:rsidP="00EA55D7">
      <w:pPr>
        <w:rPr>
          <w:sz w:val="16"/>
          <w:szCs w:val="16"/>
        </w:rPr>
      </w:pPr>
      <w:r w:rsidRPr="000B65F0">
        <w:rPr>
          <w:sz w:val="16"/>
          <w:szCs w:val="16"/>
        </w:rPr>
        <w:t>THIS LICENSE IS A COPYRIGHT LICENSE ONLY, AND DOES NOT CONVEY ANY RIGHTS UNDER ANY PATENTS THAT MAY BE IN FORCE ANYWHERE IN THE WORLD.</w:t>
      </w:r>
    </w:p>
    <w:p w14:paraId="44927312" w14:textId="77777777" w:rsidR="00EA55D7" w:rsidRPr="000B65F0" w:rsidRDefault="00EA55D7" w:rsidP="00EA55D7">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41554BE3" w14:textId="77777777" w:rsidR="00EA55D7" w:rsidRPr="000B65F0" w:rsidRDefault="00EA55D7" w:rsidP="00EA55D7">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004D0ED9" w14:textId="77777777" w:rsidR="00EA55D7" w:rsidRPr="00F60CB2" w:rsidRDefault="00EA55D7" w:rsidP="00EA55D7">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73F43F8" w14:textId="77777777" w:rsidR="00D9713E" w:rsidRPr="00D9713E" w:rsidRDefault="00D9713E">
      <w:pPr>
        <w:spacing w:after="0" w:line="240" w:lineRule="auto"/>
        <w:jc w:val="left"/>
      </w:pPr>
    </w:p>
    <w:p w14:paraId="411F5038" w14:textId="77777777" w:rsidR="00EA55D7" w:rsidRDefault="00EA55D7" w:rsidP="00EA55D7">
      <w:pPr>
        <w:pStyle w:val="introelements"/>
        <w:pageBreakBefore/>
        <w:ind w:left="505" w:hanging="505"/>
      </w:pPr>
      <w:r>
        <w:lastRenderedPageBreak/>
        <w:t>Abstract</w:t>
      </w:r>
    </w:p>
    <w:p w14:paraId="69555560" w14:textId="77777777" w:rsidR="003A7C06" w:rsidRDefault="003A7C06" w:rsidP="00AA1F29">
      <w:pPr>
        <w:rPr>
          <w:rFonts w:ascii="Times New Roman" w:hAnsi="Times New Roman"/>
          <w:sz w:val="22"/>
          <w:szCs w:val="22"/>
        </w:rPr>
      </w:pPr>
      <w:r w:rsidRPr="007D27D4">
        <w:rPr>
          <w:rFonts w:ascii="Times New Roman" w:hAnsi="Times New Roman"/>
          <w:sz w:val="22"/>
          <w:szCs w:val="22"/>
        </w:rPr>
        <w:t>This Standard defines the structure and content of well-known text strings</w:t>
      </w:r>
      <w:r>
        <w:rPr>
          <w:rFonts w:ascii="Times New Roman" w:hAnsi="Times New Roman"/>
          <w:sz w:val="22"/>
          <w:szCs w:val="22"/>
        </w:rPr>
        <w:t xml:space="preserve"> describing coordinate reference systems (CRSs) and coordinate operations between coordinate reference systems</w:t>
      </w:r>
      <w:r w:rsidRPr="007D27D4">
        <w:rPr>
          <w:rFonts w:ascii="Times New Roman" w:hAnsi="Times New Roman"/>
          <w:sz w:val="22"/>
          <w:szCs w:val="22"/>
        </w:rPr>
        <w:t>. It does not prescribe how implementations should read or write these strings.</w:t>
      </w:r>
    </w:p>
    <w:p w14:paraId="09B92656" w14:textId="77777777" w:rsidR="00F95D0E" w:rsidRDefault="00AA1F29" w:rsidP="00AA1F29">
      <w:pPr>
        <w:rPr>
          <w:rFonts w:ascii="Times New Roman" w:hAnsi="Times New Roman"/>
          <w:sz w:val="22"/>
          <w:szCs w:val="22"/>
        </w:rPr>
      </w:pPr>
      <w:r w:rsidRPr="007D27D4">
        <w:rPr>
          <w:rFonts w:ascii="Times New Roman" w:hAnsi="Times New Roman"/>
          <w:sz w:val="22"/>
          <w:szCs w:val="22"/>
        </w:rPr>
        <w:t>This Standard provides an updated version of WKT representation of coordinate reference systems that follows the provisions of ISO 19111:</w:t>
      </w:r>
      <w:r w:rsidR="00C30EC0" w:rsidRPr="007D27D4">
        <w:rPr>
          <w:rFonts w:ascii="Times New Roman" w:hAnsi="Times New Roman"/>
          <w:sz w:val="22"/>
          <w:szCs w:val="22"/>
        </w:rPr>
        <w:t>20</w:t>
      </w:r>
      <w:r w:rsidR="00C30EC0">
        <w:rPr>
          <w:rFonts w:ascii="Times New Roman" w:hAnsi="Times New Roman"/>
          <w:sz w:val="22"/>
          <w:szCs w:val="22"/>
        </w:rPr>
        <w:t>19</w:t>
      </w:r>
      <w:r w:rsidR="000A2A85">
        <w:rPr>
          <w:rFonts w:ascii="Times New Roman" w:hAnsi="Times New Roman"/>
          <w:sz w:val="22"/>
          <w:szCs w:val="22"/>
        </w:rPr>
        <w:t xml:space="preserve"> including its amendment</w:t>
      </w:r>
      <w:r w:rsidR="00333ECE">
        <w:rPr>
          <w:rFonts w:ascii="Times New Roman" w:hAnsi="Times New Roman"/>
          <w:sz w:val="22"/>
          <w:szCs w:val="22"/>
        </w:rPr>
        <w:t>s</w:t>
      </w:r>
      <w:r w:rsidR="000A2A85">
        <w:rPr>
          <w:rFonts w:ascii="Times New Roman" w:hAnsi="Times New Roman"/>
          <w:sz w:val="22"/>
          <w:szCs w:val="22"/>
        </w:rPr>
        <w:t xml:space="preserve"> 1</w:t>
      </w:r>
      <w:r w:rsidR="00333ECE">
        <w:rPr>
          <w:rFonts w:ascii="Times New Roman" w:hAnsi="Times New Roman"/>
          <w:sz w:val="22"/>
          <w:szCs w:val="22"/>
        </w:rPr>
        <w:t xml:space="preserve"> and 2</w:t>
      </w:r>
      <w:r w:rsidRPr="007D27D4">
        <w:rPr>
          <w:rFonts w:ascii="Times New Roman" w:hAnsi="Times New Roman"/>
          <w:sz w:val="22"/>
          <w:szCs w:val="22"/>
        </w:rPr>
        <w:t xml:space="preserve">. </w:t>
      </w:r>
      <w:r w:rsidR="00F95D0E">
        <w:rPr>
          <w:rFonts w:ascii="Times New Roman" w:hAnsi="Times New Roman"/>
          <w:sz w:val="22"/>
          <w:szCs w:val="22"/>
        </w:rPr>
        <w:t xml:space="preserve">It extends the WKT in OGC document 12-063r5 (ISO 19162) which was based on </w:t>
      </w:r>
      <w:r w:rsidR="00F95D0E" w:rsidRPr="007D27D4">
        <w:rPr>
          <w:rFonts w:ascii="Times New Roman" w:hAnsi="Times New Roman"/>
          <w:sz w:val="22"/>
          <w:szCs w:val="22"/>
        </w:rPr>
        <w:t>ISO 19111:20</w:t>
      </w:r>
      <w:r w:rsidR="00F95D0E">
        <w:rPr>
          <w:rFonts w:ascii="Times New Roman" w:hAnsi="Times New Roman"/>
          <w:sz w:val="22"/>
          <w:szCs w:val="22"/>
        </w:rPr>
        <w:t>07</w:t>
      </w:r>
      <w:r w:rsidR="00F95D0E" w:rsidRPr="007D27D4">
        <w:rPr>
          <w:rFonts w:ascii="Times New Roman" w:hAnsi="Times New Roman"/>
          <w:sz w:val="22"/>
          <w:szCs w:val="22"/>
        </w:rPr>
        <w:t xml:space="preserve"> and ISO 19111-2:2009.</w:t>
      </w:r>
      <w:r w:rsidR="00F95D0E">
        <w:rPr>
          <w:rFonts w:ascii="Times New Roman" w:hAnsi="Times New Roman"/>
          <w:sz w:val="22"/>
          <w:szCs w:val="22"/>
        </w:rPr>
        <w:t xml:space="preserve"> That version</w:t>
      </w:r>
      <w:r w:rsidRPr="007D27D4">
        <w:rPr>
          <w:rFonts w:ascii="Times New Roman" w:hAnsi="Times New Roman"/>
          <w:sz w:val="22"/>
          <w:szCs w:val="22"/>
        </w:rPr>
        <w:t xml:space="preserve"> </w:t>
      </w:r>
      <w:r w:rsidR="003A7C06">
        <w:rPr>
          <w:rFonts w:ascii="Times New Roman" w:hAnsi="Times New Roman"/>
          <w:sz w:val="22"/>
          <w:szCs w:val="22"/>
        </w:rPr>
        <w:t xml:space="preserve">consolidated several disparate versions of </w:t>
      </w:r>
      <w:r w:rsidRPr="007D27D4">
        <w:rPr>
          <w:rFonts w:ascii="Times New Roman" w:hAnsi="Times New Roman"/>
          <w:sz w:val="22"/>
          <w:szCs w:val="22"/>
        </w:rPr>
        <w:t xml:space="preserve">earlier WKT </w:t>
      </w:r>
      <w:r w:rsidR="003A7C06">
        <w:rPr>
          <w:rFonts w:ascii="Times New Roman" w:hAnsi="Times New Roman"/>
          <w:sz w:val="22"/>
          <w:szCs w:val="22"/>
        </w:rPr>
        <w:t xml:space="preserve">(so-called WKT1) and added </w:t>
      </w:r>
      <w:r w:rsidRPr="007D27D4">
        <w:rPr>
          <w:rFonts w:ascii="Times New Roman" w:hAnsi="Times New Roman"/>
          <w:sz w:val="22"/>
          <w:szCs w:val="22"/>
        </w:rPr>
        <w:t xml:space="preserve">the description of coordinate operations. </w:t>
      </w:r>
    </w:p>
    <w:p w14:paraId="1F005848" w14:textId="77777777" w:rsidR="00EA55D7" w:rsidRDefault="00EA55D7" w:rsidP="00EA55D7">
      <w:pPr>
        <w:pStyle w:val="introelements"/>
      </w:pPr>
      <w:r>
        <w:t>Keywords</w:t>
      </w:r>
    </w:p>
    <w:p w14:paraId="6B478DFB" w14:textId="77777777" w:rsidR="00EA55D7" w:rsidRDefault="00EA55D7" w:rsidP="00EA55D7">
      <w:r>
        <w:t>The following are keywords to be used by search engines and document catalogues.</w:t>
      </w:r>
    </w:p>
    <w:p w14:paraId="331ECF7E" w14:textId="77777777" w:rsidR="00EA55D7" w:rsidRDefault="005D0E16" w:rsidP="00EA55D7">
      <w:r>
        <w:t>O</w:t>
      </w:r>
      <w:r w:rsidR="00EA55D7">
        <w:t xml:space="preserve">gcdoc, OGC document,  </w:t>
      </w:r>
      <w:r w:rsidR="00EA55D7" w:rsidRPr="007D27D4">
        <w:rPr>
          <w:sz w:val="22"/>
          <w:szCs w:val="22"/>
        </w:rPr>
        <w:t xml:space="preserve">iso, 19162, </w:t>
      </w:r>
      <w:r w:rsidR="00EA55D7">
        <w:rPr>
          <w:sz w:val="22"/>
          <w:szCs w:val="22"/>
        </w:rPr>
        <w:t xml:space="preserve">coordinate reference systems, </w:t>
      </w:r>
      <w:r w:rsidR="00EA55D7" w:rsidRPr="007D27D4">
        <w:rPr>
          <w:sz w:val="22"/>
          <w:szCs w:val="22"/>
        </w:rPr>
        <w:t xml:space="preserve">crs, </w:t>
      </w:r>
      <w:r w:rsidR="00EA55D7">
        <w:rPr>
          <w:sz w:val="22"/>
          <w:szCs w:val="22"/>
        </w:rPr>
        <w:t xml:space="preserve">well-known text, </w:t>
      </w:r>
      <w:r w:rsidR="00EA55D7" w:rsidRPr="007D27D4">
        <w:rPr>
          <w:sz w:val="22"/>
          <w:szCs w:val="22"/>
        </w:rPr>
        <w:t>wkt</w:t>
      </w:r>
      <w:r w:rsidR="00EA55D7">
        <w:rPr>
          <w:sz w:val="22"/>
          <w:szCs w:val="22"/>
        </w:rPr>
        <w:t xml:space="preserve">, </w:t>
      </w:r>
    </w:p>
    <w:p w14:paraId="400AF19C" w14:textId="77777777" w:rsidR="00EA55D7" w:rsidRDefault="00EA55D7" w:rsidP="00EA55D7">
      <w:pPr>
        <w:pStyle w:val="introelements"/>
      </w:pPr>
      <w:bookmarkStart w:id="1" w:name="_Toc165888229"/>
      <w:r>
        <w:t>Submitting organizations</w:t>
      </w:r>
      <w:bookmarkEnd w:id="1"/>
    </w:p>
    <w:p w14:paraId="7EE3C988" w14:textId="77777777" w:rsidR="00EA55D7" w:rsidRPr="000E6669" w:rsidRDefault="00EA55D7" w:rsidP="00EA55D7">
      <w:pPr>
        <w:rPr>
          <w:rFonts w:ascii="Times New Roman" w:hAnsi="Times New Roman"/>
          <w:color w:val="FF0000"/>
          <w:sz w:val="22"/>
          <w:szCs w:val="22"/>
        </w:rPr>
      </w:pPr>
      <w:r w:rsidRPr="000E6669">
        <w:rPr>
          <w:rFonts w:ascii="Times New Roman" w:hAnsi="Times New Roman"/>
          <w:sz w:val="22"/>
          <w:szCs w:val="22"/>
        </w:rPr>
        <w:t xml:space="preserve">The following organizations submitted this Document to the Open Geospatial Consortium (OGC):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6"/>
        <w:gridCol w:w="2400"/>
      </w:tblGrid>
      <w:tr w:rsidR="00F95D0E" w:rsidRPr="000E6669" w14:paraId="3286CE81" w14:textId="77777777" w:rsidTr="00310FFF">
        <w:trPr>
          <w:jc w:val="center"/>
        </w:trPr>
        <w:tc>
          <w:tcPr>
            <w:tcW w:w="2276" w:type="dxa"/>
          </w:tcPr>
          <w:p w14:paraId="03B75AC6" w14:textId="77777777" w:rsidR="00F95D0E" w:rsidRPr="000E6669" w:rsidRDefault="00F95D0E" w:rsidP="00310FFF">
            <w:pPr>
              <w:pStyle w:val="OGCtableheader"/>
              <w:jc w:val="center"/>
              <w:rPr>
                <w:color w:val="auto"/>
                <w:sz w:val="22"/>
                <w:szCs w:val="22"/>
              </w:rPr>
            </w:pPr>
            <w:r w:rsidRPr="000E6669">
              <w:rPr>
                <w:color w:val="auto"/>
                <w:sz w:val="22"/>
                <w:szCs w:val="22"/>
              </w:rPr>
              <w:t>Name</w:t>
            </w:r>
          </w:p>
        </w:tc>
        <w:tc>
          <w:tcPr>
            <w:tcW w:w="2400" w:type="dxa"/>
          </w:tcPr>
          <w:p w14:paraId="2C2214DB" w14:textId="77777777" w:rsidR="00F95D0E" w:rsidRPr="000E6669" w:rsidRDefault="00F95D0E" w:rsidP="00310FFF">
            <w:pPr>
              <w:pStyle w:val="OGCtableheader"/>
              <w:jc w:val="center"/>
              <w:rPr>
                <w:color w:val="auto"/>
                <w:sz w:val="22"/>
                <w:szCs w:val="22"/>
              </w:rPr>
            </w:pPr>
            <w:r w:rsidRPr="000E6669">
              <w:rPr>
                <w:color w:val="auto"/>
                <w:sz w:val="22"/>
                <w:szCs w:val="22"/>
              </w:rPr>
              <w:t>Affiliation</w:t>
            </w:r>
          </w:p>
        </w:tc>
      </w:tr>
      <w:tr w:rsidR="00F95D0E" w:rsidRPr="000E6669" w14:paraId="2F0C0F94" w14:textId="77777777" w:rsidTr="00310FFF">
        <w:trPr>
          <w:jc w:val="center"/>
        </w:trPr>
        <w:tc>
          <w:tcPr>
            <w:tcW w:w="2276" w:type="dxa"/>
          </w:tcPr>
          <w:p w14:paraId="78AD067F" w14:textId="77777777" w:rsidR="00F95D0E" w:rsidRPr="000E6669" w:rsidRDefault="00F95D0E" w:rsidP="00AF65FA">
            <w:pPr>
              <w:pStyle w:val="OGCtabletext"/>
            </w:pPr>
            <w:r w:rsidRPr="000E6669">
              <w:t>Roger Lott (editor)</w:t>
            </w:r>
          </w:p>
        </w:tc>
        <w:tc>
          <w:tcPr>
            <w:tcW w:w="2400" w:type="dxa"/>
          </w:tcPr>
          <w:p w14:paraId="20DF3BF6" w14:textId="77777777" w:rsidR="00F95D0E" w:rsidRPr="000E6669" w:rsidRDefault="00F95D0E" w:rsidP="00AF65FA">
            <w:pPr>
              <w:pStyle w:val="OGCtabletext"/>
            </w:pPr>
            <w:r w:rsidRPr="000E6669">
              <w:t>IOGP</w:t>
            </w:r>
          </w:p>
        </w:tc>
      </w:tr>
      <w:tr w:rsidR="00F95D0E" w:rsidRPr="000E6669" w14:paraId="54EBC579" w14:textId="77777777" w:rsidTr="00310FFF">
        <w:trPr>
          <w:jc w:val="center"/>
        </w:trPr>
        <w:tc>
          <w:tcPr>
            <w:tcW w:w="2276" w:type="dxa"/>
          </w:tcPr>
          <w:p w14:paraId="7CBE77FB" w14:textId="77777777" w:rsidR="00F95D0E" w:rsidRPr="000E6669" w:rsidRDefault="00F95D0E" w:rsidP="00AF65FA">
            <w:pPr>
              <w:pStyle w:val="OGCtabletext"/>
            </w:pPr>
            <w:r w:rsidRPr="000E6669">
              <w:t>Keith Ryden</w:t>
            </w:r>
          </w:p>
        </w:tc>
        <w:tc>
          <w:tcPr>
            <w:tcW w:w="2400" w:type="dxa"/>
          </w:tcPr>
          <w:p w14:paraId="320DC282" w14:textId="77777777" w:rsidR="00F95D0E" w:rsidRPr="000E6669" w:rsidRDefault="00F95D0E" w:rsidP="00AF65FA">
            <w:pPr>
              <w:pStyle w:val="OGCtabletext"/>
            </w:pPr>
            <w:r w:rsidRPr="000E6669">
              <w:t>ESRI</w:t>
            </w:r>
          </w:p>
        </w:tc>
      </w:tr>
      <w:tr w:rsidR="00F95D0E" w:rsidRPr="000E6669" w14:paraId="0968750F" w14:textId="77777777" w:rsidTr="00310FFF">
        <w:trPr>
          <w:jc w:val="center"/>
        </w:trPr>
        <w:tc>
          <w:tcPr>
            <w:tcW w:w="2276" w:type="dxa"/>
          </w:tcPr>
          <w:p w14:paraId="7403A166" w14:textId="77777777" w:rsidR="00F95D0E" w:rsidRPr="000E6669" w:rsidRDefault="00F95D0E" w:rsidP="00AF65FA">
            <w:pPr>
              <w:pStyle w:val="OGCtabletext"/>
            </w:pPr>
            <w:r w:rsidRPr="000E6669">
              <w:t>Martin Desruisseaux</w:t>
            </w:r>
          </w:p>
        </w:tc>
        <w:tc>
          <w:tcPr>
            <w:tcW w:w="2400" w:type="dxa"/>
          </w:tcPr>
          <w:p w14:paraId="4A53BC37" w14:textId="77777777" w:rsidR="00F95D0E" w:rsidRPr="000E6669" w:rsidRDefault="00F95D0E" w:rsidP="00AF65FA">
            <w:pPr>
              <w:pStyle w:val="OGCtabletext"/>
            </w:pPr>
            <w:r w:rsidRPr="000E6669">
              <w:t>Geomatys</w:t>
            </w:r>
          </w:p>
        </w:tc>
      </w:tr>
      <w:tr w:rsidR="00F95D0E" w:rsidRPr="000E6669" w14:paraId="27D94D57" w14:textId="77777777" w:rsidTr="00310FFF">
        <w:trPr>
          <w:jc w:val="center"/>
        </w:trPr>
        <w:tc>
          <w:tcPr>
            <w:tcW w:w="2276" w:type="dxa"/>
          </w:tcPr>
          <w:p w14:paraId="075F6338" w14:textId="77777777" w:rsidR="00F95D0E" w:rsidRPr="000E6669" w:rsidRDefault="00F95D0E" w:rsidP="00AF65FA">
            <w:pPr>
              <w:pStyle w:val="OGCtabletext"/>
            </w:pPr>
            <w:r w:rsidRPr="000E6669">
              <w:t>Mark Hedley</w:t>
            </w:r>
          </w:p>
        </w:tc>
        <w:tc>
          <w:tcPr>
            <w:tcW w:w="2400" w:type="dxa"/>
          </w:tcPr>
          <w:p w14:paraId="716E199B" w14:textId="77777777" w:rsidR="00F95D0E" w:rsidRPr="000E6669" w:rsidRDefault="00F95D0E" w:rsidP="00AF65FA">
            <w:pPr>
              <w:pStyle w:val="OGCtabletext"/>
            </w:pPr>
            <w:r w:rsidRPr="000E6669">
              <w:t>UK Met Office</w:t>
            </w:r>
          </w:p>
        </w:tc>
      </w:tr>
      <w:tr w:rsidR="00F95D0E" w:rsidRPr="000E6669" w14:paraId="30DE0B48" w14:textId="77777777" w:rsidTr="00310FFF">
        <w:trPr>
          <w:jc w:val="center"/>
        </w:trPr>
        <w:tc>
          <w:tcPr>
            <w:tcW w:w="2276" w:type="dxa"/>
          </w:tcPr>
          <w:p w14:paraId="5678CA03" w14:textId="77777777" w:rsidR="00F95D0E" w:rsidRPr="000E6669" w:rsidRDefault="00F95D0E" w:rsidP="00AF65FA">
            <w:pPr>
              <w:pStyle w:val="OGCtabletext"/>
            </w:pPr>
            <w:r w:rsidRPr="000E6669">
              <w:t>Charles Heazel</w:t>
            </w:r>
          </w:p>
        </w:tc>
        <w:tc>
          <w:tcPr>
            <w:tcW w:w="2400" w:type="dxa"/>
          </w:tcPr>
          <w:p w14:paraId="72EAB2E6" w14:textId="77777777" w:rsidR="00F95D0E" w:rsidRPr="000E6669" w:rsidRDefault="00F95D0E" w:rsidP="00AF65FA">
            <w:pPr>
              <w:pStyle w:val="OGCtabletext"/>
            </w:pPr>
            <w:r w:rsidRPr="000E6669">
              <w:t>WiSC Enterprises</w:t>
            </w:r>
          </w:p>
        </w:tc>
      </w:tr>
    </w:tbl>
    <w:p w14:paraId="51638805" w14:textId="77777777" w:rsidR="00F95D0E" w:rsidRPr="000E6669" w:rsidRDefault="00F95D0E" w:rsidP="00F95D0E">
      <w:pPr>
        <w:rPr>
          <w:rFonts w:ascii="Times New Roman" w:hAnsi="Times New Roman"/>
          <w:sz w:val="22"/>
          <w:szCs w:val="22"/>
        </w:rPr>
      </w:pPr>
    </w:p>
    <w:p w14:paraId="726610DD" w14:textId="77777777" w:rsidR="00EA55D7" w:rsidRPr="000E6669" w:rsidRDefault="00F95D0E" w:rsidP="00F95D0E">
      <w:pPr>
        <w:rPr>
          <w:rFonts w:ascii="Times New Roman" w:hAnsi="Times New Roman"/>
          <w:color w:val="FF0000"/>
          <w:sz w:val="22"/>
          <w:szCs w:val="22"/>
        </w:rPr>
      </w:pPr>
      <w:r w:rsidRPr="000E6669">
        <w:rPr>
          <w:rFonts w:ascii="Times New Roman" w:hAnsi="Times New Roman"/>
          <w:sz w:val="22"/>
          <w:szCs w:val="22"/>
        </w:rPr>
        <w:t>All questions regarding this submission should be directed to the editor or the submitters.</w:t>
      </w:r>
    </w:p>
    <w:p w14:paraId="50A1E173" w14:textId="77777777" w:rsidR="00EA55D7" w:rsidRDefault="00EA55D7" w:rsidP="00EA55D7">
      <w:pPr>
        <w:pStyle w:val="introelements"/>
      </w:pPr>
      <w:r>
        <w:t>Revision history</w:t>
      </w:r>
    </w:p>
    <w:p w14:paraId="6D52D9A8" w14:textId="77777777" w:rsidR="00EA55D7" w:rsidRPr="000E6669" w:rsidRDefault="00EA55D7" w:rsidP="00EA55D7">
      <w:pPr>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709"/>
        <w:gridCol w:w="990"/>
        <w:gridCol w:w="2130"/>
        <w:gridCol w:w="3345"/>
      </w:tblGrid>
      <w:tr w:rsidR="00EA55D7" w:rsidRPr="000E6669" w14:paraId="29BE8832" w14:textId="77777777" w:rsidTr="008E61D0">
        <w:trPr>
          <w:cantSplit/>
          <w:tblHeader/>
        </w:trPr>
        <w:tc>
          <w:tcPr>
            <w:tcW w:w="1134" w:type="dxa"/>
            <w:tcBorders>
              <w:top w:val="single" w:sz="4" w:space="0" w:color="auto"/>
              <w:left w:val="single" w:sz="4" w:space="0" w:color="auto"/>
              <w:bottom w:val="single" w:sz="4" w:space="0" w:color="auto"/>
              <w:right w:val="single" w:sz="4" w:space="0" w:color="auto"/>
            </w:tcBorders>
          </w:tcPr>
          <w:p w14:paraId="1E74FCEB" w14:textId="77777777" w:rsidR="00EA55D7" w:rsidRPr="000E6669" w:rsidRDefault="00EA55D7" w:rsidP="00297660">
            <w:pPr>
              <w:pStyle w:val="OGCtableheader"/>
              <w:rPr>
                <w:color w:val="auto"/>
                <w:sz w:val="22"/>
                <w:szCs w:val="22"/>
                <w:u w:val="single"/>
              </w:rPr>
            </w:pPr>
            <w:r w:rsidRPr="000E6669">
              <w:rPr>
                <w:color w:val="auto"/>
                <w:sz w:val="22"/>
                <w:szCs w:val="22"/>
                <w:u w:val="single"/>
              </w:rPr>
              <w:t>Date</w:t>
            </w:r>
          </w:p>
        </w:tc>
        <w:tc>
          <w:tcPr>
            <w:tcW w:w="709" w:type="dxa"/>
            <w:tcBorders>
              <w:top w:val="single" w:sz="4" w:space="0" w:color="auto"/>
              <w:left w:val="single" w:sz="4" w:space="0" w:color="auto"/>
              <w:bottom w:val="single" w:sz="4" w:space="0" w:color="auto"/>
              <w:right w:val="single" w:sz="4" w:space="0" w:color="auto"/>
            </w:tcBorders>
          </w:tcPr>
          <w:p w14:paraId="091772A8" w14:textId="77777777" w:rsidR="00EA55D7" w:rsidRPr="000E6669" w:rsidRDefault="00EA55D7" w:rsidP="00297660">
            <w:pPr>
              <w:pStyle w:val="OGCtableheader"/>
              <w:rPr>
                <w:color w:val="auto"/>
                <w:sz w:val="22"/>
                <w:szCs w:val="22"/>
                <w:u w:val="single"/>
              </w:rPr>
            </w:pPr>
            <w:r w:rsidRPr="000E6669">
              <w:rPr>
                <w:color w:val="auto"/>
                <w:sz w:val="22"/>
                <w:szCs w:val="22"/>
                <w:u w:val="single"/>
              </w:rPr>
              <w:t>Release</w:t>
            </w:r>
          </w:p>
        </w:tc>
        <w:tc>
          <w:tcPr>
            <w:tcW w:w="990" w:type="dxa"/>
            <w:tcBorders>
              <w:top w:val="single" w:sz="4" w:space="0" w:color="auto"/>
              <w:left w:val="single" w:sz="4" w:space="0" w:color="auto"/>
              <w:bottom w:val="single" w:sz="4" w:space="0" w:color="auto"/>
              <w:right w:val="single" w:sz="4" w:space="0" w:color="auto"/>
            </w:tcBorders>
          </w:tcPr>
          <w:p w14:paraId="63963BBF" w14:textId="77777777" w:rsidR="00EA55D7" w:rsidRPr="000E6669" w:rsidRDefault="00EA55D7" w:rsidP="00297660">
            <w:pPr>
              <w:pStyle w:val="OGCtableheader"/>
              <w:rPr>
                <w:color w:val="auto"/>
                <w:sz w:val="22"/>
                <w:szCs w:val="22"/>
                <w:u w:val="single"/>
              </w:rPr>
            </w:pPr>
            <w:r w:rsidRPr="000E6669">
              <w:rPr>
                <w:color w:val="auto"/>
                <w:sz w:val="22"/>
                <w:szCs w:val="22"/>
                <w:u w:val="single"/>
              </w:rPr>
              <w:t>Author</w:t>
            </w:r>
          </w:p>
        </w:tc>
        <w:tc>
          <w:tcPr>
            <w:tcW w:w="2130" w:type="dxa"/>
            <w:tcBorders>
              <w:top w:val="single" w:sz="4" w:space="0" w:color="auto"/>
              <w:left w:val="single" w:sz="4" w:space="0" w:color="auto"/>
              <w:bottom w:val="single" w:sz="4" w:space="0" w:color="auto"/>
              <w:right w:val="single" w:sz="4" w:space="0" w:color="auto"/>
            </w:tcBorders>
          </w:tcPr>
          <w:p w14:paraId="157EE861" w14:textId="77777777" w:rsidR="00EA55D7" w:rsidRPr="000E6669" w:rsidRDefault="00EA55D7" w:rsidP="00297660">
            <w:pPr>
              <w:pStyle w:val="OGCtableheader"/>
              <w:rPr>
                <w:color w:val="auto"/>
                <w:sz w:val="22"/>
                <w:szCs w:val="22"/>
                <w:u w:val="single"/>
              </w:rPr>
            </w:pPr>
            <w:r w:rsidRPr="000E6669">
              <w:rPr>
                <w:color w:val="auto"/>
                <w:sz w:val="22"/>
                <w:szCs w:val="22"/>
                <w:u w:val="single"/>
              </w:rPr>
              <w:t>Paragraph modified</w:t>
            </w:r>
          </w:p>
        </w:tc>
        <w:tc>
          <w:tcPr>
            <w:tcW w:w="3345" w:type="dxa"/>
            <w:tcBorders>
              <w:top w:val="single" w:sz="4" w:space="0" w:color="auto"/>
              <w:left w:val="single" w:sz="4" w:space="0" w:color="auto"/>
              <w:bottom w:val="single" w:sz="4" w:space="0" w:color="auto"/>
              <w:right w:val="single" w:sz="4" w:space="0" w:color="auto"/>
            </w:tcBorders>
          </w:tcPr>
          <w:p w14:paraId="40A58A7C" w14:textId="77777777" w:rsidR="00EA55D7" w:rsidRPr="000E6669" w:rsidRDefault="00EA55D7" w:rsidP="00297660">
            <w:pPr>
              <w:pStyle w:val="OGCtableheader"/>
              <w:rPr>
                <w:color w:val="auto"/>
                <w:sz w:val="22"/>
                <w:szCs w:val="22"/>
                <w:u w:val="single"/>
              </w:rPr>
            </w:pPr>
            <w:r w:rsidRPr="000E6669">
              <w:rPr>
                <w:color w:val="auto"/>
                <w:sz w:val="22"/>
                <w:szCs w:val="22"/>
                <w:u w:val="single"/>
              </w:rPr>
              <w:t>Description</w:t>
            </w:r>
          </w:p>
        </w:tc>
      </w:tr>
      <w:tr w:rsidR="00EA55D7" w:rsidRPr="000E6669" w14:paraId="79AF8C7E" w14:textId="77777777" w:rsidTr="008E61D0">
        <w:trPr>
          <w:cantSplit/>
        </w:trPr>
        <w:tc>
          <w:tcPr>
            <w:tcW w:w="1134" w:type="dxa"/>
            <w:tcBorders>
              <w:top w:val="single" w:sz="4" w:space="0" w:color="auto"/>
              <w:left w:val="single" w:sz="4" w:space="0" w:color="auto"/>
              <w:bottom w:val="single" w:sz="4" w:space="0" w:color="auto"/>
              <w:right w:val="single" w:sz="4" w:space="0" w:color="auto"/>
            </w:tcBorders>
          </w:tcPr>
          <w:p w14:paraId="0D7BB524" w14:textId="77777777" w:rsidR="00EA55D7" w:rsidRPr="000E6669" w:rsidRDefault="00AF65FA" w:rsidP="00AF65FA">
            <w:pPr>
              <w:pStyle w:val="OGCtabletext"/>
            </w:pPr>
            <w:r>
              <w:t>2018-06-06</w:t>
            </w:r>
          </w:p>
        </w:tc>
        <w:tc>
          <w:tcPr>
            <w:tcW w:w="709" w:type="dxa"/>
            <w:tcBorders>
              <w:top w:val="single" w:sz="4" w:space="0" w:color="auto"/>
              <w:left w:val="single" w:sz="4" w:space="0" w:color="auto"/>
              <w:bottom w:val="single" w:sz="4" w:space="0" w:color="auto"/>
              <w:right w:val="single" w:sz="4" w:space="0" w:color="auto"/>
            </w:tcBorders>
          </w:tcPr>
          <w:p w14:paraId="5DE0EAC9" w14:textId="77777777" w:rsidR="00EA55D7" w:rsidRPr="000E6669" w:rsidRDefault="000E6669" w:rsidP="00AF65FA">
            <w:pPr>
              <w:pStyle w:val="OGCtabletext"/>
            </w:pPr>
            <w:r w:rsidRPr="000E6669">
              <w:t>2.0.0</w:t>
            </w:r>
          </w:p>
        </w:tc>
        <w:tc>
          <w:tcPr>
            <w:tcW w:w="990" w:type="dxa"/>
            <w:tcBorders>
              <w:top w:val="single" w:sz="4" w:space="0" w:color="auto"/>
              <w:left w:val="single" w:sz="4" w:space="0" w:color="auto"/>
              <w:bottom w:val="single" w:sz="4" w:space="0" w:color="auto"/>
              <w:right w:val="single" w:sz="4" w:space="0" w:color="auto"/>
            </w:tcBorders>
          </w:tcPr>
          <w:p w14:paraId="189C1084" w14:textId="77777777" w:rsidR="00EA55D7" w:rsidRPr="000E6669" w:rsidRDefault="000E6669" w:rsidP="00AF65FA">
            <w:pPr>
              <w:pStyle w:val="OGCtabletext"/>
            </w:pPr>
            <w:r w:rsidRPr="000E6669">
              <w:t>Roger Lott</w:t>
            </w:r>
          </w:p>
        </w:tc>
        <w:tc>
          <w:tcPr>
            <w:tcW w:w="2130" w:type="dxa"/>
            <w:tcBorders>
              <w:top w:val="single" w:sz="4" w:space="0" w:color="auto"/>
              <w:left w:val="single" w:sz="4" w:space="0" w:color="auto"/>
              <w:bottom w:val="single" w:sz="4" w:space="0" w:color="auto"/>
              <w:right w:val="single" w:sz="4" w:space="0" w:color="auto"/>
            </w:tcBorders>
          </w:tcPr>
          <w:p w14:paraId="36325638" w14:textId="77777777" w:rsidR="00EA55D7" w:rsidRPr="000E6669" w:rsidRDefault="00EA55D7" w:rsidP="00AF65FA">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44227A03" w14:textId="77777777" w:rsidR="00EA55D7" w:rsidRPr="00AF65FA" w:rsidRDefault="00AF65FA" w:rsidP="00AF65FA">
            <w:pPr>
              <w:pStyle w:val="OGCtabletext"/>
            </w:pPr>
            <w:r w:rsidRPr="00AF65FA">
              <w:t>As submitted to ISO.</w:t>
            </w:r>
          </w:p>
        </w:tc>
      </w:tr>
      <w:tr w:rsidR="00EA55D7" w:rsidRPr="000E6669" w14:paraId="32D0477E" w14:textId="77777777" w:rsidTr="008E61D0">
        <w:trPr>
          <w:cantSplit/>
        </w:trPr>
        <w:tc>
          <w:tcPr>
            <w:tcW w:w="1134" w:type="dxa"/>
            <w:tcBorders>
              <w:top w:val="single" w:sz="4" w:space="0" w:color="auto"/>
              <w:left w:val="single" w:sz="4" w:space="0" w:color="auto"/>
              <w:bottom w:val="single" w:sz="4" w:space="0" w:color="auto"/>
              <w:right w:val="single" w:sz="4" w:space="0" w:color="auto"/>
            </w:tcBorders>
          </w:tcPr>
          <w:p w14:paraId="5EADC1F2" w14:textId="77777777" w:rsidR="00EA55D7" w:rsidRPr="000E6669" w:rsidRDefault="000E6669" w:rsidP="002D2F67">
            <w:pPr>
              <w:pStyle w:val="ListBullet"/>
            </w:pPr>
            <w:r w:rsidRPr="000E6669">
              <w:t>2018-08-23</w:t>
            </w:r>
          </w:p>
        </w:tc>
        <w:tc>
          <w:tcPr>
            <w:tcW w:w="709" w:type="dxa"/>
            <w:tcBorders>
              <w:top w:val="single" w:sz="4" w:space="0" w:color="auto"/>
              <w:left w:val="single" w:sz="4" w:space="0" w:color="auto"/>
              <w:bottom w:val="single" w:sz="4" w:space="0" w:color="auto"/>
              <w:right w:val="single" w:sz="4" w:space="0" w:color="auto"/>
            </w:tcBorders>
          </w:tcPr>
          <w:p w14:paraId="4AF64AA3" w14:textId="77777777" w:rsidR="00EA55D7" w:rsidRPr="000E6669" w:rsidRDefault="000E6669" w:rsidP="002D2F67">
            <w:pPr>
              <w:pStyle w:val="ListBullet"/>
            </w:pPr>
            <w:r w:rsidRPr="000E6669">
              <w:t>2.0.</w:t>
            </w:r>
            <w:r w:rsidR="00AF65FA">
              <w:t>1</w:t>
            </w:r>
          </w:p>
        </w:tc>
        <w:tc>
          <w:tcPr>
            <w:tcW w:w="990" w:type="dxa"/>
            <w:tcBorders>
              <w:top w:val="single" w:sz="4" w:space="0" w:color="auto"/>
              <w:left w:val="single" w:sz="4" w:space="0" w:color="auto"/>
              <w:bottom w:val="single" w:sz="4" w:space="0" w:color="auto"/>
              <w:right w:val="single" w:sz="4" w:space="0" w:color="auto"/>
            </w:tcBorders>
          </w:tcPr>
          <w:p w14:paraId="659A345E" w14:textId="77777777" w:rsidR="00EA55D7" w:rsidRPr="000E6669" w:rsidRDefault="000E6669" w:rsidP="002D2F67">
            <w:pPr>
              <w:pStyle w:val="ListBullet"/>
            </w:pPr>
            <w:r w:rsidRPr="000E6669">
              <w:t>Roger Lott</w:t>
            </w:r>
          </w:p>
        </w:tc>
        <w:tc>
          <w:tcPr>
            <w:tcW w:w="2130" w:type="dxa"/>
            <w:tcBorders>
              <w:top w:val="single" w:sz="4" w:space="0" w:color="auto"/>
              <w:left w:val="single" w:sz="4" w:space="0" w:color="auto"/>
              <w:bottom w:val="single" w:sz="4" w:space="0" w:color="auto"/>
              <w:right w:val="single" w:sz="4" w:space="0" w:color="auto"/>
            </w:tcBorders>
          </w:tcPr>
          <w:p w14:paraId="67D7DC3A" w14:textId="77777777" w:rsidR="00EA55D7" w:rsidRPr="000E6669" w:rsidRDefault="000E6669" w:rsidP="002D2F67">
            <w:pPr>
              <w:pStyle w:val="ListBullet"/>
            </w:pPr>
            <w:r w:rsidRPr="000E6669">
              <w:t>Minor revisions throughout to address comments made in ISO NWIP ballot.</w:t>
            </w:r>
          </w:p>
        </w:tc>
        <w:tc>
          <w:tcPr>
            <w:tcW w:w="3345" w:type="dxa"/>
            <w:tcBorders>
              <w:top w:val="single" w:sz="4" w:space="0" w:color="auto"/>
              <w:left w:val="single" w:sz="4" w:space="0" w:color="auto"/>
              <w:bottom w:val="single" w:sz="4" w:space="0" w:color="auto"/>
              <w:right w:val="single" w:sz="4" w:space="0" w:color="auto"/>
            </w:tcBorders>
          </w:tcPr>
          <w:p w14:paraId="5F28945B" w14:textId="77777777" w:rsidR="00EA55D7" w:rsidRPr="000E6669" w:rsidRDefault="000E6669" w:rsidP="002D2F67">
            <w:pPr>
              <w:pStyle w:val="ListBullet"/>
            </w:pPr>
            <w:r w:rsidRPr="000E6669" w:rsidDel="005D0E16">
              <w:t xml:space="preserve">As </w:t>
            </w:r>
            <w:r w:rsidR="005D0E16">
              <w:t xml:space="preserve">drafted for </w:t>
            </w:r>
            <w:r w:rsidR="005D0E16" w:rsidRPr="000E6669" w:rsidDel="005D0E16">
              <w:t>subm</w:t>
            </w:r>
            <w:r w:rsidR="005D0E16">
              <w:t>ission</w:t>
            </w:r>
            <w:r w:rsidR="005D0E16" w:rsidRPr="000E6669" w:rsidDel="005D0E16">
              <w:t xml:space="preserve"> </w:t>
            </w:r>
            <w:r w:rsidRPr="000E6669" w:rsidDel="005D0E16">
              <w:t xml:space="preserve">to ISO for publication as </w:t>
            </w:r>
            <w:r w:rsidDel="005D0E16">
              <w:t>D</w:t>
            </w:r>
            <w:r w:rsidRPr="000E6669" w:rsidDel="005D0E16">
              <w:t>IS.</w:t>
            </w:r>
          </w:p>
        </w:tc>
      </w:tr>
      <w:tr w:rsidR="005D0E16" w:rsidRPr="000E6669" w14:paraId="28D09C81" w14:textId="77777777" w:rsidTr="008E61D0">
        <w:trPr>
          <w:cantSplit/>
        </w:trPr>
        <w:tc>
          <w:tcPr>
            <w:tcW w:w="1134" w:type="dxa"/>
            <w:tcBorders>
              <w:top w:val="single" w:sz="4" w:space="0" w:color="auto"/>
              <w:left w:val="single" w:sz="4" w:space="0" w:color="auto"/>
              <w:bottom w:val="single" w:sz="4" w:space="0" w:color="auto"/>
              <w:right w:val="single" w:sz="4" w:space="0" w:color="auto"/>
            </w:tcBorders>
          </w:tcPr>
          <w:p w14:paraId="7B537DD8" w14:textId="77777777" w:rsidR="005D0E16" w:rsidRPr="000E6669" w:rsidRDefault="005D0E16" w:rsidP="002D2F67">
            <w:pPr>
              <w:pStyle w:val="ListBullet"/>
            </w:pPr>
            <w:r>
              <w:t>2018-09-18</w:t>
            </w:r>
          </w:p>
        </w:tc>
        <w:tc>
          <w:tcPr>
            <w:tcW w:w="709" w:type="dxa"/>
            <w:tcBorders>
              <w:top w:val="single" w:sz="4" w:space="0" w:color="auto"/>
              <w:left w:val="single" w:sz="4" w:space="0" w:color="auto"/>
              <w:bottom w:val="single" w:sz="4" w:space="0" w:color="auto"/>
              <w:right w:val="single" w:sz="4" w:space="0" w:color="auto"/>
            </w:tcBorders>
          </w:tcPr>
          <w:p w14:paraId="4D0FB5D6" w14:textId="77777777" w:rsidR="005D0E16" w:rsidRPr="000E6669" w:rsidRDefault="005D0E16" w:rsidP="002D2F67">
            <w:pPr>
              <w:pStyle w:val="ListBullet"/>
            </w:pPr>
            <w:r>
              <w:t>2.0.2</w:t>
            </w:r>
          </w:p>
        </w:tc>
        <w:tc>
          <w:tcPr>
            <w:tcW w:w="990" w:type="dxa"/>
            <w:tcBorders>
              <w:top w:val="single" w:sz="4" w:space="0" w:color="auto"/>
              <w:left w:val="single" w:sz="4" w:space="0" w:color="auto"/>
              <w:bottom w:val="single" w:sz="4" w:space="0" w:color="auto"/>
              <w:right w:val="single" w:sz="4" w:space="0" w:color="auto"/>
            </w:tcBorders>
          </w:tcPr>
          <w:p w14:paraId="6EBFC202" w14:textId="77777777" w:rsidR="005D0E16" w:rsidRPr="000E6669" w:rsidRDefault="005D0E16"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4D82BCD0" w14:textId="77777777" w:rsidR="005D0E16" w:rsidRPr="000E6669" w:rsidRDefault="005D0E16" w:rsidP="002D2F67">
            <w:pPr>
              <w:pStyle w:val="ListBullet"/>
            </w:pPr>
            <w:r>
              <w:t>Editorial corrections</w:t>
            </w:r>
            <w:r w:rsidR="006E31BF">
              <w:t xml:space="preserve"> in examples in 10.4, 15.2, 16.6, and C.6 table 2.</w:t>
            </w:r>
            <w:r>
              <w:t xml:space="preserve"> </w:t>
            </w:r>
          </w:p>
        </w:tc>
        <w:tc>
          <w:tcPr>
            <w:tcW w:w="3345" w:type="dxa"/>
            <w:tcBorders>
              <w:top w:val="single" w:sz="4" w:space="0" w:color="auto"/>
              <w:left w:val="single" w:sz="4" w:space="0" w:color="auto"/>
              <w:bottom w:val="single" w:sz="4" w:space="0" w:color="auto"/>
              <w:right w:val="single" w:sz="4" w:space="0" w:color="auto"/>
            </w:tcBorders>
          </w:tcPr>
          <w:p w14:paraId="2B925B98" w14:textId="77777777" w:rsidR="005D0E16" w:rsidRPr="000E6669" w:rsidRDefault="005D0E16" w:rsidP="002D2F67">
            <w:pPr>
              <w:pStyle w:val="ListBullet"/>
            </w:pPr>
            <w:r w:rsidRPr="000E6669" w:rsidDel="005D0E16">
              <w:t xml:space="preserve">As </w:t>
            </w:r>
            <w:r>
              <w:t>submitted</w:t>
            </w:r>
            <w:r w:rsidRPr="000E6669" w:rsidDel="005D0E16">
              <w:t xml:space="preserve"> to ISO for publication as </w:t>
            </w:r>
            <w:r w:rsidDel="005D0E16">
              <w:t>D</w:t>
            </w:r>
            <w:r w:rsidRPr="000E6669" w:rsidDel="005D0E16">
              <w:t>IS.</w:t>
            </w:r>
          </w:p>
        </w:tc>
      </w:tr>
      <w:tr w:rsidR="005A37C0" w:rsidRPr="000E6669" w14:paraId="26E38166" w14:textId="77777777" w:rsidTr="008E61D0">
        <w:trPr>
          <w:cantSplit/>
        </w:trPr>
        <w:tc>
          <w:tcPr>
            <w:tcW w:w="1134" w:type="dxa"/>
            <w:tcBorders>
              <w:top w:val="single" w:sz="4" w:space="0" w:color="auto"/>
              <w:left w:val="single" w:sz="4" w:space="0" w:color="auto"/>
              <w:bottom w:val="single" w:sz="4" w:space="0" w:color="auto"/>
              <w:right w:val="single" w:sz="4" w:space="0" w:color="auto"/>
            </w:tcBorders>
          </w:tcPr>
          <w:p w14:paraId="6610C2E0" w14:textId="77777777" w:rsidR="005A37C0" w:rsidRDefault="005A37C0" w:rsidP="002D2F67">
            <w:pPr>
              <w:pStyle w:val="ListBullet"/>
            </w:pPr>
            <w:r>
              <w:t>201</w:t>
            </w:r>
            <w:r w:rsidR="004725A1">
              <w:t>9</w:t>
            </w:r>
            <w:r>
              <w:t>-</w:t>
            </w:r>
            <w:r w:rsidR="004725A1">
              <w:t>01-</w:t>
            </w:r>
            <w:r w:rsidR="00E620C7">
              <w:t>23</w:t>
            </w:r>
          </w:p>
        </w:tc>
        <w:tc>
          <w:tcPr>
            <w:tcW w:w="709" w:type="dxa"/>
            <w:tcBorders>
              <w:top w:val="single" w:sz="4" w:space="0" w:color="auto"/>
              <w:left w:val="single" w:sz="4" w:space="0" w:color="auto"/>
              <w:bottom w:val="single" w:sz="4" w:space="0" w:color="auto"/>
              <w:right w:val="single" w:sz="4" w:space="0" w:color="auto"/>
            </w:tcBorders>
          </w:tcPr>
          <w:p w14:paraId="2C10E631" w14:textId="77777777" w:rsidR="005A37C0" w:rsidRDefault="005A37C0" w:rsidP="002D2F67">
            <w:pPr>
              <w:pStyle w:val="ListBullet"/>
            </w:pPr>
            <w:r>
              <w:t>2.0.3</w:t>
            </w:r>
          </w:p>
        </w:tc>
        <w:tc>
          <w:tcPr>
            <w:tcW w:w="990" w:type="dxa"/>
            <w:tcBorders>
              <w:top w:val="single" w:sz="4" w:space="0" w:color="auto"/>
              <w:left w:val="single" w:sz="4" w:space="0" w:color="auto"/>
              <w:bottom w:val="single" w:sz="4" w:space="0" w:color="auto"/>
              <w:right w:val="single" w:sz="4" w:space="0" w:color="auto"/>
            </w:tcBorders>
          </w:tcPr>
          <w:p w14:paraId="1F5B9EF9" w14:textId="77777777" w:rsidR="005A37C0" w:rsidRDefault="005A37C0"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18EE80A4" w14:textId="77777777" w:rsidR="005A37C0" w:rsidRDefault="005A37C0" w:rsidP="002D2F67">
            <w:pPr>
              <w:pStyle w:val="ListBullet"/>
            </w:pPr>
            <w:r>
              <w:t>Editorial corrections in response to RFC</w:t>
            </w:r>
            <w:r w:rsidR="0053646F">
              <w:t>. Concatenated operation examples added.</w:t>
            </w:r>
          </w:p>
        </w:tc>
        <w:tc>
          <w:tcPr>
            <w:tcW w:w="3345" w:type="dxa"/>
            <w:tcBorders>
              <w:top w:val="single" w:sz="4" w:space="0" w:color="auto"/>
              <w:left w:val="single" w:sz="4" w:space="0" w:color="auto"/>
              <w:bottom w:val="single" w:sz="4" w:space="0" w:color="auto"/>
              <w:right w:val="single" w:sz="4" w:space="0" w:color="auto"/>
            </w:tcBorders>
          </w:tcPr>
          <w:p w14:paraId="10C9C050" w14:textId="77777777" w:rsidR="005A37C0" w:rsidRPr="000E6669" w:rsidDel="005D0E16" w:rsidRDefault="005A37C0" w:rsidP="002D2F67">
            <w:pPr>
              <w:pStyle w:val="ListBullet"/>
            </w:pPr>
            <w:r>
              <w:t>These corrections will be submitted to ISO DIS ballot</w:t>
            </w:r>
          </w:p>
        </w:tc>
      </w:tr>
      <w:tr w:rsidR="00A654F7" w:rsidRPr="000E6669" w14:paraId="487D51BF" w14:textId="77777777" w:rsidTr="008E61D0">
        <w:trPr>
          <w:cantSplit/>
        </w:trPr>
        <w:tc>
          <w:tcPr>
            <w:tcW w:w="1134" w:type="dxa"/>
            <w:tcBorders>
              <w:top w:val="single" w:sz="4" w:space="0" w:color="auto"/>
              <w:left w:val="single" w:sz="4" w:space="0" w:color="auto"/>
              <w:bottom w:val="single" w:sz="4" w:space="0" w:color="auto"/>
              <w:right w:val="single" w:sz="4" w:space="0" w:color="auto"/>
            </w:tcBorders>
          </w:tcPr>
          <w:p w14:paraId="00E7F2B6" w14:textId="77777777" w:rsidR="00A654F7" w:rsidRDefault="00A654F7" w:rsidP="002D2F67">
            <w:pPr>
              <w:pStyle w:val="ListBullet"/>
            </w:pPr>
            <w:r>
              <w:t>2019-02-27</w:t>
            </w:r>
          </w:p>
        </w:tc>
        <w:tc>
          <w:tcPr>
            <w:tcW w:w="709" w:type="dxa"/>
            <w:tcBorders>
              <w:top w:val="single" w:sz="4" w:space="0" w:color="auto"/>
              <w:left w:val="single" w:sz="4" w:space="0" w:color="auto"/>
              <w:bottom w:val="single" w:sz="4" w:space="0" w:color="auto"/>
              <w:right w:val="single" w:sz="4" w:space="0" w:color="auto"/>
            </w:tcBorders>
          </w:tcPr>
          <w:p w14:paraId="5D56DCA0" w14:textId="77777777" w:rsidR="00A654F7" w:rsidRDefault="00A654F7" w:rsidP="002D2F67">
            <w:pPr>
              <w:pStyle w:val="ListBullet"/>
            </w:pPr>
            <w:r>
              <w:t>2.0.4</w:t>
            </w:r>
          </w:p>
        </w:tc>
        <w:tc>
          <w:tcPr>
            <w:tcW w:w="990" w:type="dxa"/>
            <w:tcBorders>
              <w:top w:val="single" w:sz="4" w:space="0" w:color="auto"/>
              <w:left w:val="single" w:sz="4" w:space="0" w:color="auto"/>
              <w:bottom w:val="single" w:sz="4" w:space="0" w:color="auto"/>
              <w:right w:val="single" w:sz="4" w:space="0" w:color="auto"/>
            </w:tcBorders>
          </w:tcPr>
          <w:p w14:paraId="685ABBEB" w14:textId="77777777" w:rsidR="00A654F7" w:rsidRDefault="00A654F7"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7BE80AD9" w14:textId="77777777" w:rsidR="00A654F7" w:rsidRDefault="00070D98" w:rsidP="002D2F67">
            <w:pPr>
              <w:pStyle w:val="ListBullet"/>
            </w:pPr>
            <w:r>
              <w:t>6.2, 7.3</w:t>
            </w:r>
          </w:p>
        </w:tc>
        <w:tc>
          <w:tcPr>
            <w:tcW w:w="3345" w:type="dxa"/>
            <w:tcBorders>
              <w:top w:val="single" w:sz="4" w:space="0" w:color="auto"/>
              <w:left w:val="single" w:sz="4" w:space="0" w:color="auto"/>
              <w:bottom w:val="single" w:sz="4" w:space="0" w:color="auto"/>
              <w:right w:val="single" w:sz="4" w:space="0" w:color="auto"/>
            </w:tcBorders>
          </w:tcPr>
          <w:p w14:paraId="0FF516EE" w14:textId="77777777" w:rsidR="00A654F7" w:rsidRDefault="00A654F7" w:rsidP="002D2F67">
            <w:pPr>
              <w:pStyle w:val="ListBullet"/>
            </w:pPr>
            <w:r>
              <w:t>Inclu</w:t>
            </w:r>
            <w:r w:rsidR="00070D98">
              <w:t>sion of two</w:t>
            </w:r>
            <w:r>
              <w:t xml:space="preserve"> editorial changes from ISO DIS ballot</w:t>
            </w:r>
            <w:r w:rsidR="00070D98">
              <w:t>.</w:t>
            </w:r>
          </w:p>
        </w:tc>
      </w:tr>
      <w:tr w:rsidR="005321E3" w:rsidRPr="000E6669" w14:paraId="3B70CD8C" w14:textId="77777777" w:rsidTr="005321E3">
        <w:trPr>
          <w:cantSplit/>
        </w:trPr>
        <w:tc>
          <w:tcPr>
            <w:tcW w:w="1134" w:type="dxa"/>
            <w:tcBorders>
              <w:top w:val="single" w:sz="4" w:space="0" w:color="auto"/>
              <w:left w:val="single" w:sz="4" w:space="0" w:color="auto"/>
              <w:bottom w:val="single" w:sz="4" w:space="0" w:color="auto"/>
              <w:right w:val="single" w:sz="4" w:space="0" w:color="auto"/>
            </w:tcBorders>
          </w:tcPr>
          <w:p w14:paraId="0AB5E974" w14:textId="77777777" w:rsidR="005321E3" w:rsidRDefault="005321E3" w:rsidP="002D2F67">
            <w:pPr>
              <w:pStyle w:val="ListBullet"/>
            </w:pPr>
            <w:r>
              <w:lastRenderedPageBreak/>
              <w:t>2019-03-24</w:t>
            </w:r>
          </w:p>
        </w:tc>
        <w:tc>
          <w:tcPr>
            <w:tcW w:w="709" w:type="dxa"/>
            <w:tcBorders>
              <w:top w:val="single" w:sz="4" w:space="0" w:color="auto"/>
              <w:left w:val="single" w:sz="4" w:space="0" w:color="auto"/>
              <w:bottom w:val="single" w:sz="4" w:space="0" w:color="auto"/>
              <w:right w:val="single" w:sz="4" w:space="0" w:color="auto"/>
            </w:tcBorders>
          </w:tcPr>
          <w:p w14:paraId="7FC9AB2D" w14:textId="77777777" w:rsidR="005321E3" w:rsidRDefault="005321E3" w:rsidP="002D2F67">
            <w:pPr>
              <w:pStyle w:val="ListBullet"/>
            </w:pPr>
            <w:r>
              <w:t>2.0.5</w:t>
            </w:r>
          </w:p>
        </w:tc>
        <w:tc>
          <w:tcPr>
            <w:tcW w:w="990" w:type="dxa"/>
            <w:tcBorders>
              <w:top w:val="single" w:sz="4" w:space="0" w:color="auto"/>
              <w:left w:val="single" w:sz="4" w:space="0" w:color="auto"/>
              <w:bottom w:val="single" w:sz="4" w:space="0" w:color="auto"/>
              <w:right w:val="single" w:sz="4" w:space="0" w:color="auto"/>
            </w:tcBorders>
          </w:tcPr>
          <w:p w14:paraId="76B8EBB5" w14:textId="77777777" w:rsidR="005321E3" w:rsidRDefault="005321E3"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2F378374" w14:textId="77777777" w:rsidR="005321E3" w:rsidRDefault="005321E3" w:rsidP="002D2F67">
            <w:pPr>
              <w:pStyle w:val="ListBullet"/>
            </w:pPr>
            <w:r>
              <w:t>9, 14, 17-20</w:t>
            </w:r>
          </w:p>
        </w:tc>
        <w:tc>
          <w:tcPr>
            <w:tcW w:w="3345" w:type="dxa"/>
            <w:tcBorders>
              <w:top w:val="single" w:sz="4" w:space="0" w:color="auto"/>
              <w:left w:val="single" w:sz="4" w:space="0" w:color="auto"/>
              <w:bottom w:val="single" w:sz="4" w:space="0" w:color="auto"/>
              <w:right w:val="single" w:sz="4" w:space="0" w:color="auto"/>
            </w:tcBorders>
          </w:tcPr>
          <w:p w14:paraId="7FBAC6FD" w14:textId="77777777" w:rsidR="005321E3" w:rsidRDefault="005321E3" w:rsidP="002D2F67">
            <w:pPr>
              <w:pStyle w:val="ListBullet"/>
            </w:pPr>
            <w:r>
              <w:t>In BNF for Derived CRSs</w:t>
            </w:r>
            <w:r w:rsidR="006D7BC2">
              <w:t>,</w:t>
            </w:r>
            <w:r>
              <w:t xml:space="preserve"> </w:t>
            </w:r>
            <w:r w:rsidR="006D7BC2">
              <w:t xml:space="preserve">added </w:t>
            </w:r>
            <w:r>
              <w:t>missing identifier to base CRS; in coordinate operations, added missing operation version attribute.</w:t>
            </w:r>
          </w:p>
        </w:tc>
      </w:tr>
      <w:tr w:rsidR="006A5920" w:rsidRPr="000E6669" w14:paraId="4212DD4D" w14:textId="77777777" w:rsidTr="005321E3">
        <w:trPr>
          <w:cantSplit/>
        </w:trPr>
        <w:tc>
          <w:tcPr>
            <w:tcW w:w="1134" w:type="dxa"/>
            <w:tcBorders>
              <w:top w:val="single" w:sz="4" w:space="0" w:color="auto"/>
              <w:left w:val="single" w:sz="4" w:space="0" w:color="auto"/>
              <w:bottom w:val="single" w:sz="4" w:space="0" w:color="auto"/>
              <w:right w:val="single" w:sz="4" w:space="0" w:color="auto"/>
            </w:tcBorders>
          </w:tcPr>
          <w:p w14:paraId="718A5470" w14:textId="77777777" w:rsidR="006A5920" w:rsidRDefault="006A5920" w:rsidP="002D2F67">
            <w:pPr>
              <w:pStyle w:val="ListBullet"/>
            </w:pPr>
            <w:r>
              <w:t>2019-6-24</w:t>
            </w:r>
          </w:p>
        </w:tc>
        <w:tc>
          <w:tcPr>
            <w:tcW w:w="709" w:type="dxa"/>
            <w:tcBorders>
              <w:top w:val="single" w:sz="4" w:space="0" w:color="auto"/>
              <w:left w:val="single" w:sz="4" w:space="0" w:color="auto"/>
              <w:bottom w:val="single" w:sz="4" w:space="0" w:color="auto"/>
              <w:right w:val="single" w:sz="4" w:space="0" w:color="auto"/>
            </w:tcBorders>
          </w:tcPr>
          <w:p w14:paraId="62D6520F" w14:textId="77777777" w:rsidR="006A5920" w:rsidRDefault="006A5920" w:rsidP="002D2F67">
            <w:pPr>
              <w:pStyle w:val="ListBullet"/>
            </w:pPr>
            <w:r>
              <w:t>2.0</w:t>
            </w:r>
            <w:r w:rsidR="006D7BC2">
              <w:t>.</w:t>
            </w:r>
            <w:r>
              <w:t>6</w:t>
            </w:r>
          </w:p>
        </w:tc>
        <w:tc>
          <w:tcPr>
            <w:tcW w:w="990" w:type="dxa"/>
            <w:tcBorders>
              <w:top w:val="single" w:sz="4" w:space="0" w:color="auto"/>
              <w:left w:val="single" w:sz="4" w:space="0" w:color="auto"/>
              <w:bottom w:val="single" w:sz="4" w:space="0" w:color="auto"/>
              <w:right w:val="single" w:sz="4" w:space="0" w:color="auto"/>
            </w:tcBorders>
          </w:tcPr>
          <w:p w14:paraId="5316EF93" w14:textId="77777777" w:rsidR="006A5920" w:rsidRDefault="006A5920"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31F1CA59" w14:textId="77777777" w:rsidR="006A5920" w:rsidRDefault="006A5920" w:rsidP="002D2F67">
            <w:pPr>
              <w:pStyle w:val="ListBullet"/>
            </w:pPr>
            <w:r>
              <w:t>Document</w:t>
            </w:r>
          </w:p>
        </w:tc>
        <w:tc>
          <w:tcPr>
            <w:tcW w:w="3345" w:type="dxa"/>
            <w:tcBorders>
              <w:top w:val="single" w:sz="4" w:space="0" w:color="auto"/>
              <w:left w:val="single" w:sz="4" w:space="0" w:color="auto"/>
              <w:bottom w:val="single" w:sz="4" w:space="0" w:color="auto"/>
              <w:right w:val="single" w:sz="4" w:space="0" w:color="auto"/>
            </w:tcBorders>
          </w:tcPr>
          <w:p w14:paraId="23EC7A0C" w14:textId="77777777" w:rsidR="006A5920" w:rsidRDefault="006A5920" w:rsidP="002D2F67">
            <w:pPr>
              <w:pStyle w:val="ListBullet"/>
            </w:pPr>
            <w:r>
              <w:t xml:space="preserve">Minor edits to track ISO CS </w:t>
            </w:r>
            <w:r w:rsidR="006D7BC2">
              <w:t xml:space="preserve">editorial </w:t>
            </w:r>
            <w:r>
              <w:t>changes</w:t>
            </w:r>
            <w:r w:rsidR="006D7BC2">
              <w:t xml:space="preserve"> of a non-technical nature.</w:t>
            </w:r>
          </w:p>
        </w:tc>
      </w:tr>
      <w:tr w:rsidR="00A825AB" w:rsidRPr="000E6669" w14:paraId="05BC3DC8" w14:textId="77777777" w:rsidTr="005321E3">
        <w:trPr>
          <w:cantSplit/>
        </w:trPr>
        <w:tc>
          <w:tcPr>
            <w:tcW w:w="1134" w:type="dxa"/>
            <w:tcBorders>
              <w:top w:val="single" w:sz="4" w:space="0" w:color="auto"/>
              <w:left w:val="single" w:sz="4" w:space="0" w:color="auto"/>
              <w:bottom w:val="single" w:sz="4" w:space="0" w:color="auto"/>
              <w:right w:val="single" w:sz="4" w:space="0" w:color="auto"/>
            </w:tcBorders>
          </w:tcPr>
          <w:p w14:paraId="68C09CA0" w14:textId="77777777" w:rsidR="00A825AB" w:rsidRDefault="00A825AB" w:rsidP="002D2F67">
            <w:pPr>
              <w:pStyle w:val="ListBullet"/>
            </w:pPr>
            <w:r>
              <w:t>2022-</w:t>
            </w:r>
            <w:r w:rsidR="001B03CA">
              <w:t>07-15</w:t>
            </w:r>
          </w:p>
        </w:tc>
        <w:tc>
          <w:tcPr>
            <w:tcW w:w="709" w:type="dxa"/>
            <w:tcBorders>
              <w:top w:val="single" w:sz="4" w:space="0" w:color="auto"/>
              <w:left w:val="single" w:sz="4" w:space="0" w:color="auto"/>
              <w:bottom w:val="single" w:sz="4" w:space="0" w:color="auto"/>
              <w:right w:val="single" w:sz="4" w:space="0" w:color="auto"/>
            </w:tcBorders>
          </w:tcPr>
          <w:p w14:paraId="4045952B" w14:textId="77777777" w:rsidR="00A825AB" w:rsidRDefault="00A825AB" w:rsidP="002D2F67">
            <w:pPr>
              <w:pStyle w:val="ListBullet"/>
            </w:pPr>
            <w:r>
              <w:t>2.0</w:t>
            </w:r>
            <w:r w:rsidR="00E50D3E">
              <w:t>.</w:t>
            </w:r>
            <w:r w:rsidR="002D2F67">
              <w:t>8</w:t>
            </w:r>
          </w:p>
        </w:tc>
        <w:tc>
          <w:tcPr>
            <w:tcW w:w="990" w:type="dxa"/>
            <w:tcBorders>
              <w:top w:val="single" w:sz="4" w:space="0" w:color="auto"/>
              <w:left w:val="single" w:sz="4" w:space="0" w:color="auto"/>
              <w:bottom w:val="single" w:sz="4" w:space="0" w:color="auto"/>
              <w:right w:val="single" w:sz="4" w:space="0" w:color="auto"/>
            </w:tcBorders>
          </w:tcPr>
          <w:p w14:paraId="487873CE" w14:textId="77777777" w:rsidR="00A825AB" w:rsidRDefault="00A825AB"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4FFF6FDD" w14:textId="77777777" w:rsidR="00A825AB" w:rsidRDefault="00EC4CFE" w:rsidP="002D2F67">
            <w:pPr>
              <w:pStyle w:val="ListBullet"/>
            </w:pPr>
            <w:r>
              <w:t>3.1.45, 6.3, 6.6, 7.5, 8.1, 8.2, 10.1, B6.3.</w:t>
            </w:r>
          </w:p>
        </w:tc>
        <w:tc>
          <w:tcPr>
            <w:tcW w:w="3345" w:type="dxa"/>
            <w:tcBorders>
              <w:top w:val="single" w:sz="4" w:space="0" w:color="auto"/>
              <w:left w:val="single" w:sz="4" w:space="0" w:color="auto"/>
              <w:bottom w:val="single" w:sz="4" w:space="0" w:color="auto"/>
              <w:right w:val="single" w:sz="4" w:space="0" w:color="auto"/>
            </w:tcBorders>
          </w:tcPr>
          <w:p w14:paraId="15735CCF" w14:textId="77777777" w:rsidR="00A825AB" w:rsidRDefault="001B03CA" w:rsidP="002D2F67">
            <w:pPr>
              <w:pStyle w:val="ListBullet"/>
            </w:pPr>
            <w:r>
              <w:t>Correction of BNF defining ver</w:t>
            </w:r>
            <w:r w:rsidR="002D2F67">
              <w:t>t</w:t>
            </w:r>
            <w:r>
              <w:t xml:space="preserve">ical CRS. Addition of @ symbol to quoted Latin text. Amendment of spherical CS. Addition of coordinate axis range. Addition of defining transformation to geodetic CRSs. Addition of datum anchor epoch attribute. </w:t>
            </w:r>
            <w:r w:rsidR="004A18B3">
              <w:t>Correction of contradictions in map projection implied specification.</w:t>
            </w:r>
          </w:p>
        </w:tc>
      </w:tr>
      <w:tr w:rsidR="002D2F67" w:rsidRPr="000E6669" w14:paraId="1307A0E3" w14:textId="77777777" w:rsidTr="005321E3">
        <w:trPr>
          <w:cantSplit/>
        </w:trPr>
        <w:tc>
          <w:tcPr>
            <w:tcW w:w="1134" w:type="dxa"/>
            <w:tcBorders>
              <w:top w:val="single" w:sz="4" w:space="0" w:color="auto"/>
              <w:left w:val="single" w:sz="4" w:space="0" w:color="auto"/>
              <w:bottom w:val="single" w:sz="4" w:space="0" w:color="auto"/>
              <w:right w:val="single" w:sz="4" w:space="0" w:color="auto"/>
            </w:tcBorders>
          </w:tcPr>
          <w:p w14:paraId="219AC733" w14:textId="77777777" w:rsidR="002D2F67" w:rsidRDefault="002D2F67" w:rsidP="002D2F67">
            <w:pPr>
              <w:pStyle w:val="ListBullet"/>
            </w:pPr>
            <w:r>
              <w:t>2022-07-15</w:t>
            </w:r>
          </w:p>
        </w:tc>
        <w:tc>
          <w:tcPr>
            <w:tcW w:w="709" w:type="dxa"/>
            <w:tcBorders>
              <w:top w:val="single" w:sz="4" w:space="0" w:color="auto"/>
              <w:left w:val="single" w:sz="4" w:space="0" w:color="auto"/>
              <w:bottom w:val="single" w:sz="4" w:space="0" w:color="auto"/>
              <w:right w:val="single" w:sz="4" w:space="0" w:color="auto"/>
            </w:tcBorders>
          </w:tcPr>
          <w:p w14:paraId="49D8A314" w14:textId="77777777" w:rsidR="002D2F67" w:rsidRDefault="002D2F67" w:rsidP="002D2F67">
            <w:pPr>
              <w:pStyle w:val="ListBullet"/>
            </w:pPr>
            <w:r>
              <w:t>2.0.9</w:t>
            </w:r>
          </w:p>
        </w:tc>
        <w:tc>
          <w:tcPr>
            <w:tcW w:w="990" w:type="dxa"/>
            <w:tcBorders>
              <w:top w:val="single" w:sz="4" w:space="0" w:color="auto"/>
              <w:left w:val="single" w:sz="4" w:space="0" w:color="auto"/>
              <w:bottom w:val="single" w:sz="4" w:space="0" w:color="auto"/>
              <w:right w:val="single" w:sz="4" w:space="0" w:color="auto"/>
            </w:tcBorders>
          </w:tcPr>
          <w:p w14:paraId="16F50EE9" w14:textId="77777777" w:rsidR="002D2F67" w:rsidRDefault="002D2F67"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5249AF8D" w14:textId="77777777" w:rsidR="002D2F67" w:rsidRDefault="002D2F67" w:rsidP="002D2F67">
            <w:pPr>
              <w:pStyle w:val="ListBullet"/>
            </w:pPr>
            <w:r>
              <w:t>17</w:t>
            </w:r>
          </w:p>
        </w:tc>
        <w:tc>
          <w:tcPr>
            <w:tcW w:w="3345" w:type="dxa"/>
            <w:tcBorders>
              <w:top w:val="single" w:sz="4" w:space="0" w:color="auto"/>
              <w:left w:val="single" w:sz="4" w:space="0" w:color="auto"/>
              <w:bottom w:val="single" w:sz="4" w:space="0" w:color="auto"/>
              <w:right w:val="single" w:sz="4" w:space="0" w:color="auto"/>
            </w:tcBorders>
          </w:tcPr>
          <w:p w14:paraId="6FE082D2" w14:textId="77777777" w:rsidR="002D2F67" w:rsidRPr="002D2F67" w:rsidRDefault="002D2F67" w:rsidP="002D2F67">
            <w:pPr>
              <w:pStyle w:val="ListBullet"/>
            </w:pPr>
            <w:r w:rsidRPr="002D2F67">
              <w:t>Correct omission of unitless coordinate operation parameters</w:t>
            </w:r>
            <w:r>
              <w:t>. Amend Interpolation CRS description and example.</w:t>
            </w:r>
          </w:p>
        </w:tc>
      </w:tr>
      <w:tr w:rsidR="006352B0" w:rsidRPr="000E6669" w14:paraId="70037240" w14:textId="77777777" w:rsidTr="005321E3">
        <w:trPr>
          <w:cantSplit/>
        </w:trPr>
        <w:tc>
          <w:tcPr>
            <w:tcW w:w="1134" w:type="dxa"/>
            <w:tcBorders>
              <w:top w:val="single" w:sz="4" w:space="0" w:color="auto"/>
              <w:left w:val="single" w:sz="4" w:space="0" w:color="auto"/>
              <w:bottom w:val="single" w:sz="4" w:space="0" w:color="auto"/>
              <w:right w:val="single" w:sz="4" w:space="0" w:color="auto"/>
            </w:tcBorders>
          </w:tcPr>
          <w:p w14:paraId="26B3DBD7" w14:textId="77777777" w:rsidR="006352B0" w:rsidRDefault="006352B0" w:rsidP="002D2F67">
            <w:pPr>
              <w:pStyle w:val="ListBullet"/>
            </w:pPr>
            <w:r>
              <w:t>2022-11-14</w:t>
            </w:r>
          </w:p>
        </w:tc>
        <w:tc>
          <w:tcPr>
            <w:tcW w:w="709" w:type="dxa"/>
            <w:tcBorders>
              <w:top w:val="single" w:sz="4" w:space="0" w:color="auto"/>
              <w:left w:val="single" w:sz="4" w:space="0" w:color="auto"/>
              <w:bottom w:val="single" w:sz="4" w:space="0" w:color="auto"/>
              <w:right w:val="single" w:sz="4" w:space="0" w:color="auto"/>
            </w:tcBorders>
          </w:tcPr>
          <w:p w14:paraId="5D05837F" w14:textId="77777777" w:rsidR="006352B0" w:rsidRDefault="006352B0" w:rsidP="002D2F67">
            <w:pPr>
              <w:pStyle w:val="ListBullet"/>
            </w:pPr>
            <w:r>
              <w:t>2.0.10</w:t>
            </w:r>
          </w:p>
        </w:tc>
        <w:tc>
          <w:tcPr>
            <w:tcW w:w="990" w:type="dxa"/>
            <w:tcBorders>
              <w:top w:val="single" w:sz="4" w:space="0" w:color="auto"/>
              <w:left w:val="single" w:sz="4" w:space="0" w:color="auto"/>
              <w:bottom w:val="single" w:sz="4" w:space="0" w:color="auto"/>
              <w:right w:val="single" w:sz="4" w:space="0" w:color="auto"/>
            </w:tcBorders>
          </w:tcPr>
          <w:p w14:paraId="37928869" w14:textId="77777777" w:rsidR="006352B0" w:rsidRDefault="006352B0"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0B8805DB" w14:textId="77777777" w:rsidR="006352B0" w:rsidRDefault="008E61D0" w:rsidP="002D2F67">
            <w:pPr>
              <w:pStyle w:val="ListBullet"/>
            </w:pPr>
            <w:r>
              <w:t>8.2.3, 10.2</w:t>
            </w:r>
          </w:p>
        </w:tc>
        <w:tc>
          <w:tcPr>
            <w:tcW w:w="3345" w:type="dxa"/>
            <w:tcBorders>
              <w:top w:val="single" w:sz="4" w:space="0" w:color="auto"/>
              <w:left w:val="single" w:sz="4" w:space="0" w:color="auto"/>
              <w:bottom w:val="single" w:sz="4" w:space="0" w:color="auto"/>
              <w:right w:val="single" w:sz="4" w:space="0" w:color="auto"/>
            </w:tcBorders>
          </w:tcPr>
          <w:p w14:paraId="7C5550A3" w14:textId="77777777" w:rsidR="006352B0" w:rsidRPr="002D2F67" w:rsidRDefault="008E61D0" w:rsidP="008E61D0">
            <w:pPr>
              <w:pStyle w:val="ListBullet"/>
            </w:pPr>
            <w:r>
              <w:t>Clarify datum anchor epoch</w:t>
            </w:r>
          </w:p>
        </w:tc>
      </w:tr>
      <w:tr w:rsidR="00FE3F18" w:rsidRPr="000E6669" w14:paraId="4235380D" w14:textId="77777777" w:rsidTr="005321E3">
        <w:trPr>
          <w:cantSplit/>
        </w:trPr>
        <w:tc>
          <w:tcPr>
            <w:tcW w:w="1134" w:type="dxa"/>
            <w:tcBorders>
              <w:top w:val="single" w:sz="4" w:space="0" w:color="auto"/>
              <w:left w:val="single" w:sz="4" w:space="0" w:color="auto"/>
              <w:bottom w:val="single" w:sz="4" w:space="0" w:color="auto"/>
              <w:right w:val="single" w:sz="4" w:space="0" w:color="auto"/>
            </w:tcBorders>
          </w:tcPr>
          <w:p w14:paraId="4F42F6D0" w14:textId="77777777" w:rsidR="00FE3F18" w:rsidRDefault="00FE3F18" w:rsidP="002D2F67">
            <w:pPr>
              <w:pStyle w:val="ListBullet"/>
            </w:pPr>
            <w:r>
              <w:t>2023-01-19</w:t>
            </w:r>
          </w:p>
        </w:tc>
        <w:tc>
          <w:tcPr>
            <w:tcW w:w="709" w:type="dxa"/>
            <w:tcBorders>
              <w:top w:val="single" w:sz="4" w:space="0" w:color="auto"/>
              <w:left w:val="single" w:sz="4" w:space="0" w:color="auto"/>
              <w:bottom w:val="single" w:sz="4" w:space="0" w:color="auto"/>
              <w:right w:val="single" w:sz="4" w:space="0" w:color="auto"/>
            </w:tcBorders>
          </w:tcPr>
          <w:p w14:paraId="57036340" w14:textId="77777777" w:rsidR="00FE3F18" w:rsidRDefault="00FE3F18" w:rsidP="002D2F67">
            <w:pPr>
              <w:pStyle w:val="ListBullet"/>
            </w:pPr>
            <w:r>
              <w:t>2.011</w:t>
            </w:r>
          </w:p>
        </w:tc>
        <w:tc>
          <w:tcPr>
            <w:tcW w:w="990" w:type="dxa"/>
            <w:tcBorders>
              <w:top w:val="single" w:sz="4" w:space="0" w:color="auto"/>
              <w:left w:val="single" w:sz="4" w:space="0" w:color="auto"/>
              <w:bottom w:val="single" w:sz="4" w:space="0" w:color="auto"/>
              <w:right w:val="single" w:sz="4" w:space="0" w:color="auto"/>
            </w:tcBorders>
          </w:tcPr>
          <w:p w14:paraId="38037859" w14:textId="77777777" w:rsidR="00FE3F18" w:rsidRDefault="00FE3F18" w:rsidP="002D2F67">
            <w:pPr>
              <w:pStyle w:val="ListBullet"/>
            </w:pPr>
            <w:r>
              <w:t>Roger Lott</w:t>
            </w:r>
          </w:p>
        </w:tc>
        <w:tc>
          <w:tcPr>
            <w:tcW w:w="2130" w:type="dxa"/>
            <w:tcBorders>
              <w:top w:val="single" w:sz="4" w:space="0" w:color="auto"/>
              <w:left w:val="single" w:sz="4" w:space="0" w:color="auto"/>
              <w:bottom w:val="single" w:sz="4" w:space="0" w:color="auto"/>
              <w:right w:val="single" w:sz="4" w:space="0" w:color="auto"/>
            </w:tcBorders>
          </w:tcPr>
          <w:p w14:paraId="782CCFF6" w14:textId="77777777" w:rsidR="00FE3F18" w:rsidRDefault="00FE3F18" w:rsidP="002D2F67">
            <w:pPr>
              <w:pStyle w:val="ListBullet"/>
            </w:pPr>
            <w:r>
              <w:t>7.5.1</w:t>
            </w:r>
          </w:p>
        </w:tc>
        <w:tc>
          <w:tcPr>
            <w:tcW w:w="3345" w:type="dxa"/>
            <w:tcBorders>
              <w:top w:val="single" w:sz="4" w:space="0" w:color="auto"/>
              <w:left w:val="single" w:sz="4" w:space="0" w:color="auto"/>
              <w:bottom w:val="single" w:sz="4" w:space="0" w:color="auto"/>
              <w:right w:val="single" w:sz="4" w:space="0" w:color="auto"/>
            </w:tcBorders>
          </w:tcPr>
          <w:p w14:paraId="6A330434" w14:textId="77777777" w:rsidR="00FE3F18" w:rsidRDefault="00FE3F18" w:rsidP="008E61D0">
            <w:pPr>
              <w:pStyle w:val="ListBullet"/>
            </w:pPr>
            <w:r>
              <w:t>Correct missing wkt separator token in &lt;axis range&gt;. Remove spurious right bracket at end of &lt;axis range meaning&gt;.</w:t>
            </w:r>
          </w:p>
        </w:tc>
      </w:tr>
    </w:tbl>
    <w:p w14:paraId="0EB4198D" w14:textId="77777777" w:rsidR="00EA55D7" w:rsidRPr="000E6669" w:rsidRDefault="00EA55D7" w:rsidP="00EA55D7">
      <w:pPr>
        <w:rPr>
          <w:rFonts w:ascii="Times New Roman" w:hAnsi="Times New Roman"/>
          <w:sz w:val="22"/>
          <w:szCs w:val="22"/>
        </w:rPr>
      </w:pPr>
    </w:p>
    <w:p w14:paraId="2E44ECFF" w14:textId="77777777" w:rsidR="00F95D0E" w:rsidRPr="00546DE8" w:rsidRDefault="00F95D0E" w:rsidP="00F95D0E">
      <w:pPr>
        <w:pStyle w:val="OGCClause"/>
        <w:ind w:left="505" w:hanging="505"/>
      </w:pPr>
      <w:bookmarkStart w:id="2" w:name="_Toc165888232"/>
      <w:r w:rsidRPr="00546DE8">
        <w:t>Changes to the OGC</w:t>
      </w:r>
      <w:r w:rsidRPr="00546DE8">
        <w:rPr>
          <w:vertAlign w:val="superscript"/>
        </w:rPr>
        <w:t>®</w:t>
      </w:r>
      <w:r w:rsidRPr="00546DE8">
        <w:t xml:space="preserve"> Abstract Specification</w:t>
      </w:r>
      <w:bookmarkEnd w:id="2"/>
    </w:p>
    <w:p w14:paraId="2544C403" w14:textId="77777777" w:rsidR="00D9713E" w:rsidRDefault="00F95D0E" w:rsidP="00F95D0E">
      <w:pPr>
        <w:spacing w:after="0" w:line="240" w:lineRule="auto"/>
        <w:jc w:val="left"/>
        <w:rPr>
          <w:rFonts w:ascii="Times New Roman" w:hAnsi="Times New Roman"/>
          <w:sz w:val="22"/>
        </w:rPr>
      </w:pPr>
      <w:r w:rsidRPr="00F95D0E">
        <w:rPr>
          <w:rFonts w:ascii="Times New Roman" w:hAnsi="Times New Roman"/>
          <w:sz w:val="22"/>
        </w:rPr>
        <w:t xml:space="preserve">The </w:t>
      </w:r>
      <w:r w:rsidR="00591B22">
        <w:rPr>
          <w:rFonts w:ascii="Times New Roman" w:hAnsi="Times New Roman"/>
          <w:sz w:val="22"/>
        </w:rPr>
        <w:t xml:space="preserve">amendment of spherical coordinate system from 3D to either 2D or 3D in this </w:t>
      </w:r>
      <w:r w:rsidR="00591B22" w:rsidRPr="00F95D0E">
        <w:rPr>
          <w:rFonts w:ascii="Times New Roman" w:hAnsi="Times New Roman"/>
          <w:sz w:val="22"/>
        </w:rPr>
        <w:t>OGC</w:t>
      </w:r>
      <w:r w:rsidR="00591B22" w:rsidRPr="00F95D0E">
        <w:rPr>
          <w:rFonts w:ascii="Times New Roman" w:hAnsi="Times New Roman"/>
          <w:sz w:val="22"/>
          <w:vertAlign w:val="superscript"/>
        </w:rPr>
        <w:t>®</w:t>
      </w:r>
      <w:r w:rsidR="00591B22" w:rsidRPr="00F95D0E">
        <w:rPr>
          <w:rFonts w:ascii="Times New Roman" w:hAnsi="Times New Roman"/>
          <w:sz w:val="22"/>
        </w:rPr>
        <w:t xml:space="preserve"> standard</w:t>
      </w:r>
      <w:r w:rsidR="00591B22">
        <w:rPr>
          <w:rFonts w:ascii="Times New Roman" w:hAnsi="Times New Roman"/>
          <w:sz w:val="22"/>
        </w:rPr>
        <w:t xml:space="preserve"> requires supporting changes to </w:t>
      </w:r>
      <w:r w:rsidRPr="00F95D0E">
        <w:rPr>
          <w:rFonts w:ascii="Times New Roman" w:hAnsi="Times New Roman"/>
          <w:sz w:val="22"/>
        </w:rPr>
        <w:t>OGC</w:t>
      </w:r>
      <w:r w:rsidRPr="00F95D0E">
        <w:rPr>
          <w:rFonts w:ascii="Times New Roman" w:hAnsi="Times New Roman"/>
          <w:sz w:val="22"/>
          <w:vertAlign w:val="superscript"/>
        </w:rPr>
        <w:t>®</w:t>
      </w:r>
      <w:r w:rsidRPr="00F95D0E">
        <w:rPr>
          <w:rFonts w:ascii="Times New Roman" w:hAnsi="Times New Roman"/>
          <w:sz w:val="22"/>
        </w:rPr>
        <w:t xml:space="preserve"> Abstract Specification </w:t>
      </w:r>
      <w:r w:rsidR="00A825AB">
        <w:rPr>
          <w:rFonts w:ascii="Times New Roman" w:hAnsi="Times New Roman"/>
          <w:sz w:val="22"/>
        </w:rPr>
        <w:t>Topic 2</w:t>
      </w:r>
      <w:r w:rsidR="00591B22">
        <w:rPr>
          <w:rFonts w:ascii="Times New Roman" w:hAnsi="Times New Roman"/>
          <w:sz w:val="22"/>
        </w:rPr>
        <w:t>, 18-005r</w:t>
      </w:r>
      <w:r w:rsidR="006352B0">
        <w:rPr>
          <w:rFonts w:ascii="Times New Roman" w:hAnsi="Times New Roman"/>
          <w:sz w:val="22"/>
        </w:rPr>
        <w:t>5</w:t>
      </w:r>
      <w:r w:rsidRPr="00F95D0E">
        <w:rPr>
          <w:rFonts w:ascii="Times New Roman" w:hAnsi="Times New Roman"/>
          <w:sz w:val="22"/>
        </w:rPr>
        <w:t>.</w:t>
      </w:r>
      <w:r w:rsidR="0019235F">
        <w:rPr>
          <w:rFonts w:ascii="Times New Roman" w:hAnsi="Times New Roman"/>
          <w:sz w:val="22"/>
        </w:rPr>
        <w:t xml:space="preserve"> </w:t>
      </w:r>
      <w:r w:rsidR="000A2A85">
        <w:rPr>
          <w:rFonts w:ascii="Times New Roman" w:hAnsi="Times New Roman"/>
          <w:sz w:val="22"/>
        </w:rPr>
        <w:t>These are incorporated in 18-005r</w:t>
      </w:r>
      <w:r w:rsidR="008E61D0">
        <w:rPr>
          <w:rFonts w:ascii="Times New Roman" w:hAnsi="Times New Roman"/>
          <w:sz w:val="22"/>
        </w:rPr>
        <w:t>7</w:t>
      </w:r>
      <w:r w:rsidR="000A2A85">
        <w:rPr>
          <w:rFonts w:ascii="Times New Roman" w:hAnsi="Times New Roman"/>
          <w:sz w:val="22"/>
        </w:rPr>
        <w:t>.</w:t>
      </w:r>
    </w:p>
    <w:p w14:paraId="5A20649B" w14:textId="77777777" w:rsidR="00591B22" w:rsidRDefault="00591B22" w:rsidP="00F95D0E">
      <w:pPr>
        <w:spacing w:after="0" w:line="240" w:lineRule="auto"/>
        <w:jc w:val="left"/>
        <w:rPr>
          <w:rFonts w:ascii="Times New Roman" w:hAnsi="Times New Roman"/>
          <w:sz w:val="22"/>
        </w:rPr>
      </w:pPr>
    </w:p>
    <w:p w14:paraId="27C06D05" w14:textId="77777777" w:rsidR="00591B22" w:rsidRPr="00F95D0E" w:rsidRDefault="00591B22" w:rsidP="00F95D0E">
      <w:pPr>
        <w:spacing w:after="0" w:line="240" w:lineRule="auto"/>
        <w:jc w:val="left"/>
      </w:pPr>
      <w:r>
        <w:rPr>
          <w:rFonts w:ascii="Times New Roman" w:hAnsi="Times New Roman"/>
          <w:sz w:val="22"/>
        </w:rPr>
        <w:t>Topic 2 18-005r</w:t>
      </w:r>
      <w:r w:rsidR="008E61D0">
        <w:rPr>
          <w:rFonts w:ascii="Times New Roman" w:hAnsi="Times New Roman"/>
          <w:sz w:val="22"/>
        </w:rPr>
        <w:t>7</w:t>
      </w:r>
      <w:r>
        <w:rPr>
          <w:rFonts w:ascii="Times New Roman" w:hAnsi="Times New Roman"/>
          <w:sz w:val="22"/>
        </w:rPr>
        <w:t xml:space="preserve"> includes two further changes and these are incorporated in the additions to this specification.</w:t>
      </w:r>
    </w:p>
    <w:p w14:paraId="1C232313" w14:textId="77777777" w:rsidR="00D9713E" w:rsidRPr="00D9713E" w:rsidRDefault="00D9713E">
      <w:pPr>
        <w:spacing w:after="0" w:line="240" w:lineRule="auto"/>
        <w:jc w:val="left"/>
        <w:rPr>
          <w:b/>
          <w:sz w:val="24"/>
        </w:rPr>
      </w:pPr>
    </w:p>
    <w:p w14:paraId="0B05439B" w14:textId="77777777" w:rsidR="00206A13" w:rsidRDefault="00F7199C">
      <w:pPr>
        <w:pStyle w:val="zzCover"/>
        <w:sectPr w:rsidR="00206A13" w:rsidSect="005F58A7">
          <w:headerReference w:type="even" r:id="rId10"/>
          <w:headerReference w:type="default" r:id="rId11"/>
          <w:footerReference w:type="even" r:id="rId12"/>
          <w:footerReference w:type="default" r:id="rId13"/>
          <w:headerReference w:type="first" r:id="rId14"/>
          <w:footerReference w:type="first" r:id="rId15"/>
          <w:type w:val="oddPage"/>
          <w:pgSz w:w="11906" w:h="16838"/>
          <w:pgMar w:top="652" w:right="737" w:bottom="567" w:left="850" w:header="709" w:footer="283" w:gutter="567"/>
          <w:cols w:space="720"/>
          <w:titlePg/>
          <w:docGrid w:linePitch="272"/>
        </w:sectPr>
      </w:pPr>
      <w:r>
        <w:tab/>
      </w:r>
    </w:p>
    <w:p w14:paraId="7BD8AA21" w14:textId="77777777" w:rsidR="005F58A7" w:rsidRPr="008F0FAA" w:rsidRDefault="003B2B8C" w:rsidP="00C83188">
      <w:pPr>
        <w:pStyle w:val="zzContents"/>
        <w:pageBreakBefore w:val="0"/>
        <w:tabs>
          <w:tab w:val="right" w:pos="9752"/>
        </w:tabs>
        <w:rPr>
          <w:lang w:val="en-US"/>
        </w:rPr>
      </w:pPr>
      <w:r>
        <w:rPr>
          <w:lang w:val="en-US"/>
        </w:rPr>
        <w:lastRenderedPageBreak/>
        <w:t>Co</w:t>
      </w:r>
      <w:r w:rsidR="005F58A7" w:rsidRPr="008F0FAA">
        <w:rPr>
          <w:lang w:val="en-US"/>
        </w:rPr>
        <w:t>ntents</w:t>
      </w:r>
      <w:r w:rsidR="005F58A7" w:rsidRPr="008F0FAA">
        <w:rPr>
          <w:lang w:val="en-US"/>
        </w:rPr>
        <w:tab/>
      </w:r>
      <w:r w:rsidR="005F58A7" w:rsidRPr="008F0FAA">
        <w:rPr>
          <w:b w:val="0"/>
          <w:sz w:val="20"/>
          <w:lang w:val="en-US"/>
        </w:rPr>
        <w:t>Page</w:t>
      </w:r>
    </w:p>
    <w:p w14:paraId="4203ADD2" w14:textId="77A83319" w:rsidR="00333ECE" w:rsidRDefault="001D5187">
      <w:pPr>
        <w:pStyle w:val="TOC1"/>
        <w:rPr>
          <w:rFonts w:asciiTheme="minorHAnsi" w:eastAsiaTheme="minorEastAsia" w:hAnsiTheme="minorHAnsi" w:cstheme="minorBidi"/>
          <w:b w:val="0"/>
          <w:noProof/>
          <w:sz w:val="22"/>
          <w:szCs w:val="22"/>
          <w:lang w:eastAsia="en-GB"/>
        </w:rPr>
      </w:pPr>
      <w:r>
        <w:rPr>
          <w:b w:val="0"/>
        </w:rPr>
        <w:fldChar w:fldCharType="begin"/>
      </w:r>
      <w:r w:rsidR="003B2B8C">
        <w:rPr>
          <w:b w:val="0"/>
          <w:lang w:val="en-US"/>
        </w:rPr>
        <w:instrText>TOC \o "1-3" \t "Introduction;9;zzBiblio;9;zzForeword;9;zzIndex;9" \w</w:instrText>
      </w:r>
      <w:r>
        <w:rPr>
          <w:b w:val="0"/>
        </w:rPr>
        <w:fldChar w:fldCharType="separate"/>
      </w:r>
      <w:r w:rsidR="00333ECE">
        <w:rPr>
          <w:noProof/>
        </w:rPr>
        <w:t>1</w:t>
      </w:r>
      <w:r w:rsidR="00333ECE">
        <w:rPr>
          <w:noProof/>
        </w:rPr>
        <w:tab/>
        <w:t>Scope</w:t>
      </w:r>
      <w:r w:rsidR="00333ECE">
        <w:rPr>
          <w:noProof/>
        </w:rPr>
        <w:tab/>
      </w:r>
      <w:r>
        <w:rPr>
          <w:noProof/>
        </w:rPr>
        <w:fldChar w:fldCharType="begin"/>
      </w:r>
      <w:r w:rsidR="00333ECE">
        <w:rPr>
          <w:noProof/>
        </w:rPr>
        <w:instrText xml:space="preserve"> PAGEREF _Toc120981724 \h </w:instrText>
      </w:r>
      <w:r>
        <w:rPr>
          <w:noProof/>
        </w:rPr>
      </w:r>
      <w:r>
        <w:rPr>
          <w:noProof/>
        </w:rPr>
        <w:fldChar w:fldCharType="separate"/>
      </w:r>
      <w:r w:rsidR="00AB1341">
        <w:rPr>
          <w:noProof/>
        </w:rPr>
        <w:t>1</w:t>
      </w:r>
      <w:r>
        <w:rPr>
          <w:noProof/>
        </w:rPr>
        <w:fldChar w:fldCharType="end"/>
      </w:r>
    </w:p>
    <w:p w14:paraId="22303878" w14:textId="179D8E88" w:rsidR="00333ECE" w:rsidRDefault="00333ECE">
      <w:pPr>
        <w:pStyle w:val="TOC1"/>
        <w:rPr>
          <w:rFonts w:asciiTheme="minorHAnsi" w:eastAsiaTheme="minorEastAsia" w:hAnsiTheme="minorHAnsi" w:cstheme="minorBidi"/>
          <w:b w:val="0"/>
          <w:noProof/>
          <w:sz w:val="22"/>
          <w:szCs w:val="22"/>
          <w:lang w:eastAsia="en-GB"/>
        </w:rPr>
      </w:pPr>
      <w:r>
        <w:rPr>
          <w:noProof/>
        </w:rPr>
        <w:t>2</w:t>
      </w:r>
      <w:r>
        <w:rPr>
          <w:noProof/>
        </w:rPr>
        <w:tab/>
        <w:t>Normative references</w:t>
      </w:r>
      <w:r>
        <w:rPr>
          <w:noProof/>
        </w:rPr>
        <w:tab/>
      </w:r>
      <w:r w:rsidR="001D5187">
        <w:rPr>
          <w:noProof/>
        </w:rPr>
        <w:fldChar w:fldCharType="begin"/>
      </w:r>
      <w:r>
        <w:rPr>
          <w:noProof/>
        </w:rPr>
        <w:instrText xml:space="preserve"> PAGEREF _Toc120981725 \h </w:instrText>
      </w:r>
      <w:r w:rsidR="001D5187">
        <w:rPr>
          <w:noProof/>
        </w:rPr>
      </w:r>
      <w:r w:rsidR="001D5187">
        <w:rPr>
          <w:noProof/>
        </w:rPr>
        <w:fldChar w:fldCharType="separate"/>
      </w:r>
      <w:r w:rsidR="00AB1341">
        <w:rPr>
          <w:noProof/>
        </w:rPr>
        <w:t>1</w:t>
      </w:r>
      <w:r w:rsidR="001D5187">
        <w:rPr>
          <w:noProof/>
        </w:rPr>
        <w:fldChar w:fldCharType="end"/>
      </w:r>
    </w:p>
    <w:p w14:paraId="2EF30BA4" w14:textId="2F78BD78" w:rsidR="00333ECE" w:rsidRDefault="00333ECE">
      <w:pPr>
        <w:pStyle w:val="TOC1"/>
        <w:rPr>
          <w:rFonts w:asciiTheme="minorHAnsi" w:eastAsiaTheme="minorEastAsia" w:hAnsiTheme="minorHAnsi" w:cstheme="minorBidi"/>
          <w:b w:val="0"/>
          <w:noProof/>
          <w:sz w:val="22"/>
          <w:szCs w:val="22"/>
          <w:lang w:eastAsia="en-GB"/>
        </w:rPr>
      </w:pPr>
      <w:r>
        <w:rPr>
          <w:noProof/>
        </w:rPr>
        <w:t>3</w:t>
      </w:r>
      <w:r>
        <w:rPr>
          <w:noProof/>
        </w:rPr>
        <w:tab/>
        <w:t>Terms, definitions and abbreviated terms</w:t>
      </w:r>
      <w:r>
        <w:rPr>
          <w:noProof/>
        </w:rPr>
        <w:tab/>
      </w:r>
      <w:r w:rsidR="001D5187">
        <w:rPr>
          <w:noProof/>
        </w:rPr>
        <w:fldChar w:fldCharType="begin"/>
      </w:r>
      <w:r>
        <w:rPr>
          <w:noProof/>
        </w:rPr>
        <w:instrText xml:space="preserve"> PAGEREF _Toc120981726 \h </w:instrText>
      </w:r>
      <w:r w:rsidR="001D5187">
        <w:rPr>
          <w:noProof/>
        </w:rPr>
      </w:r>
      <w:r w:rsidR="001D5187">
        <w:rPr>
          <w:noProof/>
        </w:rPr>
        <w:fldChar w:fldCharType="separate"/>
      </w:r>
      <w:r w:rsidR="00AB1341">
        <w:rPr>
          <w:noProof/>
        </w:rPr>
        <w:t>1</w:t>
      </w:r>
      <w:r w:rsidR="001D5187">
        <w:rPr>
          <w:noProof/>
        </w:rPr>
        <w:fldChar w:fldCharType="end"/>
      </w:r>
    </w:p>
    <w:p w14:paraId="3D126753" w14:textId="75F951D8" w:rsidR="00333ECE" w:rsidRDefault="00333ECE">
      <w:pPr>
        <w:pStyle w:val="TOC2"/>
        <w:rPr>
          <w:rFonts w:asciiTheme="minorHAnsi" w:eastAsiaTheme="minorEastAsia" w:hAnsiTheme="minorHAnsi" w:cstheme="minorBidi"/>
          <w:b w:val="0"/>
          <w:noProof/>
          <w:sz w:val="22"/>
          <w:szCs w:val="22"/>
          <w:lang w:eastAsia="en-GB"/>
        </w:rPr>
      </w:pPr>
      <w:r>
        <w:rPr>
          <w:noProof/>
        </w:rPr>
        <w:t>3.1</w:t>
      </w:r>
      <w:r>
        <w:rPr>
          <w:noProof/>
        </w:rPr>
        <w:tab/>
        <w:t>Terms and definitions</w:t>
      </w:r>
      <w:r>
        <w:rPr>
          <w:noProof/>
        </w:rPr>
        <w:tab/>
      </w:r>
      <w:r w:rsidR="001D5187">
        <w:rPr>
          <w:noProof/>
        </w:rPr>
        <w:fldChar w:fldCharType="begin"/>
      </w:r>
      <w:r>
        <w:rPr>
          <w:noProof/>
        </w:rPr>
        <w:instrText xml:space="preserve"> PAGEREF _Toc120981727 \h </w:instrText>
      </w:r>
      <w:r w:rsidR="001D5187">
        <w:rPr>
          <w:noProof/>
        </w:rPr>
      </w:r>
      <w:r w:rsidR="001D5187">
        <w:rPr>
          <w:noProof/>
        </w:rPr>
        <w:fldChar w:fldCharType="separate"/>
      </w:r>
      <w:r w:rsidR="00AB1341">
        <w:rPr>
          <w:noProof/>
        </w:rPr>
        <w:t>1</w:t>
      </w:r>
      <w:r w:rsidR="001D5187">
        <w:rPr>
          <w:noProof/>
        </w:rPr>
        <w:fldChar w:fldCharType="end"/>
      </w:r>
    </w:p>
    <w:p w14:paraId="06129F57" w14:textId="5868288B" w:rsidR="00333ECE" w:rsidRDefault="00333ECE">
      <w:pPr>
        <w:pStyle w:val="TOC2"/>
        <w:rPr>
          <w:rFonts w:asciiTheme="minorHAnsi" w:eastAsiaTheme="minorEastAsia" w:hAnsiTheme="minorHAnsi" w:cstheme="minorBidi"/>
          <w:b w:val="0"/>
          <w:noProof/>
          <w:sz w:val="22"/>
          <w:szCs w:val="22"/>
          <w:lang w:eastAsia="en-GB"/>
        </w:rPr>
      </w:pPr>
      <w:r>
        <w:rPr>
          <w:noProof/>
        </w:rPr>
        <w:t>3.2</w:t>
      </w:r>
      <w:r>
        <w:rPr>
          <w:noProof/>
        </w:rPr>
        <w:tab/>
        <w:t>Abbreviated terms</w:t>
      </w:r>
      <w:r>
        <w:rPr>
          <w:noProof/>
        </w:rPr>
        <w:tab/>
      </w:r>
      <w:r w:rsidR="001D5187">
        <w:rPr>
          <w:noProof/>
        </w:rPr>
        <w:fldChar w:fldCharType="begin"/>
      </w:r>
      <w:r>
        <w:rPr>
          <w:noProof/>
        </w:rPr>
        <w:instrText xml:space="preserve"> PAGEREF _Toc120981728 \h </w:instrText>
      </w:r>
      <w:r w:rsidR="001D5187">
        <w:rPr>
          <w:noProof/>
        </w:rPr>
      </w:r>
      <w:r w:rsidR="001D5187">
        <w:rPr>
          <w:noProof/>
        </w:rPr>
        <w:fldChar w:fldCharType="separate"/>
      </w:r>
      <w:r w:rsidR="00AB1341">
        <w:rPr>
          <w:noProof/>
        </w:rPr>
        <w:t>9</w:t>
      </w:r>
      <w:r w:rsidR="001D5187">
        <w:rPr>
          <w:noProof/>
        </w:rPr>
        <w:fldChar w:fldCharType="end"/>
      </w:r>
    </w:p>
    <w:p w14:paraId="13778B53" w14:textId="1C9EDCBF" w:rsidR="00333ECE" w:rsidRDefault="00333ECE">
      <w:pPr>
        <w:pStyle w:val="TOC1"/>
        <w:rPr>
          <w:rFonts w:asciiTheme="minorHAnsi" w:eastAsiaTheme="minorEastAsia" w:hAnsiTheme="minorHAnsi" w:cstheme="minorBidi"/>
          <w:b w:val="0"/>
          <w:noProof/>
          <w:sz w:val="22"/>
          <w:szCs w:val="22"/>
          <w:lang w:eastAsia="en-GB"/>
        </w:rPr>
      </w:pPr>
      <w:r>
        <w:rPr>
          <w:noProof/>
        </w:rPr>
        <w:t>4</w:t>
      </w:r>
      <w:r>
        <w:rPr>
          <w:noProof/>
        </w:rPr>
        <w:tab/>
        <w:t>Conformance requirements</w:t>
      </w:r>
      <w:r>
        <w:rPr>
          <w:noProof/>
        </w:rPr>
        <w:tab/>
      </w:r>
      <w:r w:rsidR="001D5187">
        <w:rPr>
          <w:noProof/>
        </w:rPr>
        <w:fldChar w:fldCharType="begin"/>
      </w:r>
      <w:r>
        <w:rPr>
          <w:noProof/>
        </w:rPr>
        <w:instrText xml:space="preserve"> PAGEREF _Toc120981729 \h </w:instrText>
      </w:r>
      <w:r w:rsidR="001D5187">
        <w:rPr>
          <w:noProof/>
        </w:rPr>
      </w:r>
      <w:r w:rsidR="001D5187">
        <w:rPr>
          <w:noProof/>
        </w:rPr>
        <w:fldChar w:fldCharType="separate"/>
      </w:r>
      <w:r w:rsidR="00AB1341">
        <w:rPr>
          <w:noProof/>
        </w:rPr>
        <w:t>10</w:t>
      </w:r>
      <w:r w:rsidR="001D5187">
        <w:rPr>
          <w:noProof/>
        </w:rPr>
        <w:fldChar w:fldCharType="end"/>
      </w:r>
    </w:p>
    <w:p w14:paraId="6C28A3E6" w14:textId="0163ABE0" w:rsidR="00333ECE" w:rsidRDefault="00333ECE">
      <w:pPr>
        <w:pStyle w:val="TOC1"/>
        <w:rPr>
          <w:rFonts w:asciiTheme="minorHAnsi" w:eastAsiaTheme="minorEastAsia" w:hAnsiTheme="minorHAnsi" w:cstheme="minorBidi"/>
          <w:b w:val="0"/>
          <w:noProof/>
          <w:sz w:val="22"/>
          <w:szCs w:val="22"/>
          <w:lang w:eastAsia="en-GB"/>
        </w:rPr>
      </w:pPr>
      <w:r>
        <w:rPr>
          <w:noProof/>
        </w:rPr>
        <w:t>5</w:t>
      </w:r>
      <w:r>
        <w:rPr>
          <w:noProof/>
        </w:rPr>
        <w:tab/>
        <w:t>Backus-Naur Form notation and syntax</w:t>
      </w:r>
      <w:r>
        <w:rPr>
          <w:noProof/>
        </w:rPr>
        <w:tab/>
      </w:r>
      <w:r w:rsidR="001D5187">
        <w:rPr>
          <w:noProof/>
        </w:rPr>
        <w:fldChar w:fldCharType="begin"/>
      </w:r>
      <w:r>
        <w:rPr>
          <w:noProof/>
        </w:rPr>
        <w:instrText xml:space="preserve"> PAGEREF _Toc120981730 \h </w:instrText>
      </w:r>
      <w:r w:rsidR="001D5187">
        <w:rPr>
          <w:noProof/>
        </w:rPr>
      </w:r>
      <w:r w:rsidR="001D5187">
        <w:rPr>
          <w:noProof/>
        </w:rPr>
        <w:fldChar w:fldCharType="separate"/>
      </w:r>
      <w:r w:rsidR="00AB1341">
        <w:rPr>
          <w:noProof/>
        </w:rPr>
        <w:t>11</w:t>
      </w:r>
      <w:r w:rsidR="001D5187">
        <w:rPr>
          <w:noProof/>
        </w:rPr>
        <w:fldChar w:fldCharType="end"/>
      </w:r>
    </w:p>
    <w:p w14:paraId="6E24A9F6" w14:textId="18558DBC" w:rsidR="00333ECE" w:rsidRDefault="00333ECE">
      <w:pPr>
        <w:pStyle w:val="TOC1"/>
        <w:rPr>
          <w:rFonts w:asciiTheme="minorHAnsi" w:eastAsiaTheme="minorEastAsia" w:hAnsiTheme="minorHAnsi" w:cstheme="minorBidi"/>
          <w:b w:val="0"/>
          <w:noProof/>
          <w:sz w:val="22"/>
          <w:szCs w:val="22"/>
          <w:lang w:eastAsia="en-GB"/>
        </w:rPr>
      </w:pPr>
      <w:r>
        <w:rPr>
          <w:noProof/>
        </w:rPr>
        <w:t>6</w:t>
      </w:r>
      <w:r>
        <w:rPr>
          <w:noProof/>
        </w:rPr>
        <w:tab/>
        <w:t>WKT string form</w:t>
      </w:r>
      <w:r>
        <w:rPr>
          <w:noProof/>
        </w:rPr>
        <w:tab/>
      </w:r>
      <w:r w:rsidR="001D5187">
        <w:rPr>
          <w:noProof/>
        </w:rPr>
        <w:fldChar w:fldCharType="begin"/>
      </w:r>
      <w:r>
        <w:rPr>
          <w:noProof/>
        </w:rPr>
        <w:instrText xml:space="preserve"> PAGEREF _Toc120981731 \h </w:instrText>
      </w:r>
      <w:r w:rsidR="001D5187">
        <w:rPr>
          <w:noProof/>
        </w:rPr>
      </w:r>
      <w:r w:rsidR="001D5187">
        <w:rPr>
          <w:noProof/>
        </w:rPr>
        <w:fldChar w:fldCharType="separate"/>
      </w:r>
      <w:r w:rsidR="00AB1341">
        <w:rPr>
          <w:noProof/>
        </w:rPr>
        <w:t>11</w:t>
      </w:r>
      <w:r w:rsidR="001D5187">
        <w:rPr>
          <w:noProof/>
        </w:rPr>
        <w:fldChar w:fldCharType="end"/>
      </w:r>
    </w:p>
    <w:p w14:paraId="0F992281" w14:textId="05D1A286" w:rsidR="00333ECE" w:rsidRDefault="00333ECE">
      <w:pPr>
        <w:pStyle w:val="TOC2"/>
        <w:rPr>
          <w:rFonts w:asciiTheme="minorHAnsi" w:eastAsiaTheme="minorEastAsia" w:hAnsiTheme="minorHAnsi" w:cstheme="minorBidi"/>
          <w:b w:val="0"/>
          <w:noProof/>
          <w:sz w:val="22"/>
          <w:szCs w:val="22"/>
          <w:lang w:eastAsia="en-GB"/>
        </w:rPr>
      </w:pPr>
      <w:r>
        <w:rPr>
          <w:noProof/>
        </w:rPr>
        <w:t>6.1</w:t>
      </w:r>
      <w:r>
        <w:rPr>
          <w:noProof/>
        </w:rPr>
        <w:tab/>
        <w:t>Overview</w:t>
      </w:r>
      <w:r>
        <w:rPr>
          <w:noProof/>
        </w:rPr>
        <w:tab/>
      </w:r>
      <w:r w:rsidR="001D5187">
        <w:rPr>
          <w:noProof/>
        </w:rPr>
        <w:fldChar w:fldCharType="begin"/>
      </w:r>
      <w:r>
        <w:rPr>
          <w:noProof/>
        </w:rPr>
        <w:instrText xml:space="preserve"> PAGEREF _Toc120981732 \h </w:instrText>
      </w:r>
      <w:r w:rsidR="001D5187">
        <w:rPr>
          <w:noProof/>
        </w:rPr>
      </w:r>
      <w:r w:rsidR="001D5187">
        <w:rPr>
          <w:noProof/>
        </w:rPr>
        <w:fldChar w:fldCharType="separate"/>
      </w:r>
      <w:r w:rsidR="00AB1341">
        <w:rPr>
          <w:noProof/>
        </w:rPr>
        <w:t>11</w:t>
      </w:r>
      <w:r w:rsidR="001D5187">
        <w:rPr>
          <w:noProof/>
        </w:rPr>
        <w:fldChar w:fldCharType="end"/>
      </w:r>
    </w:p>
    <w:p w14:paraId="00CD6424" w14:textId="05512790" w:rsidR="00333ECE" w:rsidRDefault="00333ECE">
      <w:pPr>
        <w:pStyle w:val="TOC2"/>
        <w:rPr>
          <w:rFonts w:asciiTheme="minorHAnsi" w:eastAsiaTheme="minorEastAsia" w:hAnsiTheme="minorHAnsi" w:cstheme="minorBidi"/>
          <w:b w:val="0"/>
          <w:noProof/>
          <w:sz w:val="22"/>
          <w:szCs w:val="22"/>
          <w:lang w:eastAsia="en-GB"/>
        </w:rPr>
      </w:pPr>
      <w:r>
        <w:rPr>
          <w:noProof/>
        </w:rPr>
        <w:t>6.2</w:t>
      </w:r>
      <w:r>
        <w:rPr>
          <w:noProof/>
        </w:rPr>
        <w:tab/>
        <w:t>Encoding</w:t>
      </w:r>
      <w:r>
        <w:rPr>
          <w:noProof/>
        </w:rPr>
        <w:tab/>
      </w:r>
      <w:r w:rsidR="001D5187">
        <w:rPr>
          <w:noProof/>
        </w:rPr>
        <w:fldChar w:fldCharType="begin"/>
      </w:r>
      <w:r>
        <w:rPr>
          <w:noProof/>
        </w:rPr>
        <w:instrText xml:space="preserve"> PAGEREF _Toc120981733 \h </w:instrText>
      </w:r>
      <w:r w:rsidR="001D5187">
        <w:rPr>
          <w:noProof/>
        </w:rPr>
      </w:r>
      <w:r w:rsidR="001D5187">
        <w:rPr>
          <w:noProof/>
        </w:rPr>
        <w:fldChar w:fldCharType="separate"/>
      </w:r>
      <w:r w:rsidR="00AB1341">
        <w:rPr>
          <w:noProof/>
        </w:rPr>
        <w:t>12</w:t>
      </w:r>
      <w:r w:rsidR="001D5187">
        <w:rPr>
          <w:noProof/>
        </w:rPr>
        <w:fldChar w:fldCharType="end"/>
      </w:r>
    </w:p>
    <w:p w14:paraId="6287722C" w14:textId="3ED0885B" w:rsidR="00333ECE" w:rsidRDefault="00333ECE">
      <w:pPr>
        <w:pStyle w:val="TOC2"/>
        <w:rPr>
          <w:rFonts w:asciiTheme="minorHAnsi" w:eastAsiaTheme="minorEastAsia" w:hAnsiTheme="minorHAnsi" w:cstheme="minorBidi"/>
          <w:b w:val="0"/>
          <w:noProof/>
          <w:sz w:val="22"/>
          <w:szCs w:val="22"/>
          <w:lang w:eastAsia="en-GB"/>
        </w:rPr>
      </w:pPr>
      <w:r>
        <w:rPr>
          <w:noProof/>
        </w:rPr>
        <w:t>6.3</w:t>
      </w:r>
      <w:r>
        <w:rPr>
          <w:noProof/>
        </w:rPr>
        <w:tab/>
        <w:t>Characters used in WKT</w:t>
      </w:r>
      <w:r>
        <w:rPr>
          <w:noProof/>
        </w:rPr>
        <w:tab/>
      </w:r>
      <w:r w:rsidR="001D5187">
        <w:rPr>
          <w:noProof/>
        </w:rPr>
        <w:fldChar w:fldCharType="begin"/>
      </w:r>
      <w:r>
        <w:rPr>
          <w:noProof/>
        </w:rPr>
        <w:instrText xml:space="preserve"> PAGEREF _Toc120981734 \h </w:instrText>
      </w:r>
      <w:r w:rsidR="001D5187">
        <w:rPr>
          <w:noProof/>
        </w:rPr>
      </w:r>
      <w:r w:rsidR="001D5187">
        <w:rPr>
          <w:noProof/>
        </w:rPr>
        <w:fldChar w:fldCharType="separate"/>
      </w:r>
      <w:r w:rsidR="00AB1341">
        <w:rPr>
          <w:noProof/>
        </w:rPr>
        <w:t>12</w:t>
      </w:r>
      <w:r w:rsidR="001D5187">
        <w:rPr>
          <w:noProof/>
        </w:rPr>
        <w:fldChar w:fldCharType="end"/>
      </w:r>
    </w:p>
    <w:p w14:paraId="0133EB90" w14:textId="1D4E2047" w:rsidR="00333ECE" w:rsidRDefault="00333ECE">
      <w:pPr>
        <w:pStyle w:val="TOC3"/>
        <w:rPr>
          <w:rFonts w:asciiTheme="minorHAnsi" w:eastAsiaTheme="minorEastAsia" w:hAnsiTheme="minorHAnsi" w:cstheme="minorBidi"/>
          <w:b w:val="0"/>
          <w:noProof/>
          <w:sz w:val="22"/>
          <w:szCs w:val="22"/>
          <w:lang w:eastAsia="en-GB"/>
        </w:rPr>
      </w:pPr>
      <w:r>
        <w:rPr>
          <w:noProof/>
        </w:rPr>
        <w:t>6.3.1</w:t>
      </w:r>
      <w:r>
        <w:rPr>
          <w:noProof/>
        </w:rPr>
        <w:tab/>
        <w:t>Basic characters</w:t>
      </w:r>
      <w:r>
        <w:rPr>
          <w:noProof/>
        </w:rPr>
        <w:tab/>
      </w:r>
      <w:r w:rsidR="001D5187">
        <w:rPr>
          <w:noProof/>
        </w:rPr>
        <w:fldChar w:fldCharType="begin"/>
      </w:r>
      <w:r>
        <w:rPr>
          <w:noProof/>
        </w:rPr>
        <w:instrText xml:space="preserve"> PAGEREF _Toc120981735 \h </w:instrText>
      </w:r>
      <w:r w:rsidR="001D5187">
        <w:rPr>
          <w:noProof/>
        </w:rPr>
      </w:r>
      <w:r w:rsidR="001D5187">
        <w:rPr>
          <w:noProof/>
        </w:rPr>
        <w:fldChar w:fldCharType="separate"/>
      </w:r>
      <w:r w:rsidR="00AB1341">
        <w:rPr>
          <w:noProof/>
        </w:rPr>
        <w:t>12</w:t>
      </w:r>
      <w:r w:rsidR="001D5187">
        <w:rPr>
          <w:noProof/>
        </w:rPr>
        <w:fldChar w:fldCharType="end"/>
      </w:r>
    </w:p>
    <w:p w14:paraId="3FE0AFA1" w14:textId="7A057D24" w:rsidR="00333ECE" w:rsidRDefault="00333ECE">
      <w:pPr>
        <w:pStyle w:val="TOC3"/>
        <w:rPr>
          <w:rFonts w:asciiTheme="minorHAnsi" w:eastAsiaTheme="minorEastAsia" w:hAnsiTheme="minorHAnsi" w:cstheme="minorBidi"/>
          <w:b w:val="0"/>
          <w:noProof/>
          <w:sz w:val="22"/>
          <w:szCs w:val="22"/>
          <w:lang w:eastAsia="en-GB"/>
        </w:rPr>
      </w:pPr>
      <w:r>
        <w:rPr>
          <w:noProof/>
        </w:rPr>
        <w:t>6.3.2</w:t>
      </w:r>
      <w:r>
        <w:rPr>
          <w:noProof/>
        </w:rPr>
        <w:tab/>
        <w:t>Numbers</w:t>
      </w:r>
      <w:r>
        <w:rPr>
          <w:noProof/>
        </w:rPr>
        <w:tab/>
      </w:r>
      <w:r w:rsidR="001D5187">
        <w:rPr>
          <w:noProof/>
        </w:rPr>
        <w:fldChar w:fldCharType="begin"/>
      </w:r>
      <w:r>
        <w:rPr>
          <w:noProof/>
        </w:rPr>
        <w:instrText xml:space="preserve"> PAGEREF _Toc120981736 \h </w:instrText>
      </w:r>
      <w:r w:rsidR="001D5187">
        <w:rPr>
          <w:noProof/>
        </w:rPr>
      </w:r>
      <w:r w:rsidR="001D5187">
        <w:rPr>
          <w:noProof/>
        </w:rPr>
        <w:fldChar w:fldCharType="separate"/>
      </w:r>
      <w:r w:rsidR="00AB1341">
        <w:rPr>
          <w:noProof/>
        </w:rPr>
        <w:t>13</w:t>
      </w:r>
      <w:r w:rsidR="001D5187">
        <w:rPr>
          <w:noProof/>
        </w:rPr>
        <w:fldChar w:fldCharType="end"/>
      </w:r>
    </w:p>
    <w:p w14:paraId="29BE95CC" w14:textId="478AF24A" w:rsidR="00333ECE" w:rsidRDefault="00333ECE">
      <w:pPr>
        <w:pStyle w:val="TOC3"/>
        <w:rPr>
          <w:rFonts w:asciiTheme="minorHAnsi" w:eastAsiaTheme="minorEastAsia" w:hAnsiTheme="minorHAnsi" w:cstheme="minorBidi"/>
          <w:b w:val="0"/>
          <w:noProof/>
          <w:sz w:val="22"/>
          <w:szCs w:val="22"/>
          <w:lang w:eastAsia="en-GB"/>
        </w:rPr>
      </w:pPr>
      <w:r>
        <w:rPr>
          <w:noProof/>
        </w:rPr>
        <w:t>6.3.3</w:t>
      </w:r>
      <w:r>
        <w:rPr>
          <w:noProof/>
        </w:rPr>
        <w:tab/>
        <w:t>Date and time</w:t>
      </w:r>
      <w:r>
        <w:rPr>
          <w:noProof/>
        </w:rPr>
        <w:tab/>
      </w:r>
      <w:r w:rsidR="001D5187">
        <w:rPr>
          <w:noProof/>
        </w:rPr>
        <w:fldChar w:fldCharType="begin"/>
      </w:r>
      <w:r>
        <w:rPr>
          <w:noProof/>
        </w:rPr>
        <w:instrText xml:space="preserve"> PAGEREF _Toc120981737 \h </w:instrText>
      </w:r>
      <w:r w:rsidR="001D5187">
        <w:rPr>
          <w:noProof/>
        </w:rPr>
      </w:r>
      <w:r w:rsidR="001D5187">
        <w:rPr>
          <w:noProof/>
        </w:rPr>
        <w:fldChar w:fldCharType="separate"/>
      </w:r>
      <w:r w:rsidR="00AB1341">
        <w:rPr>
          <w:noProof/>
        </w:rPr>
        <w:t>14</w:t>
      </w:r>
      <w:r w:rsidR="001D5187">
        <w:rPr>
          <w:noProof/>
        </w:rPr>
        <w:fldChar w:fldCharType="end"/>
      </w:r>
    </w:p>
    <w:p w14:paraId="0F857E0A" w14:textId="4EF4E01D" w:rsidR="00333ECE" w:rsidRDefault="00333ECE">
      <w:pPr>
        <w:pStyle w:val="TOC3"/>
        <w:rPr>
          <w:rFonts w:asciiTheme="minorHAnsi" w:eastAsiaTheme="minorEastAsia" w:hAnsiTheme="minorHAnsi" w:cstheme="minorBidi"/>
          <w:b w:val="0"/>
          <w:noProof/>
          <w:sz w:val="22"/>
          <w:szCs w:val="22"/>
          <w:lang w:eastAsia="en-GB"/>
        </w:rPr>
      </w:pPr>
      <w:r>
        <w:rPr>
          <w:noProof/>
        </w:rPr>
        <w:t>6.3.4</w:t>
      </w:r>
      <w:r>
        <w:rPr>
          <w:noProof/>
        </w:rPr>
        <w:tab/>
        <w:t>CRS WKT characters</w:t>
      </w:r>
      <w:r>
        <w:rPr>
          <w:noProof/>
        </w:rPr>
        <w:tab/>
      </w:r>
      <w:r w:rsidR="001D5187">
        <w:rPr>
          <w:noProof/>
        </w:rPr>
        <w:fldChar w:fldCharType="begin"/>
      </w:r>
      <w:r>
        <w:rPr>
          <w:noProof/>
        </w:rPr>
        <w:instrText xml:space="preserve"> PAGEREF _Toc120981738 \h </w:instrText>
      </w:r>
      <w:r w:rsidR="001D5187">
        <w:rPr>
          <w:noProof/>
        </w:rPr>
      </w:r>
      <w:r w:rsidR="001D5187">
        <w:rPr>
          <w:noProof/>
        </w:rPr>
        <w:fldChar w:fldCharType="separate"/>
      </w:r>
      <w:r w:rsidR="00AB1341">
        <w:rPr>
          <w:noProof/>
        </w:rPr>
        <w:t>15</w:t>
      </w:r>
      <w:r w:rsidR="001D5187">
        <w:rPr>
          <w:noProof/>
        </w:rPr>
        <w:fldChar w:fldCharType="end"/>
      </w:r>
    </w:p>
    <w:p w14:paraId="0F4111B0" w14:textId="638A3424" w:rsidR="00333ECE" w:rsidRDefault="00333ECE">
      <w:pPr>
        <w:pStyle w:val="TOC3"/>
        <w:rPr>
          <w:rFonts w:asciiTheme="minorHAnsi" w:eastAsiaTheme="minorEastAsia" w:hAnsiTheme="minorHAnsi" w:cstheme="minorBidi"/>
          <w:b w:val="0"/>
          <w:noProof/>
          <w:sz w:val="22"/>
          <w:szCs w:val="22"/>
          <w:lang w:eastAsia="en-GB"/>
        </w:rPr>
      </w:pPr>
      <w:r>
        <w:rPr>
          <w:noProof/>
        </w:rPr>
        <w:t>6.3.5</w:t>
      </w:r>
      <w:r>
        <w:rPr>
          <w:noProof/>
        </w:rPr>
        <w:tab/>
        <w:t>Double quote</w:t>
      </w:r>
      <w:r>
        <w:rPr>
          <w:noProof/>
        </w:rPr>
        <w:tab/>
      </w:r>
      <w:r w:rsidR="001D5187">
        <w:rPr>
          <w:noProof/>
        </w:rPr>
        <w:fldChar w:fldCharType="begin"/>
      </w:r>
      <w:r>
        <w:rPr>
          <w:noProof/>
        </w:rPr>
        <w:instrText xml:space="preserve"> PAGEREF _Toc120981739 \h </w:instrText>
      </w:r>
      <w:r w:rsidR="001D5187">
        <w:rPr>
          <w:noProof/>
        </w:rPr>
      </w:r>
      <w:r w:rsidR="001D5187">
        <w:rPr>
          <w:noProof/>
        </w:rPr>
        <w:fldChar w:fldCharType="separate"/>
      </w:r>
      <w:r w:rsidR="00AB1341">
        <w:rPr>
          <w:noProof/>
        </w:rPr>
        <w:t>16</w:t>
      </w:r>
      <w:r w:rsidR="001D5187">
        <w:rPr>
          <w:noProof/>
        </w:rPr>
        <w:fldChar w:fldCharType="end"/>
      </w:r>
    </w:p>
    <w:p w14:paraId="4E504E6D" w14:textId="2740C59D" w:rsidR="00333ECE" w:rsidRDefault="00333ECE">
      <w:pPr>
        <w:pStyle w:val="TOC2"/>
        <w:rPr>
          <w:rFonts w:asciiTheme="minorHAnsi" w:eastAsiaTheme="minorEastAsia" w:hAnsiTheme="minorHAnsi" w:cstheme="minorBidi"/>
          <w:b w:val="0"/>
          <w:noProof/>
          <w:sz w:val="22"/>
          <w:szCs w:val="22"/>
          <w:lang w:eastAsia="en-GB"/>
        </w:rPr>
      </w:pPr>
      <w:r>
        <w:rPr>
          <w:noProof/>
        </w:rPr>
        <w:t>6.4</w:t>
      </w:r>
      <w:r>
        <w:rPr>
          <w:noProof/>
        </w:rPr>
        <w:tab/>
        <w:t>Delimiter</w:t>
      </w:r>
      <w:r>
        <w:rPr>
          <w:noProof/>
        </w:rPr>
        <w:tab/>
      </w:r>
      <w:r w:rsidR="001D5187">
        <w:rPr>
          <w:noProof/>
        </w:rPr>
        <w:fldChar w:fldCharType="begin"/>
      </w:r>
      <w:r>
        <w:rPr>
          <w:noProof/>
        </w:rPr>
        <w:instrText xml:space="preserve"> PAGEREF _Toc120981740 \h </w:instrText>
      </w:r>
      <w:r w:rsidR="001D5187">
        <w:rPr>
          <w:noProof/>
        </w:rPr>
      </w:r>
      <w:r w:rsidR="001D5187">
        <w:rPr>
          <w:noProof/>
        </w:rPr>
        <w:fldChar w:fldCharType="separate"/>
      </w:r>
      <w:r w:rsidR="00AB1341">
        <w:rPr>
          <w:noProof/>
        </w:rPr>
        <w:t>16</w:t>
      </w:r>
      <w:r w:rsidR="001D5187">
        <w:rPr>
          <w:noProof/>
        </w:rPr>
        <w:fldChar w:fldCharType="end"/>
      </w:r>
    </w:p>
    <w:p w14:paraId="79DD7BFE" w14:textId="7BBA5280" w:rsidR="00333ECE" w:rsidRDefault="00333ECE">
      <w:pPr>
        <w:pStyle w:val="TOC2"/>
        <w:rPr>
          <w:rFonts w:asciiTheme="minorHAnsi" w:eastAsiaTheme="minorEastAsia" w:hAnsiTheme="minorHAnsi" w:cstheme="minorBidi"/>
          <w:b w:val="0"/>
          <w:noProof/>
          <w:sz w:val="22"/>
          <w:szCs w:val="22"/>
          <w:lang w:eastAsia="en-GB"/>
        </w:rPr>
      </w:pPr>
      <w:r>
        <w:rPr>
          <w:noProof/>
        </w:rPr>
        <w:t>6.5</w:t>
      </w:r>
      <w:r>
        <w:rPr>
          <w:noProof/>
        </w:rPr>
        <w:tab/>
        <w:t>Case sensitivity</w:t>
      </w:r>
      <w:r>
        <w:rPr>
          <w:noProof/>
        </w:rPr>
        <w:tab/>
      </w:r>
      <w:r w:rsidR="001D5187">
        <w:rPr>
          <w:noProof/>
        </w:rPr>
        <w:fldChar w:fldCharType="begin"/>
      </w:r>
      <w:r>
        <w:rPr>
          <w:noProof/>
        </w:rPr>
        <w:instrText xml:space="preserve"> PAGEREF _Toc120981741 \h </w:instrText>
      </w:r>
      <w:r w:rsidR="001D5187">
        <w:rPr>
          <w:noProof/>
        </w:rPr>
      </w:r>
      <w:r w:rsidR="001D5187">
        <w:rPr>
          <w:noProof/>
        </w:rPr>
        <w:fldChar w:fldCharType="separate"/>
      </w:r>
      <w:r w:rsidR="00AB1341">
        <w:rPr>
          <w:noProof/>
        </w:rPr>
        <w:t>16</w:t>
      </w:r>
      <w:r w:rsidR="001D5187">
        <w:rPr>
          <w:noProof/>
        </w:rPr>
        <w:fldChar w:fldCharType="end"/>
      </w:r>
    </w:p>
    <w:p w14:paraId="40EABBA8" w14:textId="1EAEE112" w:rsidR="00333ECE" w:rsidRDefault="00333ECE">
      <w:pPr>
        <w:pStyle w:val="TOC2"/>
        <w:rPr>
          <w:rFonts w:asciiTheme="minorHAnsi" w:eastAsiaTheme="minorEastAsia" w:hAnsiTheme="minorHAnsi" w:cstheme="minorBidi"/>
          <w:b w:val="0"/>
          <w:noProof/>
          <w:sz w:val="22"/>
          <w:szCs w:val="22"/>
          <w:lang w:eastAsia="en-GB"/>
        </w:rPr>
      </w:pPr>
      <w:r>
        <w:rPr>
          <w:noProof/>
        </w:rPr>
        <w:t>6.6</w:t>
      </w:r>
      <w:r>
        <w:rPr>
          <w:noProof/>
        </w:rPr>
        <w:tab/>
        <w:t>Reserved keywords</w:t>
      </w:r>
      <w:r>
        <w:rPr>
          <w:noProof/>
        </w:rPr>
        <w:tab/>
      </w:r>
      <w:r w:rsidR="001D5187">
        <w:rPr>
          <w:noProof/>
        </w:rPr>
        <w:fldChar w:fldCharType="begin"/>
      </w:r>
      <w:r>
        <w:rPr>
          <w:noProof/>
        </w:rPr>
        <w:instrText xml:space="preserve"> PAGEREF _Toc120981742 \h </w:instrText>
      </w:r>
      <w:r w:rsidR="001D5187">
        <w:rPr>
          <w:noProof/>
        </w:rPr>
      </w:r>
      <w:r w:rsidR="001D5187">
        <w:rPr>
          <w:noProof/>
        </w:rPr>
        <w:fldChar w:fldCharType="separate"/>
      </w:r>
      <w:r w:rsidR="00AB1341">
        <w:rPr>
          <w:noProof/>
        </w:rPr>
        <w:t>16</w:t>
      </w:r>
      <w:r w:rsidR="001D5187">
        <w:rPr>
          <w:noProof/>
        </w:rPr>
        <w:fldChar w:fldCharType="end"/>
      </w:r>
    </w:p>
    <w:p w14:paraId="082DE397" w14:textId="4DCD2440" w:rsidR="00333ECE" w:rsidRDefault="00333ECE">
      <w:pPr>
        <w:pStyle w:val="TOC2"/>
        <w:rPr>
          <w:rFonts w:asciiTheme="minorHAnsi" w:eastAsiaTheme="minorEastAsia" w:hAnsiTheme="minorHAnsi" w:cstheme="minorBidi"/>
          <w:b w:val="0"/>
          <w:noProof/>
          <w:sz w:val="22"/>
          <w:szCs w:val="22"/>
          <w:lang w:eastAsia="en-GB"/>
        </w:rPr>
      </w:pPr>
      <w:r>
        <w:rPr>
          <w:noProof/>
        </w:rPr>
        <w:t>6.7</w:t>
      </w:r>
      <w:r>
        <w:rPr>
          <w:noProof/>
        </w:rPr>
        <w:tab/>
        <w:t>Backward compatibility</w:t>
      </w:r>
      <w:r>
        <w:rPr>
          <w:noProof/>
        </w:rPr>
        <w:tab/>
      </w:r>
      <w:r w:rsidR="001D5187">
        <w:rPr>
          <w:noProof/>
        </w:rPr>
        <w:fldChar w:fldCharType="begin"/>
      </w:r>
      <w:r>
        <w:rPr>
          <w:noProof/>
        </w:rPr>
        <w:instrText xml:space="preserve"> PAGEREF _Toc120981743 \h </w:instrText>
      </w:r>
      <w:r w:rsidR="001D5187">
        <w:rPr>
          <w:noProof/>
        </w:rPr>
      </w:r>
      <w:r w:rsidR="001D5187">
        <w:rPr>
          <w:noProof/>
        </w:rPr>
        <w:fldChar w:fldCharType="separate"/>
      </w:r>
      <w:r w:rsidR="00AB1341">
        <w:rPr>
          <w:noProof/>
        </w:rPr>
        <w:t>18</w:t>
      </w:r>
      <w:r w:rsidR="001D5187">
        <w:rPr>
          <w:noProof/>
        </w:rPr>
        <w:fldChar w:fldCharType="end"/>
      </w:r>
    </w:p>
    <w:p w14:paraId="6380DD3D" w14:textId="2DA26985" w:rsidR="00333ECE" w:rsidRDefault="00333ECE">
      <w:pPr>
        <w:pStyle w:val="TOC1"/>
        <w:rPr>
          <w:rFonts w:asciiTheme="minorHAnsi" w:eastAsiaTheme="minorEastAsia" w:hAnsiTheme="minorHAnsi" w:cstheme="minorBidi"/>
          <w:b w:val="0"/>
          <w:noProof/>
          <w:sz w:val="22"/>
          <w:szCs w:val="22"/>
          <w:lang w:eastAsia="en-GB"/>
        </w:rPr>
      </w:pPr>
      <w:r>
        <w:rPr>
          <w:noProof/>
        </w:rPr>
        <w:t>7</w:t>
      </w:r>
      <w:r>
        <w:rPr>
          <w:noProof/>
        </w:rPr>
        <w:tab/>
        <w:t>WKT representation of common attributes</w:t>
      </w:r>
      <w:r>
        <w:rPr>
          <w:noProof/>
        </w:rPr>
        <w:tab/>
      </w:r>
      <w:r w:rsidR="001D5187">
        <w:rPr>
          <w:noProof/>
        </w:rPr>
        <w:fldChar w:fldCharType="begin"/>
      </w:r>
      <w:r>
        <w:rPr>
          <w:noProof/>
        </w:rPr>
        <w:instrText xml:space="preserve"> PAGEREF _Toc120981744 \h </w:instrText>
      </w:r>
      <w:r w:rsidR="001D5187">
        <w:rPr>
          <w:noProof/>
        </w:rPr>
      </w:r>
      <w:r w:rsidR="001D5187">
        <w:rPr>
          <w:noProof/>
        </w:rPr>
        <w:fldChar w:fldCharType="separate"/>
      </w:r>
      <w:r w:rsidR="00AB1341">
        <w:rPr>
          <w:noProof/>
        </w:rPr>
        <w:t>18</w:t>
      </w:r>
      <w:r w:rsidR="001D5187">
        <w:rPr>
          <w:noProof/>
        </w:rPr>
        <w:fldChar w:fldCharType="end"/>
      </w:r>
    </w:p>
    <w:p w14:paraId="61B44EA4" w14:textId="636AAF18" w:rsidR="00333ECE" w:rsidRDefault="00333ECE">
      <w:pPr>
        <w:pStyle w:val="TOC2"/>
        <w:rPr>
          <w:rFonts w:asciiTheme="minorHAnsi" w:eastAsiaTheme="minorEastAsia" w:hAnsiTheme="minorHAnsi" w:cstheme="minorBidi"/>
          <w:b w:val="0"/>
          <w:noProof/>
          <w:sz w:val="22"/>
          <w:szCs w:val="22"/>
          <w:lang w:eastAsia="en-GB"/>
        </w:rPr>
      </w:pPr>
      <w:r>
        <w:rPr>
          <w:noProof/>
        </w:rPr>
        <w:t>7.1</w:t>
      </w:r>
      <w:r>
        <w:rPr>
          <w:noProof/>
        </w:rPr>
        <w:tab/>
        <w:t>General</w:t>
      </w:r>
      <w:r>
        <w:rPr>
          <w:noProof/>
        </w:rPr>
        <w:tab/>
      </w:r>
      <w:r w:rsidR="001D5187">
        <w:rPr>
          <w:noProof/>
        </w:rPr>
        <w:fldChar w:fldCharType="begin"/>
      </w:r>
      <w:r>
        <w:rPr>
          <w:noProof/>
        </w:rPr>
        <w:instrText xml:space="preserve"> PAGEREF _Toc120981745 \h </w:instrText>
      </w:r>
      <w:r w:rsidR="001D5187">
        <w:rPr>
          <w:noProof/>
        </w:rPr>
      </w:r>
      <w:r w:rsidR="001D5187">
        <w:rPr>
          <w:noProof/>
        </w:rPr>
        <w:fldChar w:fldCharType="separate"/>
      </w:r>
      <w:r w:rsidR="00AB1341">
        <w:rPr>
          <w:noProof/>
        </w:rPr>
        <w:t>18</w:t>
      </w:r>
      <w:r w:rsidR="001D5187">
        <w:rPr>
          <w:noProof/>
        </w:rPr>
        <w:fldChar w:fldCharType="end"/>
      </w:r>
    </w:p>
    <w:p w14:paraId="5D39CF7B" w14:textId="46A751F9" w:rsidR="00333ECE" w:rsidRDefault="00333ECE">
      <w:pPr>
        <w:pStyle w:val="TOC2"/>
        <w:rPr>
          <w:rFonts w:asciiTheme="minorHAnsi" w:eastAsiaTheme="minorEastAsia" w:hAnsiTheme="minorHAnsi" w:cstheme="minorBidi"/>
          <w:b w:val="0"/>
          <w:noProof/>
          <w:sz w:val="22"/>
          <w:szCs w:val="22"/>
          <w:lang w:eastAsia="en-GB"/>
        </w:rPr>
      </w:pPr>
      <w:r>
        <w:rPr>
          <w:noProof/>
        </w:rPr>
        <w:t>7.2</w:t>
      </w:r>
      <w:r>
        <w:rPr>
          <w:noProof/>
        </w:rPr>
        <w:tab/>
        <w:t>Name</w:t>
      </w:r>
      <w:r>
        <w:rPr>
          <w:noProof/>
        </w:rPr>
        <w:tab/>
      </w:r>
      <w:r w:rsidR="001D5187">
        <w:rPr>
          <w:noProof/>
        </w:rPr>
        <w:fldChar w:fldCharType="begin"/>
      </w:r>
      <w:r>
        <w:rPr>
          <w:noProof/>
        </w:rPr>
        <w:instrText xml:space="preserve"> PAGEREF _Toc120981746 \h </w:instrText>
      </w:r>
      <w:r w:rsidR="001D5187">
        <w:rPr>
          <w:noProof/>
        </w:rPr>
      </w:r>
      <w:r w:rsidR="001D5187">
        <w:rPr>
          <w:noProof/>
        </w:rPr>
        <w:fldChar w:fldCharType="separate"/>
      </w:r>
      <w:r w:rsidR="00AB1341">
        <w:rPr>
          <w:noProof/>
        </w:rPr>
        <w:t>18</w:t>
      </w:r>
      <w:r w:rsidR="001D5187">
        <w:rPr>
          <w:noProof/>
        </w:rPr>
        <w:fldChar w:fldCharType="end"/>
      </w:r>
    </w:p>
    <w:p w14:paraId="0DD97CBA" w14:textId="5B044F73" w:rsidR="00333ECE" w:rsidRDefault="00333ECE">
      <w:pPr>
        <w:pStyle w:val="TOC2"/>
        <w:rPr>
          <w:rFonts w:asciiTheme="minorHAnsi" w:eastAsiaTheme="minorEastAsia" w:hAnsiTheme="minorHAnsi" w:cstheme="minorBidi"/>
          <w:b w:val="0"/>
          <w:noProof/>
          <w:sz w:val="22"/>
          <w:szCs w:val="22"/>
          <w:lang w:eastAsia="en-GB"/>
        </w:rPr>
      </w:pPr>
      <w:r>
        <w:rPr>
          <w:noProof/>
        </w:rPr>
        <w:t>7.3</w:t>
      </w:r>
      <w:r>
        <w:rPr>
          <w:noProof/>
        </w:rPr>
        <w:tab/>
        <w:t>Scope, extent, identifier and remark</w:t>
      </w:r>
      <w:r>
        <w:rPr>
          <w:noProof/>
        </w:rPr>
        <w:tab/>
      </w:r>
      <w:r w:rsidR="001D5187">
        <w:rPr>
          <w:noProof/>
        </w:rPr>
        <w:fldChar w:fldCharType="begin"/>
      </w:r>
      <w:r>
        <w:rPr>
          <w:noProof/>
        </w:rPr>
        <w:instrText xml:space="preserve"> PAGEREF _Toc120981747 \h </w:instrText>
      </w:r>
      <w:r w:rsidR="001D5187">
        <w:rPr>
          <w:noProof/>
        </w:rPr>
      </w:r>
      <w:r w:rsidR="001D5187">
        <w:rPr>
          <w:noProof/>
        </w:rPr>
        <w:fldChar w:fldCharType="separate"/>
      </w:r>
      <w:r w:rsidR="00AB1341">
        <w:rPr>
          <w:noProof/>
        </w:rPr>
        <w:t>19</w:t>
      </w:r>
      <w:r w:rsidR="001D5187">
        <w:rPr>
          <w:noProof/>
        </w:rPr>
        <w:fldChar w:fldCharType="end"/>
      </w:r>
    </w:p>
    <w:p w14:paraId="6B929348" w14:textId="01300F39" w:rsidR="00333ECE" w:rsidRDefault="00333ECE">
      <w:pPr>
        <w:pStyle w:val="TOC3"/>
        <w:rPr>
          <w:rFonts w:asciiTheme="minorHAnsi" w:eastAsiaTheme="minorEastAsia" w:hAnsiTheme="minorHAnsi" w:cstheme="minorBidi"/>
          <w:b w:val="0"/>
          <w:noProof/>
          <w:sz w:val="22"/>
          <w:szCs w:val="22"/>
          <w:lang w:eastAsia="en-GB"/>
        </w:rPr>
      </w:pPr>
      <w:r>
        <w:rPr>
          <w:noProof/>
        </w:rPr>
        <w:t>7.3.1</w:t>
      </w:r>
      <w:r>
        <w:rPr>
          <w:noProof/>
        </w:rPr>
        <w:tab/>
        <w:t>General</w:t>
      </w:r>
      <w:r>
        <w:rPr>
          <w:noProof/>
        </w:rPr>
        <w:tab/>
      </w:r>
      <w:r w:rsidR="001D5187">
        <w:rPr>
          <w:noProof/>
        </w:rPr>
        <w:fldChar w:fldCharType="begin"/>
      </w:r>
      <w:r>
        <w:rPr>
          <w:noProof/>
        </w:rPr>
        <w:instrText xml:space="preserve"> PAGEREF _Toc120981748 \h </w:instrText>
      </w:r>
      <w:r w:rsidR="001D5187">
        <w:rPr>
          <w:noProof/>
        </w:rPr>
      </w:r>
      <w:r w:rsidR="001D5187">
        <w:rPr>
          <w:noProof/>
        </w:rPr>
        <w:fldChar w:fldCharType="separate"/>
      </w:r>
      <w:r w:rsidR="00AB1341">
        <w:rPr>
          <w:noProof/>
        </w:rPr>
        <w:t>19</w:t>
      </w:r>
      <w:r w:rsidR="001D5187">
        <w:rPr>
          <w:noProof/>
        </w:rPr>
        <w:fldChar w:fldCharType="end"/>
      </w:r>
    </w:p>
    <w:p w14:paraId="71291555" w14:textId="3266D9EA" w:rsidR="00333ECE" w:rsidRDefault="00333ECE">
      <w:pPr>
        <w:pStyle w:val="TOC3"/>
        <w:rPr>
          <w:rFonts w:asciiTheme="minorHAnsi" w:eastAsiaTheme="minorEastAsia" w:hAnsiTheme="minorHAnsi" w:cstheme="minorBidi"/>
          <w:b w:val="0"/>
          <w:noProof/>
          <w:sz w:val="22"/>
          <w:szCs w:val="22"/>
          <w:lang w:eastAsia="en-GB"/>
        </w:rPr>
      </w:pPr>
      <w:r>
        <w:rPr>
          <w:noProof/>
        </w:rPr>
        <w:t>7.3.2</w:t>
      </w:r>
      <w:r>
        <w:rPr>
          <w:noProof/>
        </w:rPr>
        <w:tab/>
        <w:t>Usage (scope and extent)</w:t>
      </w:r>
      <w:r>
        <w:rPr>
          <w:noProof/>
        </w:rPr>
        <w:tab/>
      </w:r>
      <w:r w:rsidR="001D5187">
        <w:rPr>
          <w:noProof/>
        </w:rPr>
        <w:fldChar w:fldCharType="begin"/>
      </w:r>
      <w:r>
        <w:rPr>
          <w:noProof/>
        </w:rPr>
        <w:instrText xml:space="preserve"> PAGEREF _Toc120981749 \h </w:instrText>
      </w:r>
      <w:r w:rsidR="001D5187">
        <w:rPr>
          <w:noProof/>
        </w:rPr>
      </w:r>
      <w:r w:rsidR="001D5187">
        <w:rPr>
          <w:noProof/>
        </w:rPr>
        <w:fldChar w:fldCharType="separate"/>
      </w:r>
      <w:r w:rsidR="00AB1341">
        <w:rPr>
          <w:noProof/>
        </w:rPr>
        <w:t>19</w:t>
      </w:r>
      <w:r w:rsidR="001D5187">
        <w:rPr>
          <w:noProof/>
        </w:rPr>
        <w:fldChar w:fldCharType="end"/>
      </w:r>
    </w:p>
    <w:p w14:paraId="50245889" w14:textId="7EA47C51" w:rsidR="00333ECE" w:rsidRDefault="00333ECE">
      <w:pPr>
        <w:pStyle w:val="TOC3"/>
        <w:rPr>
          <w:rFonts w:asciiTheme="minorHAnsi" w:eastAsiaTheme="minorEastAsia" w:hAnsiTheme="minorHAnsi" w:cstheme="minorBidi"/>
          <w:b w:val="0"/>
          <w:noProof/>
          <w:sz w:val="22"/>
          <w:szCs w:val="22"/>
          <w:lang w:eastAsia="en-GB"/>
        </w:rPr>
      </w:pPr>
      <w:r>
        <w:rPr>
          <w:noProof/>
        </w:rPr>
        <w:t>7.3.3</w:t>
      </w:r>
      <w:r>
        <w:rPr>
          <w:noProof/>
        </w:rPr>
        <w:tab/>
        <w:t>Identifier</w:t>
      </w:r>
      <w:r>
        <w:rPr>
          <w:noProof/>
        </w:rPr>
        <w:tab/>
      </w:r>
      <w:r w:rsidR="001D5187">
        <w:rPr>
          <w:noProof/>
        </w:rPr>
        <w:fldChar w:fldCharType="begin"/>
      </w:r>
      <w:r>
        <w:rPr>
          <w:noProof/>
        </w:rPr>
        <w:instrText xml:space="preserve"> PAGEREF _Toc120981750 \h </w:instrText>
      </w:r>
      <w:r w:rsidR="001D5187">
        <w:rPr>
          <w:noProof/>
        </w:rPr>
      </w:r>
      <w:r w:rsidR="001D5187">
        <w:rPr>
          <w:noProof/>
        </w:rPr>
        <w:fldChar w:fldCharType="separate"/>
      </w:r>
      <w:r w:rsidR="00AB1341">
        <w:rPr>
          <w:noProof/>
        </w:rPr>
        <w:t>23</w:t>
      </w:r>
      <w:r w:rsidR="001D5187">
        <w:rPr>
          <w:noProof/>
        </w:rPr>
        <w:fldChar w:fldCharType="end"/>
      </w:r>
    </w:p>
    <w:p w14:paraId="1D6566F3" w14:textId="11D7ED60" w:rsidR="00333ECE" w:rsidRDefault="00333ECE">
      <w:pPr>
        <w:pStyle w:val="TOC3"/>
        <w:rPr>
          <w:rFonts w:asciiTheme="minorHAnsi" w:eastAsiaTheme="minorEastAsia" w:hAnsiTheme="minorHAnsi" w:cstheme="minorBidi"/>
          <w:b w:val="0"/>
          <w:noProof/>
          <w:sz w:val="22"/>
          <w:szCs w:val="22"/>
          <w:lang w:eastAsia="en-GB"/>
        </w:rPr>
      </w:pPr>
      <w:r>
        <w:rPr>
          <w:noProof/>
        </w:rPr>
        <w:t>7.3.4</w:t>
      </w:r>
      <w:r>
        <w:rPr>
          <w:noProof/>
        </w:rPr>
        <w:tab/>
        <w:t>Remark</w:t>
      </w:r>
      <w:r>
        <w:rPr>
          <w:noProof/>
        </w:rPr>
        <w:tab/>
      </w:r>
      <w:r w:rsidR="001D5187">
        <w:rPr>
          <w:noProof/>
        </w:rPr>
        <w:fldChar w:fldCharType="begin"/>
      </w:r>
      <w:r>
        <w:rPr>
          <w:noProof/>
        </w:rPr>
        <w:instrText xml:space="preserve"> PAGEREF _Toc120981751 \h </w:instrText>
      </w:r>
      <w:r w:rsidR="001D5187">
        <w:rPr>
          <w:noProof/>
        </w:rPr>
      </w:r>
      <w:r w:rsidR="001D5187">
        <w:rPr>
          <w:noProof/>
        </w:rPr>
        <w:fldChar w:fldCharType="separate"/>
      </w:r>
      <w:r w:rsidR="00AB1341">
        <w:rPr>
          <w:noProof/>
        </w:rPr>
        <w:t>24</w:t>
      </w:r>
      <w:r w:rsidR="001D5187">
        <w:rPr>
          <w:noProof/>
        </w:rPr>
        <w:fldChar w:fldCharType="end"/>
      </w:r>
    </w:p>
    <w:p w14:paraId="562B3053" w14:textId="3C0D1AF5" w:rsidR="00333ECE" w:rsidRDefault="00333ECE">
      <w:pPr>
        <w:pStyle w:val="TOC2"/>
        <w:rPr>
          <w:rFonts w:asciiTheme="minorHAnsi" w:eastAsiaTheme="minorEastAsia" w:hAnsiTheme="minorHAnsi" w:cstheme="minorBidi"/>
          <w:b w:val="0"/>
          <w:noProof/>
          <w:sz w:val="22"/>
          <w:szCs w:val="22"/>
          <w:lang w:eastAsia="en-GB"/>
        </w:rPr>
      </w:pPr>
      <w:r>
        <w:rPr>
          <w:noProof/>
        </w:rPr>
        <w:t>7.4</w:t>
      </w:r>
      <w:r>
        <w:rPr>
          <w:noProof/>
        </w:rPr>
        <w:tab/>
        <w:t>Unit and unit conversion factor</w:t>
      </w:r>
      <w:r>
        <w:rPr>
          <w:noProof/>
        </w:rPr>
        <w:tab/>
      </w:r>
      <w:r w:rsidR="001D5187">
        <w:rPr>
          <w:noProof/>
        </w:rPr>
        <w:fldChar w:fldCharType="begin"/>
      </w:r>
      <w:r>
        <w:rPr>
          <w:noProof/>
        </w:rPr>
        <w:instrText xml:space="preserve"> PAGEREF _Toc120981752 \h </w:instrText>
      </w:r>
      <w:r w:rsidR="001D5187">
        <w:rPr>
          <w:noProof/>
        </w:rPr>
      </w:r>
      <w:r w:rsidR="001D5187">
        <w:rPr>
          <w:noProof/>
        </w:rPr>
        <w:fldChar w:fldCharType="separate"/>
      </w:r>
      <w:r w:rsidR="00AB1341">
        <w:rPr>
          <w:noProof/>
        </w:rPr>
        <w:t>25</w:t>
      </w:r>
      <w:r w:rsidR="001D5187">
        <w:rPr>
          <w:noProof/>
        </w:rPr>
        <w:fldChar w:fldCharType="end"/>
      </w:r>
    </w:p>
    <w:p w14:paraId="51E9B4E5" w14:textId="10858495" w:rsidR="00333ECE" w:rsidRDefault="00333ECE">
      <w:pPr>
        <w:pStyle w:val="TOC3"/>
        <w:rPr>
          <w:rFonts w:asciiTheme="minorHAnsi" w:eastAsiaTheme="minorEastAsia" w:hAnsiTheme="minorHAnsi" w:cstheme="minorBidi"/>
          <w:b w:val="0"/>
          <w:noProof/>
          <w:sz w:val="22"/>
          <w:szCs w:val="22"/>
          <w:lang w:eastAsia="en-GB"/>
        </w:rPr>
      </w:pPr>
      <w:r>
        <w:rPr>
          <w:noProof/>
        </w:rPr>
        <w:t>7.4.1</w:t>
      </w:r>
      <w:r>
        <w:rPr>
          <w:noProof/>
        </w:rPr>
        <w:tab/>
        <w:t>Unit description</w:t>
      </w:r>
      <w:r>
        <w:rPr>
          <w:noProof/>
        </w:rPr>
        <w:tab/>
      </w:r>
      <w:r w:rsidR="001D5187">
        <w:rPr>
          <w:noProof/>
        </w:rPr>
        <w:fldChar w:fldCharType="begin"/>
      </w:r>
      <w:r>
        <w:rPr>
          <w:noProof/>
        </w:rPr>
        <w:instrText xml:space="preserve"> PAGEREF _Toc120981753 \h </w:instrText>
      </w:r>
      <w:r w:rsidR="001D5187">
        <w:rPr>
          <w:noProof/>
        </w:rPr>
      </w:r>
      <w:r w:rsidR="001D5187">
        <w:rPr>
          <w:noProof/>
        </w:rPr>
        <w:fldChar w:fldCharType="separate"/>
      </w:r>
      <w:r w:rsidR="00AB1341">
        <w:rPr>
          <w:noProof/>
        </w:rPr>
        <w:t>25</w:t>
      </w:r>
      <w:r w:rsidR="001D5187">
        <w:rPr>
          <w:noProof/>
        </w:rPr>
        <w:fldChar w:fldCharType="end"/>
      </w:r>
    </w:p>
    <w:p w14:paraId="0DCD9FBE" w14:textId="334F828A" w:rsidR="00333ECE" w:rsidRDefault="00333ECE">
      <w:pPr>
        <w:pStyle w:val="TOC3"/>
        <w:rPr>
          <w:rFonts w:asciiTheme="minorHAnsi" w:eastAsiaTheme="minorEastAsia" w:hAnsiTheme="minorHAnsi" w:cstheme="minorBidi"/>
          <w:b w:val="0"/>
          <w:noProof/>
          <w:sz w:val="22"/>
          <w:szCs w:val="22"/>
          <w:lang w:eastAsia="en-GB"/>
        </w:rPr>
      </w:pPr>
      <w:r>
        <w:rPr>
          <w:noProof/>
        </w:rPr>
        <w:t>7.4.2</w:t>
      </w:r>
      <w:r>
        <w:rPr>
          <w:noProof/>
        </w:rPr>
        <w:tab/>
        <w:t xml:space="preserve">Conversion factor </w:t>
      </w:r>
      <w:r>
        <w:rPr>
          <w:noProof/>
        </w:rPr>
        <w:sym w:font="Symbol" w:char="F0BE"/>
      </w:r>
      <w:r>
        <w:rPr>
          <w:noProof/>
        </w:rPr>
        <w:t xml:space="preserve"> Spatial and parametric units</w:t>
      </w:r>
      <w:r>
        <w:rPr>
          <w:noProof/>
        </w:rPr>
        <w:tab/>
      </w:r>
      <w:r w:rsidR="001D5187">
        <w:rPr>
          <w:noProof/>
        </w:rPr>
        <w:fldChar w:fldCharType="begin"/>
      </w:r>
      <w:r>
        <w:rPr>
          <w:noProof/>
        </w:rPr>
        <w:instrText xml:space="preserve"> PAGEREF _Toc120981754 \h </w:instrText>
      </w:r>
      <w:r w:rsidR="001D5187">
        <w:rPr>
          <w:noProof/>
        </w:rPr>
      </w:r>
      <w:r w:rsidR="001D5187">
        <w:rPr>
          <w:noProof/>
        </w:rPr>
        <w:fldChar w:fldCharType="separate"/>
      </w:r>
      <w:r w:rsidR="00AB1341">
        <w:rPr>
          <w:noProof/>
        </w:rPr>
        <w:t>26</w:t>
      </w:r>
      <w:r w:rsidR="001D5187">
        <w:rPr>
          <w:noProof/>
        </w:rPr>
        <w:fldChar w:fldCharType="end"/>
      </w:r>
    </w:p>
    <w:p w14:paraId="2475FABE" w14:textId="690553D2" w:rsidR="00333ECE" w:rsidRDefault="00333ECE">
      <w:pPr>
        <w:pStyle w:val="TOC3"/>
        <w:rPr>
          <w:rFonts w:asciiTheme="minorHAnsi" w:eastAsiaTheme="minorEastAsia" w:hAnsiTheme="minorHAnsi" w:cstheme="minorBidi"/>
          <w:b w:val="0"/>
          <w:noProof/>
          <w:sz w:val="22"/>
          <w:szCs w:val="22"/>
          <w:lang w:eastAsia="en-GB"/>
        </w:rPr>
      </w:pPr>
      <w:r>
        <w:rPr>
          <w:noProof/>
        </w:rPr>
        <w:t>7.4.3</w:t>
      </w:r>
      <w:r>
        <w:rPr>
          <w:noProof/>
        </w:rPr>
        <w:tab/>
        <w:t xml:space="preserve">Conversion factor </w:t>
      </w:r>
      <w:r>
        <w:rPr>
          <w:noProof/>
        </w:rPr>
        <w:sym w:font="Symbol" w:char="F0BE"/>
      </w:r>
      <w:r>
        <w:rPr>
          <w:noProof/>
        </w:rPr>
        <w:t xml:space="preserve"> Temporal quantities</w:t>
      </w:r>
      <w:r>
        <w:rPr>
          <w:noProof/>
        </w:rPr>
        <w:tab/>
      </w:r>
      <w:r w:rsidR="001D5187">
        <w:rPr>
          <w:noProof/>
        </w:rPr>
        <w:fldChar w:fldCharType="begin"/>
      </w:r>
      <w:r>
        <w:rPr>
          <w:noProof/>
        </w:rPr>
        <w:instrText xml:space="preserve"> PAGEREF _Toc120981755 \h </w:instrText>
      </w:r>
      <w:r w:rsidR="001D5187">
        <w:rPr>
          <w:noProof/>
        </w:rPr>
      </w:r>
      <w:r w:rsidR="001D5187">
        <w:rPr>
          <w:noProof/>
        </w:rPr>
        <w:fldChar w:fldCharType="separate"/>
      </w:r>
      <w:r w:rsidR="00AB1341">
        <w:rPr>
          <w:noProof/>
        </w:rPr>
        <w:t>26</w:t>
      </w:r>
      <w:r w:rsidR="001D5187">
        <w:rPr>
          <w:noProof/>
        </w:rPr>
        <w:fldChar w:fldCharType="end"/>
      </w:r>
    </w:p>
    <w:p w14:paraId="5D20FFC6" w14:textId="5FCF6D05" w:rsidR="00333ECE" w:rsidRDefault="00333ECE">
      <w:pPr>
        <w:pStyle w:val="TOC3"/>
        <w:rPr>
          <w:rFonts w:asciiTheme="minorHAnsi" w:eastAsiaTheme="minorEastAsia" w:hAnsiTheme="minorHAnsi" w:cstheme="minorBidi"/>
          <w:b w:val="0"/>
          <w:noProof/>
          <w:sz w:val="22"/>
          <w:szCs w:val="22"/>
          <w:lang w:eastAsia="en-GB"/>
        </w:rPr>
      </w:pPr>
      <w:r>
        <w:rPr>
          <w:noProof/>
        </w:rPr>
        <w:t>7.4.4</w:t>
      </w:r>
      <w:r>
        <w:rPr>
          <w:noProof/>
        </w:rPr>
        <w:tab/>
        <w:t>Default unit</w:t>
      </w:r>
      <w:r>
        <w:rPr>
          <w:noProof/>
        </w:rPr>
        <w:tab/>
      </w:r>
      <w:r w:rsidR="001D5187">
        <w:rPr>
          <w:noProof/>
        </w:rPr>
        <w:fldChar w:fldCharType="begin"/>
      </w:r>
      <w:r>
        <w:rPr>
          <w:noProof/>
        </w:rPr>
        <w:instrText xml:space="preserve"> PAGEREF _Toc120981756 \h </w:instrText>
      </w:r>
      <w:r w:rsidR="001D5187">
        <w:rPr>
          <w:noProof/>
        </w:rPr>
      </w:r>
      <w:r w:rsidR="001D5187">
        <w:rPr>
          <w:noProof/>
        </w:rPr>
        <w:fldChar w:fldCharType="separate"/>
      </w:r>
      <w:r w:rsidR="00AB1341">
        <w:rPr>
          <w:noProof/>
        </w:rPr>
        <w:t>27</w:t>
      </w:r>
      <w:r w:rsidR="001D5187">
        <w:rPr>
          <w:noProof/>
        </w:rPr>
        <w:fldChar w:fldCharType="end"/>
      </w:r>
    </w:p>
    <w:p w14:paraId="560123F9" w14:textId="25F9937F" w:rsidR="00333ECE" w:rsidRDefault="00333ECE">
      <w:pPr>
        <w:pStyle w:val="TOC2"/>
        <w:rPr>
          <w:rFonts w:asciiTheme="minorHAnsi" w:eastAsiaTheme="minorEastAsia" w:hAnsiTheme="minorHAnsi" w:cstheme="minorBidi"/>
          <w:b w:val="0"/>
          <w:noProof/>
          <w:sz w:val="22"/>
          <w:szCs w:val="22"/>
          <w:lang w:eastAsia="en-GB"/>
        </w:rPr>
      </w:pPr>
      <w:r>
        <w:rPr>
          <w:noProof/>
        </w:rPr>
        <w:t>7.5</w:t>
      </w:r>
      <w:r>
        <w:rPr>
          <w:noProof/>
        </w:rPr>
        <w:tab/>
        <w:t>Coordinate system</w:t>
      </w:r>
      <w:r>
        <w:rPr>
          <w:noProof/>
        </w:rPr>
        <w:tab/>
      </w:r>
      <w:r w:rsidR="001D5187">
        <w:rPr>
          <w:noProof/>
        </w:rPr>
        <w:fldChar w:fldCharType="begin"/>
      </w:r>
      <w:r>
        <w:rPr>
          <w:noProof/>
        </w:rPr>
        <w:instrText xml:space="preserve"> PAGEREF _Toc120981757 \h </w:instrText>
      </w:r>
      <w:r w:rsidR="001D5187">
        <w:rPr>
          <w:noProof/>
        </w:rPr>
      </w:r>
      <w:r w:rsidR="001D5187">
        <w:rPr>
          <w:noProof/>
        </w:rPr>
        <w:fldChar w:fldCharType="separate"/>
      </w:r>
      <w:r w:rsidR="00AB1341">
        <w:rPr>
          <w:noProof/>
        </w:rPr>
        <w:t>27</w:t>
      </w:r>
      <w:r w:rsidR="001D5187">
        <w:rPr>
          <w:noProof/>
        </w:rPr>
        <w:fldChar w:fldCharType="end"/>
      </w:r>
    </w:p>
    <w:p w14:paraId="04CDE785" w14:textId="6D0ADA22" w:rsidR="00333ECE" w:rsidRDefault="00333ECE">
      <w:pPr>
        <w:pStyle w:val="TOC3"/>
        <w:rPr>
          <w:rFonts w:asciiTheme="minorHAnsi" w:eastAsiaTheme="minorEastAsia" w:hAnsiTheme="minorHAnsi" w:cstheme="minorBidi"/>
          <w:b w:val="0"/>
          <w:noProof/>
          <w:sz w:val="22"/>
          <w:szCs w:val="22"/>
          <w:lang w:eastAsia="en-GB"/>
        </w:rPr>
      </w:pPr>
      <w:r>
        <w:rPr>
          <w:noProof/>
        </w:rPr>
        <w:t>7.5.1</w:t>
      </w:r>
      <w:r>
        <w:rPr>
          <w:noProof/>
        </w:rPr>
        <w:tab/>
        <w:t>Syntax</w:t>
      </w:r>
      <w:r>
        <w:rPr>
          <w:noProof/>
        </w:rPr>
        <w:tab/>
      </w:r>
      <w:r w:rsidR="001D5187">
        <w:rPr>
          <w:noProof/>
        </w:rPr>
        <w:fldChar w:fldCharType="begin"/>
      </w:r>
      <w:r>
        <w:rPr>
          <w:noProof/>
        </w:rPr>
        <w:instrText xml:space="preserve"> PAGEREF _Toc120981758 \h </w:instrText>
      </w:r>
      <w:r w:rsidR="001D5187">
        <w:rPr>
          <w:noProof/>
        </w:rPr>
      </w:r>
      <w:r w:rsidR="001D5187">
        <w:rPr>
          <w:noProof/>
        </w:rPr>
        <w:fldChar w:fldCharType="separate"/>
      </w:r>
      <w:r w:rsidR="00AB1341">
        <w:rPr>
          <w:noProof/>
        </w:rPr>
        <w:t>27</w:t>
      </w:r>
      <w:r w:rsidR="001D5187">
        <w:rPr>
          <w:noProof/>
        </w:rPr>
        <w:fldChar w:fldCharType="end"/>
      </w:r>
    </w:p>
    <w:p w14:paraId="6A37878B" w14:textId="644F1744" w:rsidR="00333ECE" w:rsidRDefault="00333ECE">
      <w:pPr>
        <w:pStyle w:val="TOC3"/>
        <w:rPr>
          <w:rFonts w:asciiTheme="minorHAnsi" w:eastAsiaTheme="minorEastAsia" w:hAnsiTheme="minorHAnsi" w:cstheme="minorBidi"/>
          <w:b w:val="0"/>
          <w:noProof/>
          <w:sz w:val="22"/>
          <w:szCs w:val="22"/>
          <w:lang w:eastAsia="en-GB"/>
        </w:rPr>
      </w:pPr>
      <w:r>
        <w:rPr>
          <w:noProof/>
        </w:rPr>
        <w:t>7.5.2</w:t>
      </w:r>
      <w:r>
        <w:rPr>
          <w:noProof/>
        </w:rPr>
        <w:tab/>
        <w:t>Coordinate system type, dimension and coordinate data type</w:t>
      </w:r>
      <w:r>
        <w:rPr>
          <w:noProof/>
        </w:rPr>
        <w:tab/>
      </w:r>
      <w:r w:rsidR="001D5187">
        <w:rPr>
          <w:noProof/>
        </w:rPr>
        <w:fldChar w:fldCharType="begin"/>
      </w:r>
      <w:r>
        <w:rPr>
          <w:noProof/>
        </w:rPr>
        <w:instrText xml:space="preserve"> PAGEREF _Toc120981759 \h </w:instrText>
      </w:r>
      <w:r w:rsidR="001D5187">
        <w:rPr>
          <w:noProof/>
        </w:rPr>
      </w:r>
      <w:r w:rsidR="001D5187">
        <w:rPr>
          <w:noProof/>
        </w:rPr>
        <w:fldChar w:fldCharType="separate"/>
      </w:r>
      <w:r w:rsidR="00AB1341">
        <w:rPr>
          <w:noProof/>
        </w:rPr>
        <w:t>30</w:t>
      </w:r>
      <w:r w:rsidR="001D5187">
        <w:rPr>
          <w:noProof/>
        </w:rPr>
        <w:fldChar w:fldCharType="end"/>
      </w:r>
    </w:p>
    <w:p w14:paraId="6F57E278" w14:textId="2F355E78" w:rsidR="00333ECE" w:rsidRDefault="00333ECE">
      <w:pPr>
        <w:pStyle w:val="TOC3"/>
        <w:rPr>
          <w:rFonts w:asciiTheme="minorHAnsi" w:eastAsiaTheme="minorEastAsia" w:hAnsiTheme="minorHAnsi" w:cstheme="minorBidi"/>
          <w:b w:val="0"/>
          <w:noProof/>
          <w:sz w:val="22"/>
          <w:szCs w:val="22"/>
          <w:lang w:eastAsia="en-GB"/>
        </w:rPr>
      </w:pPr>
      <w:r>
        <w:rPr>
          <w:noProof/>
        </w:rPr>
        <w:t>7.5.3</w:t>
      </w:r>
      <w:r>
        <w:rPr>
          <w:noProof/>
        </w:rPr>
        <w:tab/>
        <w:t>Axis name and abbreviation</w:t>
      </w:r>
      <w:r>
        <w:rPr>
          <w:noProof/>
        </w:rPr>
        <w:tab/>
      </w:r>
      <w:r w:rsidR="001D5187">
        <w:rPr>
          <w:noProof/>
        </w:rPr>
        <w:fldChar w:fldCharType="begin"/>
      </w:r>
      <w:r>
        <w:rPr>
          <w:noProof/>
        </w:rPr>
        <w:instrText xml:space="preserve"> PAGEREF _Toc120981760 \h </w:instrText>
      </w:r>
      <w:r w:rsidR="001D5187">
        <w:rPr>
          <w:noProof/>
        </w:rPr>
      </w:r>
      <w:r w:rsidR="001D5187">
        <w:rPr>
          <w:noProof/>
        </w:rPr>
        <w:fldChar w:fldCharType="separate"/>
      </w:r>
      <w:r w:rsidR="00AB1341">
        <w:rPr>
          <w:noProof/>
        </w:rPr>
        <w:t>31</w:t>
      </w:r>
      <w:r w:rsidR="001D5187">
        <w:rPr>
          <w:noProof/>
        </w:rPr>
        <w:fldChar w:fldCharType="end"/>
      </w:r>
    </w:p>
    <w:p w14:paraId="199802EB" w14:textId="1F30A60C" w:rsidR="00333ECE" w:rsidRDefault="00333ECE">
      <w:pPr>
        <w:pStyle w:val="TOC3"/>
        <w:rPr>
          <w:rFonts w:asciiTheme="minorHAnsi" w:eastAsiaTheme="minorEastAsia" w:hAnsiTheme="minorHAnsi" w:cstheme="minorBidi"/>
          <w:b w:val="0"/>
          <w:noProof/>
          <w:sz w:val="22"/>
          <w:szCs w:val="22"/>
          <w:lang w:eastAsia="en-GB"/>
        </w:rPr>
      </w:pPr>
      <w:r>
        <w:rPr>
          <w:noProof/>
        </w:rPr>
        <w:t>7.5.4</w:t>
      </w:r>
      <w:r>
        <w:rPr>
          <w:noProof/>
        </w:rPr>
        <w:tab/>
        <w:t>Axis direction</w:t>
      </w:r>
      <w:r>
        <w:rPr>
          <w:noProof/>
        </w:rPr>
        <w:tab/>
      </w:r>
      <w:r w:rsidR="001D5187">
        <w:rPr>
          <w:noProof/>
        </w:rPr>
        <w:fldChar w:fldCharType="begin"/>
      </w:r>
      <w:r>
        <w:rPr>
          <w:noProof/>
        </w:rPr>
        <w:instrText xml:space="preserve"> PAGEREF _Toc120981761 \h </w:instrText>
      </w:r>
      <w:r w:rsidR="001D5187">
        <w:rPr>
          <w:noProof/>
        </w:rPr>
      </w:r>
      <w:r w:rsidR="001D5187">
        <w:rPr>
          <w:noProof/>
        </w:rPr>
        <w:fldChar w:fldCharType="separate"/>
      </w:r>
      <w:r w:rsidR="00AB1341">
        <w:rPr>
          <w:noProof/>
        </w:rPr>
        <w:t>32</w:t>
      </w:r>
      <w:r w:rsidR="001D5187">
        <w:rPr>
          <w:noProof/>
        </w:rPr>
        <w:fldChar w:fldCharType="end"/>
      </w:r>
    </w:p>
    <w:p w14:paraId="77B4A571" w14:textId="589DF5D1" w:rsidR="00333ECE" w:rsidRDefault="00333ECE">
      <w:pPr>
        <w:pStyle w:val="TOC3"/>
        <w:rPr>
          <w:rFonts w:asciiTheme="minorHAnsi" w:eastAsiaTheme="minorEastAsia" w:hAnsiTheme="minorHAnsi" w:cstheme="minorBidi"/>
          <w:b w:val="0"/>
          <w:noProof/>
          <w:sz w:val="22"/>
          <w:szCs w:val="22"/>
          <w:lang w:eastAsia="en-GB"/>
        </w:rPr>
      </w:pPr>
      <w:r>
        <w:rPr>
          <w:noProof/>
        </w:rPr>
        <w:t>7.5.5</w:t>
      </w:r>
      <w:r>
        <w:rPr>
          <w:noProof/>
        </w:rPr>
        <w:tab/>
        <w:t>Axis order</w:t>
      </w:r>
      <w:r>
        <w:rPr>
          <w:noProof/>
        </w:rPr>
        <w:tab/>
      </w:r>
      <w:r w:rsidR="001D5187">
        <w:rPr>
          <w:noProof/>
        </w:rPr>
        <w:fldChar w:fldCharType="begin"/>
      </w:r>
      <w:r>
        <w:rPr>
          <w:noProof/>
        </w:rPr>
        <w:instrText xml:space="preserve"> PAGEREF _Toc120981762 \h </w:instrText>
      </w:r>
      <w:r w:rsidR="001D5187">
        <w:rPr>
          <w:noProof/>
        </w:rPr>
      </w:r>
      <w:r w:rsidR="001D5187">
        <w:rPr>
          <w:noProof/>
        </w:rPr>
        <w:fldChar w:fldCharType="separate"/>
      </w:r>
      <w:r w:rsidR="00AB1341">
        <w:rPr>
          <w:noProof/>
        </w:rPr>
        <w:t>33</w:t>
      </w:r>
      <w:r w:rsidR="001D5187">
        <w:rPr>
          <w:noProof/>
        </w:rPr>
        <w:fldChar w:fldCharType="end"/>
      </w:r>
    </w:p>
    <w:p w14:paraId="683BE978" w14:textId="086C6B20" w:rsidR="00333ECE" w:rsidRDefault="00333ECE">
      <w:pPr>
        <w:pStyle w:val="TOC3"/>
        <w:rPr>
          <w:rFonts w:asciiTheme="minorHAnsi" w:eastAsiaTheme="minorEastAsia" w:hAnsiTheme="minorHAnsi" w:cstheme="minorBidi"/>
          <w:b w:val="0"/>
          <w:noProof/>
          <w:sz w:val="22"/>
          <w:szCs w:val="22"/>
          <w:lang w:eastAsia="en-GB"/>
        </w:rPr>
      </w:pPr>
      <w:r>
        <w:rPr>
          <w:noProof/>
        </w:rPr>
        <w:t>7.5.6</w:t>
      </w:r>
      <w:r>
        <w:rPr>
          <w:noProof/>
        </w:rPr>
        <w:tab/>
        <w:t>Axis unit and coordinate system unit</w:t>
      </w:r>
      <w:r>
        <w:rPr>
          <w:noProof/>
        </w:rPr>
        <w:tab/>
      </w:r>
      <w:r w:rsidR="001D5187">
        <w:rPr>
          <w:noProof/>
        </w:rPr>
        <w:fldChar w:fldCharType="begin"/>
      </w:r>
      <w:r>
        <w:rPr>
          <w:noProof/>
        </w:rPr>
        <w:instrText xml:space="preserve"> PAGEREF _Toc120981763 \h </w:instrText>
      </w:r>
      <w:r w:rsidR="001D5187">
        <w:rPr>
          <w:noProof/>
        </w:rPr>
      </w:r>
      <w:r w:rsidR="001D5187">
        <w:rPr>
          <w:noProof/>
        </w:rPr>
        <w:fldChar w:fldCharType="separate"/>
      </w:r>
      <w:r w:rsidR="00AB1341">
        <w:rPr>
          <w:noProof/>
        </w:rPr>
        <w:t>33</w:t>
      </w:r>
      <w:r w:rsidR="001D5187">
        <w:rPr>
          <w:noProof/>
        </w:rPr>
        <w:fldChar w:fldCharType="end"/>
      </w:r>
    </w:p>
    <w:p w14:paraId="5D787F60" w14:textId="061D005B" w:rsidR="00333ECE" w:rsidRDefault="00333ECE">
      <w:pPr>
        <w:pStyle w:val="TOC3"/>
        <w:rPr>
          <w:rFonts w:asciiTheme="minorHAnsi" w:eastAsiaTheme="minorEastAsia" w:hAnsiTheme="minorHAnsi" w:cstheme="minorBidi"/>
          <w:b w:val="0"/>
          <w:noProof/>
          <w:sz w:val="22"/>
          <w:szCs w:val="22"/>
          <w:lang w:eastAsia="en-GB"/>
        </w:rPr>
      </w:pPr>
      <w:r>
        <w:rPr>
          <w:noProof/>
        </w:rPr>
        <w:t>7.5.7</w:t>
      </w:r>
      <w:r>
        <w:rPr>
          <w:noProof/>
        </w:rPr>
        <w:tab/>
        <w:t>Axis range</w:t>
      </w:r>
      <w:r>
        <w:rPr>
          <w:noProof/>
        </w:rPr>
        <w:tab/>
      </w:r>
      <w:r w:rsidR="001D5187">
        <w:rPr>
          <w:noProof/>
        </w:rPr>
        <w:fldChar w:fldCharType="begin"/>
      </w:r>
      <w:r>
        <w:rPr>
          <w:noProof/>
        </w:rPr>
        <w:instrText xml:space="preserve"> PAGEREF _Toc120981764 \h </w:instrText>
      </w:r>
      <w:r w:rsidR="001D5187">
        <w:rPr>
          <w:noProof/>
        </w:rPr>
      </w:r>
      <w:r w:rsidR="001D5187">
        <w:rPr>
          <w:noProof/>
        </w:rPr>
        <w:fldChar w:fldCharType="separate"/>
      </w:r>
      <w:r w:rsidR="00AB1341">
        <w:rPr>
          <w:noProof/>
        </w:rPr>
        <w:t>34</w:t>
      </w:r>
      <w:r w:rsidR="001D5187">
        <w:rPr>
          <w:noProof/>
        </w:rPr>
        <w:fldChar w:fldCharType="end"/>
      </w:r>
    </w:p>
    <w:p w14:paraId="72BB7D75" w14:textId="105B8D0B" w:rsidR="00333ECE" w:rsidRDefault="00333ECE">
      <w:pPr>
        <w:pStyle w:val="TOC3"/>
        <w:rPr>
          <w:rFonts w:asciiTheme="minorHAnsi" w:eastAsiaTheme="minorEastAsia" w:hAnsiTheme="minorHAnsi" w:cstheme="minorBidi"/>
          <w:b w:val="0"/>
          <w:noProof/>
          <w:sz w:val="22"/>
          <w:szCs w:val="22"/>
          <w:lang w:eastAsia="en-GB"/>
        </w:rPr>
      </w:pPr>
      <w:r>
        <w:rPr>
          <w:noProof/>
        </w:rPr>
        <w:t>7.5.8</w:t>
      </w:r>
      <w:r>
        <w:rPr>
          <w:noProof/>
        </w:rPr>
        <w:tab/>
        <w:t>Examples of WKT describing coordinate systems</w:t>
      </w:r>
      <w:r>
        <w:rPr>
          <w:noProof/>
        </w:rPr>
        <w:tab/>
      </w:r>
      <w:r w:rsidR="001D5187">
        <w:rPr>
          <w:noProof/>
        </w:rPr>
        <w:fldChar w:fldCharType="begin"/>
      </w:r>
      <w:r>
        <w:rPr>
          <w:noProof/>
        </w:rPr>
        <w:instrText xml:space="preserve"> PAGEREF _Toc120981765 \h </w:instrText>
      </w:r>
      <w:r w:rsidR="001D5187">
        <w:rPr>
          <w:noProof/>
        </w:rPr>
      </w:r>
      <w:r w:rsidR="001D5187">
        <w:rPr>
          <w:noProof/>
        </w:rPr>
        <w:fldChar w:fldCharType="separate"/>
      </w:r>
      <w:r w:rsidR="00AB1341">
        <w:rPr>
          <w:noProof/>
        </w:rPr>
        <w:t>34</w:t>
      </w:r>
      <w:r w:rsidR="001D5187">
        <w:rPr>
          <w:noProof/>
        </w:rPr>
        <w:fldChar w:fldCharType="end"/>
      </w:r>
    </w:p>
    <w:p w14:paraId="1DC8EDD0" w14:textId="321BA26A" w:rsidR="00333ECE" w:rsidRDefault="00333ECE">
      <w:pPr>
        <w:pStyle w:val="TOC2"/>
        <w:rPr>
          <w:rFonts w:asciiTheme="minorHAnsi" w:eastAsiaTheme="minorEastAsia" w:hAnsiTheme="minorHAnsi" w:cstheme="minorBidi"/>
          <w:b w:val="0"/>
          <w:noProof/>
          <w:sz w:val="22"/>
          <w:szCs w:val="22"/>
          <w:lang w:eastAsia="en-GB"/>
        </w:rPr>
      </w:pPr>
      <w:r>
        <w:rPr>
          <w:noProof/>
        </w:rPr>
        <w:t>7.6</w:t>
      </w:r>
      <w:r>
        <w:rPr>
          <w:noProof/>
        </w:rPr>
        <w:tab/>
        <w:t>Datum ensemble</w:t>
      </w:r>
      <w:r>
        <w:rPr>
          <w:noProof/>
        </w:rPr>
        <w:tab/>
      </w:r>
      <w:r w:rsidR="001D5187">
        <w:rPr>
          <w:noProof/>
        </w:rPr>
        <w:fldChar w:fldCharType="begin"/>
      </w:r>
      <w:r>
        <w:rPr>
          <w:noProof/>
        </w:rPr>
        <w:instrText xml:space="preserve"> PAGEREF _Toc120981766 \h </w:instrText>
      </w:r>
      <w:r w:rsidR="001D5187">
        <w:rPr>
          <w:noProof/>
        </w:rPr>
      </w:r>
      <w:r w:rsidR="001D5187">
        <w:rPr>
          <w:noProof/>
        </w:rPr>
        <w:fldChar w:fldCharType="separate"/>
      </w:r>
      <w:r w:rsidR="00AB1341">
        <w:rPr>
          <w:noProof/>
        </w:rPr>
        <w:t>36</w:t>
      </w:r>
      <w:r w:rsidR="001D5187">
        <w:rPr>
          <w:noProof/>
        </w:rPr>
        <w:fldChar w:fldCharType="end"/>
      </w:r>
    </w:p>
    <w:p w14:paraId="4058053A" w14:textId="54880876" w:rsidR="00333ECE" w:rsidRDefault="00333ECE">
      <w:pPr>
        <w:pStyle w:val="TOC2"/>
        <w:rPr>
          <w:rFonts w:asciiTheme="minorHAnsi" w:eastAsiaTheme="minorEastAsia" w:hAnsiTheme="minorHAnsi" w:cstheme="minorBidi"/>
          <w:b w:val="0"/>
          <w:noProof/>
          <w:sz w:val="22"/>
          <w:szCs w:val="22"/>
          <w:lang w:eastAsia="en-GB"/>
        </w:rPr>
      </w:pPr>
      <w:r>
        <w:rPr>
          <w:noProof/>
        </w:rPr>
        <w:t>7.7</w:t>
      </w:r>
      <w:r>
        <w:rPr>
          <w:noProof/>
        </w:rPr>
        <w:tab/>
        <w:t>Dynamic coordinate reference systems</w:t>
      </w:r>
      <w:r>
        <w:rPr>
          <w:noProof/>
        </w:rPr>
        <w:tab/>
      </w:r>
      <w:r w:rsidR="001D5187">
        <w:rPr>
          <w:noProof/>
        </w:rPr>
        <w:fldChar w:fldCharType="begin"/>
      </w:r>
      <w:r>
        <w:rPr>
          <w:noProof/>
        </w:rPr>
        <w:instrText xml:space="preserve"> PAGEREF _Toc120981767 \h </w:instrText>
      </w:r>
      <w:r w:rsidR="001D5187">
        <w:rPr>
          <w:noProof/>
        </w:rPr>
      </w:r>
      <w:r w:rsidR="001D5187">
        <w:rPr>
          <w:noProof/>
        </w:rPr>
        <w:fldChar w:fldCharType="separate"/>
      </w:r>
      <w:r w:rsidR="00AB1341">
        <w:rPr>
          <w:noProof/>
        </w:rPr>
        <w:t>38</w:t>
      </w:r>
      <w:r w:rsidR="001D5187">
        <w:rPr>
          <w:noProof/>
        </w:rPr>
        <w:fldChar w:fldCharType="end"/>
      </w:r>
    </w:p>
    <w:p w14:paraId="0BCD528C" w14:textId="4250BF7C" w:rsidR="00333ECE" w:rsidRDefault="00333ECE">
      <w:pPr>
        <w:pStyle w:val="TOC1"/>
        <w:rPr>
          <w:rFonts w:asciiTheme="minorHAnsi" w:eastAsiaTheme="minorEastAsia" w:hAnsiTheme="minorHAnsi" w:cstheme="minorBidi"/>
          <w:b w:val="0"/>
          <w:noProof/>
          <w:sz w:val="22"/>
          <w:szCs w:val="22"/>
          <w:lang w:eastAsia="en-GB"/>
        </w:rPr>
      </w:pPr>
      <w:r>
        <w:rPr>
          <w:noProof/>
        </w:rPr>
        <w:t>8</w:t>
      </w:r>
      <w:r>
        <w:rPr>
          <w:noProof/>
        </w:rPr>
        <w:tab/>
        <w:t>WKT representation of geodetic and geographic coordinate reference systems</w:t>
      </w:r>
      <w:r>
        <w:rPr>
          <w:noProof/>
        </w:rPr>
        <w:tab/>
      </w:r>
      <w:r w:rsidR="001D5187">
        <w:rPr>
          <w:noProof/>
        </w:rPr>
        <w:fldChar w:fldCharType="begin"/>
      </w:r>
      <w:r>
        <w:rPr>
          <w:noProof/>
        </w:rPr>
        <w:instrText xml:space="preserve"> PAGEREF _Toc120981768 \h </w:instrText>
      </w:r>
      <w:r w:rsidR="001D5187">
        <w:rPr>
          <w:noProof/>
        </w:rPr>
      </w:r>
      <w:r w:rsidR="001D5187">
        <w:rPr>
          <w:noProof/>
        </w:rPr>
        <w:fldChar w:fldCharType="separate"/>
      </w:r>
      <w:r w:rsidR="00AB1341">
        <w:rPr>
          <w:noProof/>
        </w:rPr>
        <w:t>40</w:t>
      </w:r>
      <w:r w:rsidR="001D5187">
        <w:rPr>
          <w:noProof/>
        </w:rPr>
        <w:fldChar w:fldCharType="end"/>
      </w:r>
    </w:p>
    <w:p w14:paraId="5EE47B7B" w14:textId="5181A12E" w:rsidR="00333ECE" w:rsidRDefault="00333ECE">
      <w:pPr>
        <w:pStyle w:val="TOC2"/>
        <w:rPr>
          <w:rFonts w:asciiTheme="minorHAnsi" w:eastAsiaTheme="minorEastAsia" w:hAnsiTheme="minorHAnsi" w:cstheme="minorBidi"/>
          <w:b w:val="0"/>
          <w:noProof/>
          <w:sz w:val="22"/>
          <w:szCs w:val="22"/>
          <w:lang w:eastAsia="en-GB"/>
        </w:rPr>
      </w:pPr>
      <w:r>
        <w:rPr>
          <w:noProof/>
        </w:rPr>
        <w:t>8.1</w:t>
      </w:r>
      <w:r>
        <w:rPr>
          <w:noProof/>
        </w:rPr>
        <w:tab/>
        <w:t>Overview</w:t>
      </w:r>
      <w:r>
        <w:rPr>
          <w:noProof/>
        </w:rPr>
        <w:tab/>
      </w:r>
      <w:r w:rsidR="001D5187">
        <w:rPr>
          <w:noProof/>
        </w:rPr>
        <w:fldChar w:fldCharType="begin"/>
      </w:r>
      <w:r>
        <w:rPr>
          <w:noProof/>
        </w:rPr>
        <w:instrText xml:space="preserve"> PAGEREF _Toc120981769 \h </w:instrText>
      </w:r>
      <w:r w:rsidR="001D5187">
        <w:rPr>
          <w:noProof/>
        </w:rPr>
      </w:r>
      <w:r w:rsidR="001D5187">
        <w:rPr>
          <w:noProof/>
        </w:rPr>
        <w:fldChar w:fldCharType="separate"/>
      </w:r>
      <w:r w:rsidR="00AB1341">
        <w:rPr>
          <w:noProof/>
        </w:rPr>
        <w:t>40</w:t>
      </w:r>
      <w:r w:rsidR="001D5187">
        <w:rPr>
          <w:noProof/>
        </w:rPr>
        <w:fldChar w:fldCharType="end"/>
      </w:r>
    </w:p>
    <w:p w14:paraId="7E62077B" w14:textId="3143209A" w:rsidR="00333ECE" w:rsidRDefault="00333ECE">
      <w:pPr>
        <w:pStyle w:val="TOC2"/>
        <w:rPr>
          <w:rFonts w:asciiTheme="minorHAnsi" w:eastAsiaTheme="minorEastAsia" w:hAnsiTheme="minorHAnsi" w:cstheme="minorBidi"/>
          <w:b w:val="0"/>
          <w:noProof/>
          <w:sz w:val="22"/>
          <w:szCs w:val="22"/>
          <w:lang w:eastAsia="en-GB"/>
        </w:rPr>
      </w:pPr>
      <w:r>
        <w:rPr>
          <w:noProof/>
        </w:rPr>
        <w:t>8.2</w:t>
      </w:r>
      <w:r>
        <w:rPr>
          <w:noProof/>
        </w:rPr>
        <w:tab/>
        <w:t>Geodetic reference frame (geodetic datum)</w:t>
      </w:r>
      <w:r>
        <w:rPr>
          <w:noProof/>
        </w:rPr>
        <w:tab/>
      </w:r>
      <w:r w:rsidR="001D5187">
        <w:rPr>
          <w:noProof/>
        </w:rPr>
        <w:fldChar w:fldCharType="begin"/>
      </w:r>
      <w:r>
        <w:rPr>
          <w:noProof/>
        </w:rPr>
        <w:instrText xml:space="preserve"> PAGEREF _Toc120981770 \h </w:instrText>
      </w:r>
      <w:r w:rsidR="001D5187">
        <w:rPr>
          <w:noProof/>
        </w:rPr>
      </w:r>
      <w:r w:rsidR="001D5187">
        <w:rPr>
          <w:noProof/>
        </w:rPr>
        <w:fldChar w:fldCharType="separate"/>
      </w:r>
      <w:r w:rsidR="00AB1341">
        <w:rPr>
          <w:noProof/>
        </w:rPr>
        <w:t>41</w:t>
      </w:r>
      <w:r w:rsidR="001D5187">
        <w:rPr>
          <w:noProof/>
        </w:rPr>
        <w:fldChar w:fldCharType="end"/>
      </w:r>
    </w:p>
    <w:p w14:paraId="11C5E5CF" w14:textId="683BAF61" w:rsidR="00333ECE" w:rsidRDefault="00333ECE">
      <w:pPr>
        <w:pStyle w:val="TOC3"/>
        <w:rPr>
          <w:rFonts w:asciiTheme="minorHAnsi" w:eastAsiaTheme="minorEastAsia" w:hAnsiTheme="minorHAnsi" w:cstheme="minorBidi"/>
          <w:b w:val="0"/>
          <w:noProof/>
          <w:sz w:val="22"/>
          <w:szCs w:val="22"/>
          <w:lang w:eastAsia="en-GB"/>
        </w:rPr>
      </w:pPr>
      <w:r>
        <w:rPr>
          <w:noProof/>
        </w:rPr>
        <w:t>8.2.1</w:t>
      </w:r>
      <w:r>
        <w:rPr>
          <w:noProof/>
        </w:rPr>
        <w:tab/>
        <w:t>Ellipsoid</w:t>
      </w:r>
      <w:r>
        <w:rPr>
          <w:noProof/>
        </w:rPr>
        <w:tab/>
      </w:r>
      <w:r w:rsidR="001D5187">
        <w:rPr>
          <w:noProof/>
        </w:rPr>
        <w:fldChar w:fldCharType="begin"/>
      </w:r>
      <w:r>
        <w:rPr>
          <w:noProof/>
        </w:rPr>
        <w:instrText xml:space="preserve"> PAGEREF _Toc120981771 \h </w:instrText>
      </w:r>
      <w:r w:rsidR="001D5187">
        <w:rPr>
          <w:noProof/>
        </w:rPr>
      </w:r>
      <w:r w:rsidR="001D5187">
        <w:rPr>
          <w:noProof/>
        </w:rPr>
        <w:fldChar w:fldCharType="separate"/>
      </w:r>
      <w:r w:rsidR="00AB1341">
        <w:rPr>
          <w:noProof/>
        </w:rPr>
        <w:t>41</w:t>
      </w:r>
      <w:r w:rsidR="001D5187">
        <w:rPr>
          <w:noProof/>
        </w:rPr>
        <w:fldChar w:fldCharType="end"/>
      </w:r>
    </w:p>
    <w:p w14:paraId="700DEDDE" w14:textId="00E5FF5A" w:rsidR="00333ECE" w:rsidRDefault="00333ECE">
      <w:pPr>
        <w:pStyle w:val="TOC3"/>
        <w:rPr>
          <w:rFonts w:asciiTheme="minorHAnsi" w:eastAsiaTheme="minorEastAsia" w:hAnsiTheme="minorHAnsi" w:cstheme="minorBidi"/>
          <w:b w:val="0"/>
          <w:noProof/>
          <w:sz w:val="22"/>
          <w:szCs w:val="22"/>
          <w:lang w:eastAsia="en-GB"/>
        </w:rPr>
      </w:pPr>
      <w:r>
        <w:rPr>
          <w:noProof/>
        </w:rPr>
        <w:t>8.2.2</w:t>
      </w:r>
      <w:r>
        <w:rPr>
          <w:noProof/>
        </w:rPr>
        <w:tab/>
        <w:t>Prime meridian</w:t>
      </w:r>
      <w:r>
        <w:rPr>
          <w:noProof/>
        </w:rPr>
        <w:tab/>
      </w:r>
      <w:r w:rsidR="001D5187">
        <w:rPr>
          <w:noProof/>
        </w:rPr>
        <w:fldChar w:fldCharType="begin"/>
      </w:r>
      <w:r>
        <w:rPr>
          <w:noProof/>
        </w:rPr>
        <w:instrText xml:space="preserve"> PAGEREF _Toc120981772 \h </w:instrText>
      </w:r>
      <w:r w:rsidR="001D5187">
        <w:rPr>
          <w:noProof/>
        </w:rPr>
      </w:r>
      <w:r w:rsidR="001D5187">
        <w:rPr>
          <w:noProof/>
        </w:rPr>
        <w:fldChar w:fldCharType="separate"/>
      </w:r>
      <w:r w:rsidR="00AB1341">
        <w:rPr>
          <w:noProof/>
        </w:rPr>
        <w:t>42</w:t>
      </w:r>
      <w:r w:rsidR="001D5187">
        <w:rPr>
          <w:noProof/>
        </w:rPr>
        <w:fldChar w:fldCharType="end"/>
      </w:r>
    </w:p>
    <w:p w14:paraId="616B5C47" w14:textId="166FF49D" w:rsidR="00333ECE" w:rsidRDefault="00333ECE">
      <w:pPr>
        <w:pStyle w:val="TOC3"/>
        <w:rPr>
          <w:rFonts w:asciiTheme="minorHAnsi" w:eastAsiaTheme="minorEastAsia" w:hAnsiTheme="minorHAnsi" w:cstheme="minorBidi"/>
          <w:b w:val="0"/>
          <w:noProof/>
          <w:sz w:val="22"/>
          <w:szCs w:val="22"/>
          <w:lang w:eastAsia="en-GB"/>
        </w:rPr>
      </w:pPr>
      <w:r>
        <w:rPr>
          <w:noProof/>
        </w:rPr>
        <w:t>8.2.3</w:t>
      </w:r>
      <w:r>
        <w:rPr>
          <w:noProof/>
        </w:rPr>
        <w:tab/>
        <w:t>Geodetic reference frame (datum)</w:t>
      </w:r>
      <w:r>
        <w:rPr>
          <w:noProof/>
        </w:rPr>
        <w:tab/>
      </w:r>
      <w:r w:rsidR="001D5187">
        <w:rPr>
          <w:noProof/>
        </w:rPr>
        <w:fldChar w:fldCharType="begin"/>
      </w:r>
      <w:r>
        <w:rPr>
          <w:noProof/>
        </w:rPr>
        <w:instrText xml:space="preserve"> PAGEREF _Toc120981773 \h </w:instrText>
      </w:r>
      <w:r w:rsidR="001D5187">
        <w:rPr>
          <w:noProof/>
        </w:rPr>
      </w:r>
      <w:r w:rsidR="001D5187">
        <w:rPr>
          <w:noProof/>
        </w:rPr>
        <w:fldChar w:fldCharType="separate"/>
      </w:r>
      <w:r w:rsidR="00AB1341">
        <w:rPr>
          <w:noProof/>
        </w:rPr>
        <w:t>43</w:t>
      </w:r>
      <w:r w:rsidR="001D5187">
        <w:rPr>
          <w:noProof/>
        </w:rPr>
        <w:fldChar w:fldCharType="end"/>
      </w:r>
    </w:p>
    <w:p w14:paraId="6EBFE895" w14:textId="29CEDF3E" w:rsidR="00333ECE" w:rsidRDefault="00333ECE">
      <w:pPr>
        <w:pStyle w:val="TOC2"/>
        <w:rPr>
          <w:rFonts w:asciiTheme="minorHAnsi" w:eastAsiaTheme="minorEastAsia" w:hAnsiTheme="minorHAnsi" w:cstheme="minorBidi"/>
          <w:b w:val="0"/>
          <w:noProof/>
          <w:sz w:val="22"/>
          <w:szCs w:val="22"/>
          <w:lang w:eastAsia="en-GB"/>
        </w:rPr>
      </w:pPr>
      <w:r>
        <w:rPr>
          <w:noProof/>
        </w:rPr>
        <w:lastRenderedPageBreak/>
        <w:t>8.3</w:t>
      </w:r>
      <w:r>
        <w:rPr>
          <w:noProof/>
        </w:rPr>
        <w:tab/>
        <w:t>Coordinate systems for geodetic and geographic CRSs</w:t>
      </w:r>
      <w:r>
        <w:rPr>
          <w:noProof/>
        </w:rPr>
        <w:tab/>
      </w:r>
      <w:r w:rsidR="001D5187">
        <w:rPr>
          <w:noProof/>
        </w:rPr>
        <w:fldChar w:fldCharType="begin"/>
      </w:r>
      <w:r>
        <w:rPr>
          <w:noProof/>
        </w:rPr>
        <w:instrText xml:space="preserve"> PAGEREF _Toc120981774 \h </w:instrText>
      </w:r>
      <w:r w:rsidR="001D5187">
        <w:rPr>
          <w:noProof/>
        </w:rPr>
      </w:r>
      <w:r w:rsidR="001D5187">
        <w:rPr>
          <w:noProof/>
        </w:rPr>
        <w:fldChar w:fldCharType="separate"/>
      </w:r>
      <w:r w:rsidR="00AB1341">
        <w:rPr>
          <w:noProof/>
        </w:rPr>
        <w:t>45</w:t>
      </w:r>
      <w:r w:rsidR="001D5187">
        <w:rPr>
          <w:noProof/>
        </w:rPr>
        <w:fldChar w:fldCharType="end"/>
      </w:r>
    </w:p>
    <w:p w14:paraId="534A7F55" w14:textId="25BCC3F1" w:rsidR="00333ECE" w:rsidRDefault="00333ECE">
      <w:pPr>
        <w:pStyle w:val="TOC2"/>
        <w:rPr>
          <w:rFonts w:asciiTheme="minorHAnsi" w:eastAsiaTheme="minorEastAsia" w:hAnsiTheme="minorHAnsi" w:cstheme="minorBidi"/>
          <w:b w:val="0"/>
          <w:noProof/>
          <w:sz w:val="22"/>
          <w:szCs w:val="22"/>
          <w:lang w:eastAsia="en-GB"/>
        </w:rPr>
      </w:pPr>
      <w:r>
        <w:rPr>
          <w:noProof/>
        </w:rPr>
        <w:t>8.4</w:t>
      </w:r>
      <w:r>
        <w:rPr>
          <w:noProof/>
        </w:rPr>
        <w:tab/>
        <w:t>Examples of WKT describing a geodetic or geographic CRS</w:t>
      </w:r>
      <w:r>
        <w:rPr>
          <w:noProof/>
        </w:rPr>
        <w:tab/>
      </w:r>
      <w:r w:rsidR="001D5187">
        <w:rPr>
          <w:noProof/>
        </w:rPr>
        <w:fldChar w:fldCharType="begin"/>
      </w:r>
      <w:r>
        <w:rPr>
          <w:noProof/>
        </w:rPr>
        <w:instrText xml:space="preserve"> PAGEREF _Toc120981775 \h </w:instrText>
      </w:r>
      <w:r w:rsidR="001D5187">
        <w:rPr>
          <w:noProof/>
        </w:rPr>
      </w:r>
      <w:r w:rsidR="001D5187">
        <w:rPr>
          <w:noProof/>
        </w:rPr>
        <w:fldChar w:fldCharType="separate"/>
      </w:r>
      <w:r w:rsidR="00AB1341">
        <w:rPr>
          <w:noProof/>
        </w:rPr>
        <w:t>45</w:t>
      </w:r>
      <w:r w:rsidR="001D5187">
        <w:rPr>
          <w:noProof/>
        </w:rPr>
        <w:fldChar w:fldCharType="end"/>
      </w:r>
    </w:p>
    <w:p w14:paraId="6C03CC99" w14:textId="35664FD1" w:rsidR="00333ECE" w:rsidRDefault="00333ECE">
      <w:pPr>
        <w:pStyle w:val="TOC1"/>
        <w:rPr>
          <w:rFonts w:asciiTheme="minorHAnsi" w:eastAsiaTheme="minorEastAsia" w:hAnsiTheme="minorHAnsi" w:cstheme="minorBidi"/>
          <w:b w:val="0"/>
          <w:noProof/>
          <w:sz w:val="22"/>
          <w:szCs w:val="22"/>
          <w:lang w:eastAsia="en-GB"/>
        </w:rPr>
      </w:pPr>
      <w:r>
        <w:rPr>
          <w:noProof/>
        </w:rPr>
        <w:t>9</w:t>
      </w:r>
      <w:r>
        <w:rPr>
          <w:noProof/>
        </w:rPr>
        <w:tab/>
        <w:t>WKT representation of projected CRSs</w:t>
      </w:r>
      <w:r>
        <w:rPr>
          <w:noProof/>
        </w:rPr>
        <w:tab/>
      </w:r>
      <w:r w:rsidR="001D5187">
        <w:rPr>
          <w:noProof/>
        </w:rPr>
        <w:fldChar w:fldCharType="begin"/>
      </w:r>
      <w:r>
        <w:rPr>
          <w:noProof/>
        </w:rPr>
        <w:instrText xml:space="preserve"> PAGEREF _Toc120981776 \h </w:instrText>
      </w:r>
      <w:r w:rsidR="001D5187">
        <w:rPr>
          <w:noProof/>
        </w:rPr>
      </w:r>
      <w:r w:rsidR="001D5187">
        <w:rPr>
          <w:noProof/>
        </w:rPr>
        <w:fldChar w:fldCharType="separate"/>
      </w:r>
      <w:r w:rsidR="00AB1341">
        <w:rPr>
          <w:noProof/>
        </w:rPr>
        <w:t>47</w:t>
      </w:r>
      <w:r w:rsidR="001D5187">
        <w:rPr>
          <w:noProof/>
        </w:rPr>
        <w:fldChar w:fldCharType="end"/>
      </w:r>
    </w:p>
    <w:p w14:paraId="68CCF8EC" w14:textId="6E9AFE3E" w:rsidR="00333ECE" w:rsidRDefault="00333ECE">
      <w:pPr>
        <w:pStyle w:val="TOC2"/>
        <w:rPr>
          <w:rFonts w:asciiTheme="minorHAnsi" w:eastAsiaTheme="minorEastAsia" w:hAnsiTheme="minorHAnsi" w:cstheme="minorBidi"/>
          <w:b w:val="0"/>
          <w:noProof/>
          <w:sz w:val="22"/>
          <w:szCs w:val="22"/>
          <w:lang w:eastAsia="en-GB"/>
        </w:rPr>
      </w:pPr>
      <w:r>
        <w:rPr>
          <w:noProof/>
        </w:rPr>
        <w:t>9.1</w:t>
      </w:r>
      <w:r>
        <w:rPr>
          <w:noProof/>
        </w:rPr>
        <w:tab/>
        <w:t>Overview</w:t>
      </w:r>
      <w:r>
        <w:rPr>
          <w:noProof/>
        </w:rPr>
        <w:tab/>
      </w:r>
      <w:r w:rsidR="001D5187">
        <w:rPr>
          <w:noProof/>
        </w:rPr>
        <w:fldChar w:fldCharType="begin"/>
      </w:r>
      <w:r>
        <w:rPr>
          <w:noProof/>
        </w:rPr>
        <w:instrText xml:space="preserve"> PAGEREF _Toc120981777 \h </w:instrText>
      </w:r>
      <w:r w:rsidR="001D5187">
        <w:rPr>
          <w:noProof/>
        </w:rPr>
      </w:r>
      <w:r w:rsidR="001D5187">
        <w:rPr>
          <w:noProof/>
        </w:rPr>
        <w:fldChar w:fldCharType="separate"/>
      </w:r>
      <w:r w:rsidR="00AB1341">
        <w:rPr>
          <w:noProof/>
        </w:rPr>
        <w:t>47</w:t>
      </w:r>
      <w:r w:rsidR="001D5187">
        <w:rPr>
          <w:noProof/>
        </w:rPr>
        <w:fldChar w:fldCharType="end"/>
      </w:r>
    </w:p>
    <w:p w14:paraId="1A7672CB" w14:textId="0918D9E0" w:rsidR="00333ECE" w:rsidRDefault="00333ECE">
      <w:pPr>
        <w:pStyle w:val="TOC2"/>
        <w:rPr>
          <w:rFonts w:asciiTheme="minorHAnsi" w:eastAsiaTheme="minorEastAsia" w:hAnsiTheme="minorHAnsi" w:cstheme="minorBidi"/>
          <w:b w:val="0"/>
          <w:noProof/>
          <w:sz w:val="22"/>
          <w:szCs w:val="22"/>
          <w:lang w:eastAsia="en-GB"/>
        </w:rPr>
      </w:pPr>
      <w:r>
        <w:rPr>
          <w:noProof/>
        </w:rPr>
        <w:t>9.2</w:t>
      </w:r>
      <w:r>
        <w:rPr>
          <w:noProof/>
        </w:rPr>
        <w:tab/>
        <w:t>Base CRS</w:t>
      </w:r>
      <w:r>
        <w:rPr>
          <w:noProof/>
        </w:rPr>
        <w:tab/>
      </w:r>
      <w:r w:rsidR="001D5187">
        <w:rPr>
          <w:noProof/>
        </w:rPr>
        <w:fldChar w:fldCharType="begin"/>
      </w:r>
      <w:r>
        <w:rPr>
          <w:noProof/>
        </w:rPr>
        <w:instrText xml:space="preserve"> PAGEREF _Toc120981778 \h </w:instrText>
      </w:r>
      <w:r w:rsidR="001D5187">
        <w:rPr>
          <w:noProof/>
        </w:rPr>
      </w:r>
      <w:r w:rsidR="001D5187">
        <w:rPr>
          <w:noProof/>
        </w:rPr>
        <w:fldChar w:fldCharType="separate"/>
      </w:r>
      <w:r w:rsidR="00AB1341">
        <w:rPr>
          <w:noProof/>
        </w:rPr>
        <w:t>47</w:t>
      </w:r>
      <w:r w:rsidR="001D5187">
        <w:rPr>
          <w:noProof/>
        </w:rPr>
        <w:fldChar w:fldCharType="end"/>
      </w:r>
    </w:p>
    <w:p w14:paraId="4D1E8F4A" w14:textId="3C053ACB" w:rsidR="00333ECE" w:rsidRDefault="00333ECE">
      <w:pPr>
        <w:pStyle w:val="TOC3"/>
        <w:rPr>
          <w:rFonts w:asciiTheme="minorHAnsi" w:eastAsiaTheme="minorEastAsia" w:hAnsiTheme="minorHAnsi" w:cstheme="minorBidi"/>
          <w:b w:val="0"/>
          <w:noProof/>
          <w:sz w:val="22"/>
          <w:szCs w:val="22"/>
          <w:lang w:eastAsia="en-GB"/>
        </w:rPr>
      </w:pPr>
      <w:r>
        <w:rPr>
          <w:noProof/>
        </w:rPr>
        <w:t>9.2.1</w:t>
      </w:r>
      <w:r>
        <w:rPr>
          <w:noProof/>
        </w:rPr>
        <w:tab/>
        <w:t>General</w:t>
      </w:r>
      <w:r>
        <w:rPr>
          <w:noProof/>
        </w:rPr>
        <w:tab/>
      </w:r>
      <w:r w:rsidR="001D5187">
        <w:rPr>
          <w:noProof/>
        </w:rPr>
        <w:fldChar w:fldCharType="begin"/>
      </w:r>
      <w:r>
        <w:rPr>
          <w:noProof/>
        </w:rPr>
        <w:instrText xml:space="preserve"> PAGEREF _Toc120981779 \h </w:instrText>
      </w:r>
      <w:r w:rsidR="001D5187">
        <w:rPr>
          <w:noProof/>
        </w:rPr>
      </w:r>
      <w:r w:rsidR="001D5187">
        <w:rPr>
          <w:noProof/>
        </w:rPr>
        <w:fldChar w:fldCharType="separate"/>
      </w:r>
      <w:r w:rsidR="00AB1341">
        <w:rPr>
          <w:noProof/>
        </w:rPr>
        <w:t>47</w:t>
      </w:r>
      <w:r w:rsidR="001D5187">
        <w:rPr>
          <w:noProof/>
        </w:rPr>
        <w:fldChar w:fldCharType="end"/>
      </w:r>
    </w:p>
    <w:p w14:paraId="286BF6E8" w14:textId="24936EDE" w:rsidR="00333ECE" w:rsidRDefault="00333ECE">
      <w:pPr>
        <w:pStyle w:val="TOC3"/>
        <w:rPr>
          <w:rFonts w:asciiTheme="minorHAnsi" w:eastAsiaTheme="minorEastAsia" w:hAnsiTheme="minorHAnsi" w:cstheme="minorBidi"/>
          <w:b w:val="0"/>
          <w:noProof/>
          <w:sz w:val="22"/>
          <w:szCs w:val="22"/>
          <w:lang w:eastAsia="en-GB"/>
        </w:rPr>
      </w:pPr>
      <w:r>
        <w:rPr>
          <w:noProof/>
        </w:rPr>
        <w:t>9.2.2</w:t>
      </w:r>
      <w:r>
        <w:rPr>
          <w:noProof/>
        </w:rPr>
        <w:tab/>
        <w:t>Ellipsoidal CS unit</w:t>
      </w:r>
      <w:r>
        <w:rPr>
          <w:noProof/>
        </w:rPr>
        <w:tab/>
      </w:r>
      <w:r w:rsidR="001D5187">
        <w:rPr>
          <w:noProof/>
        </w:rPr>
        <w:fldChar w:fldCharType="begin"/>
      </w:r>
      <w:r>
        <w:rPr>
          <w:noProof/>
        </w:rPr>
        <w:instrText xml:space="preserve"> PAGEREF _Toc120981780 \h </w:instrText>
      </w:r>
      <w:r w:rsidR="001D5187">
        <w:rPr>
          <w:noProof/>
        </w:rPr>
      </w:r>
      <w:r w:rsidR="001D5187">
        <w:rPr>
          <w:noProof/>
        </w:rPr>
        <w:fldChar w:fldCharType="separate"/>
      </w:r>
      <w:r w:rsidR="00AB1341">
        <w:rPr>
          <w:noProof/>
        </w:rPr>
        <w:t>48</w:t>
      </w:r>
      <w:r w:rsidR="001D5187">
        <w:rPr>
          <w:noProof/>
        </w:rPr>
        <w:fldChar w:fldCharType="end"/>
      </w:r>
    </w:p>
    <w:p w14:paraId="50EBE0C5" w14:textId="751AF347" w:rsidR="00333ECE" w:rsidRDefault="00333ECE">
      <w:pPr>
        <w:pStyle w:val="TOC2"/>
        <w:rPr>
          <w:rFonts w:asciiTheme="minorHAnsi" w:eastAsiaTheme="minorEastAsia" w:hAnsiTheme="minorHAnsi" w:cstheme="minorBidi"/>
          <w:b w:val="0"/>
          <w:noProof/>
          <w:sz w:val="22"/>
          <w:szCs w:val="22"/>
          <w:lang w:eastAsia="en-GB"/>
        </w:rPr>
      </w:pPr>
      <w:r>
        <w:rPr>
          <w:noProof/>
        </w:rPr>
        <w:t>9.3</w:t>
      </w:r>
      <w:r>
        <w:rPr>
          <w:noProof/>
        </w:rPr>
        <w:tab/>
        <w:t>Map projection</w:t>
      </w:r>
      <w:r>
        <w:rPr>
          <w:noProof/>
        </w:rPr>
        <w:tab/>
      </w:r>
      <w:r w:rsidR="001D5187">
        <w:rPr>
          <w:noProof/>
        </w:rPr>
        <w:fldChar w:fldCharType="begin"/>
      </w:r>
      <w:r>
        <w:rPr>
          <w:noProof/>
        </w:rPr>
        <w:instrText xml:space="preserve"> PAGEREF _Toc120981781 \h </w:instrText>
      </w:r>
      <w:r w:rsidR="001D5187">
        <w:rPr>
          <w:noProof/>
        </w:rPr>
      </w:r>
      <w:r w:rsidR="001D5187">
        <w:rPr>
          <w:noProof/>
        </w:rPr>
        <w:fldChar w:fldCharType="separate"/>
      </w:r>
      <w:r w:rsidR="00AB1341">
        <w:rPr>
          <w:noProof/>
        </w:rPr>
        <w:t>48</w:t>
      </w:r>
      <w:r w:rsidR="001D5187">
        <w:rPr>
          <w:noProof/>
        </w:rPr>
        <w:fldChar w:fldCharType="end"/>
      </w:r>
    </w:p>
    <w:p w14:paraId="041AD224" w14:textId="1879F699" w:rsidR="00333ECE" w:rsidRDefault="00333ECE">
      <w:pPr>
        <w:pStyle w:val="TOC3"/>
        <w:rPr>
          <w:rFonts w:asciiTheme="minorHAnsi" w:eastAsiaTheme="minorEastAsia" w:hAnsiTheme="minorHAnsi" w:cstheme="minorBidi"/>
          <w:b w:val="0"/>
          <w:noProof/>
          <w:sz w:val="22"/>
          <w:szCs w:val="22"/>
          <w:lang w:eastAsia="en-GB"/>
        </w:rPr>
      </w:pPr>
      <w:r>
        <w:rPr>
          <w:noProof/>
        </w:rPr>
        <w:t>9.3.1</w:t>
      </w:r>
      <w:r>
        <w:rPr>
          <w:noProof/>
        </w:rPr>
        <w:tab/>
        <w:t>Introduction</w:t>
      </w:r>
      <w:r>
        <w:rPr>
          <w:noProof/>
        </w:rPr>
        <w:tab/>
      </w:r>
      <w:r w:rsidR="001D5187">
        <w:rPr>
          <w:noProof/>
        </w:rPr>
        <w:fldChar w:fldCharType="begin"/>
      </w:r>
      <w:r>
        <w:rPr>
          <w:noProof/>
        </w:rPr>
        <w:instrText xml:space="preserve"> PAGEREF _Toc120981782 \h </w:instrText>
      </w:r>
      <w:r w:rsidR="001D5187">
        <w:rPr>
          <w:noProof/>
        </w:rPr>
      </w:r>
      <w:r w:rsidR="001D5187">
        <w:rPr>
          <w:noProof/>
        </w:rPr>
        <w:fldChar w:fldCharType="separate"/>
      </w:r>
      <w:r w:rsidR="00AB1341">
        <w:rPr>
          <w:noProof/>
        </w:rPr>
        <w:t>48</w:t>
      </w:r>
      <w:r w:rsidR="001D5187">
        <w:rPr>
          <w:noProof/>
        </w:rPr>
        <w:fldChar w:fldCharType="end"/>
      </w:r>
    </w:p>
    <w:p w14:paraId="13FC6A20" w14:textId="0E634752" w:rsidR="00333ECE" w:rsidRDefault="00333ECE">
      <w:pPr>
        <w:pStyle w:val="TOC3"/>
        <w:rPr>
          <w:rFonts w:asciiTheme="minorHAnsi" w:eastAsiaTheme="minorEastAsia" w:hAnsiTheme="minorHAnsi" w:cstheme="minorBidi"/>
          <w:b w:val="0"/>
          <w:noProof/>
          <w:sz w:val="22"/>
          <w:szCs w:val="22"/>
          <w:lang w:eastAsia="en-GB"/>
        </w:rPr>
      </w:pPr>
      <w:r>
        <w:rPr>
          <w:noProof/>
        </w:rPr>
        <w:t>9.3.2</w:t>
      </w:r>
      <w:r>
        <w:rPr>
          <w:noProof/>
        </w:rPr>
        <w:tab/>
        <w:t>Map projection name and identifier</w:t>
      </w:r>
      <w:r>
        <w:rPr>
          <w:noProof/>
        </w:rPr>
        <w:tab/>
      </w:r>
      <w:r w:rsidR="001D5187">
        <w:rPr>
          <w:noProof/>
        </w:rPr>
        <w:fldChar w:fldCharType="begin"/>
      </w:r>
      <w:r>
        <w:rPr>
          <w:noProof/>
        </w:rPr>
        <w:instrText xml:space="preserve"> PAGEREF _Toc120981783 \h </w:instrText>
      </w:r>
      <w:r w:rsidR="001D5187">
        <w:rPr>
          <w:noProof/>
        </w:rPr>
      </w:r>
      <w:r w:rsidR="001D5187">
        <w:rPr>
          <w:noProof/>
        </w:rPr>
        <w:fldChar w:fldCharType="separate"/>
      </w:r>
      <w:r w:rsidR="00AB1341">
        <w:rPr>
          <w:noProof/>
        </w:rPr>
        <w:t>50</w:t>
      </w:r>
      <w:r w:rsidR="001D5187">
        <w:rPr>
          <w:noProof/>
        </w:rPr>
        <w:fldChar w:fldCharType="end"/>
      </w:r>
    </w:p>
    <w:p w14:paraId="55800632" w14:textId="3B1EF2F8" w:rsidR="00333ECE" w:rsidRDefault="00333ECE">
      <w:pPr>
        <w:pStyle w:val="TOC3"/>
        <w:rPr>
          <w:rFonts w:asciiTheme="minorHAnsi" w:eastAsiaTheme="minorEastAsia" w:hAnsiTheme="minorHAnsi" w:cstheme="minorBidi"/>
          <w:b w:val="0"/>
          <w:noProof/>
          <w:sz w:val="22"/>
          <w:szCs w:val="22"/>
          <w:lang w:eastAsia="en-GB"/>
        </w:rPr>
      </w:pPr>
      <w:r>
        <w:rPr>
          <w:noProof/>
        </w:rPr>
        <w:t>9.3.3</w:t>
      </w:r>
      <w:r>
        <w:rPr>
          <w:noProof/>
        </w:rPr>
        <w:tab/>
        <w:t>Map projection method</w:t>
      </w:r>
      <w:r>
        <w:rPr>
          <w:noProof/>
        </w:rPr>
        <w:tab/>
      </w:r>
      <w:r w:rsidR="001D5187">
        <w:rPr>
          <w:noProof/>
        </w:rPr>
        <w:fldChar w:fldCharType="begin"/>
      </w:r>
      <w:r>
        <w:rPr>
          <w:noProof/>
        </w:rPr>
        <w:instrText xml:space="preserve"> PAGEREF _Toc120981784 \h </w:instrText>
      </w:r>
      <w:r w:rsidR="001D5187">
        <w:rPr>
          <w:noProof/>
        </w:rPr>
      </w:r>
      <w:r w:rsidR="001D5187">
        <w:rPr>
          <w:noProof/>
        </w:rPr>
        <w:fldChar w:fldCharType="separate"/>
      </w:r>
      <w:r w:rsidR="00AB1341">
        <w:rPr>
          <w:noProof/>
        </w:rPr>
        <w:t>50</w:t>
      </w:r>
      <w:r w:rsidR="001D5187">
        <w:rPr>
          <w:noProof/>
        </w:rPr>
        <w:fldChar w:fldCharType="end"/>
      </w:r>
    </w:p>
    <w:p w14:paraId="2B7A8B53" w14:textId="3825F9A1" w:rsidR="00333ECE" w:rsidRDefault="00333ECE">
      <w:pPr>
        <w:pStyle w:val="TOC3"/>
        <w:rPr>
          <w:rFonts w:asciiTheme="minorHAnsi" w:eastAsiaTheme="minorEastAsia" w:hAnsiTheme="minorHAnsi" w:cstheme="minorBidi"/>
          <w:b w:val="0"/>
          <w:noProof/>
          <w:sz w:val="22"/>
          <w:szCs w:val="22"/>
          <w:lang w:eastAsia="en-GB"/>
        </w:rPr>
      </w:pPr>
      <w:r>
        <w:rPr>
          <w:noProof/>
        </w:rPr>
        <w:t>9.3.4</w:t>
      </w:r>
      <w:r>
        <w:rPr>
          <w:noProof/>
        </w:rPr>
        <w:tab/>
        <w:t>Map projection parameter</w:t>
      </w:r>
      <w:r>
        <w:rPr>
          <w:noProof/>
        </w:rPr>
        <w:tab/>
      </w:r>
      <w:r w:rsidR="001D5187">
        <w:rPr>
          <w:noProof/>
        </w:rPr>
        <w:fldChar w:fldCharType="begin"/>
      </w:r>
      <w:r>
        <w:rPr>
          <w:noProof/>
        </w:rPr>
        <w:instrText xml:space="preserve"> PAGEREF _Toc120981785 \h </w:instrText>
      </w:r>
      <w:r w:rsidR="001D5187">
        <w:rPr>
          <w:noProof/>
        </w:rPr>
      </w:r>
      <w:r w:rsidR="001D5187">
        <w:rPr>
          <w:noProof/>
        </w:rPr>
        <w:fldChar w:fldCharType="separate"/>
      </w:r>
      <w:r w:rsidR="00AB1341">
        <w:rPr>
          <w:noProof/>
        </w:rPr>
        <w:t>50</w:t>
      </w:r>
      <w:r w:rsidR="001D5187">
        <w:rPr>
          <w:noProof/>
        </w:rPr>
        <w:fldChar w:fldCharType="end"/>
      </w:r>
    </w:p>
    <w:p w14:paraId="173FBCDB" w14:textId="5A639A06" w:rsidR="00333ECE" w:rsidRDefault="00333ECE">
      <w:pPr>
        <w:pStyle w:val="TOC2"/>
        <w:rPr>
          <w:rFonts w:asciiTheme="minorHAnsi" w:eastAsiaTheme="minorEastAsia" w:hAnsiTheme="minorHAnsi" w:cstheme="minorBidi"/>
          <w:b w:val="0"/>
          <w:noProof/>
          <w:sz w:val="22"/>
          <w:szCs w:val="22"/>
          <w:lang w:eastAsia="en-GB"/>
        </w:rPr>
      </w:pPr>
      <w:r>
        <w:rPr>
          <w:noProof/>
        </w:rPr>
        <w:t>9.4</w:t>
      </w:r>
      <w:r>
        <w:rPr>
          <w:noProof/>
        </w:rPr>
        <w:tab/>
        <w:t>Coordinate systems for projected CRSs</w:t>
      </w:r>
      <w:r>
        <w:rPr>
          <w:noProof/>
        </w:rPr>
        <w:tab/>
      </w:r>
      <w:r w:rsidR="001D5187">
        <w:rPr>
          <w:noProof/>
        </w:rPr>
        <w:fldChar w:fldCharType="begin"/>
      </w:r>
      <w:r>
        <w:rPr>
          <w:noProof/>
        </w:rPr>
        <w:instrText xml:space="preserve"> PAGEREF _Toc120981786 \h </w:instrText>
      </w:r>
      <w:r w:rsidR="001D5187">
        <w:rPr>
          <w:noProof/>
        </w:rPr>
      </w:r>
      <w:r w:rsidR="001D5187">
        <w:rPr>
          <w:noProof/>
        </w:rPr>
        <w:fldChar w:fldCharType="separate"/>
      </w:r>
      <w:r w:rsidR="00AB1341">
        <w:rPr>
          <w:noProof/>
        </w:rPr>
        <w:t>51</w:t>
      </w:r>
      <w:r w:rsidR="001D5187">
        <w:rPr>
          <w:noProof/>
        </w:rPr>
        <w:fldChar w:fldCharType="end"/>
      </w:r>
    </w:p>
    <w:p w14:paraId="033CDEE6" w14:textId="6091DA10" w:rsidR="00333ECE" w:rsidRDefault="00333ECE">
      <w:pPr>
        <w:pStyle w:val="TOC2"/>
        <w:rPr>
          <w:rFonts w:asciiTheme="minorHAnsi" w:eastAsiaTheme="minorEastAsia" w:hAnsiTheme="minorHAnsi" w:cstheme="minorBidi"/>
          <w:b w:val="0"/>
          <w:noProof/>
          <w:sz w:val="22"/>
          <w:szCs w:val="22"/>
          <w:lang w:eastAsia="en-GB"/>
        </w:rPr>
      </w:pPr>
      <w:r>
        <w:rPr>
          <w:noProof/>
        </w:rPr>
        <w:t>9.5</w:t>
      </w:r>
      <w:r>
        <w:rPr>
          <w:noProof/>
        </w:rPr>
        <w:tab/>
        <w:t>Examples of WKT describing a projected CRS</w:t>
      </w:r>
      <w:r>
        <w:rPr>
          <w:noProof/>
        </w:rPr>
        <w:tab/>
      </w:r>
      <w:r w:rsidR="001D5187">
        <w:rPr>
          <w:noProof/>
        </w:rPr>
        <w:fldChar w:fldCharType="begin"/>
      </w:r>
      <w:r>
        <w:rPr>
          <w:noProof/>
        </w:rPr>
        <w:instrText xml:space="preserve"> PAGEREF _Toc120981787 \h </w:instrText>
      </w:r>
      <w:r w:rsidR="001D5187">
        <w:rPr>
          <w:noProof/>
        </w:rPr>
      </w:r>
      <w:r w:rsidR="001D5187">
        <w:rPr>
          <w:noProof/>
        </w:rPr>
        <w:fldChar w:fldCharType="separate"/>
      </w:r>
      <w:r w:rsidR="00AB1341">
        <w:rPr>
          <w:noProof/>
        </w:rPr>
        <w:t>52</w:t>
      </w:r>
      <w:r w:rsidR="001D5187">
        <w:rPr>
          <w:noProof/>
        </w:rPr>
        <w:fldChar w:fldCharType="end"/>
      </w:r>
    </w:p>
    <w:p w14:paraId="513FE004" w14:textId="5E230FED" w:rsidR="00333ECE" w:rsidRDefault="00333ECE">
      <w:pPr>
        <w:pStyle w:val="TOC1"/>
        <w:rPr>
          <w:rFonts w:asciiTheme="minorHAnsi" w:eastAsiaTheme="minorEastAsia" w:hAnsiTheme="minorHAnsi" w:cstheme="minorBidi"/>
          <w:b w:val="0"/>
          <w:noProof/>
          <w:sz w:val="22"/>
          <w:szCs w:val="22"/>
          <w:lang w:eastAsia="en-GB"/>
        </w:rPr>
      </w:pPr>
      <w:r>
        <w:rPr>
          <w:noProof/>
        </w:rPr>
        <w:t>10</w:t>
      </w:r>
      <w:r>
        <w:rPr>
          <w:noProof/>
        </w:rPr>
        <w:tab/>
        <w:t>WKT representation of vertical CRSs</w:t>
      </w:r>
      <w:r>
        <w:rPr>
          <w:noProof/>
        </w:rPr>
        <w:tab/>
      </w:r>
      <w:r w:rsidR="001D5187">
        <w:rPr>
          <w:noProof/>
        </w:rPr>
        <w:fldChar w:fldCharType="begin"/>
      </w:r>
      <w:r>
        <w:rPr>
          <w:noProof/>
        </w:rPr>
        <w:instrText xml:space="preserve"> PAGEREF _Toc120981788 \h </w:instrText>
      </w:r>
      <w:r w:rsidR="001D5187">
        <w:rPr>
          <w:noProof/>
        </w:rPr>
      </w:r>
      <w:r w:rsidR="001D5187">
        <w:rPr>
          <w:noProof/>
        </w:rPr>
        <w:fldChar w:fldCharType="separate"/>
      </w:r>
      <w:r w:rsidR="00AB1341">
        <w:rPr>
          <w:noProof/>
        </w:rPr>
        <w:t>54</w:t>
      </w:r>
      <w:r w:rsidR="001D5187">
        <w:rPr>
          <w:noProof/>
        </w:rPr>
        <w:fldChar w:fldCharType="end"/>
      </w:r>
    </w:p>
    <w:p w14:paraId="1A81D7B8" w14:textId="29BF4F9B" w:rsidR="00333ECE" w:rsidRDefault="00333ECE">
      <w:pPr>
        <w:pStyle w:val="TOC2"/>
        <w:rPr>
          <w:rFonts w:asciiTheme="minorHAnsi" w:eastAsiaTheme="minorEastAsia" w:hAnsiTheme="minorHAnsi" w:cstheme="minorBidi"/>
          <w:b w:val="0"/>
          <w:noProof/>
          <w:sz w:val="22"/>
          <w:szCs w:val="22"/>
          <w:lang w:eastAsia="en-GB"/>
        </w:rPr>
      </w:pPr>
      <w:r>
        <w:rPr>
          <w:noProof/>
        </w:rPr>
        <w:t>10.1</w:t>
      </w:r>
      <w:r>
        <w:rPr>
          <w:noProof/>
        </w:rPr>
        <w:tab/>
        <w:t>Overview</w:t>
      </w:r>
      <w:r>
        <w:rPr>
          <w:noProof/>
        </w:rPr>
        <w:tab/>
      </w:r>
      <w:r w:rsidR="001D5187">
        <w:rPr>
          <w:noProof/>
        </w:rPr>
        <w:fldChar w:fldCharType="begin"/>
      </w:r>
      <w:r>
        <w:rPr>
          <w:noProof/>
        </w:rPr>
        <w:instrText xml:space="preserve"> PAGEREF _Toc120981789 \h </w:instrText>
      </w:r>
      <w:r w:rsidR="001D5187">
        <w:rPr>
          <w:noProof/>
        </w:rPr>
      </w:r>
      <w:r w:rsidR="001D5187">
        <w:rPr>
          <w:noProof/>
        </w:rPr>
        <w:fldChar w:fldCharType="separate"/>
      </w:r>
      <w:r w:rsidR="00AB1341">
        <w:rPr>
          <w:noProof/>
        </w:rPr>
        <w:t>54</w:t>
      </w:r>
      <w:r w:rsidR="001D5187">
        <w:rPr>
          <w:noProof/>
        </w:rPr>
        <w:fldChar w:fldCharType="end"/>
      </w:r>
    </w:p>
    <w:p w14:paraId="023D654B" w14:textId="4612D7F9" w:rsidR="00333ECE" w:rsidRDefault="00333ECE">
      <w:pPr>
        <w:pStyle w:val="TOC2"/>
        <w:rPr>
          <w:rFonts w:asciiTheme="minorHAnsi" w:eastAsiaTheme="minorEastAsia" w:hAnsiTheme="minorHAnsi" w:cstheme="minorBidi"/>
          <w:b w:val="0"/>
          <w:noProof/>
          <w:sz w:val="22"/>
          <w:szCs w:val="22"/>
          <w:lang w:eastAsia="en-GB"/>
        </w:rPr>
      </w:pPr>
      <w:r>
        <w:rPr>
          <w:noProof/>
        </w:rPr>
        <w:t>10.2</w:t>
      </w:r>
      <w:r>
        <w:rPr>
          <w:noProof/>
        </w:rPr>
        <w:tab/>
        <w:t>Vertical reference frame (vertical datum)</w:t>
      </w:r>
      <w:r>
        <w:rPr>
          <w:noProof/>
        </w:rPr>
        <w:tab/>
      </w:r>
      <w:r w:rsidR="001D5187">
        <w:rPr>
          <w:noProof/>
        </w:rPr>
        <w:fldChar w:fldCharType="begin"/>
      </w:r>
      <w:r>
        <w:rPr>
          <w:noProof/>
        </w:rPr>
        <w:instrText xml:space="preserve"> PAGEREF _Toc120981790 \h </w:instrText>
      </w:r>
      <w:r w:rsidR="001D5187">
        <w:rPr>
          <w:noProof/>
        </w:rPr>
      </w:r>
      <w:r w:rsidR="001D5187">
        <w:rPr>
          <w:noProof/>
        </w:rPr>
        <w:fldChar w:fldCharType="separate"/>
      </w:r>
      <w:r w:rsidR="00AB1341">
        <w:rPr>
          <w:noProof/>
        </w:rPr>
        <w:t>54</w:t>
      </w:r>
      <w:r w:rsidR="001D5187">
        <w:rPr>
          <w:noProof/>
        </w:rPr>
        <w:fldChar w:fldCharType="end"/>
      </w:r>
    </w:p>
    <w:p w14:paraId="0863B19C" w14:textId="45B9FEC8" w:rsidR="00333ECE" w:rsidRDefault="00333ECE">
      <w:pPr>
        <w:pStyle w:val="TOC2"/>
        <w:rPr>
          <w:rFonts w:asciiTheme="minorHAnsi" w:eastAsiaTheme="minorEastAsia" w:hAnsiTheme="minorHAnsi" w:cstheme="minorBidi"/>
          <w:b w:val="0"/>
          <w:noProof/>
          <w:sz w:val="22"/>
          <w:szCs w:val="22"/>
          <w:lang w:eastAsia="en-GB"/>
        </w:rPr>
      </w:pPr>
      <w:r>
        <w:rPr>
          <w:noProof/>
        </w:rPr>
        <w:t>10.3</w:t>
      </w:r>
      <w:r>
        <w:rPr>
          <w:noProof/>
        </w:rPr>
        <w:tab/>
        <w:t>Vertical coordinate system</w:t>
      </w:r>
      <w:r>
        <w:rPr>
          <w:noProof/>
        </w:rPr>
        <w:tab/>
      </w:r>
      <w:r w:rsidR="001D5187">
        <w:rPr>
          <w:noProof/>
        </w:rPr>
        <w:fldChar w:fldCharType="begin"/>
      </w:r>
      <w:r>
        <w:rPr>
          <w:noProof/>
        </w:rPr>
        <w:instrText xml:space="preserve"> PAGEREF _Toc120981791 \h </w:instrText>
      </w:r>
      <w:r w:rsidR="001D5187">
        <w:rPr>
          <w:noProof/>
        </w:rPr>
      </w:r>
      <w:r w:rsidR="001D5187">
        <w:rPr>
          <w:noProof/>
        </w:rPr>
        <w:fldChar w:fldCharType="separate"/>
      </w:r>
      <w:r w:rsidR="00AB1341">
        <w:rPr>
          <w:noProof/>
        </w:rPr>
        <w:t>55</w:t>
      </w:r>
      <w:r w:rsidR="001D5187">
        <w:rPr>
          <w:noProof/>
        </w:rPr>
        <w:fldChar w:fldCharType="end"/>
      </w:r>
    </w:p>
    <w:p w14:paraId="73A16C76" w14:textId="650421D8" w:rsidR="00333ECE" w:rsidRDefault="00333ECE">
      <w:pPr>
        <w:pStyle w:val="TOC2"/>
        <w:rPr>
          <w:rFonts w:asciiTheme="minorHAnsi" w:eastAsiaTheme="minorEastAsia" w:hAnsiTheme="minorHAnsi" w:cstheme="minorBidi"/>
          <w:b w:val="0"/>
          <w:noProof/>
          <w:sz w:val="22"/>
          <w:szCs w:val="22"/>
          <w:lang w:eastAsia="en-GB"/>
        </w:rPr>
      </w:pPr>
      <w:r>
        <w:rPr>
          <w:noProof/>
        </w:rPr>
        <w:t>10.4</w:t>
      </w:r>
      <w:r>
        <w:rPr>
          <w:noProof/>
        </w:rPr>
        <w:tab/>
        <w:t>Example of WKT describing a vertical CRS</w:t>
      </w:r>
      <w:r>
        <w:rPr>
          <w:noProof/>
        </w:rPr>
        <w:tab/>
      </w:r>
      <w:r w:rsidR="001D5187">
        <w:rPr>
          <w:noProof/>
        </w:rPr>
        <w:fldChar w:fldCharType="begin"/>
      </w:r>
      <w:r>
        <w:rPr>
          <w:noProof/>
        </w:rPr>
        <w:instrText xml:space="preserve"> PAGEREF _Toc120981792 \h </w:instrText>
      </w:r>
      <w:r w:rsidR="001D5187">
        <w:rPr>
          <w:noProof/>
        </w:rPr>
      </w:r>
      <w:r w:rsidR="001D5187">
        <w:rPr>
          <w:noProof/>
        </w:rPr>
        <w:fldChar w:fldCharType="separate"/>
      </w:r>
      <w:r w:rsidR="00AB1341">
        <w:rPr>
          <w:noProof/>
        </w:rPr>
        <w:t>55</w:t>
      </w:r>
      <w:r w:rsidR="001D5187">
        <w:rPr>
          <w:noProof/>
        </w:rPr>
        <w:fldChar w:fldCharType="end"/>
      </w:r>
    </w:p>
    <w:p w14:paraId="12CAE3F2" w14:textId="2E3714F0" w:rsidR="00333ECE" w:rsidRDefault="00333ECE">
      <w:pPr>
        <w:pStyle w:val="TOC1"/>
        <w:rPr>
          <w:rFonts w:asciiTheme="minorHAnsi" w:eastAsiaTheme="minorEastAsia" w:hAnsiTheme="minorHAnsi" w:cstheme="minorBidi"/>
          <w:b w:val="0"/>
          <w:noProof/>
          <w:sz w:val="22"/>
          <w:szCs w:val="22"/>
          <w:lang w:eastAsia="en-GB"/>
        </w:rPr>
      </w:pPr>
      <w:r>
        <w:rPr>
          <w:noProof/>
        </w:rPr>
        <w:t>11</w:t>
      </w:r>
      <w:r>
        <w:rPr>
          <w:noProof/>
        </w:rPr>
        <w:tab/>
        <w:t>WKT representation of engineering CRSs</w:t>
      </w:r>
      <w:r>
        <w:rPr>
          <w:noProof/>
        </w:rPr>
        <w:tab/>
      </w:r>
      <w:r w:rsidR="001D5187">
        <w:rPr>
          <w:noProof/>
        </w:rPr>
        <w:fldChar w:fldCharType="begin"/>
      </w:r>
      <w:r>
        <w:rPr>
          <w:noProof/>
        </w:rPr>
        <w:instrText xml:space="preserve"> PAGEREF _Toc120981793 \h </w:instrText>
      </w:r>
      <w:r w:rsidR="001D5187">
        <w:rPr>
          <w:noProof/>
        </w:rPr>
      </w:r>
      <w:r w:rsidR="001D5187">
        <w:rPr>
          <w:noProof/>
        </w:rPr>
        <w:fldChar w:fldCharType="separate"/>
      </w:r>
      <w:r w:rsidR="00AB1341">
        <w:rPr>
          <w:noProof/>
        </w:rPr>
        <w:t>57</w:t>
      </w:r>
      <w:r w:rsidR="001D5187">
        <w:rPr>
          <w:noProof/>
        </w:rPr>
        <w:fldChar w:fldCharType="end"/>
      </w:r>
    </w:p>
    <w:p w14:paraId="0C97737D" w14:textId="19E97E2F" w:rsidR="00333ECE" w:rsidRDefault="00333ECE">
      <w:pPr>
        <w:pStyle w:val="TOC2"/>
        <w:rPr>
          <w:rFonts w:asciiTheme="minorHAnsi" w:eastAsiaTheme="minorEastAsia" w:hAnsiTheme="minorHAnsi" w:cstheme="minorBidi"/>
          <w:b w:val="0"/>
          <w:noProof/>
          <w:sz w:val="22"/>
          <w:szCs w:val="22"/>
          <w:lang w:eastAsia="en-GB"/>
        </w:rPr>
      </w:pPr>
      <w:r>
        <w:rPr>
          <w:noProof/>
        </w:rPr>
        <w:t>11.1</w:t>
      </w:r>
      <w:r>
        <w:rPr>
          <w:noProof/>
        </w:rPr>
        <w:tab/>
        <w:t>Overview</w:t>
      </w:r>
      <w:r>
        <w:rPr>
          <w:noProof/>
        </w:rPr>
        <w:tab/>
      </w:r>
      <w:r w:rsidR="001D5187">
        <w:rPr>
          <w:noProof/>
        </w:rPr>
        <w:fldChar w:fldCharType="begin"/>
      </w:r>
      <w:r>
        <w:rPr>
          <w:noProof/>
        </w:rPr>
        <w:instrText xml:space="preserve"> PAGEREF _Toc120981794 \h </w:instrText>
      </w:r>
      <w:r w:rsidR="001D5187">
        <w:rPr>
          <w:noProof/>
        </w:rPr>
      </w:r>
      <w:r w:rsidR="001D5187">
        <w:rPr>
          <w:noProof/>
        </w:rPr>
        <w:fldChar w:fldCharType="separate"/>
      </w:r>
      <w:r w:rsidR="00AB1341">
        <w:rPr>
          <w:noProof/>
        </w:rPr>
        <w:t>57</w:t>
      </w:r>
      <w:r w:rsidR="001D5187">
        <w:rPr>
          <w:noProof/>
        </w:rPr>
        <w:fldChar w:fldCharType="end"/>
      </w:r>
    </w:p>
    <w:p w14:paraId="29363B35" w14:textId="1C999E5D" w:rsidR="00333ECE" w:rsidRDefault="00333ECE">
      <w:pPr>
        <w:pStyle w:val="TOC2"/>
        <w:rPr>
          <w:rFonts w:asciiTheme="minorHAnsi" w:eastAsiaTheme="minorEastAsia" w:hAnsiTheme="minorHAnsi" w:cstheme="minorBidi"/>
          <w:b w:val="0"/>
          <w:noProof/>
          <w:sz w:val="22"/>
          <w:szCs w:val="22"/>
          <w:lang w:eastAsia="en-GB"/>
        </w:rPr>
      </w:pPr>
      <w:r>
        <w:rPr>
          <w:noProof/>
        </w:rPr>
        <w:t>11.2</w:t>
      </w:r>
      <w:r>
        <w:rPr>
          <w:noProof/>
        </w:rPr>
        <w:tab/>
        <w:t>Engineering datum</w:t>
      </w:r>
      <w:r>
        <w:rPr>
          <w:noProof/>
        </w:rPr>
        <w:tab/>
      </w:r>
      <w:r w:rsidR="001D5187">
        <w:rPr>
          <w:noProof/>
        </w:rPr>
        <w:fldChar w:fldCharType="begin"/>
      </w:r>
      <w:r>
        <w:rPr>
          <w:noProof/>
        </w:rPr>
        <w:instrText xml:space="preserve"> PAGEREF _Toc120981795 \h </w:instrText>
      </w:r>
      <w:r w:rsidR="001D5187">
        <w:rPr>
          <w:noProof/>
        </w:rPr>
      </w:r>
      <w:r w:rsidR="001D5187">
        <w:rPr>
          <w:noProof/>
        </w:rPr>
        <w:fldChar w:fldCharType="separate"/>
      </w:r>
      <w:r w:rsidR="00AB1341">
        <w:rPr>
          <w:noProof/>
        </w:rPr>
        <w:t>57</w:t>
      </w:r>
      <w:r w:rsidR="001D5187">
        <w:rPr>
          <w:noProof/>
        </w:rPr>
        <w:fldChar w:fldCharType="end"/>
      </w:r>
    </w:p>
    <w:p w14:paraId="208A2DF5" w14:textId="27A3A7BD" w:rsidR="00333ECE" w:rsidRDefault="00333ECE">
      <w:pPr>
        <w:pStyle w:val="TOC2"/>
        <w:rPr>
          <w:rFonts w:asciiTheme="minorHAnsi" w:eastAsiaTheme="minorEastAsia" w:hAnsiTheme="minorHAnsi" w:cstheme="minorBidi"/>
          <w:b w:val="0"/>
          <w:noProof/>
          <w:sz w:val="22"/>
          <w:szCs w:val="22"/>
          <w:lang w:eastAsia="en-GB"/>
        </w:rPr>
      </w:pPr>
      <w:r>
        <w:rPr>
          <w:noProof/>
        </w:rPr>
        <w:t>11.3</w:t>
      </w:r>
      <w:r>
        <w:rPr>
          <w:noProof/>
        </w:rPr>
        <w:tab/>
        <w:t>Coordinate systems for engineering CRSs</w:t>
      </w:r>
      <w:r>
        <w:rPr>
          <w:noProof/>
        </w:rPr>
        <w:tab/>
      </w:r>
      <w:r w:rsidR="001D5187">
        <w:rPr>
          <w:noProof/>
        </w:rPr>
        <w:fldChar w:fldCharType="begin"/>
      </w:r>
      <w:r>
        <w:rPr>
          <w:noProof/>
        </w:rPr>
        <w:instrText xml:space="preserve"> PAGEREF _Toc120981796 \h </w:instrText>
      </w:r>
      <w:r w:rsidR="001D5187">
        <w:rPr>
          <w:noProof/>
        </w:rPr>
      </w:r>
      <w:r w:rsidR="001D5187">
        <w:rPr>
          <w:noProof/>
        </w:rPr>
        <w:fldChar w:fldCharType="separate"/>
      </w:r>
      <w:r w:rsidR="00AB1341">
        <w:rPr>
          <w:noProof/>
        </w:rPr>
        <w:t>57</w:t>
      </w:r>
      <w:r w:rsidR="001D5187">
        <w:rPr>
          <w:noProof/>
        </w:rPr>
        <w:fldChar w:fldCharType="end"/>
      </w:r>
    </w:p>
    <w:p w14:paraId="7011D157" w14:textId="1DF3775E" w:rsidR="00333ECE" w:rsidRDefault="00333ECE">
      <w:pPr>
        <w:pStyle w:val="TOC2"/>
        <w:rPr>
          <w:rFonts w:asciiTheme="minorHAnsi" w:eastAsiaTheme="minorEastAsia" w:hAnsiTheme="minorHAnsi" w:cstheme="minorBidi"/>
          <w:b w:val="0"/>
          <w:noProof/>
          <w:sz w:val="22"/>
          <w:szCs w:val="22"/>
          <w:lang w:eastAsia="en-GB"/>
        </w:rPr>
      </w:pPr>
      <w:r>
        <w:rPr>
          <w:noProof/>
        </w:rPr>
        <w:t>11.4</w:t>
      </w:r>
      <w:r>
        <w:rPr>
          <w:noProof/>
        </w:rPr>
        <w:tab/>
        <w:t>Examples of WKT describing an engineering CRS</w:t>
      </w:r>
      <w:r>
        <w:rPr>
          <w:noProof/>
        </w:rPr>
        <w:tab/>
      </w:r>
      <w:r w:rsidR="001D5187">
        <w:rPr>
          <w:noProof/>
        </w:rPr>
        <w:fldChar w:fldCharType="begin"/>
      </w:r>
      <w:r>
        <w:rPr>
          <w:noProof/>
        </w:rPr>
        <w:instrText xml:space="preserve"> PAGEREF _Toc120981797 \h </w:instrText>
      </w:r>
      <w:r w:rsidR="001D5187">
        <w:rPr>
          <w:noProof/>
        </w:rPr>
      </w:r>
      <w:r w:rsidR="001D5187">
        <w:rPr>
          <w:noProof/>
        </w:rPr>
        <w:fldChar w:fldCharType="separate"/>
      </w:r>
      <w:r w:rsidR="00AB1341">
        <w:rPr>
          <w:noProof/>
        </w:rPr>
        <w:t>58</w:t>
      </w:r>
      <w:r w:rsidR="001D5187">
        <w:rPr>
          <w:noProof/>
        </w:rPr>
        <w:fldChar w:fldCharType="end"/>
      </w:r>
    </w:p>
    <w:p w14:paraId="7698DF6D" w14:textId="7C0F24E5" w:rsidR="00333ECE" w:rsidRDefault="00333ECE">
      <w:pPr>
        <w:pStyle w:val="TOC1"/>
        <w:rPr>
          <w:rFonts w:asciiTheme="minorHAnsi" w:eastAsiaTheme="minorEastAsia" w:hAnsiTheme="minorHAnsi" w:cstheme="minorBidi"/>
          <w:b w:val="0"/>
          <w:noProof/>
          <w:sz w:val="22"/>
          <w:szCs w:val="22"/>
          <w:lang w:eastAsia="en-GB"/>
        </w:rPr>
      </w:pPr>
      <w:r>
        <w:rPr>
          <w:noProof/>
        </w:rPr>
        <w:t>12</w:t>
      </w:r>
      <w:r>
        <w:rPr>
          <w:noProof/>
        </w:rPr>
        <w:tab/>
        <w:t>WKT representation of parametric CRSs</w:t>
      </w:r>
      <w:r>
        <w:rPr>
          <w:noProof/>
        </w:rPr>
        <w:tab/>
      </w:r>
      <w:r w:rsidR="001D5187">
        <w:rPr>
          <w:noProof/>
        </w:rPr>
        <w:fldChar w:fldCharType="begin"/>
      </w:r>
      <w:r>
        <w:rPr>
          <w:noProof/>
        </w:rPr>
        <w:instrText xml:space="preserve"> PAGEREF _Toc120981798 \h </w:instrText>
      </w:r>
      <w:r w:rsidR="001D5187">
        <w:rPr>
          <w:noProof/>
        </w:rPr>
      </w:r>
      <w:r w:rsidR="001D5187">
        <w:rPr>
          <w:noProof/>
        </w:rPr>
        <w:fldChar w:fldCharType="separate"/>
      </w:r>
      <w:r w:rsidR="00AB1341">
        <w:rPr>
          <w:noProof/>
        </w:rPr>
        <w:t>59</w:t>
      </w:r>
      <w:r w:rsidR="001D5187">
        <w:rPr>
          <w:noProof/>
        </w:rPr>
        <w:fldChar w:fldCharType="end"/>
      </w:r>
    </w:p>
    <w:p w14:paraId="61C05D4B" w14:textId="70BE7CF9" w:rsidR="00333ECE" w:rsidRDefault="00333ECE">
      <w:pPr>
        <w:pStyle w:val="TOC2"/>
        <w:rPr>
          <w:rFonts w:asciiTheme="minorHAnsi" w:eastAsiaTheme="minorEastAsia" w:hAnsiTheme="minorHAnsi" w:cstheme="minorBidi"/>
          <w:b w:val="0"/>
          <w:noProof/>
          <w:sz w:val="22"/>
          <w:szCs w:val="22"/>
          <w:lang w:eastAsia="en-GB"/>
        </w:rPr>
      </w:pPr>
      <w:r>
        <w:rPr>
          <w:noProof/>
        </w:rPr>
        <w:t>12.1</w:t>
      </w:r>
      <w:r>
        <w:rPr>
          <w:noProof/>
        </w:rPr>
        <w:tab/>
        <w:t>Overview</w:t>
      </w:r>
      <w:r>
        <w:rPr>
          <w:noProof/>
        </w:rPr>
        <w:tab/>
      </w:r>
      <w:r w:rsidR="001D5187">
        <w:rPr>
          <w:noProof/>
        </w:rPr>
        <w:fldChar w:fldCharType="begin"/>
      </w:r>
      <w:r>
        <w:rPr>
          <w:noProof/>
        </w:rPr>
        <w:instrText xml:space="preserve"> PAGEREF _Toc120981799 \h </w:instrText>
      </w:r>
      <w:r w:rsidR="001D5187">
        <w:rPr>
          <w:noProof/>
        </w:rPr>
      </w:r>
      <w:r w:rsidR="001D5187">
        <w:rPr>
          <w:noProof/>
        </w:rPr>
        <w:fldChar w:fldCharType="separate"/>
      </w:r>
      <w:r w:rsidR="00AB1341">
        <w:rPr>
          <w:noProof/>
        </w:rPr>
        <w:t>59</w:t>
      </w:r>
      <w:r w:rsidR="001D5187">
        <w:rPr>
          <w:noProof/>
        </w:rPr>
        <w:fldChar w:fldCharType="end"/>
      </w:r>
    </w:p>
    <w:p w14:paraId="2BC7FA76" w14:textId="1DD06382" w:rsidR="00333ECE" w:rsidRDefault="00333ECE">
      <w:pPr>
        <w:pStyle w:val="TOC2"/>
        <w:rPr>
          <w:rFonts w:asciiTheme="minorHAnsi" w:eastAsiaTheme="minorEastAsia" w:hAnsiTheme="minorHAnsi" w:cstheme="minorBidi"/>
          <w:b w:val="0"/>
          <w:noProof/>
          <w:sz w:val="22"/>
          <w:szCs w:val="22"/>
          <w:lang w:eastAsia="en-GB"/>
        </w:rPr>
      </w:pPr>
      <w:r>
        <w:rPr>
          <w:noProof/>
        </w:rPr>
        <w:t>12.2</w:t>
      </w:r>
      <w:r>
        <w:rPr>
          <w:noProof/>
        </w:rPr>
        <w:tab/>
        <w:t>Parametric datum</w:t>
      </w:r>
      <w:r>
        <w:rPr>
          <w:noProof/>
        </w:rPr>
        <w:tab/>
      </w:r>
      <w:r w:rsidR="001D5187">
        <w:rPr>
          <w:noProof/>
        </w:rPr>
        <w:fldChar w:fldCharType="begin"/>
      </w:r>
      <w:r>
        <w:rPr>
          <w:noProof/>
        </w:rPr>
        <w:instrText xml:space="preserve"> PAGEREF _Toc120981800 \h </w:instrText>
      </w:r>
      <w:r w:rsidR="001D5187">
        <w:rPr>
          <w:noProof/>
        </w:rPr>
      </w:r>
      <w:r w:rsidR="001D5187">
        <w:rPr>
          <w:noProof/>
        </w:rPr>
        <w:fldChar w:fldCharType="separate"/>
      </w:r>
      <w:r w:rsidR="00AB1341">
        <w:rPr>
          <w:noProof/>
        </w:rPr>
        <w:t>59</w:t>
      </w:r>
      <w:r w:rsidR="001D5187">
        <w:rPr>
          <w:noProof/>
        </w:rPr>
        <w:fldChar w:fldCharType="end"/>
      </w:r>
    </w:p>
    <w:p w14:paraId="31E05024" w14:textId="5DD0FFFF" w:rsidR="00333ECE" w:rsidRDefault="00333ECE">
      <w:pPr>
        <w:pStyle w:val="TOC2"/>
        <w:rPr>
          <w:rFonts w:asciiTheme="minorHAnsi" w:eastAsiaTheme="minorEastAsia" w:hAnsiTheme="minorHAnsi" w:cstheme="minorBidi"/>
          <w:b w:val="0"/>
          <w:noProof/>
          <w:sz w:val="22"/>
          <w:szCs w:val="22"/>
          <w:lang w:eastAsia="en-GB"/>
        </w:rPr>
      </w:pPr>
      <w:r>
        <w:rPr>
          <w:noProof/>
        </w:rPr>
        <w:t>12.3</w:t>
      </w:r>
      <w:r>
        <w:rPr>
          <w:noProof/>
        </w:rPr>
        <w:tab/>
        <w:t>Parametric coordinate system</w:t>
      </w:r>
      <w:r>
        <w:rPr>
          <w:noProof/>
        </w:rPr>
        <w:tab/>
      </w:r>
      <w:r w:rsidR="001D5187">
        <w:rPr>
          <w:noProof/>
        </w:rPr>
        <w:fldChar w:fldCharType="begin"/>
      </w:r>
      <w:r>
        <w:rPr>
          <w:noProof/>
        </w:rPr>
        <w:instrText xml:space="preserve"> PAGEREF _Toc120981801 \h </w:instrText>
      </w:r>
      <w:r w:rsidR="001D5187">
        <w:rPr>
          <w:noProof/>
        </w:rPr>
      </w:r>
      <w:r w:rsidR="001D5187">
        <w:rPr>
          <w:noProof/>
        </w:rPr>
        <w:fldChar w:fldCharType="separate"/>
      </w:r>
      <w:r w:rsidR="00AB1341">
        <w:rPr>
          <w:noProof/>
        </w:rPr>
        <w:t>59</w:t>
      </w:r>
      <w:r w:rsidR="001D5187">
        <w:rPr>
          <w:noProof/>
        </w:rPr>
        <w:fldChar w:fldCharType="end"/>
      </w:r>
    </w:p>
    <w:p w14:paraId="056F55AA" w14:textId="4B4C941E" w:rsidR="00333ECE" w:rsidRDefault="00333ECE">
      <w:pPr>
        <w:pStyle w:val="TOC2"/>
        <w:rPr>
          <w:rFonts w:asciiTheme="minorHAnsi" w:eastAsiaTheme="minorEastAsia" w:hAnsiTheme="minorHAnsi" w:cstheme="minorBidi"/>
          <w:b w:val="0"/>
          <w:noProof/>
          <w:sz w:val="22"/>
          <w:szCs w:val="22"/>
          <w:lang w:eastAsia="en-GB"/>
        </w:rPr>
      </w:pPr>
      <w:r>
        <w:rPr>
          <w:noProof/>
        </w:rPr>
        <w:t>12.4</w:t>
      </w:r>
      <w:r>
        <w:rPr>
          <w:noProof/>
        </w:rPr>
        <w:tab/>
        <w:t>Example of WKT describing a parametric CRS</w:t>
      </w:r>
      <w:r>
        <w:rPr>
          <w:noProof/>
        </w:rPr>
        <w:tab/>
      </w:r>
      <w:r w:rsidR="001D5187">
        <w:rPr>
          <w:noProof/>
        </w:rPr>
        <w:fldChar w:fldCharType="begin"/>
      </w:r>
      <w:r>
        <w:rPr>
          <w:noProof/>
        </w:rPr>
        <w:instrText xml:space="preserve"> PAGEREF _Toc120981802 \h </w:instrText>
      </w:r>
      <w:r w:rsidR="001D5187">
        <w:rPr>
          <w:noProof/>
        </w:rPr>
      </w:r>
      <w:r w:rsidR="001D5187">
        <w:rPr>
          <w:noProof/>
        </w:rPr>
        <w:fldChar w:fldCharType="separate"/>
      </w:r>
      <w:r w:rsidR="00AB1341">
        <w:rPr>
          <w:noProof/>
        </w:rPr>
        <w:t>59</w:t>
      </w:r>
      <w:r w:rsidR="001D5187">
        <w:rPr>
          <w:noProof/>
        </w:rPr>
        <w:fldChar w:fldCharType="end"/>
      </w:r>
    </w:p>
    <w:p w14:paraId="1B361368" w14:textId="1643C359" w:rsidR="00333ECE" w:rsidRDefault="00333ECE">
      <w:pPr>
        <w:pStyle w:val="TOC1"/>
        <w:rPr>
          <w:rFonts w:asciiTheme="minorHAnsi" w:eastAsiaTheme="minorEastAsia" w:hAnsiTheme="minorHAnsi" w:cstheme="minorBidi"/>
          <w:b w:val="0"/>
          <w:noProof/>
          <w:sz w:val="22"/>
          <w:szCs w:val="22"/>
          <w:lang w:eastAsia="en-GB"/>
        </w:rPr>
      </w:pPr>
      <w:r>
        <w:rPr>
          <w:noProof/>
        </w:rPr>
        <w:t>13</w:t>
      </w:r>
      <w:r>
        <w:rPr>
          <w:noProof/>
        </w:rPr>
        <w:tab/>
        <w:t>WKT representation of temporal CRSs</w:t>
      </w:r>
      <w:r>
        <w:rPr>
          <w:noProof/>
        </w:rPr>
        <w:tab/>
      </w:r>
      <w:r w:rsidR="001D5187">
        <w:rPr>
          <w:noProof/>
        </w:rPr>
        <w:fldChar w:fldCharType="begin"/>
      </w:r>
      <w:r>
        <w:rPr>
          <w:noProof/>
        </w:rPr>
        <w:instrText xml:space="preserve"> PAGEREF _Toc120981803 \h </w:instrText>
      </w:r>
      <w:r w:rsidR="001D5187">
        <w:rPr>
          <w:noProof/>
        </w:rPr>
      </w:r>
      <w:r w:rsidR="001D5187">
        <w:rPr>
          <w:noProof/>
        </w:rPr>
        <w:fldChar w:fldCharType="separate"/>
      </w:r>
      <w:r w:rsidR="00AB1341">
        <w:rPr>
          <w:noProof/>
        </w:rPr>
        <w:t>60</w:t>
      </w:r>
      <w:r w:rsidR="001D5187">
        <w:rPr>
          <w:noProof/>
        </w:rPr>
        <w:fldChar w:fldCharType="end"/>
      </w:r>
    </w:p>
    <w:p w14:paraId="04933C8D" w14:textId="4EDD657C" w:rsidR="00333ECE" w:rsidRDefault="00333ECE">
      <w:pPr>
        <w:pStyle w:val="TOC2"/>
        <w:rPr>
          <w:rFonts w:asciiTheme="minorHAnsi" w:eastAsiaTheme="minorEastAsia" w:hAnsiTheme="minorHAnsi" w:cstheme="minorBidi"/>
          <w:b w:val="0"/>
          <w:noProof/>
          <w:sz w:val="22"/>
          <w:szCs w:val="22"/>
          <w:lang w:eastAsia="en-GB"/>
        </w:rPr>
      </w:pPr>
      <w:r>
        <w:rPr>
          <w:noProof/>
        </w:rPr>
        <w:t>13.1</w:t>
      </w:r>
      <w:r>
        <w:rPr>
          <w:noProof/>
        </w:rPr>
        <w:tab/>
        <w:t>Temporal CRS</w:t>
      </w:r>
      <w:r>
        <w:rPr>
          <w:noProof/>
        </w:rPr>
        <w:tab/>
      </w:r>
      <w:r w:rsidR="001D5187">
        <w:rPr>
          <w:noProof/>
        </w:rPr>
        <w:fldChar w:fldCharType="begin"/>
      </w:r>
      <w:r>
        <w:rPr>
          <w:noProof/>
        </w:rPr>
        <w:instrText xml:space="preserve"> PAGEREF _Toc120981804 \h </w:instrText>
      </w:r>
      <w:r w:rsidR="001D5187">
        <w:rPr>
          <w:noProof/>
        </w:rPr>
      </w:r>
      <w:r w:rsidR="001D5187">
        <w:rPr>
          <w:noProof/>
        </w:rPr>
        <w:fldChar w:fldCharType="separate"/>
      </w:r>
      <w:r w:rsidR="00AB1341">
        <w:rPr>
          <w:noProof/>
        </w:rPr>
        <w:t>60</w:t>
      </w:r>
      <w:r w:rsidR="001D5187">
        <w:rPr>
          <w:noProof/>
        </w:rPr>
        <w:fldChar w:fldCharType="end"/>
      </w:r>
    </w:p>
    <w:p w14:paraId="1F869071" w14:textId="5B0DF0BB" w:rsidR="00333ECE" w:rsidRDefault="00333ECE">
      <w:pPr>
        <w:pStyle w:val="TOC2"/>
        <w:rPr>
          <w:rFonts w:asciiTheme="minorHAnsi" w:eastAsiaTheme="minorEastAsia" w:hAnsiTheme="minorHAnsi" w:cstheme="minorBidi"/>
          <w:b w:val="0"/>
          <w:noProof/>
          <w:sz w:val="22"/>
          <w:szCs w:val="22"/>
          <w:lang w:eastAsia="en-GB"/>
        </w:rPr>
      </w:pPr>
      <w:r>
        <w:rPr>
          <w:noProof/>
        </w:rPr>
        <w:t>13.2</w:t>
      </w:r>
      <w:r>
        <w:rPr>
          <w:noProof/>
        </w:rPr>
        <w:tab/>
        <w:t>Temporal datum</w:t>
      </w:r>
      <w:r>
        <w:rPr>
          <w:noProof/>
        </w:rPr>
        <w:tab/>
      </w:r>
      <w:r w:rsidR="001D5187">
        <w:rPr>
          <w:noProof/>
        </w:rPr>
        <w:fldChar w:fldCharType="begin"/>
      </w:r>
      <w:r>
        <w:rPr>
          <w:noProof/>
        </w:rPr>
        <w:instrText xml:space="preserve"> PAGEREF _Toc120981805 \h </w:instrText>
      </w:r>
      <w:r w:rsidR="001D5187">
        <w:rPr>
          <w:noProof/>
        </w:rPr>
      </w:r>
      <w:r w:rsidR="001D5187">
        <w:rPr>
          <w:noProof/>
        </w:rPr>
        <w:fldChar w:fldCharType="separate"/>
      </w:r>
      <w:r w:rsidR="00AB1341">
        <w:rPr>
          <w:noProof/>
        </w:rPr>
        <w:t>60</w:t>
      </w:r>
      <w:r w:rsidR="001D5187">
        <w:rPr>
          <w:noProof/>
        </w:rPr>
        <w:fldChar w:fldCharType="end"/>
      </w:r>
    </w:p>
    <w:p w14:paraId="086000C4" w14:textId="62479036" w:rsidR="00333ECE" w:rsidRDefault="00333ECE">
      <w:pPr>
        <w:pStyle w:val="TOC2"/>
        <w:rPr>
          <w:rFonts w:asciiTheme="minorHAnsi" w:eastAsiaTheme="minorEastAsia" w:hAnsiTheme="minorHAnsi" w:cstheme="minorBidi"/>
          <w:b w:val="0"/>
          <w:noProof/>
          <w:sz w:val="22"/>
          <w:szCs w:val="22"/>
          <w:lang w:eastAsia="en-GB"/>
        </w:rPr>
      </w:pPr>
      <w:r>
        <w:rPr>
          <w:noProof/>
        </w:rPr>
        <w:t>13.3</w:t>
      </w:r>
      <w:r>
        <w:rPr>
          <w:noProof/>
        </w:rPr>
        <w:tab/>
        <w:t>Temporal coordinate system</w:t>
      </w:r>
      <w:r>
        <w:rPr>
          <w:noProof/>
        </w:rPr>
        <w:tab/>
      </w:r>
      <w:r w:rsidR="001D5187">
        <w:rPr>
          <w:noProof/>
        </w:rPr>
        <w:fldChar w:fldCharType="begin"/>
      </w:r>
      <w:r>
        <w:rPr>
          <w:noProof/>
        </w:rPr>
        <w:instrText xml:space="preserve"> PAGEREF _Toc120981806 \h </w:instrText>
      </w:r>
      <w:r w:rsidR="001D5187">
        <w:rPr>
          <w:noProof/>
        </w:rPr>
      </w:r>
      <w:r w:rsidR="001D5187">
        <w:rPr>
          <w:noProof/>
        </w:rPr>
        <w:fldChar w:fldCharType="separate"/>
      </w:r>
      <w:r w:rsidR="00AB1341">
        <w:rPr>
          <w:noProof/>
        </w:rPr>
        <w:t>61</w:t>
      </w:r>
      <w:r w:rsidR="001D5187">
        <w:rPr>
          <w:noProof/>
        </w:rPr>
        <w:fldChar w:fldCharType="end"/>
      </w:r>
    </w:p>
    <w:p w14:paraId="660A1E24" w14:textId="00D42B14" w:rsidR="00333ECE" w:rsidRDefault="00333ECE">
      <w:pPr>
        <w:pStyle w:val="TOC3"/>
        <w:rPr>
          <w:rFonts w:asciiTheme="minorHAnsi" w:eastAsiaTheme="minorEastAsia" w:hAnsiTheme="minorHAnsi" w:cstheme="minorBidi"/>
          <w:b w:val="0"/>
          <w:noProof/>
          <w:sz w:val="22"/>
          <w:szCs w:val="22"/>
          <w:lang w:eastAsia="en-GB"/>
        </w:rPr>
      </w:pPr>
      <w:r>
        <w:rPr>
          <w:noProof/>
        </w:rPr>
        <w:t>13.3.1</w:t>
      </w:r>
      <w:r>
        <w:rPr>
          <w:noProof/>
        </w:rPr>
        <w:tab/>
        <w:t>General</w:t>
      </w:r>
      <w:r>
        <w:rPr>
          <w:noProof/>
        </w:rPr>
        <w:tab/>
      </w:r>
      <w:r w:rsidR="001D5187">
        <w:rPr>
          <w:noProof/>
        </w:rPr>
        <w:fldChar w:fldCharType="begin"/>
      </w:r>
      <w:r>
        <w:rPr>
          <w:noProof/>
        </w:rPr>
        <w:instrText xml:space="preserve"> PAGEREF _Toc120981807 \h </w:instrText>
      </w:r>
      <w:r w:rsidR="001D5187">
        <w:rPr>
          <w:noProof/>
        </w:rPr>
      </w:r>
      <w:r w:rsidR="001D5187">
        <w:rPr>
          <w:noProof/>
        </w:rPr>
        <w:fldChar w:fldCharType="separate"/>
      </w:r>
      <w:r w:rsidR="00AB1341">
        <w:rPr>
          <w:noProof/>
        </w:rPr>
        <w:t>61</w:t>
      </w:r>
      <w:r w:rsidR="001D5187">
        <w:rPr>
          <w:noProof/>
        </w:rPr>
        <w:fldChar w:fldCharType="end"/>
      </w:r>
    </w:p>
    <w:p w14:paraId="2D333B19" w14:textId="25AE9FE7" w:rsidR="00333ECE" w:rsidRDefault="00333ECE">
      <w:pPr>
        <w:pStyle w:val="TOC3"/>
        <w:rPr>
          <w:rFonts w:asciiTheme="minorHAnsi" w:eastAsiaTheme="minorEastAsia" w:hAnsiTheme="minorHAnsi" w:cstheme="minorBidi"/>
          <w:b w:val="0"/>
          <w:noProof/>
          <w:sz w:val="22"/>
          <w:szCs w:val="22"/>
          <w:lang w:eastAsia="en-GB"/>
        </w:rPr>
      </w:pPr>
      <w:r>
        <w:rPr>
          <w:noProof/>
        </w:rPr>
        <w:t>13.3.2</w:t>
      </w:r>
      <w:r>
        <w:rPr>
          <w:noProof/>
        </w:rPr>
        <w:tab/>
        <w:t>Axis unit for temporalDateTime coordinate systems</w:t>
      </w:r>
      <w:r>
        <w:rPr>
          <w:noProof/>
        </w:rPr>
        <w:tab/>
      </w:r>
      <w:r w:rsidR="001D5187">
        <w:rPr>
          <w:noProof/>
        </w:rPr>
        <w:fldChar w:fldCharType="begin"/>
      </w:r>
      <w:r>
        <w:rPr>
          <w:noProof/>
        </w:rPr>
        <w:instrText xml:space="preserve"> PAGEREF _Toc120981808 \h </w:instrText>
      </w:r>
      <w:r w:rsidR="001D5187">
        <w:rPr>
          <w:noProof/>
        </w:rPr>
      </w:r>
      <w:r w:rsidR="001D5187">
        <w:rPr>
          <w:noProof/>
        </w:rPr>
        <w:fldChar w:fldCharType="separate"/>
      </w:r>
      <w:r w:rsidR="00AB1341">
        <w:rPr>
          <w:noProof/>
        </w:rPr>
        <w:t>61</w:t>
      </w:r>
      <w:r w:rsidR="001D5187">
        <w:rPr>
          <w:noProof/>
        </w:rPr>
        <w:fldChar w:fldCharType="end"/>
      </w:r>
    </w:p>
    <w:p w14:paraId="216EF6C4" w14:textId="26CFB5D6" w:rsidR="00333ECE" w:rsidRDefault="00333ECE">
      <w:pPr>
        <w:pStyle w:val="TOC3"/>
        <w:rPr>
          <w:rFonts w:asciiTheme="minorHAnsi" w:eastAsiaTheme="minorEastAsia" w:hAnsiTheme="minorHAnsi" w:cstheme="minorBidi"/>
          <w:b w:val="0"/>
          <w:noProof/>
          <w:sz w:val="22"/>
          <w:szCs w:val="22"/>
          <w:lang w:eastAsia="en-GB"/>
        </w:rPr>
      </w:pPr>
      <w:r>
        <w:rPr>
          <w:noProof/>
        </w:rPr>
        <w:t>13.3.3</w:t>
      </w:r>
      <w:r>
        <w:rPr>
          <w:noProof/>
        </w:rPr>
        <w:tab/>
        <w:t>Axis unit for temporalCount and temporalMeasure coordinate systems</w:t>
      </w:r>
      <w:r>
        <w:rPr>
          <w:noProof/>
        </w:rPr>
        <w:tab/>
      </w:r>
      <w:r w:rsidR="001D5187">
        <w:rPr>
          <w:noProof/>
        </w:rPr>
        <w:fldChar w:fldCharType="begin"/>
      </w:r>
      <w:r>
        <w:rPr>
          <w:noProof/>
        </w:rPr>
        <w:instrText xml:space="preserve"> PAGEREF _Toc120981809 \h </w:instrText>
      </w:r>
      <w:r w:rsidR="001D5187">
        <w:rPr>
          <w:noProof/>
        </w:rPr>
      </w:r>
      <w:r w:rsidR="001D5187">
        <w:rPr>
          <w:noProof/>
        </w:rPr>
        <w:fldChar w:fldCharType="separate"/>
      </w:r>
      <w:r w:rsidR="00AB1341">
        <w:rPr>
          <w:noProof/>
        </w:rPr>
        <w:t>61</w:t>
      </w:r>
      <w:r w:rsidR="001D5187">
        <w:rPr>
          <w:noProof/>
        </w:rPr>
        <w:fldChar w:fldCharType="end"/>
      </w:r>
    </w:p>
    <w:p w14:paraId="38FD7806" w14:textId="7E102FB5" w:rsidR="00333ECE" w:rsidRDefault="00333ECE">
      <w:pPr>
        <w:pStyle w:val="TOC2"/>
        <w:rPr>
          <w:rFonts w:asciiTheme="minorHAnsi" w:eastAsiaTheme="minorEastAsia" w:hAnsiTheme="minorHAnsi" w:cstheme="minorBidi"/>
          <w:b w:val="0"/>
          <w:noProof/>
          <w:sz w:val="22"/>
          <w:szCs w:val="22"/>
          <w:lang w:eastAsia="en-GB"/>
        </w:rPr>
      </w:pPr>
      <w:r>
        <w:rPr>
          <w:noProof/>
        </w:rPr>
        <w:t>13.4</w:t>
      </w:r>
      <w:r>
        <w:rPr>
          <w:noProof/>
        </w:rPr>
        <w:tab/>
        <w:t>Examples of WKT describing a temporal CRS</w:t>
      </w:r>
      <w:r>
        <w:rPr>
          <w:noProof/>
        </w:rPr>
        <w:tab/>
      </w:r>
      <w:r w:rsidR="001D5187">
        <w:rPr>
          <w:noProof/>
        </w:rPr>
        <w:fldChar w:fldCharType="begin"/>
      </w:r>
      <w:r>
        <w:rPr>
          <w:noProof/>
        </w:rPr>
        <w:instrText xml:space="preserve"> PAGEREF _Toc120981810 \h </w:instrText>
      </w:r>
      <w:r w:rsidR="001D5187">
        <w:rPr>
          <w:noProof/>
        </w:rPr>
      </w:r>
      <w:r w:rsidR="001D5187">
        <w:rPr>
          <w:noProof/>
        </w:rPr>
        <w:fldChar w:fldCharType="separate"/>
      </w:r>
      <w:r w:rsidR="00AB1341">
        <w:rPr>
          <w:noProof/>
        </w:rPr>
        <w:t>62</w:t>
      </w:r>
      <w:r w:rsidR="001D5187">
        <w:rPr>
          <w:noProof/>
        </w:rPr>
        <w:fldChar w:fldCharType="end"/>
      </w:r>
    </w:p>
    <w:p w14:paraId="6EF24835" w14:textId="6C7BCAAD" w:rsidR="00333ECE" w:rsidRDefault="00333ECE">
      <w:pPr>
        <w:pStyle w:val="TOC1"/>
        <w:rPr>
          <w:rFonts w:asciiTheme="minorHAnsi" w:eastAsiaTheme="minorEastAsia" w:hAnsiTheme="minorHAnsi" w:cstheme="minorBidi"/>
          <w:b w:val="0"/>
          <w:noProof/>
          <w:sz w:val="22"/>
          <w:szCs w:val="22"/>
          <w:lang w:eastAsia="en-GB"/>
        </w:rPr>
      </w:pPr>
      <w:r>
        <w:rPr>
          <w:noProof/>
        </w:rPr>
        <w:t>14</w:t>
      </w:r>
      <w:r>
        <w:rPr>
          <w:noProof/>
        </w:rPr>
        <w:tab/>
        <w:t>WKT representation of derived CRSs</w:t>
      </w:r>
      <w:r>
        <w:rPr>
          <w:noProof/>
        </w:rPr>
        <w:tab/>
      </w:r>
      <w:r w:rsidR="001D5187">
        <w:rPr>
          <w:noProof/>
        </w:rPr>
        <w:fldChar w:fldCharType="begin"/>
      </w:r>
      <w:r>
        <w:rPr>
          <w:noProof/>
        </w:rPr>
        <w:instrText xml:space="preserve"> PAGEREF _Toc120981811 \h </w:instrText>
      </w:r>
      <w:r w:rsidR="001D5187">
        <w:rPr>
          <w:noProof/>
        </w:rPr>
      </w:r>
      <w:r w:rsidR="001D5187">
        <w:rPr>
          <w:noProof/>
        </w:rPr>
        <w:fldChar w:fldCharType="separate"/>
      </w:r>
      <w:r w:rsidR="00AB1341">
        <w:rPr>
          <w:noProof/>
        </w:rPr>
        <w:t>63</w:t>
      </w:r>
      <w:r w:rsidR="001D5187">
        <w:rPr>
          <w:noProof/>
        </w:rPr>
        <w:fldChar w:fldCharType="end"/>
      </w:r>
    </w:p>
    <w:p w14:paraId="5FC904C6" w14:textId="04503318" w:rsidR="00333ECE" w:rsidRDefault="00333ECE">
      <w:pPr>
        <w:pStyle w:val="TOC2"/>
        <w:rPr>
          <w:rFonts w:asciiTheme="minorHAnsi" w:eastAsiaTheme="minorEastAsia" w:hAnsiTheme="minorHAnsi" w:cstheme="minorBidi"/>
          <w:b w:val="0"/>
          <w:noProof/>
          <w:sz w:val="22"/>
          <w:szCs w:val="22"/>
          <w:lang w:eastAsia="en-GB"/>
        </w:rPr>
      </w:pPr>
      <w:r>
        <w:rPr>
          <w:noProof/>
        </w:rPr>
        <w:t>14.1</w:t>
      </w:r>
      <w:r>
        <w:rPr>
          <w:noProof/>
        </w:rPr>
        <w:tab/>
        <w:t>Overview</w:t>
      </w:r>
      <w:r>
        <w:rPr>
          <w:noProof/>
        </w:rPr>
        <w:tab/>
      </w:r>
      <w:r w:rsidR="001D5187">
        <w:rPr>
          <w:noProof/>
        </w:rPr>
        <w:fldChar w:fldCharType="begin"/>
      </w:r>
      <w:r>
        <w:rPr>
          <w:noProof/>
        </w:rPr>
        <w:instrText xml:space="preserve"> PAGEREF _Toc120981812 \h </w:instrText>
      </w:r>
      <w:r w:rsidR="001D5187">
        <w:rPr>
          <w:noProof/>
        </w:rPr>
      </w:r>
      <w:r w:rsidR="001D5187">
        <w:rPr>
          <w:noProof/>
        </w:rPr>
        <w:fldChar w:fldCharType="separate"/>
      </w:r>
      <w:r w:rsidR="00AB1341">
        <w:rPr>
          <w:noProof/>
        </w:rPr>
        <w:t>63</w:t>
      </w:r>
      <w:r w:rsidR="001D5187">
        <w:rPr>
          <w:noProof/>
        </w:rPr>
        <w:fldChar w:fldCharType="end"/>
      </w:r>
    </w:p>
    <w:p w14:paraId="3DC912F2" w14:textId="023D0773" w:rsidR="00333ECE" w:rsidRDefault="00333ECE">
      <w:pPr>
        <w:pStyle w:val="TOC2"/>
        <w:rPr>
          <w:rFonts w:asciiTheme="minorHAnsi" w:eastAsiaTheme="minorEastAsia" w:hAnsiTheme="minorHAnsi" w:cstheme="minorBidi"/>
          <w:b w:val="0"/>
          <w:noProof/>
          <w:sz w:val="22"/>
          <w:szCs w:val="22"/>
          <w:lang w:eastAsia="en-GB"/>
        </w:rPr>
      </w:pPr>
      <w:r>
        <w:rPr>
          <w:noProof/>
        </w:rPr>
        <w:t>14.2</w:t>
      </w:r>
      <w:r>
        <w:rPr>
          <w:noProof/>
        </w:rPr>
        <w:tab/>
        <w:t>Deriving conversion</w:t>
      </w:r>
      <w:r>
        <w:rPr>
          <w:noProof/>
        </w:rPr>
        <w:tab/>
      </w:r>
      <w:r w:rsidR="001D5187">
        <w:rPr>
          <w:noProof/>
        </w:rPr>
        <w:fldChar w:fldCharType="begin"/>
      </w:r>
      <w:r>
        <w:rPr>
          <w:noProof/>
        </w:rPr>
        <w:instrText xml:space="preserve"> PAGEREF _Toc120981813 \h </w:instrText>
      </w:r>
      <w:r w:rsidR="001D5187">
        <w:rPr>
          <w:noProof/>
        </w:rPr>
      </w:r>
      <w:r w:rsidR="001D5187">
        <w:rPr>
          <w:noProof/>
        </w:rPr>
        <w:fldChar w:fldCharType="separate"/>
      </w:r>
      <w:r w:rsidR="00AB1341">
        <w:rPr>
          <w:noProof/>
        </w:rPr>
        <w:t>63</w:t>
      </w:r>
      <w:r w:rsidR="001D5187">
        <w:rPr>
          <w:noProof/>
        </w:rPr>
        <w:fldChar w:fldCharType="end"/>
      </w:r>
    </w:p>
    <w:p w14:paraId="65E8A0C8" w14:textId="70B3B3B5" w:rsidR="00333ECE" w:rsidRDefault="00333ECE">
      <w:pPr>
        <w:pStyle w:val="TOC3"/>
        <w:rPr>
          <w:rFonts w:asciiTheme="minorHAnsi" w:eastAsiaTheme="minorEastAsia" w:hAnsiTheme="minorHAnsi" w:cstheme="minorBidi"/>
          <w:b w:val="0"/>
          <w:noProof/>
          <w:sz w:val="22"/>
          <w:szCs w:val="22"/>
          <w:lang w:eastAsia="en-GB"/>
        </w:rPr>
      </w:pPr>
      <w:r>
        <w:rPr>
          <w:noProof/>
        </w:rPr>
        <w:t>14.2.1</w:t>
      </w:r>
      <w:r>
        <w:rPr>
          <w:noProof/>
        </w:rPr>
        <w:tab/>
        <w:t>General</w:t>
      </w:r>
      <w:r>
        <w:rPr>
          <w:noProof/>
        </w:rPr>
        <w:tab/>
      </w:r>
      <w:r w:rsidR="001D5187">
        <w:rPr>
          <w:noProof/>
        </w:rPr>
        <w:fldChar w:fldCharType="begin"/>
      </w:r>
      <w:r>
        <w:rPr>
          <w:noProof/>
        </w:rPr>
        <w:instrText xml:space="preserve"> PAGEREF _Toc120981814 \h </w:instrText>
      </w:r>
      <w:r w:rsidR="001D5187">
        <w:rPr>
          <w:noProof/>
        </w:rPr>
      </w:r>
      <w:r w:rsidR="001D5187">
        <w:rPr>
          <w:noProof/>
        </w:rPr>
        <w:fldChar w:fldCharType="separate"/>
      </w:r>
      <w:r w:rsidR="00AB1341">
        <w:rPr>
          <w:noProof/>
        </w:rPr>
        <w:t>63</w:t>
      </w:r>
      <w:r w:rsidR="001D5187">
        <w:rPr>
          <w:noProof/>
        </w:rPr>
        <w:fldChar w:fldCharType="end"/>
      </w:r>
    </w:p>
    <w:p w14:paraId="286D14D0" w14:textId="1EA3C489" w:rsidR="00333ECE" w:rsidRDefault="00333ECE">
      <w:pPr>
        <w:pStyle w:val="TOC3"/>
        <w:rPr>
          <w:rFonts w:asciiTheme="minorHAnsi" w:eastAsiaTheme="minorEastAsia" w:hAnsiTheme="minorHAnsi" w:cstheme="minorBidi"/>
          <w:b w:val="0"/>
          <w:noProof/>
          <w:sz w:val="22"/>
          <w:szCs w:val="22"/>
          <w:lang w:eastAsia="en-GB"/>
        </w:rPr>
      </w:pPr>
      <w:r>
        <w:rPr>
          <w:noProof/>
        </w:rPr>
        <w:t>14.2.2</w:t>
      </w:r>
      <w:r>
        <w:rPr>
          <w:noProof/>
        </w:rPr>
        <w:tab/>
        <w:t>Derived CRS conversion method</w:t>
      </w:r>
      <w:r>
        <w:rPr>
          <w:noProof/>
        </w:rPr>
        <w:tab/>
      </w:r>
      <w:r w:rsidR="001D5187">
        <w:rPr>
          <w:noProof/>
        </w:rPr>
        <w:fldChar w:fldCharType="begin"/>
      </w:r>
      <w:r>
        <w:rPr>
          <w:noProof/>
        </w:rPr>
        <w:instrText xml:space="preserve"> PAGEREF _Toc120981815 \h </w:instrText>
      </w:r>
      <w:r w:rsidR="001D5187">
        <w:rPr>
          <w:noProof/>
        </w:rPr>
      </w:r>
      <w:r w:rsidR="001D5187">
        <w:rPr>
          <w:noProof/>
        </w:rPr>
        <w:fldChar w:fldCharType="separate"/>
      </w:r>
      <w:r w:rsidR="00AB1341">
        <w:rPr>
          <w:noProof/>
        </w:rPr>
        <w:t>64</w:t>
      </w:r>
      <w:r w:rsidR="001D5187">
        <w:rPr>
          <w:noProof/>
        </w:rPr>
        <w:fldChar w:fldCharType="end"/>
      </w:r>
    </w:p>
    <w:p w14:paraId="7BC44893" w14:textId="1855E880" w:rsidR="00333ECE" w:rsidRDefault="00333ECE">
      <w:pPr>
        <w:pStyle w:val="TOC3"/>
        <w:rPr>
          <w:rFonts w:asciiTheme="minorHAnsi" w:eastAsiaTheme="minorEastAsia" w:hAnsiTheme="minorHAnsi" w:cstheme="minorBidi"/>
          <w:b w:val="0"/>
          <w:noProof/>
          <w:sz w:val="22"/>
          <w:szCs w:val="22"/>
          <w:lang w:eastAsia="en-GB"/>
        </w:rPr>
      </w:pPr>
      <w:r>
        <w:rPr>
          <w:noProof/>
        </w:rPr>
        <w:t>14.2.3</w:t>
      </w:r>
      <w:r>
        <w:rPr>
          <w:noProof/>
        </w:rPr>
        <w:tab/>
        <w:t>Derived CRS conversion parameter</w:t>
      </w:r>
      <w:r>
        <w:rPr>
          <w:noProof/>
        </w:rPr>
        <w:tab/>
      </w:r>
      <w:r w:rsidR="001D5187">
        <w:rPr>
          <w:noProof/>
        </w:rPr>
        <w:fldChar w:fldCharType="begin"/>
      </w:r>
      <w:r>
        <w:rPr>
          <w:noProof/>
        </w:rPr>
        <w:instrText xml:space="preserve"> PAGEREF _Toc120981816 \h </w:instrText>
      </w:r>
      <w:r w:rsidR="001D5187">
        <w:rPr>
          <w:noProof/>
        </w:rPr>
      </w:r>
      <w:r w:rsidR="001D5187">
        <w:rPr>
          <w:noProof/>
        </w:rPr>
        <w:fldChar w:fldCharType="separate"/>
      </w:r>
      <w:r w:rsidR="00AB1341">
        <w:rPr>
          <w:noProof/>
        </w:rPr>
        <w:t>64</w:t>
      </w:r>
      <w:r w:rsidR="001D5187">
        <w:rPr>
          <w:noProof/>
        </w:rPr>
        <w:fldChar w:fldCharType="end"/>
      </w:r>
    </w:p>
    <w:p w14:paraId="34212783" w14:textId="51B4444F" w:rsidR="00333ECE" w:rsidRDefault="00333ECE">
      <w:pPr>
        <w:pStyle w:val="TOC3"/>
        <w:rPr>
          <w:rFonts w:asciiTheme="minorHAnsi" w:eastAsiaTheme="minorEastAsia" w:hAnsiTheme="minorHAnsi" w:cstheme="minorBidi"/>
          <w:b w:val="0"/>
          <w:noProof/>
          <w:sz w:val="22"/>
          <w:szCs w:val="22"/>
          <w:lang w:eastAsia="en-GB"/>
        </w:rPr>
      </w:pPr>
      <w:r>
        <w:rPr>
          <w:noProof/>
        </w:rPr>
        <w:t>14.2.4</w:t>
      </w:r>
      <w:r>
        <w:rPr>
          <w:noProof/>
        </w:rPr>
        <w:tab/>
        <w:t>Derived CRS conversion parameter file</w:t>
      </w:r>
      <w:r>
        <w:rPr>
          <w:noProof/>
        </w:rPr>
        <w:tab/>
      </w:r>
      <w:r w:rsidR="001D5187">
        <w:rPr>
          <w:noProof/>
        </w:rPr>
        <w:fldChar w:fldCharType="begin"/>
      </w:r>
      <w:r>
        <w:rPr>
          <w:noProof/>
        </w:rPr>
        <w:instrText xml:space="preserve"> PAGEREF _Toc120981817 \h </w:instrText>
      </w:r>
      <w:r w:rsidR="001D5187">
        <w:rPr>
          <w:noProof/>
        </w:rPr>
      </w:r>
      <w:r w:rsidR="001D5187">
        <w:rPr>
          <w:noProof/>
        </w:rPr>
        <w:fldChar w:fldCharType="separate"/>
      </w:r>
      <w:r w:rsidR="00AB1341">
        <w:rPr>
          <w:noProof/>
        </w:rPr>
        <w:t>65</w:t>
      </w:r>
      <w:r w:rsidR="001D5187">
        <w:rPr>
          <w:noProof/>
        </w:rPr>
        <w:fldChar w:fldCharType="end"/>
      </w:r>
    </w:p>
    <w:p w14:paraId="76F5AD05" w14:textId="180A9BE2" w:rsidR="00333ECE" w:rsidRDefault="00333ECE">
      <w:pPr>
        <w:pStyle w:val="TOC3"/>
        <w:rPr>
          <w:rFonts w:asciiTheme="minorHAnsi" w:eastAsiaTheme="minorEastAsia" w:hAnsiTheme="minorHAnsi" w:cstheme="minorBidi"/>
          <w:b w:val="0"/>
          <w:noProof/>
          <w:sz w:val="22"/>
          <w:szCs w:val="22"/>
          <w:lang w:eastAsia="en-GB"/>
        </w:rPr>
      </w:pPr>
      <w:r>
        <w:rPr>
          <w:noProof/>
        </w:rPr>
        <w:t>14.2.5</w:t>
      </w:r>
      <w:r>
        <w:rPr>
          <w:noProof/>
        </w:rPr>
        <w:tab/>
        <w:t>Derived CRS conversion example</w:t>
      </w:r>
      <w:r>
        <w:rPr>
          <w:noProof/>
        </w:rPr>
        <w:tab/>
      </w:r>
      <w:r w:rsidR="001D5187">
        <w:rPr>
          <w:noProof/>
        </w:rPr>
        <w:fldChar w:fldCharType="begin"/>
      </w:r>
      <w:r>
        <w:rPr>
          <w:noProof/>
        </w:rPr>
        <w:instrText xml:space="preserve"> PAGEREF _Toc120981818 \h </w:instrText>
      </w:r>
      <w:r w:rsidR="001D5187">
        <w:rPr>
          <w:noProof/>
        </w:rPr>
      </w:r>
      <w:r w:rsidR="001D5187">
        <w:rPr>
          <w:noProof/>
        </w:rPr>
        <w:fldChar w:fldCharType="separate"/>
      </w:r>
      <w:r w:rsidR="00AB1341">
        <w:rPr>
          <w:noProof/>
        </w:rPr>
        <w:t>65</w:t>
      </w:r>
      <w:r w:rsidR="001D5187">
        <w:rPr>
          <w:noProof/>
        </w:rPr>
        <w:fldChar w:fldCharType="end"/>
      </w:r>
    </w:p>
    <w:p w14:paraId="49FB9040" w14:textId="3EFFF7CF" w:rsidR="00333ECE" w:rsidRDefault="00333ECE">
      <w:pPr>
        <w:pStyle w:val="TOC2"/>
        <w:rPr>
          <w:rFonts w:asciiTheme="minorHAnsi" w:eastAsiaTheme="minorEastAsia" w:hAnsiTheme="minorHAnsi" w:cstheme="minorBidi"/>
          <w:b w:val="0"/>
          <w:noProof/>
          <w:sz w:val="22"/>
          <w:szCs w:val="22"/>
          <w:lang w:eastAsia="en-GB"/>
        </w:rPr>
      </w:pPr>
      <w:r>
        <w:rPr>
          <w:noProof/>
        </w:rPr>
        <w:t>14.3</w:t>
      </w:r>
      <w:r>
        <w:rPr>
          <w:noProof/>
        </w:rPr>
        <w:tab/>
        <w:t>Derived geodetic CRS and derived geographic CRS</w:t>
      </w:r>
      <w:r>
        <w:rPr>
          <w:noProof/>
        </w:rPr>
        <w:tab/>
      </w:r>
      <w:r w:rsidR="001D5187">
        <w:rPr>
          <w:noProof/>
        </w:rPr>
        <w:fldChar w:fldCharType="begin"/>
      </w:r>
      <w:r>
        <w:rPr>
          <w:noProof/>
        </w:rPr>
        <w:instrText xml:space="preserve"> PAGEREF _Toc120981819 \h </w:instrText>
      </w:r>
      <w:r w:rsidR="001D5187">
        <w:rPr>
          <w:noProof/>
        </w:rPr>
      </w:r>
      <w:r w:rsidR="001D5187">
        <w:rPr>
          <w:noProof/>
        </w:rPr>
        <w:fldChar w:fldCharType="separate"/>
      </w:r>
      <w:r w:rsidR="00AB1341">
        <w:rPr>
          <w:noProof/>
        </w:rPr>
        <w:t>66</w:t>
      </w:r>
      <w:r w:rsidR="001D5187">
        <w:rPr>
          <w:noProof/>
        </w:rPr>
        <w:fldChar w:fldCharType="end"/>
      </w:r>
    </w:p>
    <w:p w14:paraId="52D9D59E" w14:textId="3469BA74" w:rsidR="00333ECE" w:rsidRDefault="00333ECE">
      <w:pPr>
        <w:pStyle w:val="TOC3"/>
        <w:rPr>
          <w:rFonts w:asciiTheme="minorHAnsi" w:eastAsiaTheme="minorEastAsia" w:hAnsiTheme="minorHAnsi" w:cstheme="minorBidi"/>
          <w:b w:val="0"/>
          <w:noProof/>
          <w:sz w:val="22"/>
          <w:szCs w:val="22"/>
          <w:lang w:eastAsia="en-GB"/>
        </w:rPr>
      </w:pPr>
      <w:r>
        <w:rPr>
          <w:noProof/>
        </w:rPr>
        <w:t>14.3.1</w:t>
      </w:r>
      <w:r>
        <w:rPr>
          <w:noProof/>
        </w:rPr>
        <w:tab/>
        <w:t>Representation</w:t>
      </w:r>
      <w:r>
        <w:rPr>
          <w:noProof/>
        </w:rPr>
        <w:tab/>
      </w:r>
      <w:r w:rsidR="001D5187">
        <w:rPr>
          <w:noProof/>
        </w:rPr>
        <w:fldChar w:fldCharType="begin"/>
      </w:r>
      <w:r>
        <w:rPr>
          <w:noProof/>
        </w:rPr>
        <w:instrText xml:space="preserve"> PAGEREF _Toc120981820 \h </w:instrText>
      </w:r>
      <w:r w:rsidR="001D5187">
        <w:rPr>
          <w:noProof/>
        </w:rPr>
      </w:r>
      <w:r w:rsidR="001D5187">
        <w:rPr>
          <w:noProof/>
        </w:rPr>
        <w:fldChar w:fldCharType="separate"/>
      </w:r>
      <w:r w:rsidR="00AB1341">
        <w:rPr>
          <w:noProof/>
        </w:rPr>
        <w:t>66</w:t>
      </w:r>
      <w:r w:rsidR="001D5187">
        <w:rPr>
          <w:noProof/>
        </w:rPr>
        <w:fldChar w:fldCharType="end"/>
      </w:r>
    </w:p>
    <w:p w14:paraId="09E4FD98" w14:textId="6E86D95E" w:rsidR="00333ECE" w:rsidRDefault="00333ECE">
      <w:pPr>
        <w:pStyle w:val="TOC3"/>
        <w:rPr>
          <w:rFonts w:asciiTheme="minorHAnsi" w:eastAsiaTheme="minorEastAsia" w:hAnsiTheme="minorHAnsi" w:cstheme="minorBidi"/>
          <w:b w:val="0"/>
          <w:noProof/>
          <w:sz w:val="22"/>
          <w:szCs w:val="22"/>
          <w:lang w:eastAsia="en-GB"/>
        </w:rPr>
      </w:pPr>
      <w:r>
        <w:rPr>
          <w:noProof/>
        </w:rPr>
        <w:t>14.3.2</w:t>
      </w:r>
      <w:r>
        <w:rPr>
          <w:noProof/>
        </w:rPr>
        <w:tab/>
        <w:t>Example of WKT describing a derived geographic CRS</w:t>
      </w:r>
      <w:r>
        <w:rPr>
          <w:noProof/>
        </w:rPr>
        <w:tab/>
      </w:r>
      <w:r w:rsidR="001D5187">
        <w:rPr>
          <w:noProof/>
        </w:rPr>
        <w:fldChar w:fldCharType="begin"/>
      </w:r>
      <w:r>
        <w:rPr>
          <w:noProof/>
        </w:rPr>
        <w:instrText xml:space="preserve"> PAGEREF _Toc120981821 \h </w:instrText>
      </w:r>
      <w:r w:rsidR="001D5187">
        <w:rPr>
          <w:noProof/>
        </w:rPr>
      </w:r>
      <w:r w:rsidR="001D5187">
        <w:rPr>
          <w:noProof/>
        </w:rPr>
        <w:fldChar w:fldCharType="separate"/>
      </w:r>
      <w:r w:rsidR="00AB1341">
        <w:rPr>
          <w:noProof/>
        </w:rPr>
        <w:t>67</w:t>
      </w:r>
      <w:r w:rsidR="001D5187">
        <w:rPr>
          <w:noProof/>
        </w:rPr>
        <w:fldChar w:fldCharType="end"/>
      </w:r>
    </w:p>
    <w:p w14:paraId="30E178FA" w14:textId="360B704A" w:rsidR="00333ECE" w:rsidRDefault="00333ECE">
      <w:pPr>
        <w:pStyle w:val="TOC2"/>
        <w:rPr>
          <w:rFonts w:asciiTheme="minorHAnsi" w:eastAsiaTheme="minorEastAsia" w:hAnsiTheme="minorHAnsi" w:cstheme="minorBidi"/>
          <w:b w:val="0"/>
          <w:noProof/>
          <w:sz w:val="22"/>
          <w:szCs w:val="22"/>
          <w:lang w:eastAsia="en-GB"/>
        </w:rPr>
      </w:pPr>
      <w:r>
        <w:rPr>
          <w:noProof/>
        </w:rPr>
        <w:t>14.4</w:t>
      </w:r>
      <w:r>
        <w:rPr>
          <w:noProof/>
        </w:rPr>
        <w:tab/>
        <w:t>Derived projected CRS</w:t>
      </w:r>
      <w:r>
        <w:rPr>
          <w:noProof/>
        </w:rPr>
        <w:tab/>
      </w:r>
      <w:r w:rsidR="001D5187">
        <w:rPr>
          <w:noProof/>
        </w:rPr>
        <w:fldChar w:fldCharType="begin"/>
      </w:r>
      <w:r>
        <w:rPr>
          <w:noProof/>
        </w:rPr>
        <w:instrText xml:space="preserve"> PAGEREF _Toc120981822 \h </w:instrText>
      </w:r>
      <w:r w:rsidR="001D5187">
        <w:rPr>
          <w:noProof/>
        </w:rPr>
      </w:r>
      <w:r w:rsidR="001D5187">
        <w:rPr>
          <w:noProof/>
        </w:rPr>
        <w:fldChar w:fldCharType="separate"/>
      </w:r>
      <w:r w:rsidR="00AB1341">
        <w:rPr>
          <w:noProof/>
        </w:rPr>
        <w:t>68</w:t>
      </w:r>
      <w:r w:rsidR="001D5187">
        <w:rPr>
          <w:noProof/>
        </w:rPr>
        <w:fldChar w:fldCharType="end"/>
      </w:r>
    </w:p>
    <w:p w14:paraId="54EAD09B" w14:textId="6E76A9C9" w:rsidR="00333ECE" w:rsidRDefault="00333ECE">
      <w:pPr>
        <w:pStyle w:val="TOC3"/>
        <w:rPr>
          <w:rFonts w:asciiTheme="minorHAnsi" w:eastAsiaTheme="minorEastAsia" w:hAnsiTheme="minorHAnsi" w:cstheme="minorBidi"/>
          <w:b w:val="0"/>
          <w:noProof/>
          <w:sz w:val="22"/>
          <w:szCs w:val="22"/>
          <w:lang w:eastAsia="en-GB"/>
        </w:rPr>
      </w:pPr>
      <w:r>
        <w:rPr>
          <w:noProof/>
        </w:rPr>
        <w:t>14.4.1</w:t>
      </w:r>
      <w:r>
        <w:rPr>
          <w:noProof/>
        </w:rPr>
        <w:tab/>
        <w:t>Representation</w:t>
      </w:r>
      <w:r>
        <w:rPr>
          <w:noProof/>
        </w:rPr>
        <w:tab/>
      </w:r>
      <w:r w:rsidR="001D5187">
        <w:rPr>
          <w:noProof/>
        </w:rPr>
        <w:fldChar w:fldCharType="begin"/>
      </w:r>
      <w:r>
        <w:rPr>
          <w:noProof/>
        </w:rPr>
        <w:instrText xml:space="preserve"> PAGEREF _Toc120981823 \h </w:instrText>
      </w:r>
      <w:r w:rsidR="001D5187">
        <w:rPr>
          <w:noProof/>
        </w:rPr>
      </w:r>
      <w:r w:rsidR="001D5187">
        <w:rPr>
          <w:noProof/>
        </w:rPr>
        <w:fldChar w:fldCharType="separate"/>
      </w:r>
      <w:r w:rsidR="00AB1341">
        <w:rPr>
          <w:noProof/>
        </w:rPr>
        <w:t>68</w:t>
      </w:r>
      <w:r w:rsidR="001D5187">
        <w:rPr>
          <w:noProof/>
        </w:rPr>
        <w:fldChar w:fldCharType="end"/>
      </w:r>
    </w:p>
    <w:p w14:paraId="4F51B694" w14:textId="4B5AE6B3" w:rsidR="00333ECE" w:rsidRDefault="00333ECE">
      <w:pPr>
        <w:pStyle w:val="TOC3"/>
        <w:rPr>
          <w:rFonts w:asciiTheme="minorHAnsi" w:eastAsiaTheme="minorEastAsia" w:hAnsiTheme="minorHAnsi" w:cstheme="minorBidi"/>
          <w:b w:val="0"/>
          <w:noProof/>
          <w:sz w:val="22"/>
          <w:szCs w:val="22"/>
          <w:lang w:eastAsia="en-GB"/>
        </w:rPr>
      </w:pPr>
      <w:r>
        <w:rPr>
          <w:noProof/>
        </w:rPr>
        <w:t>14.4.2</w:t>
      </w:r>
      <w:r>
        <w:rPr>
          <w:noProof/>
        </w:rPr>
        <w:tab/>
        <w:t>Example of WKT describing a derived projected CRS</w:t>
      </w:r>
      <w:r>
        <w:rPr>
          <w:noProof/>
        </w:rPr>
        <w:tab/>
      </w:r>
      <w:r w:rsidR="001D5187">
        <w:rPr>
          <w:noProof/>
        </w:rPr>
        <w:fldChar w:fldCharType="begin"/>
      </w:r>
      <w:r>
        <w:rPr>
          <w:noProof/>
        </w:rPr>
        <w:instrText xml:space="preserve"> PAGEREF _Toc120981824 \h </w:instrText>
      </w:r>
      <w:r w:rsidR="001D5187">
        <w:rPr>
          <w:noProof/>
        </w:rPr>
      </w:r>
      <w:r w:rsidR="001D5187">
        <w:rPr>
          <w:noProof/>
        </w:rPr>
        <w:fldChar w:fldCharType="separate"/>
      </w:r>
      <w:r w:rsidR="00AB1341">
        <w:rPr>
          <w:noProof/>
        </w:rPr>
        <w:t>69</w:t>
      </w:r>
      <w:r w:rsidR="001D5187">
        <w:rPr>
          <w:noProof/>
        </w:rPr>
        <w:fldChar w:fldCharType="end"/>
      </w:r>
    </w:p>
    <w:p w14:paraId="0CD637AA" w14:textId="3A43DFBB" w:rsidR="00333ECE" w:rsidRDefault="00333ECE">
      <w:pPr>
        <w:pStyle w:val="TOC2"/>
        <w:rPr>
          <w:rFonts w:asciiTheme="minorHAnsi" w:eastAsiaTheme="minorEastAsia" w:hAnsiTheme="minorHAnsi" w:cstheme="minorBidi"/>
          <w:b w:val="0"/>
          <w:noProof/>
          <w:sz w:val="22"/>
          <w:szCs w:val="22"/>
          <w:lang w:eastAsia="en-GB"/>
        </w:rPr>
      </w:pPr>
      <w:r>
        <w:rPr>
          <w:noProof/>
        </w:rPr>
        <w:t>14.5</w:t>
      </w:r>
      <w:r>
        <w:rPr>
          <w:noProof/>
        </w:rPr>
        <w:tab/>
        <w:t>Derived vertical CRS</w:t>
      </w:r>
      <w:r>
        <w:rPr>
          <w:noProof/>
        </w:rPr>
        <w:tab/>
      </w:r>
      <w:r w:rsidR="001D5187">
        <w:rPr>
          <w:noProof/>
        </w:rPr>
        <w:fldChar w:fldCharType="begin"/>
      </w:r>
      <w:r>
        <w:rPr>
          <w:noProof/>
        </w:rPr>
        <w:instrText xml:space="preserve"> PAGEREF _Toc120981825 \h </w:instrText>
      </w:r>
      <w:r w:rsidR="001D5187">
        <w:rPr>
          <w:noProof/>
        </w:rPr>
      </w:r>
      <w:r w:rsidR="001D5187">
        <w:rPr>
          <w:noProof/>
        </w:rPr>
        <w:fldChar w:fldCharType="separate"/>
      </w:r>
      <w:r w:rsidR="00AB1341">
        <w:rPr>
          <w:noProof/>
        </w:rPr>
        <w:t>70</w:t>
      </w:r>
      <w:r w:rsidR="001D5187">
        <w:rPr>
          <w:noProof/>
        </w:rPr>
        <w:fldChar w:fldCharType="end"/>
      </w:r>
    </w:p>
    <w:p w14:paraId="11223DD1" w14:textId="42C8FD1B" w:rsidR="00333ECE" w:rsidRDefault="00333ECE">
      <w:pPr>
        <w:pStyle w:val="TOC2"/>
        <w:rPr>
          <w:rFonts w:asciiTheme="minorHAnsi" w:eastAsiaTheme="minorEastAsia" w:hAnsiTheme="minorHAnsi" w:cstheme="minorBidi"/>
          <w:b w:val="0"/>
          <w:noProof/>
          <w:sz w:val="22"/>
          <w:szCs w:val="22"/>
          <w:lang w:eastAsia="en-GB"/>
        </w:rPr>
      </w:pPr>
      <w:r>
        <w:rPr>
          <w:noProof/>
        </w:rPr>
        <w:t>14.6</w:t>
      </w:r>
      <w:r>
        <w:rPr>
          <w:noProof/>
        </w:rPr>
        <w:tab/>
        <w:t>Derived engineering CRS</w:t>
      </w:r>
      <w:r>
        <w:rPr>
          <w:noProof/>
        </w:rPr>
        <w:tab/>
      </w:r>
      <w:r w:rsidR="001D5187">
        <w:rPr>
          <w:noProof/>
        </w:rPr>
        <w:fldChar w:fldCharType="begin"/>
      </w:r>
      <w:r>
        <w:rPr>
          <w:noProof/>
        </w:rPr>
        <w:instrText xml:space="preserve"> PAGEREF _Toc120981826 \h </w:instrText>
      </w:r>
      <w:r w:rsidR="001D5187">
        <w:rPr>
          <w:noProof/>
        </w:rPr>
      </w:r>
      <w:r w:rsidR="001D5187">
        <w:rPr>
          <w:noProof/>
        </w:rPr>
        <w:fldChar w:fldCharType="separate"/>
      </w:r>
      <w:r w:rsidR="00AB1341">
        <w:rPr>
          <w:noProof/>
        </w:rPr>
        <w:t>70</w:t>
      </w:r>
      <w:r w:rsidR="001D5187">
        <w:rPr>
          <w:noProof/>
        </w:rPr>
        <w:fldChar w:fldCharType="end"/>
      </w:r>
    </w:p>
    <w:p w14:paraId="69AA3238" w14:textId="08AD7EAB" w:rsidR="00333ECE" w:rsidRDefault="00333ECE">
      <w:pPr>
        <w:pStyle w:val="TOC3"/>
        <w:rPr>
          <w:rFonts w:asciiTheme="minorHAnsi" w:eastAsiaTheme="minorEastAsia" w:hAnsiTheme="minorHAnsi" w:cstheme="minorBidi"/>
          <w:b w:val="0"/>
          <w:noProof/>
          <w:sz w:val="22"/>
          <w:szCs w:val="22"/>
          <w:lang w:eastAsia="en-GB"/>
        </w:rPr>
      </w:pPr>
      <w:r>
        <w:rPr>
          <w:noProof/>
        </w:rPr>
        <w:t>14.6.1</w:t>
      </w:r>
      <w:r>
        <w:rPr>
          <w:noProof/>
        </w:rPr>
        <w:tab/>
        <w:t>Representation</w:t>
      </w:r>
      <w:r>
        <w:rPr>
          <w:noProof/>
        </w:rPr>
        <w:tab/>
      </w:r>
      <w:r w:rsidR="001D5187">
        <w:rPr>
          <w:noProof/>
        </w:rPr>
        <w:fldChar w:fldCharType="begin"/>
      </w:r>
      <w:r>
        <w:rPr>
          <w:noProof/>
        </w:rPr>
        <w:instrText xml:space="preserve"> PAGEREF _Toc120981827 \h </w:instrText>
      </w:r>
      <w:r w:rsidR="001D5187">
        <w:rPr>
          <w:noProof/>
        </w:rPr>
      </w:r>
      <w:r w:rsidR="001D5187">
        <w:rPr>
          <w:noProof/>
        </w:rPr>
        <w:fldChar w:fldCharType="separate"/>
      </w:r>
      <w:r w:rsidR="00AB1341">
        <w:rPr>
          <w:noProof/>
        </w:rPr>
        <w:t>70</w:t>
      </w:r>
      <w:r w:rsidR="001D5187">
        <w:rPr>
          <w:noProof/>
        </w:rPr>
        <w:fldChar w:fldCharType="end"/>
      </w:r>
    </w:p>
    <w:p w14:paraId="4155907F" w14:textId="12158372" w:rsidR="00333ECE" w:rsidRDefault="00333ECE">
      <w:pPr>
        <w:pStyle w:val="TOC2"/>
        <w:rPr>
          <w:rFonts w:asciiTheme="minorHAnsi" w:eastAsiaTheme="minorEastAsia" w:hAnsiTheme="minorHAnsi" w:cstheme="minorBidi"/>
          <w:b w:val="0"/>
          <w:noProof/>
          <w:sz w:val="22"/>
          <w:szCs w:val="22"/>
          <w:lang w:eastAsia="en-GB"/>
        </w:rPr>
      </w:pPr>
      <w:r>
        <w:rPr>
          <w:noProof/>
        </w:rPr>
        <w:t>14.7</w:t>
      </w:r>
      <w:r>
        <w:rPr>
          <w:noProof/>
        </w:rPr>
        <w:tab/>
        <w:t>Derived parametric CRS</w:t>
      </w:r>
      <w:r>
        <w:rPr>
          <w:noProof/>
        </w:rPr>
        <w:tab/>
      </w:r>
      <w:r w:rsidR="001D5187">
        <w:rPr>
          <w:noProof/>
        </w:rPr>
        <w:fldChar w:fldCharType="begin"/>
      </w:r>
      <w:r>
        <w:rPr>
          <w:noProof/>
        </w:rPr>
        <w:instrText xml:space="preserve"> PAGEREF _Toc120981828 \h </w:instrText>
      </w:r>
      <w:r w:rsidR="001D5187">
        <w:rPr>
          <w:noProof/>
        </w:rPr>
      </w:r>
      <w:r w:rsidR="001D5187">
        <w:rPr>
          <w:noProof/>
        </w:rPr>
        <w:fldChar w:fldCharType="separate"/>
      </w:r>
      <w:r w:rsidR="00AB1341">
        <w:rPr>
          <w:noProof/>
        </w:rPr>
        <w:t>71</w:t>
      </w:r>
      <w:r w:rsidR="001D5187">
        <w:rPr>
          <w:noProof/>
        </w:rPr>
        <w:fldChar w:fldCharType="end"/>
      </w:r>
    </w:p>
    <w:p w14:paraId="0A951F2C" w14:textId="326E14F4" w:rsidR="00333ECE" w:rsidRDefault="00333ECE">
      <w:pPr>
        <w:pStyle w:val="TOC2"/>
        <w:rPr>
          <w:rFonts w:asciiTheme="minorHAnsi" w:eastAsiaTheme="minorEastAsia" w:hAnsiTheme="minorHAnsi" w:cstheme="minorBidi"/>
          <w:b w:val="0"/>
          <w:noProof/>
          <w:sz w:val="22"/>
          <w:szCs w:val="22"/>
          <w:lang w:eastAsia="en-GB"/>
        </w:rPr>
      </w:pPr>
      <w:r>
        <w:rPr>
          <w:noProof/>
        </w:rPr>
        <w:t>14.8</w:t>
      </w:r>
      <w:r>
        <w:rPr>
          <w:noProof/>
        </w:rPr>
        <w:tab/>
        <w:t>Derived temporal CRS</w:t>
      </w:r>
      <w:r>
        <w:rPr>
          <w:noProof/>
        </w:rPr>
        <w:tab/>
      </w:r>
      <w:r w:rsidR="001D5187">
        <w:rPr>
          <w:noProof/>
        </w:rPr>
        <w:fldChar w:fldCharType="begin"/>
      </w:r>
      <w:r>
        <w:rPr>
          <w:noProof/>
        </w:rPr>
        <w:instrText xml:space="preserve"> PAGEREF _Toc120981829 \h </w:instrText>
      </w:r>
      <w:r w:rsidR="001D5187">
        <w:rPr>
          <w:noProof/>
        </w:rPr>
      </w:r>
      <w:r w:rsidR="001D5187">
        <w:rPr>
          <w:noProof/>
        </w:rPr>
        <w:fldChar w:fldCharType="separate"/>
      </w:r>
      <w:r w:rsidR="00AB1341">
        <w:rPr>
          <w:noProof/>
        </w:rPr>
        <w:t>71</w:t>
      </w:r>
      <w:r w:rsidR="001D5187">
        <w:rPr>
          <w:noProof/>
        </w:rPr>
        <w:fldChar w:fldCharType="end"/>
      </w:r>
    </w:p>
    <w:p w14:paraId="15D995F5" w14:textId="17E9F9EC" w:rsidR="00333ECE" w:rsidRDefault="00333ECE">
      <w:pPr>
        <w:pStyle w:val="TOC1"/>
        <w:rPr>
          <w:rFonts w:asciiTheme="minorHAnsi" w:eastAsiaTheme="minorEastAsia" w:hAnsiTheme="minorHAnsi" w:cstheme="minorBidi"/>
          <w:b w:val="0"/>
          <w:noProof/>
          <w:sz w:val="22"/>
          <w:szCs w:val="22"/>
          <w:lang w:eastAsia="en-GB"/>
        </w:rPr>
      </w:pPr>
      <w:r>
        <w:rPr>
          <w:noProof/>
        </w:rPr>
        <w:t>15</w:t>
      </w:r>
      <w:r>
        <w:rPr>
          <w:noProof/>
        </w:rPr>
        <w:tab/>
        <w:t>WKT representation of compound coordinate reference systems</w:t>
      </w:r>
      <w:r>
        <w:rPr>
          <w:noProof/>
        </w:rPr>
        <w:tab/>
      </w:r>
      <w:r w:rsidR="001D5187">
        <w:rPr>
          <w:noProof/>
        </w:rPr>
        <w:fldChar w:fldCharType="begin"/>
      </w:r>
      <w:r>
        <w:rPr>
          <w:noProof/>
        </w:rPr>
        <w:instrText xml:space="preserve"> PAGEREF _Toc120981830 \h </w:instrText>
      </w:r>
      <w:r w:rsidR="001D5187">
        <w:rPr>
          <w:noProof/>
        </w:rPr>
      </w:r>
      <w:r w:rsidR="001D5187">
        <w:rPr>
          <w:noProof/>
        </w:rPr>
        <w:fldChar w:fldCharType="separate"/>
      </w:r>
      <w:r w:rsidR="00AB1341">
        <w:rPr>
          <w:noProof/>
        </w:rPr>
        <w:t>73</w:t>
      </w:r>
      <w:r w:rsidR="001D5187">
        <w:rPr>
          <w:noProof/>
        </w:rPr>
        <w:fldChar w:fldCharType="end"/>
      </w:r>
    </w:p>
    <w:p w14:paraId="575A899B" w14:textId="6BA5943D" w:rsidR="00333ECE" w:rsidRDefault="00333ECE">
      <w:pPr>
        <w:pStyle w:val="TOC2"/>
        <w:rPr>
          <w:rFonts w:asciiTheme="minorHAnsi" w:eastAsiaTheme="minorEastAsia" w:hAnsiTheme="minorHAnsi" w:cstheme="minorBidi"/>
          <w:b w:val="0"/>
          <w:noProof/>
          <w:sz w:val="22"/>
          <w:szCs w:val="22"/>
          <w:lang w:eastAsia="en-GB"/>
        </w:rPr>
      </w:pPr>
      <w:r>
        <w:rPr>
          <w:noProof/>
        </w:rPr>
        <w:t>15.1</w:t>
      </w:r>
      <w:r>
        <w:rPr>
          <w:noProof/>
        </w:rPr>
        <w:tab/>
        <w:t>Overview</w:t>
      </w:r>
      <w:r>
        <w:rPr>
          <w:noProof/>
        </w:rPr>
        <w:tab/>
      </w:r>
      <w:r w:rsidR="001D5187">
        <w:rPr>
          <w:noProof/>
        </w:rPr>
        <w:fldChar w:fldCharType="begin"/>
      </w:r>
      <w:r>
        <w:rPr>
          <w:noProof/>
        </w:rPr>
        <w:instrText xml:space="preserve"> PAGEREF _Toc120981831 \h </w:instrText>
      </w:r>
      <w:r w:rsidR="001D5187">
        <w:rPr>
          <w:noProof/>
        </w:rPr>
      </w:r>
      <w:r w:rsidR="001D5187">
        <w:rPr>
          <w:noProof/>
        </w:rPr>
        <w:fldChar w:fldCharType="separate"/>
      </w:r>
      <w:r w:rsidR="00AB1341">
        <w:rPr>
          <w:noProof/>
        </w:rPr>
        <w:t>73</w:t>
      </w:r>
      <w:r w:rsidR="001D5187">
        <w:rPr>
          <w:noProof/>
        </w:rPr>
        <w:fldChar w:fldCharType="end"/>
      </w:r>
    </w:p>
    <w:p w14:paraId="475DE297" w14:textId="6A0DF19A" w:rsidR="00333ECE" w:rsidRDefault="00333ECE">
      <w:pPr>
        <w:pStyle w:val="TOC2"/>
        <w:rPr>
          <w:rFonts w:asciiTheme="minorHAnsi" w:eastAsiaTheme="minorEastAsia" w:hAnsiTheme="minorHAnsi" w:cstheme="minorBidi"/>
          <w:b w:val="0"/>
          <w:noProof/>
          <w:sz w:val="22"/>
          <w:szCs w:val="22"/>
          <w:lang w:eastAsia="en-GB"/>
        </w:rPr>
      </w:pPr>
      <w:r>
        <w:rPr>
          <w:noProof/>
        </w:rPr>
        <w:t>15.2</w:t>
      </w:r>
      <w:r>
        <w:rPr>
          <w:noProof/>
        </w:rPr>
        <w:tab/>
        <w:t>Examples of WKT describing a compound CRS</w:t>
      </w:r>
      <w:r>
        <w:rPr>
          <w:noProof/>
        </w:rPr>
        <w:tab/>
      </w:r>
      <w:r w:rsidR="001D5187">
        <w:rPr>
          <w:noProof/>
        </w:rPr>
        <w:fldChar w:fldCharType="begin"/>
      </w:r>
      <w:r>
        <w:rPr>
          <w:noProof/>
        </w:rPr>
        <w:instrText xml:space="preserve"> PAGEREF _Toc120981832 \h </w:instrText>
      </w:r>
      <w:r w:rsidR="001D5187">
        <w:rPr>
          <w:noProof/>
        </w:rPr>
      </w:r>
      <w:r w:rsidR="001D5187">
        <w:rPr>
          <w:noProof/>
        </w:rPr>
        <w:fldChar w:fldCharType="separate"/>
      </w:r>
      <w:r w:rsidR="00AB1341">
        <w:rPr>
          <w:noProof/>
        </w:rPr>
        <w:t>73</w:t>
      </w:r>
      <w:r w:rsidR="001D5187">
        <w:rPr>
          <w:noProof/>
        </w:rPr>
        <w:fldChar w:fldCharType="end"/>
      </w:r>
    </w:p>
    <w:p w14:paraId="77CA882E" w14:textId="2F9DB0A5" w:rsidR="00333ECE" w:rsidRDefault="00333ECE">
      <w:pPr>
        <w:pStyle w:val="TOC1"/>
        <w:rPr>
          <w:rFonts w:asciiTheme="minorHAnsi" w:eastAsiaTheme="minorEastAsia" w:hAnsiTheme="minorHAnsi" w:cstheme="minorBidi"/>
          <w:b w:val="0"/>
          <w:noProof/>
          <w:sz w:val="22"/>
          <w:szCs w:val="22"/>
          <w:lang w:eastAsia="en-GB"/>
        </w:rPr>
      </w:pPr>
      <w:r>
        <w:rPr>
          <w:noProof/>
        </w:rPr>
        <w:lastRenderedPageBreak/>
        <w:t>16</w:t>
      </w:r>
      <w:r>
        <w:rPr>
          <w:noProof/>
        </w:rPr>
        <w:tab/>
        <w:t>WKT representation of coordinate epoch and coordinate metadata</w:t>
      </w:r>
      <w:r>
        <w:rPr>
          <w:noProof/>
        </w:rPr>
        <w:tab/>
      </w:r>
      <w:r w:rsidR="001D5187">
        <w:rPr>
          <w:noProof/>
        </w:rPr>
        <w:fldChar w:fldCharType="begin"/>
      </w:r>
      <w:r>
        <w:rPr>
          <w:noProof/>
        </w:rPr>
        <w:instrText xml:space="preserve"> PAGEREF _Toc120981833 \h </w:instrText>
      </w:r>
      <w:r w:rsidR="001D5187">
        <w:rPr>
          <w:noProof/>
        </w:rPr>
      </w:r>
      <w:r w:rsidR="001D5187">
        <w:rPr>
          <w:noProof/>
        </w:rPr>
        <w:fldChar w:fldCharType="separate"/>
      </w:r>
      <w:r w:rsidR="00AB1341">
        <w:rPr>
          <w:noProof/>
        </w:rPr>
        <w:t>75</w:t>
      </w:r>
      <w:r w:rsidR="001D5187">
        <w:rPr>
          <w:noProof/>
        </w:rPr>
        <w:fldChar w:fldCharType="end"/>
      </w:r>
    </w:p>
    <w:p w14:paraId="2FD737EF" w14:textId="2606E800" w:rsidR="00333ECE" w:rsidRDefault="00333ECE">
      <w:pPr>
        <w:pStyle w:val="TOC2"/>
        <w:rPr>
          <w:rFonts w:asciiTheme="minorHAnsi" w:eastAsiaTheme="minorEastAsia" w:hAnsiTheme="minorHAnsi" w:cstheme="minorBidi"/>
          <w:b w:val="0"/>
          <w:noProof/>
          <w:sz w:val="22"/>
          <w:szCs w:val="22"/>
          <w:lang w:eastAsia="en-GB"/>
        </w:rPr>
      </w:pPr>
      <w:r>
        <w:rPr>
          <w:noProof/>
        </w:rPr>
        <w:t>16.1</w:t>
      </w:r>
      <w:r>
        <w:rPr>
          <w:noProof/>
        </w:rPr>
        <w:tab/>
        <w:t>Coordinate epoch</w:t>
      </w:r>
      <w:r>
        <w:rPr>
          <w:noProof/>
        </w:rPr>
        <w:tab/>
      </w:r>
      <w:r w:rsidR="001D5187">
        <w:rPr>
          <w:noProof/>
        </w:rPr>
        <w:fldChar w:fldCharType="begin"/>
      </w:r>
      <w:r>
        <w:rPr>
          <w:noProof/>
        </w:rPr>
        <w:instrText xml:space="preserve"> PAGEREF _Toc120981834 \h </w:instrText>
      </w:r>
      <w:r w:rsidR="001D5187">
        <w:rPr>
          <w:noProof/>
        </w:rPr>
      </w:r>
      <w:r w:rsidR="001D5187">
        <w:rPr>
          <w:noProof/>
        </w:rPr>
        <w:fldChar w:fldCharType="separate"/>
      </w:r>
      <w:r w:rsidR="00AB1341">
        <w:rPr>
          <w:noProof/>
        </w:rPr>
        <w:t>75</w:t>
      </w:r>
      <w:r w:rsidR="001D5187">
        <w:rPr>
          <w:noProof/>
        </w:rPr>
        <w:fldChar w:fldCharType="end"/>
      </w:r>
    </w:p>
    <w:p w14:paraId="6E89A2F7" w14:textId="5EA061E1" w:rsidR="00333ECE" w:rsidRDefault="00333ECE">
      <w:pPr>
        <w:pStyle w:val="TOC2"/>
        <w:rPr>
          <w:rFonts w:asciiTheme="minorHAnsi" w:eastAsiaTheme="minorEastAsia" w:hAnsiTheme="minorHAnsi" w:cstheme="minorBidi"/>
          <w:b w:val="0"/>
          <w:noProof/>
          <w:sz w:val="22"/>
          <w:szCs w:val="22"/>
          <w:lang w:eastAsia="en-GB"/>
        </w:rPr>
      </w:pPr>
      <w:r>
        <w:rPr>
          <w:noProof/>
        </w:rPr>
        <w:t>16.2</w:t>
      </w:r>
      <w:r>
        <w:rPr>
          <w:noProof/>
        </w:rPr>
        <w:tab/>
        <w:t>Coordinate metadata</w:t>
      </w:r>
      <w:r>
        <w:rPr>
          <w:noProof/>
        </w:rPr>
        <w:tab/>
      </w:r>
      <w:r w:rsidR="001D5187">
        <w:rPr>
          <w:noProof/>
        </w:rPr>
        <w:fldChar w:fldCharType="begin"/>
      </w:r>
      <w:r>
        <w:rPr>
          <w:noProof/>
        </w:rPr>
        <w:instrText xml:space="preserve"> PAGEREF _Toc120981835 \h </w:instrText>
      </w:r>
      <w:r w:rsidR="001D5187">
        <w:rPr>
          <w:noProof/>
        </w:rPr>
      </w:r>
      <w:r w:rsidR="001D5187">
        <w:rPr>
          <w:noProof/>
        </w:rPr>
        <w:fldChar w:fldCharType="separate"/>
      </w:r>
      <w:r w:rsidR="00AB1341">
        <w:rPr>
          <w:noProof/>
        </w:rPr>
        <w:t>75</w:t>
      </w:r>
      <w:r w:rsidR="001D5187">
        <w:rPr>
          <w:noProof/>
        </w:rPr>
        <w:fldChar w:fldCharType="end"/>
      </w:r>
    </w:p>
    <w:p w14:paraId="313DC116" w14:textId="77959001" w:rsidR="00333ECE" w:rsidRDefault="00333ECE">
      <w:pPr>
        <w:pStyle w:val="TOC1"/>
        <w:rPr>
          <w:rFonts w:asciiTheme="minorHAnsi" w:eastAsiaTheme="minorEastAsia" w:hAnsiTheme="minorHAnsi" w:cstheme="minorBidi"/>
          <w:b w:val="0"/>
          <w:noProof/>
          <w:sz w:val="22"/>
          <w:szCs w:val="22"/>
          <w:lang w:eastAsia="en-GB"/>
        </w:rPr>
      </w:pPr>
      <w:r>
        <w:rPr>
          <w:noProof/>
        </w:rPr>
        <w:t>17</w:t>
      </w:r>
      <w:r>
        <w:rPr>
          <w:noProof/>
        </w:rPr>
        <w:tab/>
        <w:t>WKT representation of coordinate transformations and coordinate conversions excluding map projections</w:t>
      </w:r>
      <w:r>
        <w:rPr>
          <w:noProof/>
        </w:rPr>
        <w:tab/>
      </w:r>
      <w:r w:rsidR="001D5187">
        <w:rPr>
          <w:noProof/>
        </w:rPr>
        <w:fldChar w:fldCharType="begin"/>
      </w:r>
      <w:r>
        <w:rPr>
          <w:noProof/>
        </w:rPr>
        <w:instrText xml:space="preserve"> PAGEREF _Toc120981836 \h </w:instrText>
      </w:r>
      <w:r w:rsidR="001D5187">
        <w:rPr>
          <w:noProof/>
        </w:rPr>
      </w:r>
      <w:r w:rsidR="001D5187">
        <w:rPr>
          <w:noProof/>
        </w:rPr>
        <w:fldChar w:fldCharType="separate"/>
      </w:r>
      <w:r w:rsidR="00AB1341">
        <w:rPr>
          <w:noProof/>
        </w:rPr>
        <w:t>77</w:t>
      </w:r>
      <w:r w:rsidR="001D5187">
        <w:rPr>
          <w:noProof/>
        </w:rPr>
        <w:fldChar w:fldCharType="end"/>
      </w:r>
    </w:p>
    <w:p w14:paraId="29253D4A" w14:textId="1F490D16" w:rsidR="00333ECE" w:rsidRDefault="00333ECE">
      <w:pPr>
        <w:pStyle w:val="TOC2"/>
        <w:rPr>
          <w:rFonts w:asciiTheme="minorHAnsi" w:eastAsiaTheme="minorEastAsia" w:hAnsiTheme="minorHAnsi" w:cstheme="minorBidi"/>
          <w:b w:val="0"/>
          <w:noProof/>
          <w:sz w:val="22"/>
          <w:szCs w:val="22"/>
          <w:lang w:eastAsia="en-GB"/>
        </w:rPr>
      </w:pPr>
      <w:r>
        <w:rPr>
          <w:noProof/>
        </w:rPr>
        <w:t>17.1</w:t>
      </w:r>
      <w:r>
        <w:rPr>
          <w:noProof/>
        </w:rPr>
        <w:tab/>
        <w:t>Coordinate operations</w:t>
      </w:r>
      <w:r>
        <w:rPr>
          <w:noProof/>
        </w:rPr>
        <w:tab/>
      </w:r>
      <w:r w:rsidR="001D5187">
        <w:rPr>
          <w:noProof/>
        </w:rPr>
        <w:fldChar w:fldCharType="begin"/>
      </w:r>
      <w:r>
        <w:rPr>
          <w:noProof/>
        </w:rPr>
        <w:instrText xml:space="preserve"> PAGEREF _Toc120981837 \h </w:instrText>
      </w:r>
      <w:r w:rsidR="001D5187">
        <w:rPr>
          <w:noProof/>
        </w:rPr>
      </w:r>
      <w:r w:rsidR="001D5187">
        <w:rPr>
          <w:noProof/>
        </w:rPr>
        <w:fldChar w:fldCharType="separate"/>
      </w:r>
      <w:r w:rsidR="00AB1341">
        <w:rPr>
          <w:noProof/>
        </w:rPr>
        <w:t>77</w:t>
      </w:r>
      <w:r w:rsidR="001D5187">
        <w:rPr>
          <w:noProof/>
        </w:rPr>
        <w:fldChar w:fldCharType="end"/>
      </w:r>
    </w:p>
    <w:p w14:paraId="14AD00A0" w14:textId="018047FC" w:rsidR="00333ECE" w:rsidRDefault="00333ECE">
      <w:pPr>
        <w:pStyle w:val="TOC2"/>
        <w:rPr>
          <w:rFonts w:asciiTheme="minorHAnsi" w:eastAsiaTheme="minorEastAsia" w:hAnsiTheme="minorHAnsi" w:cstheme="minorBidi"/>
          <w:b w:val="0"/>
          <w:noProof/>
          <w:sz w:val="22"/>
          <w:szCs w:val="22"/>
          <w:lang w:eastAsia="en-GB"/>
        </w:rPr>
      </w:pPr>
      <w:r>
        <w:rPr>
          <w:noProof/>
        </w:rPr>
        <w:t>17.2</w:t>
      </w:r>
      <w:r>
        <w:rPr>
          <w:noProof/>
        </w:rPr>
        <w:tab/>
        <w:t>Transformation and conversion components</w:t>
      </w:r>
      <w:r>
        <w:rPr>
          <w:noProof/>
        </w:rPr>
        <w:tab/>
      </w:r>
      <w:r w:rsidR="001D5187">
        <w:rPr>
          <w:noProof/>
        </w:rPr>
        <w:fldChar w:fldCharType="begin"/>
      </w:r>
      <w:r>
        <w:rPr>
          <w:noProof/>
        </w:rPr>
        <w:instrText xml:space="preserve"> PAGEREF _Toc120981838 \h </w:instrText>
      </w:r>
      <w:r w:rsidR="001D5187">
        <w:rPr>
          <w:noProof/>
        </w:rPr>
      </w:r>
      <w:r w:rsidR="001D5187">
        <w:rPr>
          <w:noProof/>
        </w:rPr>
        <w:fldChar w:fldCharType="separate"/>
      </w:r>
      <w:r w:rsidR="00AB1341">
        <w:rPr>
          <w:noProof/>
        </w:rPr>
        <w:t>77</w:t>
      </w:r>
      <w:r w:rsidR="001D5187">
        <w:rPr>
          <w:noProof/>
        </w:rPr>
        <w:fldChar w:fldCharType="end"/>
      </w:r>
    </w:p>
    <w:p w14:paraId="4BFDAB34" w14:textId="569701B0" w:rsidR="00333ECE" w:rsidRDefault="00333ECE">
      <w:pPr>
        <w:pStyle w:val="TOC3"/>
        <w:rPr>
          <w:rFonts w:asciiTheme="minorHAnsi" w:eastAsiaTheme="minorEastAsia" w:hAnsiTheme="minorHAnsi" w:cstheme="minorBidi"/>
          <w:b w:val="0"/>
          <w:noProof/>
          <w:sz w:val="22"/>
          <w:szCs w:val="22"/>
          <w:lang w:eastAsia="en-GB"/>
        </w:rPr>
      </w:pPr>
      <w:r>
        <w:rPr>
          <w:noProof/>
        </w:rPr>
        <w:t>17.2.1</w:t>
      </w:r>
      <w:r>
        <w:rPr>
          <w:noProof/>
        </w:rPr>
        <w:tab/>
        <w:t>Operation name and version</w:t>
      </w:r>
      <w:r>
        <w:rPr>
          <w:noProof/>
        </w:rPr>
        <w:tab/>
      </w:r>
      <w:r w:rsidR="001D5187">
        <w:rPr>
          <w:noProof/>
        </w:rPr>
        <w:fldChar w:fldCharType="begin"/>
      </w:r>
      <w:r>
        <w:rPr>
          <w:noProof/>
        </w:rPr>
        <w:instrText xml:space="preserve"> PAGEREF _Toc120981839 \h </w:instrText>
      </w:r>
      <w:r w:rsidR="001D5187">
        <w:rPr>
          <w:noProof/>
        </w:rPr>
      </w:r>
      <w:r w:rsidR="001D5187">
        <w:rPr>
          <w:noProof/>
        </w:rPr>
        <w:fldChar w:fldCharType="separate"/>
      </w:r>
      <w:r w:rsidR="00AB1341">
        <w:rPr>
          <w:noProof/>
        </w:rPr>
        <w:t>77</w:t>
      </w:r>
      <w:r w:rsidR="001D5187">
        <w:rPr>
          <w:noProof/>
        </w:rPr>
        <w:fldChar w:fldCharType="end"/>
      </w:r>
    </w:p>
    <w:p w14:paraId="5D9DC2C1" w14:textId="015F9B2E" w:rsidR="00333ECE" w:rsidRDefault="00333ECE">
      <w:pPr>
        <w:pStyle w:val="TOC3"/>
        <w:rPr>
          <w:rFonts w:asciiTheme="minorHAnsi" w:eastAsiaTheme="minorEastAsia" w:hAnsiTheme="minorHAnsi" w:cstheme="minorBidi"/>
          <w:b w:val="0"/>
          <w:noProof/>
          <w:sz w:val="22"/>
          <w:szCs w:val="22"/>
          <w:lang w:eastAsia="en-GB"/>
        </w:rPr>
      </w:pPr>
      <w:r>
        <w:rPr>
          <w:noProof/>
        </w:rPr>
        <w:t>17.2.2</w:t>
      </w:r>
      <w:r>
        <w:rPr>
          <w:noProof/>
        </w:rPr>
        <w:tab/>
        <w:t>Source and target CRS</w:t>
      </w:r>
      <w:r>
        <w:rPr>
          <w:noProof/>
        </w:rPr>
        <w:tab/>
      </w:r>
      <w:r w:rsidR="001D5187">
        <w:rPr>
          <w:noProof/>
        </w:rPr>
        <w:fldChar w:fldCharType="begin"/>
      </w:r>
      <w:r>
        <w:rPr>
          <w:noProof/>
        </w:rPr>
        <w:instrText xml:space="preserve"> PAGEREF _Toc120981840 \h </w:instrText>
      </w:r>
      <w:r w:rsidR="001D5187">
        <w:rPr>
          <w:noProof/>
        </w:rPr>
      </w:r>
      <w:r w:rsidR="001D5187">
        <w:rPr>
          <w:noProof/>
        </w:rPr>
        <w:fldChar w:fldCharType="separate"/>
      </w:r>
      <w:r w:rsidR="00AB1341">
        <w:rPr>
          <w:noProof/>
        </w:rPr>
        <w:t>77</w:t>
      </w:r>
      <w:r w:rsidR="001D5187">
        <w:rPr>
          <w:noProof/>
        </w:rPr>
        <w:fldChar w:fldCharType="end"/>
      </w:r>
    </w:p>
    <w:p w14:paraId="0845504A" w14:textId="25D50A0C" w:rsidR="00333ECE" w:rsidRDefault="00333ECE">
      <w:pPr>
        <w:pStyle w:val="TOC3"/>
        <w:rPr>
          <w:rFonts w:asciiTheme="minorHAnsi" w:eastAsiaTheme="minorEastAsia" w:hAnsiTheme="minorHAnsi" w:cstheme="minorBidi"/>
          <w:b w:val="0"/>
          <w:noProof/>
          <w:sz w:val="22"/>
          <w:szCs w:val="22"/>
          <w:lang w:eastAsia="en-GB"/>
        </w:rPr>
      </w:pPr>
      <w:r>
        <w:rPr>
          <w:noProof/>
        </w:rPr>
        <w:t>17.2.3</w:t>
      </w:r>
      <w:r>
        <w:rPr>
          <w:noProof/>
        </w:rPr>
        <w:tab/>
        <w:t>Transformation and conversion name and identifier</w:t>
      </w:r>
      <w:r>
        <w:rPr>
          <w:noProof/>
        </w:rPr>
        <w:tab/>
      </w:r>
      <w:r w:rsidR="001D5187">
        <w:rPr>
          <w:noProof/>
        </w:rPr>
        <w:fldChar w:fldCharType="begin"/>
      </w:r>
      <w:r>
        <w:rPr>
          <w:noProof/>
        </w:rPr>
        <w:instrText xml:space="preserve"> PAGEREF _Toc120981841 \h </w:instrText>
      </w:r>
      <w:r w:rsidR="001D5187">
        <w:rPr>
          <w:noProof/>
        </w:rPr>
      </w:r>
      <w:r w:rsidR="001D5187">
        <w:rPr>
          <w:noProof/>
        </w:rPr>
        <w:fldChar w:fldCharType="separate"/>
      </w:r>
      <w:r w:rsidR="00AB1341">
        <w:rPr>
          <w:noProof/>
        </w:rPr>
        <w:t>78</w:t>
      </w:r>
      <w:r w:rsidR="001D5187">
        <w:rPr>
          <w:noProof/>
        </w:rPr>
        <w:fldChar w:fldCharType="end"/>
      </w:r>
    </w:p>
    <w:p w14:paraId="6625E91E" w14:textId="0BC35FF5" w:rsidR="00333ECE" w:rsidRDefault="00333ECE">
      <w:pPr>
        <w:pStyle w:val="TOC3"/>
        <w:rPr>
          <w:rFonts w:asciiTheme="minorHAnsi" w:eastAsiaTheme="minorEastAsia" w:hAnsiTheme="minorHAnsi" w:cstheme="minorBidi"/>
          <w:b w:val="0"/>
          <w:noProof/>
          <w:sz w:val="22"/>
          <w:szCs w:val="22"/>
          <w:lang w:eastAsia="en-GB"/>
        </w:rPr>
      </w:pPr>
      <w:r>
        <w:rPr>
          <w:noProof/>
        </w:rPr>
        <w:t>17.2.4</w:t>
      </w:r>
      <w:r>
        <w:rPr>
          <w:noProof/>
        </w:rPr>
        <w:tab/>
        <w:t>Coordinate operation method</w:t>
      </w:r>
      <w:r>
        <w:rPr>
          <w:noProof/>
        </w:rPr>
        <w:tab/>
      </w:r>
      <w:r w:rsidR="001D5187">
        <w:rPr>
          <w:noProof/>
        </w:rPr>
        <w:fldChar w:fldCharType="begin"/>
      </w:r>
      <w:r>
        <w:rPr>
          <w:noProof/>
        </w:rPr>
        <w:instrText xml:space="preserve"> PAGEREF _Toc120981842 \h </w:instrText>
      </w:r>
      <w:r w:rsidR="001D5187">
        <w:rPr>
          <w:noProof/>
        </w:rPr>
      </w:r>
      <w:r w:rsidR="001D5187">
        <w:rPr>
          <w:noProof/>
        </w:rPr>
        <w:fldChar w:fldCharType="separate"/>
      </w:r>
      <w:r w:rsidR="00AB1341">
        <w:rPr>
          <w:noProof/>
        </w:rPr>
        <w:t>78</w:t>
      </w:r>
      <w:r w:rsidR="001D5187">
        <w:rPr>
          <w:noProof/>
        </w:rPr>
        <w:fldChar w:fldCharType="end"/>
      </w:r>
    </w:p>
    <w:p w14:paraId="576D139E" w14:textId="2C7F978C" w:rsidR="00333ECE" w:rsidRDefault="00333ECE">
      <w:pPr>
        <w:pStyle w:val="TOC3"/>
        <w:rPr>
          <w:rFonts w:asciiTheme="minorHAnsi" w:eastAsiaTheme="minorEastAsia" w:hAnsiTheme="minorHAnsi" w:cstheme="minorBidi"/>
          <w:b w:val="0"/>
          <w:noProof/>
          <w:sz w:val="22"/>
          <w:szCs w:val="22"/>
          <w:lang w:eastAsia="en-GB"/>
        </w:rPr>
      </w:pPr>
      <w:r>
        <w:rPr>
          <w:noProof/>
        </w:rPr>
        <w:t>17.2.5</w:t>
      </w:r>
      <w:r>
        <w:rPr>
          <w:noProof/>
        </w:rPr>
        <w:tab/>
        <w:t>Coordinate operation parameter</w:t>
      </w:r>
      <w:r>
        <w:rPr>
          <w:noProof/>
        </w:rPr>
        <w:tab/>
      </w:r>
      <w:r w:rsidR="001D5187">
        <w:rPr>
          <w:noProof/>
        </w:rPr>
        <w:fldChar w:fldCharType="begin"/>
      </w:r>
      <w:r>
        <w:rPr>
          <w:noProof/>
        </w:rPr>
        <w:instrText xml:space="preserve"> PAGEREF _Toc120981843 \h </w:instrText>
      </w:r>
      <w:r w:rsidR="001D5187">
        <w:rPr>
          <w:noProof/>
        </w:rPr>
      </w:r>
      <w:r w:rsidR="001D5187">
        <w:rPr>
          <w:noProof/>
        </w:rPr>
        <w:fldChar w:fldCharType="separate"/>
      </w:r>
      <w:r w:rsidR="00AB1341">
        <w:rPr>
          <w:noProof/>
        </w:rPr>
        <w:t>78</w:t>
      </w:r>
      <w:r w:rsidR="001D5187">
        <w:rPr>
          <w:noProof/>
        </w:rPr>
        <w:fldChar w:fldCharType="end"/>
      </w:r>
    </w:p>
    <w:p w14:paraId="0E966792" w14:textId="449B59D7" w:rsidR="00333ECE" w:rsidRDefault="00333ECE">
      <w:pPr>
        <w:pStyle w:val="TOC3"/>
        <w:rPr>
          <w:rFonts w:asciiTheme="minorHAnsi" w:eastAsiaTheme="minorEastAsia" w:hAnsiTheme="minorHAnsi" w:cstheme="minorBidi"/>
          <w:b w:val="0"/>
          <w:noProof/>
          <w:sz w:val="22"/>
          <w:szCs w:val="22"/>
          <w:lang w:eastAsia="en-GB"/>
        </w:rPr>
      </w:pPr>
      <w:r>
        <w:rPr>
          <w:noProof/>
        </w:rPr>
        <w:t>17.2.6</w:t>
      </w:r>
      <w:r>
        <w:rPr>
          <w:noProof/>
        </w:rPr>
        <w:tab/>
        <w:t>Coordinate operation parameter file</w:t>
      </w:r>
      <w:r>
        <w:rPr>
          <w:noProof/>
        </w:rPr>
        <w:tab/>
      </w:r>
      <w:r w:rsidR="001D5187">
        <w:rPr>
          <w:noProof/>
        </w:rPr>
        <w:fldChar w:fldCharType="begin"/>
      </w:r>
      <w:r>
        <w:rPr>
          <w:noProof/>
        </w:rPr>
        <w:instrText xml:space="preserve"> PAGEREF _Toc120981844 \h </w:instrText>
      </w:r>
      <w:r w:rsidR="001D5187">
        <w:rPr>
          <w:noProof/>
        </w:rPr>
      </w:r>
      <w:r w:rsidR="001D5187">
        <w:rPr>
          <w:noProof/>
        </w:rPr>
        <w:fldChar w:fldCharType="separate"/>
      </w:r>
      <w:r w:rsidR="00AB1341">
        <w:rPr>
          <w:noProof/>
        </w:rPr>
        <w:t>79</w:t>
      </w:r>
      <w:r w:rsidR="001D5187">
        <w:rPr>
          <w:noProof/>
        </w:rPr>
        <w:fldChar w:fldCharType="end"/>
      </w:r>
    </w:p>
    <w:p w14:paraId="3B101758" w14:textId="22C3CC91" w:rsidR="00333ECE" w:rsidRDefault="00333ECE">
      <w:pPr>
        <w:pStyle w:val="TOC3"/>
        <w:rPr>
          <w:rFonts w:asciiTheme="minorHAnsi" w:eastAsiaTheme="minorEastAsia" w:hAnsiTheme="minorHAnsi" w:cstheme="minorBidi"/>
          <w:b w:val="0"/>
          <w:noProof/>
          <w:sz w:val="22"/>
          <w:szCs w:val="22"/>
          <w:lang w:eastAsia="en-GB"/>
        </w:rPr>
      </w:pPr>
      <w:r>
        <w:rPr>
          <w:noProof/>
        </w:rPr>
        <w:t>17.2.7</w:t>
      </w:r>
      <w:r>
        <w:rPr>
          <w:noProof/>
        </w:rPr>
        <w:tab/>
        <w:t>Interpolation CRS</w:t>
      </w:r>
      <w:r>
        <w:rPr>
          <w:noProof/>
        </w:rPr>
        <w:tab/>
      </w:r>
      <w:r w:rsidR="001D5187">
        <w:rPr>
          <w:noProof/>
        </w:rPr>
        <w:fldChar w:fldCharType="begin"/>
      </w:r>
      <w:r>
        <w:rPr>
          <w:noProof/>
        </w:rPr>
        <w:instrText xml:space="preserve"> PAGEREF _Toc120981845 \h </w:instrText>
      </w:r>
      <w:r w:rsidR="001D5187">
        <w:rPr>
          <w:noProof/>
        </w:rPr>
      </w:r>
      <w:r w:rsidR="001D5187">
        <w:rPr>
          <w:noProof/>
        </w:rPr>
        <w:fldChar w:fldCharType="separate"/>
      </w:r>
      <w:r w:rsidR="00AB1341">
        <w:rPr>
          <w:noProof/>
        </w:rPr>
        <w:t>79</w:t>
      </w:r>
      <w:r w:rsidR="001D5187">
        <w:rPr>
          <w:noProof/>
        </w:rPr>
        <w:fldChar w:fldCharType="end"/>
      </w:r>
    </w:p>
    <w:p w14:paraId="735C537F" w14:textId="253C126C" w:rsidR="00333ECE" w:rsidRDefault="00333ECE">
      <w:pPr>
        <w:pStyle w:val="TOC3"/>
        <w:rPr>
          <w:rFonts w:asciiTheme="minorHAnsi" w:eastAsiaTheme="minorEastAsia" w:hAnsiTheme="minorHAnsi" w:cstheme="minorBidi"/>
          <w:b w:val="0"/>
          <w:noProof/>
          <w:sz w:val="22"/>
          <w:szCs w:val="22"/>
          <w:lang w:eastAsia="en-GB"/>
        </w:rPr>
      </w:pPr>
      <w:r>
        <w:rPr>
          <w:noProof/>
        </w:rPr>
        <w:t>17.2.8</w:t>
      </w:r>
      <w:r>
        <w:rPr>
          <w:noProof/>
        </w:rPr>
        <w:tab/>
        <w:t>Coordinate operation accuracy</w:t>
      </w:r>
      <w:r>
        <w:rPr>
          <w:noProof/>
        </w:rPr>
        <w:tab/>
      </w:r>
      <w:r w:rsidR="001D5187">
        <w:rPr>
          <w:noProof/>
        </w:rPr>
        <w:fldChar w:fldCharType="begin"/>
      </w:r>
      <w:r>
        <w:rPr>
          <w:noProof/>
        </w:rPr>
        <w:instrText xml:space="preserve"> PAGEREF _Toc120981846 \h </w:instrText>
      </w:r>
      <w:r w:rsidR="001D5187">
        <w:rPr>
          <w:noProof/>
        </w:rPr>
      </w:r>
      <w:r w:rsidR="001D5187">
        <w:rPr>
          <w:noProof/>
        </w:rPr>
        <w:fldChar w:fldCharType="separate"/>
      </w:r>
      <w:r w:rsidR="00AB1341">
        <w:rPr>
          <w:noProof/>
        </w:rPr>
        <w:t>79</w:t>
      </w:r>
      <w:r w:rsidR="001D5187">
        <w:rPr>
          <w:noProof/>
        </w:rPr>
        <w:fldChar w:fldCharType="end"/>
      </w:r>
    </w:p>
    <w:p w14:paraId="37FC28BF" w14:textId="43558064" w:rsidR="00333ECE" w:rsidRDefault="00333ECE">
      <w:pPr>
        <w:pStyle w:val="TOC3"/>
        <w:rPr>
          <w:rFonts w:asciiTheme="minorHAnsi" w:eastAsiaTheme="minorEastAsia" w:hAnsiTheme="minorHAnsi" w:cstheme="minorBidi"/>
          <w:b w:val="0"/>
          <w:noProof/>
          <w:sz w:val="22"/>
          <w:szCs w:val="22"/>
          <w:lang w:eastAsia="en-GB"/>
        </w:rPr>
      </w:pPr>
      <w:r>
        <w:rPr>
          <w:noProof/>
        </w:rPr>
        <w:t>17.2.9</w:t>
      </w:r>
      <w:r>
        <w:rPr>
          <w:noProof/>
        </w:rPr>
        <w:tab/>
        <w:t>Other coordinate operation attributes</w:t>
      </w:r>
      <w:r>
        <w:rPr>
          <w:noProof/>
        </w:rPr>
        <w:tab/>
      </w:r>
      <w:r w:rsidR="001D5187">
        <w:rPr>
          <w:noProof/>
        </w:rPr>
        <w:fldChar w:fldCharType="begin"/>
      </w:r>
      <w:r>
        <w:rPr>
          <w:noProof/>
        </w:rPr>
        <w:instrText xml:space="preserve"> PAGEREF _Toc120981847 \h </w:instrText>
      </w:r>
      <w:r w:rsidR="001D5187">
        <w:rPr>
          <w:noProof/>
        </w:rPr>
      </w:r>
      <w:r w:rsidR="001D5187">
        <w:rPr>
          <w:noProof/>
        </w:rPr>
        <w:fldChar w:fldCharType="separate"/>
      </w:r>
      <w:r w:rsidR="00AB1341">
        <w:rPr>
          <w:noProof/>
        </w:rPr>
        <w:t>80</w:t>
      </w:r>
      <w:r w:rsidR="001D5187">
        <w:rPr>
          <w:noProof/>
        </w:rPr>
        <w:fldChar w:fldCharType="end"/>
      </w:r>
    </w:p>
    <w:p w14:paraId="5FB3F9BB" w14:textId="12DD8993" w:rsidR="00333ECE" w:rsidRDefault="00333ECE">
      <w:pPr>
        <w:pStyle w:val="TOC2"/>
        <w:rPr>
          <w:rFonts w:asciiTheme="minorHAnsi" w:eastAsiaTheme="minorEastAsia" w:hAnsiTheme="minorHAnsi" w:cstheme="minorBidi"/>
          <w:b w:val="0"/>
          <w:noProof/>
          <w:sz w:val="22"/>
          <w:szCs w:val="22"/>
          <w:lang w:eastAsia="en-GB"/>
        </w:rPr>
      </w:pPr>
      <w:r>
        <w:rPr>
          <w:noProof/>
        </w:rPr>
        <w:t>17.3</w:t>
      </w:r>
      <w:r>
        <w:rPr>
          <w:noProof/>
        </w:rPr>
        <w:tab/>
        <w:t>Examples of WKT describing a coordinate transformation</w:t>
      </w:r>
      <w:r>
        <w:rPr>
          <w:noProof/>
        </w:rPr>
        <w:tab/>
      </w:r>
      <w:r w:rsidR="001D5187">
        <w:rPr>
          <w:noProof/>
        </w:rPr>
        <w:fldChar w:fldCharType="begin"/>
      </w:r>
      <w:r>
        <w:rPr>
          <w:noProof/>
        </w:rPr>
        <w:instrText xml:space="preserve"> PAGEREF _Toc120981848 \h </w:instrText>
      </w:r>
      <w:r w:rsidR="001D5187">
        <w:rPr>
          <w:noProof/>
        </w:rPr>
      </w:r>
      <w:r w:rsidR="001D5187">
        <w:rPr>
          <w:noProof/>
        </w:rPr>
        <w:fldChar w:fldCharType="separate"/>
      </w:r>
      <w:r w:rsidR="00AB1341">
        <w:rPr>
          <w:noProof/>
        </w:rPr>
        <w:t>80</w:t>
      </w:r>
      <w:r w:rsidR="001D5187">
        <w:rPr>
          <w:noProof/>
        </w:rPr>
        <w:fldChar w:fldCharType="end"/>
      </w:r>
    </w:p>
    <w:p w14:paraId="16806CAD" w14:textId="32B47577" w:rsidR="00333ECE" w:rsidRDefault="00333ECE">
      <w:pPr>
        <w:pStyle w:val="TOC1"/>
        <w:rPr>
          <w:rFonts w:asciiTheme="minorHAnsi" w:eastAsiaTheme="minorEastAsia" w:hAnsiTheme="minorHAnsi" w:cstheme="minorBidi"/>
          <w:b w:val="0"/>
          <w:noProof/>
          <w:sz w:val="22"/>
          <w:szCs w:val="22"/>
          <w:lang w:eastAsia="en-GB"/>
        </w:rPr>
      </w:pPr>
      <w:r>
        <w:rPr>
          <w:noProof/>
        </w:rPr>
        <w:t>18</w:t>
      </w:r>
      <w:r>
        <w:rPr>
          <w:noProof/>
        </w:rPr>
        <w:tab/>
        <w:t>WKT representation of point motion operations</w:t>
      </w:r>
      <w:r>
        <w:rPr>
          <w:noProof/>
        </w:rPr>
        <w:tab/>
      </w:r>
      <w:r w:rsidR="001D5187">
        <w:rPr>
          <w:noProof/>
        </w:rPr>
        <w:fldChar w:fldCharType="begin"/>
      </w:r>
      <w:r>
        <w:rPr>
          <w:noProof/>
        </w:rPr>
        <w:instrText xml:space="preserve"> PAGEREF _Toc120981849 \h </w:instrText>
      </w:r>
      <w:r w:rsidR="001D5187">
        <w:rPr>
          <w:noProof/>
        </w:rPr>
      </w:r>
      <w:r w:rsidR="001D5187">
        <w:rPr>
          <w:noProof/>
        </w:rPr>
        <w:fldChar w:fldCharType="separate"/>
      </w:r>
      <w:r w:rsidR="00AB1341">
        <w:rPr>
          <w:noProof/>
        </w:rPr>
        <w:t>82</w:t>
      </w:r>
      <w:r w:rsidR="001D5187">
        <w:rPr>
          <w:noProof/>
        </w:rPr>
        <w:fldChar w:fldCharType="end"/>
      </w:r>
    </w:p>
    <w:p w14:paraId="57D5F858" w14:textId="556B94CD" w:rsidR="00333ECE" w:rsidRDefault="00333ECE">
      <w:pPr>
        <w:pStyle w:val="TOC1"/>
        <w:rPr>
          <w:rFonts w:asciiTheme="minorHAnsi" w:eastAsiaTheme="minorEastAsia" w:hAnsiTheme="minorHAnsi" w:cstheme="minorBidi"/>
          <w:b w:val="0"/>
          <w:noProof/>
          <w:sz w:val="22"/>
          <w:szCs w:val="22"/>
          <w:lang w:eastAsia="en-GB"/>
        </w:rPr>
      </w:pPr>
      <w:r>
        <w:rPr>
          <w:noProof/>
        </w:rPr>
        <w:t>19</w:t>
      </w:r>
      <w:r>
        <w:rPr>
          <w:noProof/>
        </w:rPr>
        <w:tab/>
        <w:t>WKT representation of concatenated coordinate operations</w:t>
      </w:r>
      <w:r>
        <w:rPr>
          <w:noProof/>
        </w:rPr>
        <w:tab/>
      </w:r>
      <w:r w:rsidR="001D5187">
        <w:rPr>
          <w:noProof/>
        </w:rPr>
        <w:fldChar w:fldCharType="begin"/>
      </w:r>
      <w:r>
        <w:rPr>
          <w:noProof/>
        </w:rPr>
        <w:instrText xml:space="preserve"> PAGEREF _Toc120981850 \h </w:instrText>
      </w:r>
      <w:r w:rsidR="001D5187">
        <w:rPr>
          <w:noProof/>
        </w:rPr>
      </w:r>
      <w:r w:rsidR="001D5187">
        <w:rPr>
          <w:noProof/>
        </w:rPr>
        <w:fldChar w:fldCharType="separate"/>
      </w:r>
      <w:r w:rsidR="00AB1341">
        <w:rPr>
          <w:noProof/>
        </w:rPr>
        <w:t>83</w:t>
      </w:r>
      <w:r w:rsidR="001D5187">
        <w:rPr>
          <w:noProof/>
        </w:rPr>
        <w:fldChar w:fldCharType="end"/>
      </w:r>
    </w:p>
    <w:p w14:paraId="46A53D75" w14:textId="5BAA48DA" w:rsidR="00333ECE" w:rsidRDefault="00333ECE">
      <w:pPr>
        <w:pStyle w:val="TOC2"/>
        <w:rPr>
          <w:rFonts w:asciiTheme="minorHAnsi" w:eastAsiaTheme="minorEastAsia" w:hAnsiTheme="minorHAnsi" w:cstheme="minorBidi"/>
          <w:b w:val="0"/>
          <w:noProof/>
          <w:sz w:val="22"/>
          <w:szCs w:val="22"/>
          <w:lang w:eastAsia="en-GB"/>
        </w:rPr>
      </w:pPr>
      <w:r>
        <w:rPr>
          <w:noProof/>
        </w:rPr>
        <w:t>19.1</w:t>
      </w:r>
      <w:r>
        <w:rPr>
          <w:noProof/>
        </w:rPr>
        <w:tab/>
        <w:t>General</w:t>
      </w:r>
      <w:r>
        <w:rPr>
          <w:noProof/>
        </w:rPr>
        <w:tab/>
      </w:r>
      <w:r w:rsidR="001D5187">
        <w:rPr>
          <w:noProof/>
        </w:rPr>
        <w:fldChar w:fldCharType="begin"/>
      </w:r>
      <w:r>
        <w:rPr>
          <w:noProof/>
        </w:rPr>
        <w:instrText xml:space="preserve"> PAGEREF _Toc120981851 \h </w:instrText>
      </w:r>
      <w:r w:rsidR="001D5187">
        <w:rPr>
          <w:noProof/>
        </w:rPr>
      </w:r>
      <w:r w:rsidR="001D5187">
        <w:rPr>
          <w:noProof/>
        </w:rPr>
        <w:fldChar w:fldCharType="separate"/>
      </w:r>
      <w:r w:rsidR="00AB1341">
        <w:rPr>
          <w:noProof/>
        </w:rPr>
        <w:t>83</w:t>
      </w:r>
      <w:r w:rsidR="001D5187">
        <w:rPr>
          <w:noProof/>
        </w:rPr>
        <w:fldChar w:fldCharType="end"/>
      </w:r>
    </w:p>
    <w:p w14:paraId="4C338426" w14:textId="2896D13F" w:rsidR="00333ECE" w:rsidRDefault="00333ECE">
      <w:pPr>
        <w:pStyle w:val="TOC2"/>
        <w:rPr>
          <w:rFonts w:asciiTheme="minorHAnsi" w:eastAsiaTheme="minorEastAsia" w:hAnsiTheme="minorHAnsi" w:cstheme="minorBidi"/>
          <w:b w:val="0"/>
          <w:noProof/>
          <w:sz w:val="22"/>
          <w:szCs w:val="22"/>
          <w:lang w:eastAsia="en-GB"/>
        </w:rPr>
      </w:pPr>
      <w:r>
        <w:rPr>
          <w:noProof/>
        </w:rPr>
        <w:t>19.2</w:t>
      </w:r>
      <w:r>
        <w:rPr>
          <w:noProof/>
        </w:rPr>
        <w:tab/>
        <w:t>Examples of WKT describing a concatenated coordinate operation</w:t>
      </w:r>
      <w:r>
        <w:rPr>
          <w:noProof/>
        </w:rPr>
        <w:tab/>
      </w:r>
      <w:r w:rsidR="001D5187">
        <w:rPr>
          <w:noProof/>
        </w:rPr>
        <w:fldChar w:fldCharType="begin"/>
      </w:r>
      <w:r>
        <w:rPr>
          <w:noProof/>
        </w:rPr>
        <w:instrText xml:space="preserve"> PAGEREF _Toc120981852 \h </w:instrText>
      </w:r>
      <w:r w:rsidR="001D5187">
        <w:rPr>
          <w:noProof/>
        </w:rPr>
      </w:r>
      <w:r w:rsidR="001D5187">
        <w:rPr>
          <w:noProof/>
        </w:rPr>
        <w:fldChar w:fldCharType="separate"/>
      </w:r>
      <w:r w:rsidR="00AB1341">
        <w:rPr>
          <w:noProof/>
        </w:rPr>
        <w:t>84</w:t>
      </w:r>
      <w:r w:rsidR="001D5187">
        <w:rPr>
          <w:noProof/>
        </w:rPr>
        <w:fldChar w:fldCharType="end"/>
      </w:r>
    </w:p>
    <w:p w14:paraId="6F618D0E" w14:textId="66427442" w:rsidR="00333ECE" w:rsidRDefault="00333ECE">
      <w:pPr>
        <w:pStyle w:val="TOC1"/>
        <w:rPr>
          <w:rFonts w:asciiTheme="minorHAnsi" w:eastAsiaTheme="minorEastAsia" w:hAnsiTheme="minorHAnsi" w:cstheme="minorBidi"/>
          <w:b w:val="0"/>
          <w:noProof/>
          <w:sz w:val="22"/>
          <w:szCs w:val="22"/>
          <w:lang w:eastAsia="en-GB"/>
        </w:rPr>
      </w:pPr>
      <w:r>
        <w:rPr>
          <w:noProof/>
        </w:rPr>
        <w:t>20</w:t>
      </w:r>
      <w:r>
        <w:rPr>
          <w:noProof/>
        </w:rPr>
        <w:tab/>
        <w:t>WKT representation of CRS and coordinate operation couplets</w:t>
      </w:r>
      <w:r>
        <w:rPr>
          <w:noProof/>
        </w:rPr>
        <w:tab/>
      </w:r>
      <w:r w:rsidR="001D5187">
        <w:rPr>
          <w:noProof/>
        </w:rPr>
        <w:fldChar w:fldCharType="begin"/>
      </w:r>
      <w:r>
        <w:rPr>
          <w:noProof/>
        </w:rPr>
        <w:instrText xml:space="preserve"> PAGEREF _Toc120981853 \h </w:instrText>
      </w:r>
      <w:r w:rsidR="001D5187">
        <w:rPr>
          <w:noProof/>
        </w:rPr>
      </w:r>
      <w:r w:rsidR="001D5187">
        <w:rPr>
          <w:noProof/>
        </w:rPr>
        <w:fldChar w:fldCharType="separate"/>
      </w:r>
      <w:r w:rsidR="00AB1341">
        <w:rPr>
          <w:noProof/>
        </w:rPr>
        <w:t>86</w:t>
      </w:r>
      <w:r w:rsidR="001D5187">
        <w:rPr>
          <w:noProof/>
        </w:rPr>
        <w:fldChar w:fldCharType="end"/>
      </w:r>
    </w:p>
    <w:p w14:paraId="0C6D3778" w14:textId="3C0835A9" w:rsidR="00333ECE" w:rsidRDefault="00333ECE">
      <w:pPr>
        <w:pStyle w:val="TOC2"/>
        <w:rPr>
          <w:rFonts w:asciiTheme="minorHAnsi" w:eastAsiaTheme="minorEastAsia" w:hAnsiTheme="minorHAnsi" w:cstheme="minorBidi"/>
          <w:b w:val="0"/>
          <w:noProof/>
          <w:sz w:val="22"/>
          <w:szCs w:val="22"/>
          <w:lang w:eastAsia="en-GB"/>
        </w:rPr>
      </w:pPr>
      <w:r>
        <w:rPr>
          <w:noProof/>
        </w:rPr>
        <w:t>20.1</w:t>
      </w:r>
      <w:r>
        <w:rPr>
          <w:noProof/>
        </w:rPr>
        <w:tab/>
        <w:t>Bound CRS</w:t>
      </w:r>
      <w:r>
        <w:rPr>
          <w:noProof/>
        </w:rPr>
        <w:tab/>
      </w:r>
      <w:r w:rsidR="001D5187">
        <w:rPr>
          <w:noProof/>
        </w:rPr>
        <w:fldChar w:fldCharType="begin"/>
      </w:r>
      <w:r>
        <w:rPr>
          <w:noProof/>
        </w:rPr>
        <w:instrText xml:space="preserve"> PAGEREF _Toc120981854 \h </w:instrText>
      </w:r>
      <w:r w:rsidR="001D5187">
        <w:rPr>
          <w:noProof/>
        </w:rPr>
      </w:r>
      <w:r w:rsidR="001D5187">
        <w:rPr>
          <w:noProof/>
        </w:rPr>
        <w:fldChar w:fldCharType="separate"/>
      </w:r>
      <w:r w:rsidR="00AB1341">
        <w:rPr>
          <w:noProof/>
        </w:rPr>
        <w:t>86</w:t>
      </w:r>
      <w:r w:rsidR="001D5187">
        <w:rPr>
          <w:noProof/>
        </w:rPr>
        <w:fldChar w:fldCharType="end"/>
      </w:r>
    </w:p>
    <w:p w14:paraId="54F5A0ED" w14:textId="6111F000" w:rsidR="00333ECE" w:rsidRDefault="00333ECE">
      <w:pPr>
        <w:pStyle w:val="TOC2"/>
        <w:rPr>
          <w:rFonts w:asciiTheme="minorHAnsi" w:eastAsiaTheme="minorEastAsia" w:hAnsiTheme="minorHAnsi" w:cstheme="minorBidi"/>
          <w:b w:val="0"/>
          <w:noProof/>
          <w:sz w:val="22"/>
          <w:szCs w:val="22"/>
          <w:lang w:eastAsia="en-GB"/>
        </w:rPr>
      </w:pPr>
      <w:r>
        <w:rPr>
          <w:noProof/>
        </w:rPr>
        <w:t>20.2</w:t>
      </w:r>
      <w:r>
        <w:rPr>
          <w:noProof/>
        </w:rPr>
        <w:tab/>
        <w:t>Bound CRS components</w:t>
      </w:r>
      <w:r>
        <w:rPr>
          <w:noProof/>
        </w:rPr>
        <w:tab/>
      </w:r>
      <w:r w:rsidR="001D5187">
        <w:rPr>
          <w:noProof/>
        </w:rPr>
        <w:fldChar w:fldCharType="begin"/>
      </w:r>
      <w:r>
        <w:rPr>
          <w:noProof/>
        </w:rPr>
        <w:instrText xml:space="preserve"> PAGEREF _Toc120981855 \h </w:instrText>
      </w:r>
      <w:r w:rsidR="001D5187">
        <w:rPr>
          <w:noProof/>
        </w:rPr>
      </w:r>
      <w:r w:rsidR="001D5187">
        <w:rPr>
          <w:noProof/>
        </w:rPr>
        <w:fldChar w:fldCharType="separate"/>
      </w:r>
      <w:r w:rsidR="00AB1341">
        <w:rPr>
          <w:noProof/>
        </w:rPr>
        <w:t>86</w:t>
      </w:r>
      <w:r w:rsidR="001D5187">
        <w:rPr>
          <w:noProof/>
        </w:rPr>
        <w:fldChar w:fldCharType="end"/>
      </w:r>
    </w:p>
    <w:p w14:paraId="6E2B95FC" w14:textId="5D39446E" w:rsidR="00333ECE" w:rsidRDefault="00333ECE">
      <w:pPr>
        <w:pStyle w:val="TOC3"/>
        <w:rPr>
          <w:rFonts w:asciiTheme="minorHAnsi" w:eastAsiaTheme="minorEastAsia" w:hAnsiTheme="minorHAnsi" w:cstheme="minorBidi"/>
          <w:b w:val="0"/>
          <w:noProof/>
          <w:sz w:val="22"/>
          <w:szCs w:val="22"/>
          <w:lang w:eastAsia="en-GB"/>
        </w:rPr>
      </w:pPr>
      <w:r>
        <w:rPr>
          <w:noProof/>
        </w:rPr>
        <w:t>20.2.1</w:t>
      </w:r>
      <w:r>
        <w:rPr>
          <w:noProof/>
        </w:rPr>
        <w:tab/>
        <w:t>Abridged coordinate transformation</w:t>
      </w:r>
      <w:r>
        <w:rPr>
          <w:noProof/>
        </w:rPr>
        <w:tab/>
      </w:r>
      <w:r w:rsidR="001D5187">
        <w:rPr>
          <w:noProof/>
        </w:rPr>
        <w:fldChar w:fldCharType="begin"/>
      </w:r>
      <w:r>
        <w:rPr>
          <w:noProof/>
        </w:rPr>
        <w:instrText xml:space="preserve"> PAGEREF _Toc120981856 \h </w:instrText>
      </w:r>
      <w:r w:rsidR="001D5187">
        <w:rPr>
          <w:noProof/>
        </w:rPr>
      </w:r>
      <w:r w:rsidR="001D5187">
        <w:rPr>
          <w:noProof/>
        </w:rPr>
        <w:fldChar w:fldCharType="separate"/>
      </w:r>
      <w:r w:rsidR="00AB1341">
        <w:rPr>
          <w:noProof/>
        </w:rPr>
        <w:t>86</w:t>
      </w:r>
      <w:r w:rsidR="001D5187">
        <w:rPr>
          <w:noProof/>
        </w:rPr>
        <w:fldChar w:fldCharType="end"/>
      </w:r>
    </w:p>
    <w:p w14:paraId="1925E859" w14:textId="06E07506" w:rsidR="00333ECE" w:rsidRDefault="00333ECE">
      <w:pPr>
        <w:pStyle w:val="TOC3"/>
        <w:rPr>
          <w:rFonts w:asciiTheme="minorHAnsi" w:eastAsiaTheme="minorEastAsia" w:hAnsiTheme="minorHAnsi" w:cstheme="minorBidi"/>
          <w:b w:val="0"/>
          <w:noProof/>
          <w:sz w:val="22"/>
          <w:szCs w:val="22"/>
          <w:lang w:eastAsia="en-GB"/>
        </w:rPr>
      </w:pPr>
      <w:r>
        <w:rPr>
          <w:noProof/>
        </w:rPr>
        <w:t>20.2.2</w:t>
      </w:r>
      <w:r>
        <w:rPr>
          <w:noProof/>
        </w:rPr>
        <w:tab/>
        <w:t>Coordinate operation method in abridged coordinate transformations</w:t>
      </w:r>
      <w:r>
        <w:rPr>
          <w:noProof/>
        </w:rPr>
        <w:tab/>
      </w:r>
      <w:r w:rsidR="001D5187">
        <w:rPr>
          <w:noProof/>
        </w:rPr>
        <w:fldChar w:fldCharType="begin"/>
      </w:r>
      <w:r>
        <w:rPr>
          <w:noProof/>
        </w:rPr>
        <w:instrText xml:space="preserve"> PAGEREF _Toc120981857 \h </w:instrText>
      </w:r>
      <w:r w:rsidR="001D5187">
        <w:rPr>
          <w:noProof/>
        </w:rPr>
      </w:r>
      <w:r w:rsidR="001D5187">
        <w:rPr>
          <w:noProof/>
        </w:rPr>
        <w:fldChar w:fldCharType="separate"/>
      </w:r>
      <w:r w:rsidR="00AB1341">
        <w:rPr>
          <w:noProof/>
        </w:rPr>
        <w:t>87</w:t>
      </w:r>
      <w:r w:rsidR="001D5187">
        <w:rPr>
          <w:noProof/>
        </w:rPr>
        <w:fldChar w:fldCharType="end"/>
      </w:r>
    </w:p>
    <w:p w14:paraId="5E4F654A" w14:textId="5D12DD90" w:rsidR="00333ECE" w:rsidRDefault="00333ECE">
      <w:pPr>
        <w:pStyle w:val="TOC3"/>
        <w:rPr>
          <w:rFonts w:asciiTheme="minorHAnsi" w:eastAsiaTheme="minorEastAsia" w:hAnsiTheme="minorHAnsi" w:cstheme="minorBidi"/>
          <w:b w:val="0"/>
          <w:noProof/>
          <w:sz w:val="22"/>
          <w:szCs w:val="22"/>
          <w:lang w:eastAsia="en-GB"/>
        </w:rPr>
      </w:pPr>
      <w:r>
        <w:rPr>
          <w:noProof/>
        </w:rPr>
        <w:t>20.2.3</w:t>
      </w:r>
      <w:r>
        <w:rPr>
          <w:noProof/>
        </w:rPr>
        <w:tab/>
        <w:t>Abridged coordinate transformation parameter</w:t>
      </w:r>
      <w:r>
        <w:rPr>
          <w:noProof/>
        </w:rPr>
        <w:tab/>
      </w:r>
      <w:r w:rsidR="001D5187">
        <w:rPr>
          <w:noProof/>
        </w:rPr>
        <w:fldChar w:fldCharType="begin"/>
      </w:r>
      <w:r>
        <w:rPr>
          <w:noProof/>
        </w:rPr>
        <w:instrText xml:space="preserve"> PAGEREF _Toc120981858 \h </w:instrText>
      </w:r>
      <w:r w:rsidR="001D5187">
        <w:rPr>
          <w:noProof/>
        </w:rPr>
      </w:r>
      <w:r w:rsidR="001D5187">
        <w:rPr>
          <w:noProof/>
        </w:rPr>
        <w:fldChar w:fldCharType="separate"/>
      </w:r>
      <w:r w:rsidR="00AB1341">
        <w:rPr>
          <w:noProof/>
        </w:rPr>
        <w:t>87</w:t>
      </w:r>
      <w:r w:rsidR="001D5187">
        <w:rPr>
          <w:noProof/>
        </w:rPr>
        <w:fldChar w:fldCharType="end"/>
      </w:r>
    </w:p>
    <w:p w14:paraId="26EDA240" w14:textId="776B1EA1" w:rsidR="00333ECE" w:rsidRDefault="00333ECE">
      <w:pPr>
        <w:pStyle w:val="TOC3"/>
        <w:rPr>
          <w:rFonts w:asciiTheme="minorHAnsi" w:eastAsiaTheme="minorEastAsia" w:hAnsiTheme="minorHAnsi" w:cstheme="minorBidi"/>
          <w:b w:val="0"/>
          <w:noProof/>
          <w:sz w:val="22"/>
          <w:szCs w:val="22"/>
          <w:lang w:eastAsia="en-GB"/>
        </w:rPr>
      </w:pPr>
      <w:r>
        <w:rPr>
          <w:noProof/>
        </w:rPr>
        <w:t>20.2.4</w:t>
      </w:r>
      <w:r>
        <w:rPr>
          <w:noProof/>
        </w:rPr>
        <w:tab/>
        <w:t>Coordinate operation parameter file</w:t>
      </w:r>
      <w:r>
        <w:rPr>
          <w:noProof/>
        </w:rPr>
        <w:tab/>
      </w:r>
      <w:r w:rsidR="001D5187">
        <w:rPr>
          <w:noProof/>
        </w:rPr>
        <w:fldChar w:fldCharType="begin"/>
      </w:r>
      <w:r>
        <w:rPr>
          <w:noProof/>
        </w:rPr>
        <w:instrText xml:space="preserve"> PAGEREF _Toc120981859 \h </w:instrText>
      </w:r>
      <w:r w:rsidR="001D5187">
        <w:rPr>
          <w:noProof/>
        </w:rPr>
      </w:r>
      <w:r w:rsidR="001D5187">
        <w:rPr>
          <w:noProof/>
        </w:rPr>
        <w:fldChar w:fldCharType="separate"/>
      </w:r>
      <w:r w:rsidR="00AB1341">
        <w:rPr>
          <w:noProof/>
        </w:rPr>
        <w:t>87</w:t>
      </w:r>
      <w:r w:rsidR="001D5187">
        <w:rPr>
          <w:noProof/>
        </w:rPr>
        <w:fldChar w:fldCharType="end"/>
      </w:r>
    </w:p>
    <w:p w14:paraId="057626FA" w14:textId="33AD512C" w:rsidR="00333ECE" w:rsidRDefault="00333ECE">
      <w:pPr>
        <w:pStyle w:val="TOC2"/>
        <w:rPr>
          <w:rFonts w:asciiTheme="minorHAnsi" w:eastAsiaTheme="minorEastAsia" w:hAnsiTheme="minorHAnsi" w:cstheme="minorBidi"/>
          <w:b w:val="0"/>
          <w:noProof/>
          <w:sz w:val="22"/>
          <w:szCs w:val="22"/>
          <w:lang w:eastAsia="en-GB"/>
        </w:rPr>
      </w:pPr>
      <w:r>
        <w:rPr>
          <w:noProof/>
        </w:rPr>
        <w:t>20.3</w:t>
      </w:r>
      <w:r>
        <w:rPr>
          <w:noProof/>
        </w:rPr>
        <w:tab/>
        <w:t>Examples of WKT describing a bound CRS</w:t>
      </w:r>
      <w:r>
        <w:rPr>
          <w:noProof/>
        </w:rPr>
        <w:tab/>
      </w:r>
      <w:r w:rsidR="001D5187">
        <w:rPr>
          <w:noProof/>
        </w:rPr>
        <w:fldChar w:fldCharType="begin"/>
      </w:r>
      <w:r>
        <w:rPr>
          <w:noProof/>
        </w:rPr>
        <w:instrText xml:space="preserve"> PAGEREF _Toc120981860 \h </w:instrText>
      </w:r>
      <w:r w:rsidR="001D5187">
        <w:rPr>
          <w:noProof/>
        </w:rPr>
      </w:r>
      <w:r w:rsidR="001D5187">
        <w:rPr>
          <w:noProof/>
        </w:rPr>
        <w:fldChar w:fldCharType="separate"/>
      </w:r>
      <w:r w:rsidR="00AB1341">
        <w:rPr>
          <w:noProof/>
        </w:rPr>
        <w:t>88</w:t>
      </w:r>
      <w:r w:rsidR="001D5187">
        <w:rPr>
          <w:noProof/>
        </w:rPr>
        <w:fldChar w:fldCharType="end"/>
      </w:r>
    </w:p>
    <w:p w14:paraId="20C2015D" w14:textId="477D1D83" w:rsidR="00333ECE" w:rsidRDefault="00333ECE">
      <w:pPr>
        <w:pStyle w:val="TOC1"/>
        <w:rPr>
          <w:rFonts w:asciiTheme="minorHAnsi" w:eastAsiaTheme="minorEastAsia" w:hAnsiTheme="minorHAnsi" w:cstheme="minorBidi"/>
          <w:b w:val="0"/>
          <w:noProof/>
          <w:sz w:val="22"/>
          <w:szCs w:val="22"/>
          <w:lang w:eastAsia="en-GB"/>
        </w:rPr>
      </w:pPr>
      <w:r>
        <w:rPr>
          <w:noProof/>
        </w:rPr>
        <w:t>Annex A</w:t>
      </w:r>
      <w:r w:rsidRPr="009B58A8">
        <w:rPr>
          <w:b w:val="0"/>
          <w:noProof/>
        </w:rPr>
        <w:t xml:space="preserve"> (normative)</w:t>
      </w:r>
      <w:r>
        <w:rPr>
          <w:noProof/>
        </w:rPr>
        <w:t xml:space="preserve">  Abstract test suite</w:t>
      </w:r>
      <w:r>
        <w:rPr>
          <w:noProof/>
        </w:rPr>
        <w:tab/>
      </w:r>
      <w:r w:rsidR="001D5187">
        <w:rPr>
          <w:noProof/>
        </w:rPr>
        <w:fldChar w:fldCharType="begin"/>
      </w:r>
      <w:r>
        <w:rPr>
          <w:noProof/>
        </w:rPr>
        <w:instrText xml:space="preserve"> PAGEREF _Toc120981861 \h </w:instrText>
      </w:r>
      <w:r w:rsidR="001D5187">
        <w:rPr>
          <w:noProof/>
        </w:rPr>
      </w:r>
      <w:r w:rsidR="001D5187">
        <w:rPr>
          <w:noProof/>
        </w:rPr>
        <w:fldChar w:fldCharType="separate"/>
      </w:r>
      <w:r w:rsidR="00AB1341">
        <w:rPr>
          <w:noProof/>
        </w:rPr>
        <w:t>89</w:t>
      </w:r>
      <w:r w:rsidR="001D5187">
        <w:rPr>
          <w:noProof/>
        </w:rPr>
        <w:fldChar w:fldCharType="end"/>
      </w:r>
    </w:p>
    <w:p w14:paraId="4DBB1DA2" w14:textId="68278048" w:rsidR="00333ECE" w:rsidRDefault="00333ECE">
      <w:pPr>
        <w:pStyle w:val="TOC2"/>
        <w:rPr>
          <w:rFonts w:asciiTheme="minorHAnsi" w:eastAsiaTheme="minorEastAsia" w:hAnsiTheme="minorHAnsi" w:cstheme="minorBidi"/>
          <w:b w:val="0"/>
          <w:noProof/>
          <w:sz w:val="22"/>
          <w:szCs w:val="22"/>
          <w:lang w:eastAsia="en-GB"/>
        </w:rPr>
      </w:pPr>
      <w:r>
        <w:rPr>
          <w:noProof/>
        </w:rPr>
        <w:t>A.1</w:t>
      </w:r>
      <w:r>
        <w:rPr>
          <w:noProof/>
        </w:rPr>
        <w:tab/>
        <w:t>Conformance of a WKT string describing a geodetic or geographic CRS</w:t>
      </w:r>
      <w:r>
        <w:rPr>
          <w:noProof/>
        </w:rPr>
        <w:tab/>
      </w:r>
      <w:r w:rsidR="001D5187">
        <w:rPr>
          <w:noProof/>
        </w:rPr>
        <w:fldChar w:fldCharType="begin"/>
      </w:r>
      <w:r>
        <w:rPr>
          <w:noProof/>
        </w:rPr>
        <w:instrText xml:space="preserve"> PAGEREF _Toc120981862 \h </w:instrText>
      </w:r>
      <w:r w:rsidR="001D5187">
        <w:rPr>
          <w:noProof/>
        </w:rPr>
      </w:r>
      <w:r w:rsidR="001D5187">
        <w:rPr>
          <w:noProof/>
        </w:rPr>
        <w:fldChar w:fldCharType="separate"/>
      </w:r>
      <w:r w:rsidR="00AB1341">
        <w:rPr>
          <w:noProof/>
        </w:rPr>
        <w:t>89</w:t>
      </w:r>
      <w:r w:rsidR="001D5187">
        <w:rPr>
          <w:noProof/>
        </w:rPr>
        <w:fldChar w:fldCharType="end"/>
      </w:r>
    </w:p>
    <w:p w14:paraId="1E6CA951" w14:textId="681101B1" w:rsidR="00333ECE" w:rsidRDefault="00333ECE">
      <w:pPr>
        <w:pStyle w:val="TOC2"/>
        <w:rPr>
          <w:rFonts w:asciiTheme="minorHAnsi" w:eastAsiaTheme="minorEastAsia" w:hAnsiTheme="minorHAnsi" w:cstheme="minorBidi"/>
          <w:b w:val="0"/>
          <w:noProof/>
          <w:sz w:val="22"/>
          <w:szCs w:val="22"/>
          <w:lang w:eastAsia="en-GB"/>
        </w:rPr>
      </w:pPr>
      <w:r>
        <w:rPr>
          <w:noProof/>
        </w:rPr>
        <w:t>A.2</w:t>
      </w:r>
      <w:r>
        <w:rPr>
          <w:noProof/>
        </w:rPr>
        <w:tab/>
        <w:t>Conformance of a WKT string describing a projected CRS</w:t>
      </w:r>
      <w:r>
        <w:rPr>
          <w:noProof/>
        </w:rPr>
        <w:tab/>
      </w:r>
      <w:r w:rsidR="001D5187">
        <w:rPr>
          <w:noProof/>
        </w:rPr>
        <w:fldChar w:fldCharType="begin"/>
      </w:r>
      <w:r>
        <w:rPr>
          <w:noProof/>
        </w:rPr>
        <w:instrText xml:space="preserve"> PAGEREF _Toc120981863 \h </w:instrText>
      </w:r>
      <w:r w:rsidR="001D5187">
        <w:rPr>
          <w:noProof/>
        </w:rPr>
      </w:r>
      <w:r w:rsidR="001D5187">
        <w:rPr>
          <w:noProof/>
        </w:rPr>
        <w:fldChar w:fldCharType="separate"/>
      </w:r>
      <w:r w:rsidR="00AB1341">
        <w:rPr>
          <w:noProof/>
        </w:rPr>
        <w:t>89</w:t>
      </w:r>
      <w:r w:rsidR="001D5187">
        <w:rPr>
          <w:noProof/>
        </w:rPr>
        <w:fldChar w:fldCharType="end"/>
      </w:r>
    </w:p>
    <w:p w14:paraId="49A85D9E" w14:textId="54F2E603" w:rsidR="00333ECE" w:rsidRDefault="00333ECE">
      <w:pPr>
        <w:pStyle w:val="TOC2"/>
        <w:rPr>
          <w:rFonts w:asciiTheme="minorHAnsi" w:eastAsiaTheme="minorEastAsia" w:hAnsiTheme="minorHAnsi" w:cstheme="minorBidi"/>
          <w:b w:val="0"/>
          <w:noProof/>
          <w:sz w:val="22"/>
          <w:szCs w:val="22"/>
          <w:lang w:eastAsia="en-GB"/>
        </w:rPr>
      </w:pPr>
      <w:r>
        <w:rPr>
          <w:noProof/>
        </w:rPr>
        <w:t>A.3</w:t>
      </w:r>
      <w:r>
        <w:rPr>
          <w:noProof/>
        </w:rPr>
        <w:tab/>
        <w:t>Conformance of a WKT string describing a vertical CRS</w:t>
      </w:r>
      <w:r>
        <w:rPr>
          <w:noProof/>
        </w:rPr>
        <w:tab/>
      </w:r>
      <w:r w:rsidR="001D5187">
        <w:rPr>
          <w:noProof/>
        </w:rPr>
        <w:fldChar w:fldCharType="begin"/>
      </w:r>
      <w:r>
        <w:rPr>
          <w:noProof/>
        </w:rPr>
        <w:instrText xml:space="preserve"> PAGEREF _Toc120981864 \h </w:instrText>
      </w:r>
      <w:r w:rsidR="001D5187">
        <w:rPr>
          <w:noProof/>
        </w:rPr>
      </w:r>
      <w:r w:rsidR="001D5187">
        <w:rPr>
          <w:noProof/>
        </w:rPr>
        <w:fldChar w:fldCharType="separate"/>
      </w:r>
      <w:r w:rsidR="00AB1341">
        <w:rPr>
          <w:noProof/>
        </w:rPr>
        <w:t>90</w:t>
      </w:r>
      <w:r w:rsidR="001D5187">
        <w:rPr>
          <w:noProof/>
        </w:rPr>
        <w:fldChar w:fldCharType="end"/>
      </w:r>
    </w:p>
    <w:p w14:paraId="5B1C6464" w14:textId="0C584587" w:rsidR="00333ECE" w:rsidRDefault="00333ECE">
      <w:pPr>
        <w:pStyle w:val="TOC2"/>
        <w:rPr>
          <w:rFonts w:asciiTheme="minorHAnsi" w:eastAsiaTheme="minorEastAsia" w:hAnsiTheme="minorHAnsi" w:cstheme="minorBidi"/>
          <w:b w:val="0"/>
          <w:noProof/>
          <w:sz w:val="22"/>
          <w:szCs w:val="22"/>
          <w:lang w:eastAsia="en-GB"/>
        </w:rPr>
      </w:pPr>
      <w:r>
        <w:rPr>
          <w:noProof/>
        </w:rPr>
        <w:t>A.4</w:t>
      </w:r>
      <w:r>
        <w:rPr>
          <w:noProof/>
        </w:rPr>
        <w:tab/>
        <w:t>Conformance of a WKT string describing an engineering CRS</w:t>
      </w:r>
      <w:r>
        <w:rPr>
          <w:noProof/>
        </w:rPr>
        <w:tab/>
      </w:r>
      <w:r w:rsidR="001D5187">
        <w:rPr>
          <w:noProof/>
        </w:rPr>
        <w:fldChar w:fldCharType="begin"/>
      </w:r>
      <w:r>
        <w:rPr>
          <w:noProof/>
        </w:rPr>
        <w:instrText xml:space="preserve"> PAGEREF _Toc120981865 \h </w:instrText>
      </w:r>
      <w:r w:rsidR="001D5187">
        <w:rPr>
          <w:noProof/>
        </w:rPr>
      </w:r>
      <w:r w:rsidR="001D5187">
        <w:rPr>
          <w:noProof/>
        </w:rPr>
        <w:fldChar w:fldCharType="separate"/>
      </w:r>
      <w:r w:rsidR="00AB1341">
        <w:rPr>
          <w:noProof/>
        </w:rPr>
        <w:t>90</w:t>
      </w:r>
      <w:r w:rsidR="001D5187">
        <w:rPr>
          <w:noProof/>
        </w:rPr>
        <w:fldChar w:fldCharType="end"/>
      </w:r>
    </w:p>
    <w:p w14:paraId="6B44430B" w14:textId="3225D1EB" w:rsidR="00333ECE" w:rsidRDefault="00333ECE">
      <w:pPr>
        <w:pStyle w:val="TOC2"/>
        <w:rPr>
          <w:rFonts w:asciiTheme="minorHAnsi" w:eastAsiaTheme="minorEastAsia" w:hAnsiTheme="minorHAnsi" w:cstheme="minorBidi"/>
          <w:b w:val="0"/>
          <w:noProof/>
          <w:sz w:val="22"/>
          <w:szCs w:val="22"/>
          <w:lang w:eastAsia="en-GB"/>
        </w:rPr>
      </w:pPr>
      <w:r>
        <w:rPr>
          <w:noProof/>
        </w:rPr>
        <w:t>A.5</w:t>
      </w:r>
      <w:r>
        <w:rPr>
          <w:noProof/>
        </w:rPr>
        <w:tab/>
        <w:t>Conformance of a WKT string describing a parametric CRS</w:t>
      </w:r>
      <w:r>
        <w:rPr>
          <w:noProof/>
        </w:rPr>
        <w:tab/>
      </w:r>
      <w:r w:rsidR="001D5187">
        <w:rPr>
          <w:noProof/>
        </w:rPr>
        <w:fldChar w:fldCharType="begin"/>
      </w:r>
      <w:r>
        <w:rPr>
          <w:noProof/>
        </w:rPr>
        <w:instrText xml:space="preserve"> PAGEREF _Toc120981866 \h </w:instrText>
      </w:r>
      <w:r w:rsidR="001D5187">
        <w:rPr>
          <w:noProof/>
        </w:rPr>
      </w:r>
      <w:r w:rsidR="001D5187">
        <w:rPr>
          <w:noProof/>
        </w:rPr>
        <w:fldChar w:fldCharType="separate"/>
      </w:r>
      <w:r w:rsidR="00AB1341">
        <w:rPr>
          <w:noProof/>
        </w:rPr>
        <w:t>91</w:t>
      </w:r>
      <w:r w:rsidR="001D5187">
        <w:rPr>
          <w:noProof/>
        </w:rPr>
        <w:fldChar w:fldCharType="end"/>
      </w:r>
    </w:p>
    <w:p w14:paraId="34CCDA5C" w14:textId="56F57BF6" w:rsidR="00333ECE" w:rsidRDefault="00333ECE">
      <w:pPr>
        <w:pStyle w:val="TOC2"/>
        <w:rPr>
          <w:rFonts w:asciiTheme="minorHAnsi" w:eastAsiaTheme="minorEastAsia" w:hAnsiTheme="minorHAnsi" w:cstheme="minorBidi"/>
          <w:b w:val="0"/>
          <w:noProof/>
          <w:sz w:val="22"/>
          <w:szCs w:val="22"/>
          <w:lang w:eastAsia="en-GB"/>
        </w:rPr>
      </w:pPr>
      <w:r>
        <w:rPr>
          <w:noProof/>
        </w:rPr>
        <w:t>A.6</w:t>
      </w:r>
      <w:r>
        <w:rPr>
          <w:noProof/>
        </w:rPr>
        <w:tab/>
        <w:t>Conformance of a WKT string describing a temporal CRS</w:t>
      </w:r>
      <w:r>
        <w:rPr>
          <w:noProof/>
        </w:rPr>
        <w:tab/>
      </w:r>
      <w:r w:rsidR="001D5187">
        <w:rPr>
          <w:noProof/>
        </w:rPr>
        <w:fldChar w:fldCharType="begin"/>
      </w:r>
      <w:r>
        <w:rPr>
          <w:noProof/>
        </w:rPr>
        <w:instrText xml:space="preserve"> PAGEREF _Toc120981867 \h </w:instrText>
      </w:r>
      <w:r w:rsidR="001D5187">
        <w:rPr>
          <w:noProof/>
        </w:rPr>
      </w:r>
      <w:r w:rsidR="001D5187">
        <w:rPr>
          <w:noProof/>
        </w:rPr>
        <w:fldChar w:fldCharType="separate"/>
      </w:r>
      <w:r w:rsidR="00AB1341">
        <w:rPr>
          <w:noProof/>
        </w:rPr>
        <w:t>91</w:t>
      </w:r>
      <w:r w:rsidR="001D5187">
        <w:rPr>
          <w:noProof/>
        </w:rPr>
        <w:fldChar w:fldCharType="end"/>
      </w:r>
    </w:p>
    <w:p w14:paraId="31E1BB56" w14:textId="27D1AEC9" w:rsidR="00333ECE" w:rsidRDefault="00333ECE">
      <w:pPr>
        <w:pStyle w:val="TOC2"/>
        <w:rPr>
          <w:rFonts w:asciiTheme="minorHAnsi" w:eastAsiaTheme="minorEastAsia" w:hAnsiTheme="minorHAnsi" w:cstheme="minorBidi"/>
          <w:b w:val="0"/>
          <w:noProof/>
          <w:sz w:val="22"/>
          <w:szCs w:val="22"/>
          <w:lang w:eastAsia="en-GB"/>
        </w:rPr>
      </w:pPr>
      <w:r>
        <w:rPr>
          <w:noProof/>
        </w:rPr>
        <w:t>A.7</w:t>
      </w:r>
      <w:r>
        <w:rPr>
          <w:noProof/>
        </w:rPr>
        <w:tab/>
        <w:t>Conformance of a WKT string describing a derived geodetic or derived geographic CRS</w:t>
      </w:r>
      <w:r>
        <w:rPr>
          <w:noProof/>
        </w:rPr>
        <w:tab/>
      </w:r>
      <w:r w:rsidR="001D5187">
        <w:rPr>
          <w:noProof/>
        </w:rPr>
        <w:fldChar w:fldCharType="begin"/>
      </w:r>
      <w:r>
        <w:rPr>
          <w:noProof/>
        </w:rPr>
        <w:instrText xml:space="preserve"> PAGEREF _Toc120981868 \h </w:instrText>
      </w:r>
      <w:r w:rsidR="001D5187">
        <w:rPr>
          <w:noProof/>
        </w:rPr>
      </w:r>
      <w:r w:rsidR="001D5187">
        <w:rPr>
          <w:noProof/>
        </w:rPr>
        <w:fldChar w:fldCharType="separate"/>
      </w:r>
      <w:r w:rsidR="00AB1341">
        <w:rPr>
          <w:noProof/>
        </w:rPr>
        <w:t>92</w:t>
      </w:r>
      <w:r w:rsidR="001D5187">
        <w:rPr>
          <w:noProof/>
        </w:rPr>
        <w:fldChar w:fldCharType="end"/>
      </w:r>
    </w:p>
    <w:p w14:paraId="3BDCA9C2" w14:textId="3B8F582B" w:rsidR="00333ECE" w:rsidRDefault="00333ECE">
      <w:pPr>
        <w:pStyle w:val="TOC2"/>
        <w:rPr>
          <w:rFonts w:asciiTheme="minorHAnsi" w:eastAsiaTheme="minorEastAsia" w:hAnsiTheme="minorHAnsi" w:cstheme="minorBidi"/>
          <w:b w:val="0"/>
          <w:noProof/>
          <w:sz w:val="22"/>
          <w:szCs w:val="22"/>
          <w:lang w:eastAsia="en-GB"/>
        </w:rPr>
      </w:pPr>
      <w:r>
        <w:rPr>
          <w:noProof/>
        </w:rPr>
        <w:t>A.8</w:t>
      </w:r>
      <w:r>
        <w:rPr>
          <w:noProof/>
        </w:rPr>
        <w:tab/>
        <w:t>Conformance of a WKT string describing a derived projected CRS</w:t>
      </w:r>
      <w:r>
        <w:rPr>
          <w:noProof/>
        </w:rPr>
        <w:tab/>
      </w:r>
      <w:r w:rsidR="001D5187">
        <w:rPr>
          <w:noProof/>
        </w:rPr>
        <w:fldChar w:fldCharType="begin"/>
      </w:r>
      <w:r>
        <w:rPr>
          <w:noProof/>
        </w:rPr>
        <w:instrText xml:space="preserve"> PAGEREF _Toc120981869 \h </w:instrText>
      </w:r>
      <w:r w:rsidR="001D5187">
        <w:rPr>
          <w:noProof/>
        </w:rPr>
      </w:r>
      <w:r w:rsidR="001D5187">
        <w:rPr>
          <w:noProof/>
        </w:rPr>
        <w:fldChar w:fldCharType="separate"/>
      </w:r>
      <w:r w:rsidR="00AB1341">
        <w:rPr>
          <w:noProof/>
        </w:rPr>
        <w:t>92</w:t>
      </w:r>
      <w:r w:rsidR="001D5187">
        <w:rPr>
          <w:noProof/>
        </w:rPr>
        <w:fldChar w:fldCharType="end"/>
      </w:r>
    </w:p>
    <w:p w14:paraId="1B695750" w14:textId="0A517F60" w:rsidR="00333ECE" w:rsidRDefault="00333ECE">
      <w:pPr>
        <w:pStyle w:val="TOC2"/>
        <w:rPr>
          <w:rFonts w:asciiTheme="minorHAnsi" w:eastAsiaTheme="minorEastAsia" w:hAnsiTheme="minorHAnsi" w:cstheme="minorBidi"/>
          <w:b w:val="0"/>
          <w:noProof/>
          <w:sz w:val="22"/>
          <w:szCs w:val="22"/>
          <w:lang w:eastAsia="en-GB"/>
        </w:rPr>
      </w:pPr>
      <w:r>
        <w:rPr>
          <w:noProof/>
        </w:rPr>
        <w:t>A.9</w:t>
      </w:r>
      <w:r>
        <w:rPr>
          <w:noProof/>
        </w:rPr>
        <w:tab/>
        <w:t>Conformance of a WKT string describing a derived vertical CRS</w:t>
      </w:r>
      <w:r>
        <w:rPr>
          <w:noProof/>
        </w:rPr>
        <w:tab/>
      </w:r>
      <w:r w:rsidR="001D5187">
        <w:rPr>
          <w:noProof/>
        </w:rPr>
        <w:fldChar w:fldCharType="begin"/>
      </w:r>
      <w:r>
        <w:rPr>
          <w:noProof/>
        </w:rPr>
        <w:instrText xml:space="preserve"> PAGEREF _Toc120981870 \h </w:instrText>
      </w:r>
      <w:r w:rsidR="001D5187">
        <w:rPr>
          <w:noProof/>
        </w:rPr>
      </w:r>
      <w:r w:rsidR="001D5187">
        <w:rPr>
          <w:noProof/>
        </w:rPr>
        <w:fldChar w:fldCharType="separate"/>
      </w:r>
      <w:r w:rsidR="00AB1341">
        <w:rPr>
          <w:noProof/>
        </w:rPr>
        <w:t>93</w:t>
      </w:r>
      <w:r w:rsidR="001D5187">
        <w:rPr>
          <w:noProof/>
        </w:rPr>
        <w:fldChar w:fldCharType="end"/>
      </w:r>
    </w:p>
    <w:p w14:paraId="334757C1" w14:textId="7F623E73" w:rsidR="00333ECE" w:rsidRDefault="00333ECE">
      <w:pPr>
        <w:pStyle w:val="TOC2"/>
        <w:rPr>
          <w:rFonts w:asciiTheme="minorHAnsi" w:eastAsiaTheme="minorEastAsia" w:hAnsiTheme="minorHAnsi" w:cstheme="minorBidi"/>
          <w:b w:val="0"/>
          <w:noProof/>
          <w:sz w:val="22"/>
          <w:szCs w:val="22"/>
          <w:lang w:eastAsia="en-GB"/>
        </w:rPr>
      </w:pPr>
      <w:r>
        <w:rPr>
          <w:noProof/>
        </w:rPr>
        <w:t>A.10</w:t>
      </w:r>
      <w:r>
        <w:rPr>
          <w:noProof/>
        </w:rPr>
        <w:tab/>
        <w:t>Conformance of a WKT string describing a derived engineering CRS</w:t>
      </w:r>
      <w:r>
        <w:rPr>
          <w:noProof/>
        </w:rPr>
        <w:tab/>
      </w:r>
      <w:r w:rsidR="001D5187">
        <w:rPr>
          <w:noProof/>
        </w:rPr>
        <w:fldChar w:fldCharType="begin"/>
      </w:r>
      <w:r>
        <w:rPr>
          <w:noProof/>
        </w:rPr>
        <w:instrText xml:space="preserve"> PAGEREF _Toc120981871 \h </w:instrText>
      </w:r>
      <w:r w:rsidR="001D5187">
        <w:rPr>
          <w:noProof/>
        </w:rPr>
      </w:r>
      <w:r w:rsidR="001D5187">
        <w:rPr>
          <w:noProof/>
        </w:rPr>
        <w:fldChar w:fldCharType="separate"/>
      </w:r>
      <w:r w:rsidR="00AB1341">
        <w:rPr>
          <w:noProof/>
        </w:rPr>
        <w:t>93</w:t>
      </w:r>
      <w:r w:rsidR="001D5187">
        <w:rPr>
          <w:noProof/>
        </w:rPr>
        <w:fldChar w:fldCharType="end"/>
      </w:r>
    </w:p>
    <w:p w14:paraId="52FE49B9" w14:textId="3F4E9223" w:rsidR="00333ECE" w:rsidRDefault="00333ECE">
      <w:pPr>
        <w:pStyle w:val="TOC2"/>
        <w:rPr>
          <w:rFonts w:asciiTheme="minorHAnsi" w:eastAsiaTheme="minorEastAsia" w:hAnsiTheme="minorHAnsi" w:cstheme="minorBidi"/>
          <w:b w:val="0"/>
          <w:noProof/>
          <w:sz w:val="22"/>
          <w:szCs w:val="22"/>
          <w:lang w:eastAsia="en-GB"/>
        </w:rPr>
      </w:pPr>
      <w:r>
        <w:rPr>
          <w:noProof/>
        </w:rPr>
        <w:t>A.11</w:t>
      </w:r>
      <w:r>
        <w:rPr>
          <w:noProof/>
        </w:rPr>
        <w:tab/>
        <w:t>Conformance of a WKT string describing a derived parametric CRS</w:t>
      </w:r>
      <w:r>
        <w:rPr>
          <w:noProof/>
        </w:rPr>
        <w:tab/>
      </w:r>
      <w:r w:rsidR="001D5187">
        <w:rPr>
          <w:noProof/>
        </w:rPr>
        <w:fldChar w:fldCharType="begin"/>
      </w:r>
      <w:r>
        <w:rPr>
          <w:noProof/>
        </w:rPr>
        <w:instrText xml:space="preserve"> PAGEREF _Toc120981872 \h </w:instrText>
      </w:r>
      <w:r w:rsidR="001D5187">
        <w:rPr>
          <w:noProof/>
        </w:rPr>
      </w:r>
      <w:r w:rsidR="001D5187">
        <w:rPr>
          <w:noProof/>
        </w:rPr>
        <w:fldChar w:fldCharType="separate"/>
      </w:r>
      <w:r w:rsidR="00AB1341">
        <w:rPr>
          <w:noProof/>
        </w:rPr>
        <w:t>94</w:t>
      </w:r>
      <w:r w:rsidR="001D5187">
        <w:rPr>
          <w:noProof/>
        </w:rPr>
        <w:fldChar w:fldCharType="end"/>
      </w:r>
    </w:p>
    <w:p w14:paraId="005F2A68" w14:textId="46A25D88" w:rsidR="00333ECE" w:rsidRDefault="00333ECE">
      <w:pPr>
        <w:pStyle w:val="TOC2"/>
        <w:rPr>
          <w:rFonts w:asciiTheme="minorHAnsi" w:eastAsiaTheme="minorEastAsia" w:hAnsiTheme="minorHAnsi" w:cstheme="minorBidi"/>
          <w:b w:val="0"/>
          <w:noProof/>
          <w:sz w:val="22"/>
          <w:szCs w:val="22"/>
          <w:lang w:eastAsia="en-GB"/>
        </w:rPr>
      </w:pPr>
      <w:r>
        <w:rPr>
          <w:noProof/>
        </w:rPr>
        <w:t>A.12</w:t>
      </w:r>
      <w:r>
        <w:rPr>
          <w:noProof/>
        </w:rPr>
        <w:tab/>
        <w:t>Conformance of a WKT string describing a derived temporal CRS</w:t>
      </w:r>
      <w:r>
        <w:rPr>
          <w:noProof/>
        </w:rPr>
        <w:tab/>
      </w:r>
      <w:r w:rsidR="001D5187">
        <w:rPr>
          <w:noProof/>
        </w:rPr>
        <w:fldChar w:fldCharType="begin"/>
      </w:r>
      <w:r>
        <w:rPr>
          <w:noProof/>
        </w:rPr>
        <w:instrText xml:space="preserve"> PAGEREF _Toc120981873 \h </w:instrText>
      </w:r>
      <w:r w:rsidR="001D5187">
        <w:rPr>
          <w:noProof/>
        </w:rPr>
      </w:r>
      <w:r w:rsidR="001D5187">
        <w:rPr>
          <w:noProof/>
        </w:rPr>
        <w:fldChar w:fldCharType="separate"/>
      </w:r>
      <w:r w:rsidR="00AB1341">
        <w:rPr>
          <w:noProof/>
        </w:rPr>
        <w:t>94</w:t>
      </w:r>
      <w:r w:rsidR="001D5187">
        <w:rPr>
          <w:noProof/>
        </w:rPr>
        <w:fldChar w:fldCharType="end"/>
      </w:r>
    </w:p>
    <w:p w14:paraId="5DEA9658" w14:textId="1BB87A71" w:rsidR="00333ECE" w:rsidRDefault="00333ECE">
      <w:pPr>
        <w:pStyle w:val="TOC2"/>
        <w:rPr>
          <w:rFonts w:asciiTheme="minorHAnsi" w:eastAsiaTheme="minorEastAsia" w:hAnsiTheme="minorHAnsi" w:cstheme="minorBidi"/>
          <w:b w:val="0"/>
          <w:noProof/>
          <w:sz w:val="22"/>
          <w:szCs w:val="22"/>
          <w:lang w:eastAsia="en-GB"/>
        </w:rPr>
      </w:pPr>
      <w:r>
        <w:rPr>
          <w:noProof/>
        </w:rPr>
        <w:t>A.13</w:t>
      </w:r>
      <w:r>
        <w:rPr>
          <w:noProof/>
        </w:rPr>
        <w:tab/>
        <w:t>Conformance of a WKT string describing a compound CRS</w:t>
      </w:r>
      <w:r>
        <w:rPr>
          <w:noProof/>
        </w:rPr>
        <w:tab/>
      </w:r>
      <w:r w:rsidR="001D5187">
        <w:rPr>
          <w:noProof/>
        </w:rPr>
        <w:fldChar w:fldCharType="begin"/>
      </w:r>
      <w:r>
        <w:rPr>
          <w:noProof/>
        </w:rPr>
        <w:instrText xml:space="preserve"> PAGEREF _Toc120981874 \h </w:instrText>
      </w:r>
      <w:r w:rsidR="001D5187">
        <w:rPr>
          <w:noProof/>
        </w:rPr>
      </w:r>
      <w:r w:rsidR="001D5187">
        <w:rPr>
          <w:noProof/>
        </w:rPr>
        <w:fldChar w:fldCharType="separate"/>
      </w:r>
      <w:r w:rsidR="00AB1341">
        <w:rPr>
          <w:noProof/>
        </w:rPr>
        <w:t>95</w:t>
      </w:r>
      <w:r w:rsidR="001D5187">
        <w:rPr>
          <w:noProof/>
        </w:rPr>
        <w:fldChar w:fldCharType="end"/>
      </w:r>
    </w:p>
    <w:p w14:paraId="0B96A183" w14:textId="581122BF" w:rsidR="00333ECE" w:rsidRDefault="00333ECE">
      <w:pPr>
        <w:pStyle w:val="TOC2"/>
        <w:rPr>
          <w:rFonts w:asciiTheme="minorHAnsi" w:eastAsiaTheme="minorEastAsia" w:hAnsiTheme="minorHAnsi" w:cstheme="minorBidi"/>
          <w:b w:val="0"/>
          <w:noProof/>
          <w:sz w:val="22"/>
          <w:szCs w:val="22"/>
          <w:lang w:eastAsia="en-GB"/>
        </w:rPr>
      </w:pPr>
      <w:r>
        <w:rPr>
          <w:noProof/>
        </w:rPr>
        <w:t>A.14</w:t>
      </w:r>
      <w:r>
        <w:rPr>
          <w:noProof/>
        </w:rPr>
        <w:tab/>
        <w:t>Conformance of a WKT string describing coordinate metadata</w:t>
      </w:r>
      <w:r>
        <w:rPr>
          <w:noProof/>
        </w:rPr>
        <w:tab/>
      </w:r>
      <w:r w:rsidR="001D5187">
        <w:rPr>
          <w:noProof/>
        </w:rPr>
        <w:fldChar w:fldCharType="begin"/>
      </w:r>
      <w:r>
        <w:rPr>
          <w:noProof/>
        </w:rPr>
        <w:instrText xml:space="preserve"> PAGEREF _Toc120981875 \h </w:instrText>
      </w:r>
      <w:r w:rsidR="001D5187">
        <w:rPr>
          <w:noProof/>
        </w:rPr>
      </w:r>
      <w:r w:rsidR="001D5187">
        <w:rPr>
          <w:noProof/>
        </w:rPr>
        <w:fldChar w:fldCharType="separate"/>
      </w:r>
      <w:r w:rsidR="00AB1341">
        <w:rPr>
          <w:noProof/>
        </w:rPr>
        <w:t>95</w:t>
      </w:r>
      <w:r w:rsidR="001D5187">
        <w:rPr>
          <w:noProof/>
        </w:rPr>
        <w:fldChar w:fldCharType="end"/>
      </w:r>
    </w:p>
    <w:p w14:paraId="2CBEE3E6" w14:textId="4CE35023" w:rsidR="00333ECE" w:rsidRDefault="00333ECE">
      <w:pPr>
        <w:pStyle w:val="TOC2"/>
        <w:rPr>
          <w:rFonts w:asciiTheme="minorHAnsi" w:eastAsiaTheme="minorEastAsia" w:hAnsiTheme="minorHAnsi" w:cstheme="minorBidi"/>
          <w:b w:val="0"/>
          <w:noProof/>
          <w:sz w:val="22"/>
          <w:szCs w:val="22"/>
          <w:lang w:eastAsia="en-GB"/>
        </w:rPr>
      </w:pPr>
      <w:r>
        <w:rPr>
          <w:noProof/>
        </w:rPr>
        <w:t>A.15</w:t>
      </w:r>
      <w:r>
        <w:rPr>
          <w:noProof/>
        </w:rPr>
        <w:tab/>
        <w:t>Conformance of a WKT string describing a coordinate transformation</w:t>
      </w:r>
      <w:r>
        <w:rPr>
          <w:noProof/>
        </w:rPr>
        <w:tab/>
      </w:r>
      <w:r w:rsidR="001D5187">
        <w:rPr>
          <w:noProof/>
        </w:rPr>
        <w:fldChar w:fldCharType="begin"/>
      </w:r>
      <w:r>
        <w:rPr>
          <w:noProof/>
        </w:rPr>
        <w:instrText xml:space="preserve"> PAGEREF _Toc120981876 \h </w:instrText>
      </w:r>
      <w:r w:rsidR="001D5187">
        <w:rPr>
          <w:noProof/>
        </w:rPr>
      </w:r>
      <w:r w:rsidR="001D5187">
        <w:rPr>
          <w:noProof/>
        </w:rPr>
        <w:fldChar w:fldCharType="separate"/>
      </w:r>
      <w:r w:rsidR="00AB1341">
        <w:rPr>
          <w:noProof/>
        </w:rPr>
        <w:t>96</w:t>
      </w:r>
      <w:r w:rsidR="001D5187">
        <w:rPr>
          <w:noProof/>
        </w:rPr>
        <w:fldChar w:fldCharType="end"/>
      </w:r>
    </w:p>
    <w:p w14:paraId="3239C912" w14:textId="7F30B3E1" w:rsidR="00333ECE" w:rsidRDefault="00333ECE">
      <w:pPr>
        <w:pStyle w:val="TOC2"/>
        <w:rPr>
          <w:rFonts w:asciiTheme="minorHAnsi" w:eastAsiaTheme="minorEastAsia" w:hAnsiTheme="minorHAnsi" w:cstheme="minorBidi"/>
          <w:b w:val="0"/>
          <w:noProof/>
          <w:sz w:val="22"/>
          <w:szCs w:val="22"/>
          <w:lang w:eastAsia="en-GB"/>
        </w:rPr>
      </w:pPr>
      <w:r>
        <w:rPr>
          <w:noProof/>
        </w:rPr>
        <w:t>A.16</w:t>
      </w:r>
      <w:r>
        <w:rPr>
          <w:noProof/>
        </w:rPr>
        <w:tab/>
        <w:t>Conformance of a WKT string describing a point motion operation</w:t>
      </w:r>
      <w:r>
        <w:rPr>
          <w:noProof/>
        </w:rPr>
        <w:tab/>
      </w:r>
      <w:r w:rsidR="001D5187">
        <w:rPr>
          <w:noProof/>
        </w:rPr>
        <w:fldChar w:fldCharType="begin"/>
      </w:r>
      <w:r>
        <w:rPr>
          <w:noProof/>
        </w:rPr>
        <w:instrText xml:space="preserve"> PAGEREF _Toc120981877 \h </w:instrText>
      </w:r>
      <w:r w:rsidR="001D5187">
        <w:rPr>
          <w:noProof/>
        </w:rPr>
      </w:r>
      <w:r w:rsidR="001D5187">
        <w:rPr>
          <w:noProof/>
        </w:rPr>
        <w:fldChar w:fldCharType="separate"/>
      </w:r>
      <w:r w:rsidR="00AB1341">
        <w:rPr>
          <w:noProof/>
        </w:rPr>
        <w:t>96</w:t>
      </w:r>
      <w:r w:rsidR="001D5187">
        <w:rPr>
          <w:noProof/>
        </w:rPr>
        <w:fldChar w:fldCharType="end"/>
      </w:r>
    </w:p>
    <w:p w14:paraId="6DE37B32" w14:textId="4597D940" w:rsidR="00333ECE" w:rsidRDefault="00333ECE">
      <w:pPr>
        <w:pStyle w:val="TOC2"/>
        <w:rPr>
          <w:rFonts w:asciiTheme="minorHAnsi" w:eastAsiaTheme="minorEastAsia" w:hAnsiTheme="minorHAnsi" w:cstheme="minorBidi"/>
          <w:b w:val="0"/>
          <w:noProof/>
          <w:sz w:val="22"/>
          <w:szCs w:val="22"/>
          <w:lang w:eastAsia="en-GB"/>
        </w:rPr>
      </w:pPr>
      <w:r>
        <w:rPr>
          <w:noProof/>
        </w:rPr>
        <w:t>A.17</w:t>
      </w:r>
      <w:r>
        <w:rPr>
          <w:noProof/>
        </w:rPr>
        <w:tab/>
        <w:t>Conformance of a WKT string describing a concatenated coordinate operation</w:t>
      </w:r>
      <w:r>
        <w:rPr>
          <w:noProof/>
        </w:rPr>
        <w:tab/>
      </w:r>
      <w:r w:rsidR="001D5187">
        <w:rPr>
          <w:noProof/>
        </w:rPr>
        <w:fldChar w:fldCharType="begin"/>
      </w:r>
      <w:r>
        <w:rPr>
          <w:noProof/>
        </w:rPr>
        <w:instrText xml:space="preserve"> PAGEREF _Toc120981878 \h </w:instrText>
      </w:r>
      <w:r w:rsidR="001D5187">
        <w:rPr>
          <w:noProof/>
        </w:rPr>
      </w:r>
      <w:r w:rsidR="001D5187">
        <w:rPr>
          <w:noProof/>
        </w:rPr>
        <w:fldChar w:fldCharType="separate"/>
      </w:r>
      <w:r w:rsidR="00AB1341">
        <w:rPr>
          <w:noProof/>
        </w:rPr>
        <w:t>97</w:t>
      </w:r>
      <w:r w:rsidR="001D5187">
        <w:rPr>
          <w:noProof/>
        </w:rPr>
        <w:fldChar w:fldCharType="end"/>
      </w:r>
    </w:p>
    <w:p w14:paraId="4AFA2E31" w14:textId="6D9C8FD4" w:rsidR="00333ECE" w:rsidRDefault="00333ECE">
      <w:pPr>
        <w:pStyle w:val="TOC2"/>
        <w:rPr>
          <w:rFonts w:asciiTheme="minorHAnsi" w:eastAsiaTheme="minorEastAsia" w:hAnsiTheme="minorHAnsi" w:cstheme="minorBidi"/>
          <w:b w:val="0"/>
          <w:noProof/>
          <w:sz w:val="22"/>
          <w:szCs w:val="22"/>
          <w:lang w:eastAsia="en-GB"/>
        </w:rPr>
      </w:pPr>
      <w:r>
        <w:rPr>
          <w:noProof/>
        </w:rPr>
        <w:t>A.18</w:t>
      </w:r>
      <w:r>
        <w:rPr>
          <w:noProof/>
        </w:rPr>
        <w:tab/>
        <w:t>Conformance of a WKT string describing a bound CRS</w:t>
      </w:r>
      <w:r>
        <w:rPr>
          <w:noProof/>
        </w:rPr>
        <w:tab/>
      </w:r>
      <w:r w:rsidR="001D5187">
        <w:rPr>
          <w:noProof/>
        </w:rPr>
        <w:fldChar w:fldCharType="begin"/>
      </w:r>
      <w:r>
        <w:rPr>
          <w:noProof/>
        </w:rPr>
        <w:instrText xml:space="preserve"> PAGEREF _Toc120981879 \h </w:instrText>
      </w:r>
      <w:r w:rsidR="001D5187">
        <w:rPr>
          <w:noProof/>
        </w:rPr>
      </w:r>
      <w:r w:rsidR="001D5187">
        <w:rPr>
          <w:noProof/>
        </w:rPr>
        <w:fldChar w:fldCharType="separate"/>
      </w:r>
      <w:r w:rsidR="00AB1341">
        <w:rPr>
          <w:noProof/>
        </w:rPr>
        <w:t>97</w:t>
      </w:r>
      <w:r w:rsidR="001D5187">
        <w:rPr>
          <w:noProof/>
        </w:rPr>
        <w:fldChar w:fldCharType="end"/>
      </w:r>
    </w:p>
    <w:p w14:paraId="7ACADF65" w14:textId="7147C570" w:rsidR="00333ECE" w:rsidRDefault="00333ECE">
      <w:pPr>
        <w:pStyle w:val="TOC1"/>
        <w:rPr>
          <w:rFonts w:asciiTheme="minorHAnsi" w:eastAsiaTheme="minorEastAsia" w:hAnsiTheme="minorHAnsi" w:cstheme="minorBidi"/>
          <w:b w:val="0"/>
          <w:noProof/>
          <w:sz w:val="22"/>
          <w:szCs w:val="22"/>
          <w:lang w:eastAsia="en-GB"/>
        </w:rPr>
      </w:pPr>
      <w:r>
        <w:rPr>
          <w:noProof/>
        </w:rPr>
        <w:t>Annex B</w:t>
      </w:r>
      <w:r w:rsidRPr="009B58A8">
        <w:rPr>
          <w:b w:val="0"/>
          <w:noProof/>
        </w:rPr>
        <w:t xml:space="preserve"> (informative)  </w:t>
      </w:r>
      <w:r>
        <w:rPr>
          <w:noProof/>
        </w:rPr>
        <w:t>Recommended practice for implementation</w:t>
      </w:r>
      <w:r>
        <w:rPr>
          <w:noProof/>
        </w:rPr>
        <w:tab/>
      </w:r>
      <w:r w:rsidR="001D5187">
        <w:rPr>
          <w:noProof/>
        </w:rPr>
        <w:fldChar w:fldCharType="begin"/>
      </w:r>
      <w:r>
        <w:rPr>
          <w:noProof/>
        </w:rPr>
        <w:instrText xml:space="preserve"> PAGEREF _Toc120981880 \h </w:instrText>
      </w:r>
      <w:r w:rsidR="001D5187">
        <w:rPr>
          <w:noProof/>
        </w:rPr>
      </w:r>
      <w:r w:rsidR="001D5187">
        <w:rPr>
          <w:noProof/>
        </w:rPr>
        <w:fldChar w:fldCharType="separate"/>
      </w:r>
      <w:r w:rsidR="00AB1341">
        <w:rPr>
          <w:noProof/>
        </w:rPr>
        <w:t>98</w:t>
      </w:r>
      <w:r w:rsidR="001D5187">
        <w:rPr>
          <w:noProof/>
        </w:rPr>
        <w:fldChar w:fldCharType="end"/>
      </w:r>
    </w:p>
    <w:p w14:paraId="53E91E7A" w14:textId="4A52E7F3" w:rsidR="00333ECE" w:rsidRDefault="00333ECE">
      <w:pPr>
        <w:pStyle w:val="TOC2"/>
        <w:rPr>
          <w:rFonts w:asciiTheme="minorHAnsi" w:eastAsiaTheme="minorEastAsia" w:hAnsiTheme="minorHAnsi" w:cstheme="minorBidi"/>
          <w:b w:val="0"/>
          <w:noProof/>
          <w:sz w:val="22"/>
          <w:szCs w:val="22"/>
          <w:lang w:eastAsia="en-GB"/>
        </w:rPr>
      </w:pPr>
      <w:r>
        <w:rPr>
          <w:noProof/>
        </w:rPr>
        <w:t>B.1</w:t>
      </w:r>
      <w:r>
        <w:rPr>
          <w:noProof/>
        </w:rPr>
        <w:tab/>
        <w:t>General</w:t>
      </w:r>
      <w:r>
        <w:rPr>
          <w:noProof/>
        </w:rPr>
        <w:tab/>
      </w:r>
      <w:r w:rsidR="001D5187">
        <w:rPr>
          <w:noProof/>
        </w:rPr>
        <w:fldChar w:fldCharType="begin"/>
      </w:r>
      <w:r>
        <w:rPr>
          <w:noProof/>
        </w:rPr>
        <w:instrText xml:space="preserve"> PAGEREF _Toc120981881 \h </w:instrText>
      </w:r>
      <w:r w:rsidR="001D5187">
        <w:rPr>
          <w:noProof/>
        </w:rPr>
      </w:r>
      <w:r w:rsidR="001D5187">
        <w:rPr>
          <w:noProof/>
        </w:rPr>
        <w:fldChar w:fldCharType="separate"/>
      </w:r>
      <w:r w:rsidR="00AB1341">
        <w:rPr>
          <w:noProof/>
        </w:rPr>
        <w:t>98</w:t>
      </w:r>
      <w:r w:rsidR="001D5187">
        <w:rPr>
          <w:noProof/>
        </w:rPr>
        <w:fldChar w:fldCharType="end"/>
      </w:r>
    </w:p>
    <w:p w14:paraId="314300AB" w14:textId="3663700B" w:rsidR="00333ECE" w:rsidRDefault="00333ECE">
      <w:pPr>
        <w:pStyle w:val="TOC2"/>
        <w:rPr>
          <w:rFonts w:asciiTheme="minorHAnsi" w:eastAsiaTheme="minorEastAsia" w:hAnsiTheme="minorHAnsi" w:cstheme="minorBidi"/>
          <w:b w:val="0"/>
          <w:noProof/>
          <w:sz w:val="22"/>
          <w:szCs w:val="22"/>
          <w:lang w:eastAsia="en-GB"/>
        </w:rPr>
      </w:pPr>
      <w:r>
        <w:rPr>
          <w:noProof/>
        </w:rPr>
        <w:t>B.2</w:t>
      </w:r>
      <w:r>
        <w:rPr>
          <w:noProof/>
        </w:rPr>
        <w:tab/>
        <w:t>Keywords</w:t>
      </w:r>
      <w:r>
        <w:rPr>
          <w:noProof/>
        </w:rPr>
        <w:tab/>
      </w:r>
      <w:r w:rsidR="001D5187">
        <w:rPr>
          <w:noProof/>
        </w:rPr>
        <w:fldChar w:fldCharType="begin"/>
      </w:r>
      <w:r>
        <w:rPr>
          <w:noProof/>
        </w:rPr>
        <w:instrText xml:space="preserve"> PAGEREF _Toc120981882 \h </w:instrText>
      </w:r>
      <w:r w:rsidR="001D5187">
        <w:rPr>
          <w:noProof/>
        </w:rPr>
      </w:r>
      <w:r w:rsidR="001D5187">
        <w:rPr>
          <w:noProof/>
        </w:rPr>
        <w:fldChar w:fldCharType="separate"/>
      </w:r>
      <w:r w:rsidR="00AB1341">
        <w:rPr>
          <w:noProof/>
        </w:rPr>
        <w:t>98</w:t>
      </w:r>
      <w:r w:rsidR="001D5187">
        <w:rPr>
          <w:noProof/>
        </w:rPr>
        <w:fldChar w:fldCharType="end"/>
      </w:r>
    </w:p>
    <w:p w14:paraId="727D6B7F" w14:textId="42B7E5CE" w:rsidR="00333ECE" w:rsidRDefault="00333ECE">
      <w:pPr>
        <w:pStyle w:val="TOC3"/>
        <w:rPr>
          <w:rFonts w:asciiTheme="minorHAnsi" w:eastAsiaTheme="minorEastAsia" w:hAnsiTheme="minorHAnsi" w:cstheme="minorBidi"/>
          <w:b w:val="0"/>
          <w:noProof/>
          <w:sz w:val="22"/>
          <w:szCs w:val="22"/>
          <w:lang w:eastAsia="en-GB"/>
        </w:rPr>
      </w:pPr>
      <w:r>
        <w:rPr>
          <w:noProof/>
        </w:rPr>
        <w:t>B.2.1</w:t>
      </w:r>
      <w:r>
        <w:rPr>
          <w:noProof/>
        </w:rPr>
        <w:tab/>
        <w:t>Keyword case sensitivity</w:t>
      </w:r>
      <w:r>
        <w:rPr>
          <w:noProof/>
        </w:rPr>
        <w:tab/>
      </w:r>
      <w:r w:rsidR="001D5187">
        <w:rPr>
          <w:noProof/>
        </w:rPr>
        <w:fldChar w:fldCharType="begin"/>
      </w:r>
      <w:r>
        <w:rPr>
          <w:noProof/>
        </w:rPr>
        <w:instrText xml:space="preserve"> PAGEREF _Toc120981883 \h </w:instrText>
      </w:r>
      <w:r w:rsidR="001D5187">
        <w:rPr>
          <w:noProof/>
        </w:rPr>
      </w:r>
      <w:r w:rsidR="001D5187">
        <w:rPr>
          <w:noProof/>
        </w:rPr>
        <w:fldChar w:fldCharType="separate"/>
      </w:r>
      <w:r w:rsidR="00AB1341">
        <w:rPr>
          <w:noProof/>
        </w:rPr>
        <w:t>98</w:t>
      </w:r>
      <w:r w:rsidR="001D5187">
        <w:rPr>
          <w:noProof/>
        </w:rPr>
        <w:fldChar w:fldCharType="end"/>
      </w:r>
    </w:p>
    <w:p w14:paraId="5091DD00" w14:textId="777C12A6" w:rsidR="00333ECE" w:rsidRDefault="00333ECE">
      <w:pPr>
        <w:pStyle w:val="TOC3"/>
        <w:rPr>
          <w:rFonts w:asciiTheme="minorHAnsi" w:eastAsiaTheme="minorEastAsia" w:hAnsiTheme="minorHAnsi" w:cstheme="minorBidi"/>
          <w:b w:val="0"/>
          <w:noProof/>
          <w:sz w:val="22"/>
          <w:szCs w:val="22"/>
          <w:lang w:eastAsia="en-GB"/>
        </w:rPr>
      </w:pPr>
      <w:r>
        <w:rPr>
          <w:noProof/>
        </w:rPr>
        <w:t>B.2.2</w:t>
      </w:r>
      <w:r>
        <w:rPr>
          <w:noProof/>
        </w:rPr>
        <w:tab/>
        <w:t>Alternative keywords</w:t>
      </w:r>
      <w:r>
        <w:rPr>
          <w:noProof/>
        </w:rPr>
        <w:tab/>
      </w:r>
      <w:r w:rsidR="001D5187">
        <w:rPr>
          <w:noProof/>
        </w:rPr>
        <w:fldChar w:fldCharType="begin"/>
      </w:r>
      <w:r>
        <w:rPr>
          <w:noProof/>
        </w:rPr>
        <w:instrText xml:space="preserve"> PAGEREF _Toc120981884 \h </w:instrText>
      </w:r>
      <w:r w:rsidR="001D5187">
        <w:rPr>
          <w:noProof/>
        </w:rPr>
      </w:r>
      <w:r w:rsidR="001D5187">
        <w:rPr>
          <w:noProof/>
        </w:rPr>
        <w:fldChar w:fldCharType="separate"/>
      </w:r>
      <w:r w:rsidR="00AB1341">
        <w:rPr>
          <w:noProof/>
        </w:rPr>
        <w:t>98</w:t>
      </w:r>
      <w:r w:rsidR="001D5187">
        <w:rPr>
          <w:noProof/>
        </w:rPr>
        <w:fldChar w:fldCharType="end"/>
      </w:r>
    </w:p>
    <w:p w14:paraId="06D81834" w14:textId="6C4A4C41" w:rsidR="00333ECE" w:rsidRDefault="00333ECE">
      <w:pPr>
        <w:pStyle w:val="TOC3"/>
        <w:rPr>
          <w:rFonts w:asciiTheme="minorHAnsi" w:eastAsiaTheme="minorEastAsia" w:hAnsiTheme="minorHAnsi" w:cstheme="minorBidi"/>
          <w:b w:val="0"/>
          <w:noProof/>
          <w:sz w:val="22"/>
          <w:szCs w:val="22"/>
          <w:lang w:eastAsia="en-GB"/>
        </w:rPr>
      </w:pPr>
      <w:r>
        <w:rPr>
          <w:noProof/>
        </w:rPr>
        <w:t>B.2.3</w:t>
      </w:r>
      <w:r>
        <w:rPr>
          <w:noProof/>
        </w:rPr>
        <w:tab/>
        <w:t>Handling of unrecognised keywords</w:t>
      </w:r>
      <w:r>
        <w:rPr>
          <w:noProof/>
        </w:rPr>
        <w:tab/>
      </w:r>
      <w:r w:rsidR="001D5187">
        <w:rPr>
          <w:noProof/>
        </w:rPr>
        <w:fldChar w:fldCharType="begin"/>
      </w:r>
      <w:r>
        <w:rPr>
          <w:noProof/>
        </w:rPr>
        <w:instrText xml:space="preserve"> PAGEREF _Toc120981885 \h </w:instrText>
      </w:r>
      <w:r w:rsidR="001D5187">
        <w:rPr>
          <w:noProof/>
        </w:rPr>
      </w:r>
      <w:r w:rsidR="001D5187">
        <w:rPr>
          <w:noProof/>
        </w:rPr>
        <w:fldChar w:fldCharType="separate"/>
      </w:r>
      <w:r w:rsidR="00AB1341">
        <w:rPr>
          <w:noProof/>
        </w:rPr>
        <w:t>98</w:t>
      </w:r>
      <w:r w:rsidR="001D5187">
        <w:rPr>
          <w:noProof/>
        </w:rPr>
        <w:fldChar w:fldCharType="end"/>
      </w:r>
    </w:p>
    <w:p w14:paraId="2B253625" w14:textId="6356A20E" w:rsidR="00333ECE" w:rsidRDefault="00333ECE">
      <w:pPr>
        <w:pStyle w:val="TOC2"/>
        <w:rPr>
          <w:rFonts w:asciiTheme="minorHAnsi" w:eastAsiaTheme="minorEastAsia" w:hAnsiTheme="minorHAnsi" w:cstheme="minorBidi"/>
          <w:b w:val="0"/>
          <w:noProof/>
          <w:sz w:val="22"/>
          <w:szCs w:val="22"/>
          <w:lang w:eastAsia="en-GB"/>
        </w:rPr>
      </w:pPr>
      <w:r>
        <w:rPr>
          <w:noProof/>
        </w:rPr>
        <w:t>B.3</w:t>
      </w:r>
      <w:r>
        <w:rPr>
          <w:noProof/>
        </w:rPr>
        <w:tab/>
        <w:t>Characters</w:t>
      </w:r>
      <w:r>
        <w:rPr>
          <w:noProof/>
        </w:rPr>
        <w:tab/>
      </w:r>
      <w:r w:rsidR="001D5187">
        <w:rPr>
          <w:noProof/>
        </w:rPr>
        <w:fldChar w:fldCharType="begin"/>
      </w:r>
      <w:r>
        <w:rPr>
          <w:noProof/>
        </w:rPr>
        <w:instrText xml:space="preserve"> PAGEREF _Toc120981886 \h </w:instrText>
      </w:r>
      <w:r w:rsidR="001D5187">
        <w:rPr>
          <w:noProof/>
        </w:rPr>
      </w:r>
      <w:r w:rsidR="001D5187">
        <w:rPr>
          <w:noProof/>
        </w:rPr>
        <w:fldChar w:fldCharType="separate"/>
      </w:r>
      <w:r w:rsidR="00AB1341">
        <w:rPr>
          <w:noProof/>
        </w:rPr>
        <w:t>98</w:t>
      </w:r>
      <w:r w:rsidR="001D5187">
        <w:rPr>
          <w:noProof/>
        </w:rPr>
        <w:fldChar w:fldCharType="end"/>
      </w:r>
    </w:p>
    <w:p w14:paraId="4D9AE635" w14:textId="7D4E4D8E" w:rsidR="00333ECE" w:rsidRDefault="00333ECE">
      <w:pPr>
        <w:pStyle w:val="TOC3"/>
        <w:rPr>
          <w:rFonts w:asciiTheme="minorHAnsi" w:eastAsiaTheme="minorEastAsia" w:hAnsiTheme="minorHAnsi" w:cstheme="minorBidi"/>
          <w:b w:val="0"/>
          <w:noProof/>
          <w:sz w:val="22"/>
          <w:szCs w:val="22"/>
          <w:lang w:eastAsia="en-GB"/>
        </w:rPr>
      </w:pPr>
      <w:r>
        <w:rPr>
          <w:noProof/>
        </w:rPr>
        <w:t>B.3.1</w:t>
      </w:r>
      <w:r>
        <w:rPr>
          <w:noProof/>
        </w:rPr>
        <w:tab/>
        <w:t>Handling of unrecognised characters</w:t>
      </w:r>
      <w:r>
        <w:rPr>
          <w:noProof/>
        </w:rPr>
        <w:tab/>
      </w:r>
      <w:r w:rsidR="001D5187">
        <w:rPr>
          <w:noProof/>
        </w:rPr>
        <w:fldChar w:fldCharType="begin"/>
      </w:r>
      <w:r>
        <w:rPr>
          <w:noProof/>
        </w:rPr>
        <w:instrText xml:space="preserve"> PAGEREF _Toc120981887 \h </w:instrText>
      </w:r>
      <w:r w:rsidR="001D5187">
        <w:rPr>
          <w:noProof/>
        </w:rPr>
      </w:r>
      <w:r w:rsidR="001D5187">
        <w:rPr>
          <w:noProof/>
        </w:rPr>
        <w:fldChar w:fldCharType="separate"/>
      </w:r>
      <w:r w:rsidR="00AB1341">
        <w:rPr>
          <w:noProof/>
        </w:rPr>
        <w:t>98</w:t>
      </w:r>
      <w:r w:rsidR="001D5187">
        <w:rPr>
          <w:noProof/>
        </w:rPr>
        <w:fldChar w:fldCharType="end"/>
      </w:r>
    </w:p>
    <w:p w14:paraId="4A7E6502" w14:textId="30F81D14" w:rsidR="00333ECE" w:rsidRDefault="00333ECE">
      <w:pPr>
        <w:pStyle w:val="TOC3"/>
        <w:rPr>
          <w:rFonts w:asciiTheme="minorHAnsi" w:eastAsiaTheme="minorEastAsia" w:hAnsiTheme="minorHAnsi" w:cstheme="minorBidi"/>
          <w:b w:val="0"/>
          <w:noProof/>
          <w:sz w:val="22"/>
          <w:szCs w:val="22"/>
          <w:lang w:eastAsia="en-GB"/>
        </w:rPr>
      </w:pPr>
      <w:r>
        <w:rPr>
          <w:noProof/>
        </w:rPr>
        <w:t>B.3.2</w:t>
      </w:r>
      <w:r>
        <w:rPr>
          <w:noProof/>
        </w:rPr>
        <w:tab/>
        <w:t>String length</w:t>
      </w:r>
      <w:r>
        <w:rPr>
          <w:noProof/>
        </w:rPr>
        <w:tab/>
      </w:r>
      <w:r w:rsidR="001D5187">
        <w:rPr>
          <w:noProof/>
        </w:rPr>
        <w:fldChar w:fldCharType="begin"/>
      </w:r>
      <w:r>
        <w:rPr>
          <w:noProof/>
        </w:rPr>
        <w:instrText xml:space="preserve"> PAGEREF _Toc120981888 \h </w:instrText>
      </w:r>
      <w:r w:rsidR="001D5187">
        <w:rPr>
          <w:noProof/>
        </w:rPr>
      </w:r>
      <w:r w:rsidR="001D5187">
        <w:rPr>
          <w:noProof/>
        </w:rPr>
        <w:fldChar w:fldCharType="separate"/>
      </w:r>
      <w:r w:rsidR="00AB1341">
        <w:rPr>
          <w:noProof/>
        </w:rPr>
        <w:t>98</w:t>
      </w:r>
      <w:r w:rsidR="001D5187">
        <w:rPr>
          <w:noProof/>
        </w:rPr>
        <w:fldChar w:fldCharType="end"/>
      </w:r>
    </w:p>
    <w:p w14:paraId="6DF5CAD3" w14:textId="0DE4501D" w:rsidR="00333ECE" w:rsidRDefault="00333ECE">
      <w:pPr>
        <w:pStyle w:val="TOC2"/>
        <w:rPr>
          <w:rFonts w:asciiTheme="minorHAnsi" w:eastAsiaTheme="minorEastAsia" w:hAnsiTheme="minorHAnsi" w:cstheme="minorBidi"/>
          <w:b w:val="0"/>
          <w:noProof/>
          <w:sz w:val="22"/>
          <w:szCs w:val="22"/>
          <w:lang w:eastAsia="en-GB"/>
        </w:rPr>
      </w:pPr>
      <w:r>
        <w:rPr>
          <w:noProof/>
        </w:rPr>
        <w:lastRenderedPageBreak/>
        <w:t>B.4</w:t>
      </w:r>
      <w:r>
        <w:rPr>
          <w:noProof/>
        </w:rPr>
        <w:tab/>
        <w:t>White space</w:t>
      </w:r>
      <w:r>
        <w:rPr>
          <w:noProof/>
        </w:rPr>
        <w:tab/>
      </w:r>
      <w:r w:rsidR="001D5187">
        <w:rPr>
          <w:noProof/>
        </w:rPr>
        <w:fldChar w:fldCharType="begin"/>
      </w:r>
      <w:r>
        <w:rPr>
          <w:noProof/>
        </w:rPr>
        <w:instrText xml:space="preserve"> PAGEREF _Toc120981889 \h </w:instrText>
      </w:r>
      <w:r w:rsidR="001D5187">
        <w:rPr>
          <w:noProof/>
        </w:rPr>
      </w:r>
      <w:r w:rsidR="001D5187">
        <w:rPr>
          <w:noProof/>
        </w:rPr>
        <w:fldChar w:fldCharType="separate"/>
      </w:r>
      <w:r w:rsidR="00AB1341">
        <w:rPr>
          <w:noProof/>
        </w:rPr>
        <w:t>99</w:t>
      </w:r>
      <w:r w:rsidR="001D5187">
        <w:rPr>
          <w:noProof/>
        </w:rPr>
        <w:fldChar w:fldCharType="end"/>
      </w:r>
    </w:p>
    <w:p w14:paraId="0972FD56" w14:textId="1E9319B0" w:rsidR="00333ECE" w:rsidRDefault="00333ECE">
      <w:pPr>
        <w:pStyle w:val="TOC3"/>
        <w:rPr>
          <w:rFonts w:asciiTheme="minorHAnsi" w:eastAsiaTheme="minorEastAsia" w:hAnsiTheme="minorHAnsi" w:cstheme="minorBidi"/>
          <w:b w:val="0"/>
          <w:noProof/>
          <w:sz w:val="22"/>
          <w:szCs w:val="22"/>
          <w:lang w:eastAsia="en-GB"/>
        </w:rPr>
      </w:pPr>
      <w:r>
        <w:rPr>
          <w:noProof/>
        </w:rPr>
        <w:t>B.4.1</w:t>
      </w:r>
      <w:r>
        <w:rPr>
          <w:noProof/>
        </w:rPr>
        <w:tab/>
        <w:t>Insertion of white space</w:t>
      </w:r>
      <w:r>
        <w:rPr>
          <w:noProof/>
        </w:rPr>
        <w:tab/>
      </w:r>
      <w:r w:rsidR="001D5187">
        <w:rPr>
          <w:noProof/>
        </w:rPr>
        <w:fldChar w:fldCharType="begin"/>
      </w:r>
      <w:r>
        <w:rPr>
          <w:noProof/>
        </w:rPr>
        <w:instrText xml:space="preserve"> PAGEREF _Toc120981890 \h </w:instrText>
      </w:r>
      <w:r w:rsidR="001D5187">
        <w:rPr>
          <w:noProof/>
        </w:rPr>
      </w:r>
      <w:r w:rsidR="001D5187">
        <w:rPr>
          <w:noProof/>
        </w:rPr>
        <w:fldChar w:fldCharType="separate"/>
      </w:r>
      <w:r w:rsidR="00AB1341">
        <w:rPr>
          <w:noProof/>
        </w:rPr>
        <w:t>99</w:t>
      </w:r>
      <w:r w:rsidR="001D5187">
        <w:rPr>
          <w:noProof/>
        </w:rPr>
        <w:fldChar w:fldCharType="end"/>
      </w:r>
    </w:p>
    <w:p w14:paraId="1B6D8950" w14:textId="096181AC" w:rsidR="00333ECE" w:rsidRDefault="00333ECE">
      <w:pPr>
        <w:pStyle w:val="TOC3"/>
        <w:rPr>
          <w:rFonts w:asciiTheme="minorHAnsi" w:eastAsiaTheme="minorEastAsia" w:hAnsiTheme="minorHAnsi" w:cstheme="minorBidi"/>
          <w:b w:val="0"/>
          <w:noProof/>
          <w:sz w:val="22"/>
          <w:szCs w:val="22"/>
          <w:lang w:eastAsia="en-GB"/>
        </w:rPr>
      </w:pPr>
      <w:r>
        <w:rPr>
          <w:noProof/>
        </w:rPr>
        <w:t>B.4.2</w:t>
      </w:r>
      <w:r>
        <w:rPr>
          <w:noProof/>
        </w:rPr>
        <w:tab/>
        <w:t>Parsing of white space outside of quoted text</w:t>
      </w:r>
      <w:r>
        <w:rPr>
          <w:noProof/>
        </w:rPr>
        <w:tab/>
      </w:r>
      <w:r w:rsidR="001D5187">
        <w:rPr>
          <w:noProof/>
        </w:rPr>
        <w:fldChar w:fldCharType="begin"/>
      </w:r>
      <w:r>
        <w:rPr>
          <w:noProof/>
        </w:rPr>
        <w:instrText xml:space="preserve"> PAGEREF _Toc120981891 \h </w:instrText>
      </w:r>
      <w:r w:rsidR="001D5187">
        <w:rPr>
          <w:noProof/>
        </w:rPr>
      </w:r>
      <w:r w:rsidR="001D5187">
        <w:rPr>
          <w:noProof/>
        </w:rPr>
        <w:fldChar w:fldCharType="separate"/>
      </w:r>
      <w:r w:rsidR="00AB1341">
        <w:rPr>
          <w:noProof/>
        </w:rPr>
        <w:t>99</w:t>
      </w:r>
      <w:r w:rsidR="001D5187">
        <w:rPr>
          <w:noProof/>
        </w:rPr>
        <w:fldChar w:fldCharType="end"/>
      </w:r>
    </w:p>
    <w:p w14:paraId="543976F6" w14:textId="46BC0F3D" w:rsidR="00333ECE" w:rsidRDefault="00333ECE">
      <w:pPr>
        <w:pStyle w:val="TOC3"/>
        <w:rPr>
          <w:rFonts w:asciiTheme="minorHAnsi" w:eastAsiaTheme="minorEastAsia" w:hAnsiTheme="minorHAnsi" w:cstheme="minorBidi"/>
          <w:b w:val="0"/>
          <w:noProof/>
          <w:sz w:val="22"/>
          <w:szCs w:val="22"/>
          <w:lang w:eastAsia="en-GB"/>
        </w:rPr>
      </w:pPr>
      <w:r>
        <w:rPr>
          <w:noProof/>
        </w:rPr>
        <w:t>B.4.3</w:t>
      </w:r>
      <w:r>
        <w:rPr>
          <w:noProof/>
        </w:rPr>
        <w:tab/>
        <w:t>Parsing of white space within quoted text</w:t>
      </w:r>
      <w:r>
        <w:rPr>
          <w:noProof/>
        </w:rPr>
        <w:tab/>
      </w:r>
      <w:r w:rsidR="001D5187">
        <w:rPr>
          <w:noProof/>
        </w:rPr>
        <w:fldChar w:fldCharType="begin"/>
      </w:r>
      <w:r>
        <w:rPr>
          <w:noProof/>
        </w:rPr>
        <w:instrText xml:space="preserve"> PAGEREF _Toc120981892 \h </w:instrText>
      </w:r>
      <w:r w:rsidR="001D5187">
        <w:rPr>
          <w:noProof/>
        </w:rPr>
      </w:r>
      <w:r w:rsidR="001D5187">
        <w:rPr>
          <w:noProof/>
        </w:rPr>
        <w:fldChar w:fldCharType="separate"/>
      </w:r>
      <w:r w:rsidR="00AB1341">
        <w:rPr>
          <w:noProof/>
        </w:rPr>
        <w:t>99</w:t>
      </w:r>
      <w:r w:rsidR="001D5187">
        <w:rPr>
          <w:noProof/>
        </w:rPr>
        <w:fldChar w:fldCharType="end"/>
      </w:r>
    </w:p>
    <w:p w14:paraId="3B959E59" w14:textId="466AAAD4" w:rsidR="00333ECE" w:rsidRDefault="00333ECE">
      <w:pPr>
        <w:pStyle w:val="TOC2"/>
        <w:rPr>
          <w:rFonts w:asciiTheme="minorHAnsi" w:eastAsiaTheme="minorEastAsia" w:hAnsiTheme="minorHAnsi" w:cstheme="minorBidi"/>
          <w:b w:val="0"/>
          <w:noProof/>
          <w:sz w:val="22"/>
          <w:szCs w:val="22"/>
          <w:lang w:eastAsia="en-GB"/>
        </w:rPr>
      </w:pPr>
      <w:r>
        <w:rPr>
          <w:noProof/>
        </w:rPr>
        <w:t>B.5</w:t>
      </w:r>
      <w:r>
        <w:rPr>
          <w:noProof/>
        </w:rPr>
        <w:tab/>
        <w:t>Identifiers</w:t>
      </w:r>
      <w:r>
        <w:rPr>
          <w:noProof/>
        </w:rPr>
        <w:tab/>
      </w:r>
      <w:r w:rsidR="001D5187">
        <w:rPr>
          <w:noProof/>
        </w:rPr>
        <w:fldChar w:fldCharType="begin"/>
      </w:r>
      <w:r>
        <w:rPr>
          <w:noProof/>
        </w:rPr>
        <w:instrText xml:space="preserve"> PAGEREF _Toc120981893 \h </w:instrText>
      </w:r>
      <w:r w:rsidR="001D5187">
        <w:rPr>
          <w:noProof/>
        </w:rPr>
      </w:r>
      <w:r w:rsidR="001D5187">
        <w:rPr>
          <w:noProof/>
        </w:rPr>
        <w:fldChar w:fldCharType="separate"/>
      </w:r>
      <w:r w:rsidR="00AB1341">
        <w:rPr>
          <w:noProof/>
        </w:rPr>
        <w:t>99</w:t>
      </w:r>
      <w:r w:rsidR="001D5187">
        <w:rPr>
          <w:noProof/>
        </w:rPr>
        <w:fldChar w:fldCharType="end"/>
      </w:r>
    </w:p>
    <w:p w14:paraId="75E89425" w14:textId="7996FD89" w:rsidR="00333ECE" w:rsidRDefault="00333ECE">
      <w:pPr>
        <w:pStyle w:val="TOC3"/>
        <w:rPr>
          <w:rFonts w:asciiTheme="minorHAnsi" w:eastAsiaTheme="minorEastAsia" w:hAnsiTheme="minorHAnsi" w:cstheme="minorBidi"/>
          <w:b w:val="0"/>
          <w:noProof/>
          <w:sz w:val="22"/>
          <w:szCs w:val="22"/>
          <w:lang w:eastAsia="en-GB"/>
        </w:rPr>
      </w:pPr>
      <w:r>
        <w:rPr>
          <w:noProof/>
        </w:rPr>
        <w:t>B.5.1</w:t>
      </w:r>
      <w:r>
        <w:rPr>
          <w:noProof/>
        </w:rPr>
        <w:tab/>
        <w:t>Use of identifiers</w:t>
      </w:r>
      <w:r>
        <w:rPr>
          <w:noProof/>
        </w:rPr>
        <w:tab/>
      </w:r>
      <w:r w:rsidR="001D5187">
        <w:rPr>
          <w:noProof/>
        </w:rPr>
        <w:fldChar w:fldCharType="begin"/>
      </w:r>
      <w:r>
        <w:rPr>
          <w:noProof/>
        </w:rPr>
        <w:instrText xml:space="preserve"> PAGEREF _Toc120981894 \h </w:instrText>
      </w:r>
      <w:r w:rsidR="001D5187">
        <w:rPr>
          <w:noProof/>
        </w:rPr>
      </w:r>
      <w:r w:rsidR="001D5187">
        <w:rPr>
          <w:noProof/>
        </w:rPr>
        <w:fldChar w:fldCharType="separate"/>
      </w:r>
      <w:r w:rsidR="00AB1341">
        <w:rPr>
          <w:noProof/>
        </w:rPr>
        <w:t>99</w:t>
      </w:r>
      <w:r w:rsidR="001D5187">
        <w:rPr>
          <w:noProof/>
        </w:rPr>
        <w:fldChar w:fldCharType="end"/>
      </w:r>
    </w:p>
    <w:p w14:paraId="76884B25" w14:textId="254100E0" w:rsidR="00333ECE" w:rsidRDefault="00333ECE">
      <w:pPr>
        <w:pStyle w:val="TOC3"/>
        <w:rPr>
          <w:rFonts w:asciiTheme="minorHAnsi" w:eastAsiaTheme="minorEastAsia" w:hAnsiTheme="minorHAnsi" w:cstheme="minorBidi"/>
          <w:b w:val="0"/>
          <w:noProof/>
          <w:sz w:val="22"/>
          <w:szCs w:val="22"/>
          <w:lang w:eastAsia="en-GB"/>
        </w:rPr>
      </w:pPr>
      <w:r>
        <w:rPr>
          <w:noProof/>
        </w:rPr>
        <w:t>B.5.2</w:t>
      </w:r>
      <w:r>
        <w:rPr>
          <w:noProof/>
        </w:rPr>
        <w:tab/>
        <w:t>Using names to interpret identity</w:t>
      </w:r>
      <w:r>
        <w:rPr>
          <w:noProof/>
        </w:rPr>
        <w:tab/>
      </w:r>
      <w:r w:rsidR="001D5187">
        <w:rPr>
          <w:noProof/>
        </w:rPr>
        <w:fldChar w:fldCharType="begin"/>
      </w:r>
      <w:r>
        <w:rPr>
          <w:noProof/>
        </w:rPr>
        <w:instrText xml:space="preserve"> PAGEREF _Toc120981895 \h </w:instrText>
      </w:r>
      <w:r w:rsidR="001D5187">
        <w:rPr>
          <w:noProof/>
        </w:rPr>
      </w:r>
      <w:r w:rsidR="001D5187">
        <w:rPr>
          <w:noProof/>
        </w:rPr>
        <w:fldChar w:fldCharType="separate"/>
      </w:r>
      <w:r w:rsidR="00AB1341">
        <w:rPr>
          <w:noProof/>
        </w:rPr>
        <w:t>99</w:t>
      </w:r>
      <w:r w:rsidR="001D5187">
        <w:rPr>
          <w:noProof/>
        </w:rPr>
        <w:fldChar w:fldCharType="end"/>
      </w:r>
    </w:p>
    <w:p w14:paraId="65B7C672" w14:textId="1A925D87" w:rsidR="00333ECE" w:rsidRDefault="00333ECE">
      <w:pPr>
        <w:pStyle w:val="TOC2"/>
        <w:rPr>
          <w:rFonts w:asciiTheme="minorHAnsi" w:eastAsiaTheme="minorEastAsia" w:hAnsiTheme="minorHAnsi" w:cstheme="minorBidi"/>
          <w:b w:val="0"/>
          <w:noProof/>
          <w:sz w:val="22"/>
          <w:szCs w:val="22"/>
          <w:lang w:eastAsia="en-GB"/>
        </w:rPr>
      </w:pPr>
      <w:r>
        <w:rPr>
          <w:noProof/>
        </w:rPr>
        <w:t>B.6</w:t>
      </w:r>
      <w:r>
        <w:rPr>
          <w:noProof/>
        </w:rPr>
        <w:tab/>
        <w:t>Numbers</w:t>
      </w:r>
      <w:r>
        <w:rPr>
          <w:noProof/>
        </w:rPr>
        <w:tab/>
      </w:r>
      <w:r w:rsidR="001D5187">
        <w:rPr>
          <w:noProof/>
        </w:rPr>
        <w:fldChar w:fldCharType="begin"/>
      </w:r>
      <w:r>
        <w:rPr>
          <w:noProof/>
        </w:rPr>
        <w:instrText xml:space="preserve"> PAGEREF _Toc120981896 \h </w:instrText>
      </w:r>
      <w:r w:rsidR="001D5187">
        <w:rPr>
          <w:noProof/>
        </w:rPr>
      </w:r>
      <w:r w:rsidR="001D5187">
        <w:rPr>
          <w:noProof/>
        </w:rPr>
        <w:fldChar w:fldCharType="separate"/>
      </w:r>
      <w:r w:rsidR="00AB1341">
        <w:rPr>
          <w:noProof/>
        </w:rPr>
        <w:t>99</w:t>
      </w:r>
      <w:r w:rsidR="001D5187">
        <w:rPr>
          <w:noProof/>
        </w:rPr>
        <w:fldChar w:fldCharType="end"/>
      </w:r>
    </w:p>
    <w:p w14:paraId="5644F4EE" w14:textId="29F6445C" w:rsidR="00333ECE" w:rsidRDefault="00333ECE">
      <w:pPr>
        <w:pStyle w:val="TOC3"/>
        <w:rPr>
          <w:rFonts w:asciiTheme="minorHAnsi" w:eastAsiaTheme="minorEastAsia" w:hAnsiTheme="minorHAnsi" w:cstheme="minorBidi"/>
          <w:b w:val="0"/>
          <w:noProof/>
          <w:sz w:val="22"/>
          <w:szCs w:val="22"/>
          <w:lang w:eastAsia="en-GB"/>
        </w:rPr>
      </w:pPr>
      <w:r>
        <w:rPr>
          <w:noProof/>
        </w:rPr>
        <w:t>B.6.1</w:t>
      </w:r>
      <w:r>
        <w:rPr>
          <w:noProof/>
        </w:rPr>
        <w:tab/>
        <w:t>Precision</w:t>
      </w:r>
      <w:r>
        <w:rPr>
          <w:noProof/>
        </w:rPr>
        <w:tab/>
      </w:r>
      <w:r w:rsidR="001D5187">
        <w:rPr>
          <w:noProof/>
        </w:rPr>
        <w:fldChar w:fldCharType="begin"/>
      </w:r>
      <w:r>
        <w:rPr>
          <w:noProof/>
        </w:rPr>
        <w:instrText xml:space="preserve"> PAGEREF _Toc120981897 \h </w:instrText>
      </w:r>
      <w:r w:rsidR="001D5187">
        <w:rPr>
          <w:noProof/>
        </w:rPr>
      </w:r>
      <w:r w:rsidR="001D5187">
        <w:rPr>
          <w:noProof/>
        </w:rPr>
        <w:fldChar w:fldCharType="separate"/>
      </w:r>
      <w:r w:rsidR="00AB1341">
        <w:rPr>
          <w:noProof/>
        </w:rPr>
        <w:t>99</w:t>
      </w:r>
      <w:r w:rsidR="001D5187">
        <w:rPr>
          <w:noProof/>
        </w:rPr>
        <w:fldChar w:fldCharType="end"/>
      </w:r>
    </w:p>
    <w:p w14:paraId="2E752F6B" w14:textId="61DF6C8D" w:rsidR="00333ECE" w:rsidRDefault="00333ECE">
      <w:pPr>
        <w:pStyle w:val="TOC3"/>
        <w:rPr>
          <w:rFonts w:asciiTheme="minorHAnsi" w:eastAsiaTheme="minorEastAsia" w:hAnsiTheme="minorHAnsi" w:cstheme="minorBidi"/>
          <w:b w:val="0"/>
          <w:noProof/>
          <w:sz w:val="22"/>
          <w:szCs w:val="22"/>
          <w:lang w:eastAsia="en-GB"/>
        </w:rPr>
      </w:pPr>
      <w:r>
        <w:rPr>
          <w:noProof/>
        </w:rPr>
        <w:t>B.6.2</w:t>
      </w:r>
      <w:r>
        <w:rPr>
          <w:noProof/>
        </w:rPr>
        <w:tab/>
        <w:t>Defining parameters for a sphere</w:t>
      </w:r>
      <w:r>
        <w:rPr>
          <w:noProof/>
        </w:rPr>
        <w:tab/>
      </w:r>
      <w:r w:rsidR="001D5187">
        <w:rPr>
          <w:noProof/>
        </w:rPr>
        <w:fldChar w:fldCharType="begin"/>
      </w:r>
      <w:r>
        <w:rPr>
          <w:noProof/>
        </w:rPr>
        <w:instrText xml:space="preserve"> PAGEREF _Toc120981898 \h </w:instrText>
      </w:r>
      <w:r w:rsidR="001D5187">
        <w:rPr>
          <w:noProof/>
        </w:rPr>
      </w:r>
      <w:r w:rsidR="001D5187">
        <w:rPr>
          <w:noProof/>
        </w:rPr>
        <w:fldChar w:fldCharType="separate"/>
      </w:r>
      <w:r w:rsidR="00AB1341">
        <w:rPr>
          <w:noProof/>
        </w:rPr>
        <w:t>100</w:t>
      </w:r>
      <w:r w:rsidR="001D5187">
        <w:rPr>
          <w:noProof/>
        </w:rPr>
        <w:fldChar w:fldCharType="end"/>
      </w:r>
    </w:p>
    <w:p w14:paraId="60A8F75B" w14:textId="637793F6" w:rsidR="00333ECE" w:rsidRDefault="00333ECE">
      <w:pPr>
        <w:pStyle w:val="TOC3"/>
        <w:rPr>
          <w:rFonts w:asciiTheme="minorHAnsi" w:eastAsiaTheme="minorEastAsia" w:hAnsiTheme="minorHAnsi" w:cstheme="minorBidi"/>
          <w:b w:val="0"/>
          <w:noProof/>
          <w:sz w:val="22"/>
          <w:szCs w:val="22"/>
          <w:lang w:eastAsia="en-GB"/>
        </w:rPr>
      </w:pPr>
      <w:r>
        <w:rPr>
          <w:noProof/>
        </w:rPr>
        <w:t>B.6.3</w:t>
      </w:r>
      <w:r>
        <w:rPr>
          <w:noProof/>
        </w:rPr>
        <w:tab/>
        <w:t>Implied units</w:t>
      </w:r>
      <w:r>
        <w:rPr>
          <w:noProof/>
        </w:rPr>
        <w:tab/>
      </w:r>
      <w:r w:rsidR="001D5187">
        <w:rPr>
          <w:noProof/>
        </w:rPr>
        <w:fldChar w:fldCharType="begin"/>
      </w:r>
      <w:r>
        <w:rPr>
          <w:noProof/>
        </w:rPr>
        <w:instrText xml:space="preserve"> PAGEREF _Toc120981899 \h </w:instrText>
      </w:r>
      <w:r w:rsidR="001D5187">
        <w:rPr>
          <w:noProof/>
        </w:rPr>
      </w:r>
      <w:r w:rsidR="001D5187">
        <w:rPr>
          <w:noProof/>
        </w:rPr>
        <w:fldChar w:fldCharType="separate"/>
      </w:r>
      <w:r w:rsidR="00AB1341">
        <w:rPr>
          <w:noProof/>
        </w:rPr>
        <w:t>100</w:t>
      </w:r>
      <w:r w:rsidR="001D5187">
        <w:rPr>
          <w:noProof/>
        </w:rPr>
        <w:fldChar w:fldCharType="end"/>
      </w:r>
    </w:p>
    <w:p w14:paraId="4D2655F2" w14:textId="6E60BEC3" w:rsidR="00333ECE" w:rsidRDefault="00333ECE">
      <w:pPr>
        <w:pStyle w:val="TOC2"/>
        <w:rPr>
          <w:rFonts w:asciiTheme="minorHAnsi" w:eastAsiaTheme="minorEastAsia" w:hAnsiTheme="minorHAnsi" w:cstheme="minorBidi"/>
          <w:b w:val="0"/>
          <w:noProof/>
          <w:sz w:val="22"/>
          <w:szCs w:val="22"/>
          <w:lang w:eastAsia="en-GB"/>
        </w:rPr>
      </w:pPr>
      <w:r>
        <w:rPr>
          <w:noProof/>
        </w:rPr>
        <w:t>B.7</w:t>
      </w:r>
      <w:r>
        <w:rPr>
          <w:noProof/>
        </w:rPr>
        <w:tab/>
        <w:t>Attribute order</w:t>
      </w:r>
      <w:r>
        <w:rPr>
          <w:noProof/>
        </w:rPr>
        <w:tab/>
      </w:r>
      <w:r w:rsidR="001D5187">
        <w:rPr>
          <w:noProof/>
        </w:rPr>
        <w:fldChar w:fldCharType="begin"/>
      </w:r>
      <w:r>
        <w:rPr>
          <w:noProof/>
        </w:rPr>
        <w:instrText xml:space="preserve"> PAGEREF _Toc120981900 \h </w:instrText>
      </w:r>
      <w:r w:rsidR="001D5187">
        <w:rPr>
          <w:noProof/>
        </w:rPr>
      </w:r>
      <w:r w:rsidR="001D5187">
        <w:rPr>
          <w:noProof/>
        </w:rPr>
        <w:fldChar w:fldCharType="separate"/>
      </w:r>
      <w:r w:rsidR="00AB1341">
        <w:rPr>
          <w:noProof/>
        </w:rPr>
        <w:t>100</w:t>
      </w:r>
      <w:r w:rsidR="001D5187">
        <w:rPr>
          <w:noProof/>
        </w:rPr>
        <w:fldChar w:fldCharType="end"/>
      </w:r>
    </w:p>
    <w:p w14:paraId="52BBF05E" w14:textId="15E85CD1" w:rsidR="00333ECE" w:rsidRDefault="00333ECE">
      <w:pPr>
        <w:pStyle w:val="TOC2"/>
        <w:rPr>
          <w:rFonts w:asciiTheme="minorHAnsi" w:eastAsiaTheme="minorEastAsia" w:hAnsiTheme="minorHAnsi" w:cstheme="minorBidi"/>
          <w:b w:val="0"/>
          <w:noProof/>
          <w:sz w:val="22"/>
          <w:szCs w:val="22"/>
          <w:lang w:eastAsia="en-GB"/>
        </w:rPr>
      </w:pPr>
      <w:r>
        <w:rPr>
          <w:noProof/>
        </w:rPr>
        <w:t>B.8</w:t>
      </w:r>
      <w:r>
        <w:rPr>
          <w:noProof/>
        </w:rPr>
        <w:tab/>
        <w:t>Version of CRS WKT</w:t>
      </w:r>
      <w:r>
        <w:rPr>
          <w:noProof/>
        </w:rPr>
        <w:tab/>
      </w:r>
      <w:r w:rsidR="001D5187">
        <w:rPr>
          <w:noProof/>
        </w:rPr>
        <w:fldChar w:fldCharType="begin"/>
      </w:r>
      <w:r>
        <w:rPr>
          <w:noProof/>
        </w:rPr>
        <w:instrText xml:space="preserve"> PAGEREF _Toc120981901 \h </w:instrText>
      </w:r>
      <w:r w:rsidR="001D5187">
        <w:rPr>
          <w:noProof/>
        </w:rPr>
      </w:r>
      <w:r w:rsidR="001D5187">
        <w:rPr>
          <w:noProof/>
        </w:rPr>
        <w:fldChar w:fldCharType="separate"/>
      </w:r>
      <w:r w:rsidR="00AB1341">
        <w:rPr>
          <w:noProof/>
        </w:rPr>
        <w:t>100</w:t>
      </w:r>
      <w:r w:rsidR="001D5187">
        <w:rPr>
          <w:noProof/>
        </w:rPr>
        <w:fldChar w:fldCharType="end"/>
      </w:r>
    </w:p>
    <w:p w14:paraId="0F011C9E" w14:textId="65907576" w:rsidR="00333ECE" w:rsidRDefault="00333ECE">
      <w:pPr>
        <w:pStyle w:val="TOC1"/>
        <w:rPr>
          <w:rFonts w:asciiTheme="minorHAnsi" w:eastAsiaTheme="minorEastAsia" w:hAnsiTheme="minorHAnsi" w:cstheme="minorBidi"/>
          <w:b w:val="0"/>
          <w:noProof/>
          <w:sz w:val="22"/>
          <w:szCs w:val="22"/>
          <w:lang w:eastAsia="en-GB"/>
        </w:rPr>
      </w:pPr>
      <w:r>
        <w:rPr>
          <w:noProof/>
        </w:rPr>
        <w:t>Annex C</w:t>
      </w:r>
      <w:r w:rsidRPr="009B58A8">
        <w:rPr>
          <w:b w:val="0"/>
          <w:noProof/>
        </w:rPr>
        <w:t xml:space="preserve"> (informative)  </w:t>
      </w:r>
      <w:r>
        <w:rPr>
          <w:noProof/>
        </w:rPr>
        <w:t>Mapping of concepts from previous versions of CRS WKT</w:t>
      </w:r>
      <w:r>
        <w:rPr>
          <w:noProof/>
        </w:rPr>
        <w:tab/>
      </w:r>
      <w:r w:rsidR="001D5187">
        <w:rPr>
          <w:noProof/>
        </w:rPr>
        <w:fldChar w:fldCharType="begin"/>
      </w:r>
      <w:r>
        <w:rPr>
          <w:noProof/>
        </w:rPr>
        <w:instrText xml:space="preserve"> PAGEREF _Toc120981902 \h </w:instrText>
      </w:r>
      <w:r w:rsidR="001D5187">
        <w:rPr>
          <w:noProof/>
        </w:rPr>
      </w:r>
      <w:r w:rsidR="001D5187">
        <w:rPr>
          <w:noProof/>
        </w:rPr>
        <w:fldChar w:fldCharType="separate"/>
      </w:r>
      <w:r w:rsidR="00AB1341">
        <w:rPr>
          <w:noProof/>
        </w:rPr>
        <w:t>101</w:t>
      </w:r>
      <w:r w:rsidR="001D5187">
        <w:rPr>
          <w:noProof/>
        </w:rPr>
        <w:fldChar w:fldCharType="end"/>
      </w:r>
    </w:p>
    <w:p w14:paraId="38B3A467" w14:textId="2DE00F0E" w:rsidR="00333ECE" w:rsidRDefault="00333ECE">
      <w:pPr>
        <w:pStyle w:val="TOC2"/>
        <w:rPr>
          <w:rFonts w:asciiTheme="minorHAnsi" w:eastAsiaTheme="minorEastAsia" w:hAnsiTheme="minorHAnsi" w:cstheme="minorBidi"/>
          <w:b w:val="0"/>
          <w:noProof/>
          <w:sz w:val="22"/>
          <w:szCs w:val="22"/>
          <w:lang w:eastAsia="en-GB"/>
        </w:rPr>
      </w:pPr>
      <w:r>
        <w:rPr>
          <w:noProof/>
        </w:rPr>
        <w:t>C.1</w:t>
      </w:r>
      <w:r>
        <w:rPr>
          <w:noProof/>
        </w:rPr>
        <w:tab/>
        <w:t>BNF</w:t>
      </w:r>
      <w:r>
        <w:rPr>
          <w:noProof/>
        </w:rPr>
        <w:tab/>
      </w:r>
      <w:r w:rsidR="001D5187">
        <w:rPr>
          <w:noProof/>
        </w:rPr>
        <w:fldChar w:fldCharType="begin"/>
      </w:r>
      <w:r>
        <w:rPr>
          <w:noProof/>
        </w:rPr>
        <w:instrText xml:space="preserve"> PAGEREF _Toc120981903 \h </w:instrText>
      </w:r>
      <w:r w:rsidR="001D5187">
        <w:rPr>
          <w:noProof/>
        </w:rPr>
      </w:r>
      <w:r w:rsidR="001D5187">
        <w:rPr>
          <w:noProof/>
        </w:rPr>
        <w:fldChar w:fldCharType="separate"/>
      </w:r>
      <w:r w:rsidR="00AB1341">
        <w:rPr>
          <w:noProof/>
        </w:rPr>
        <w:t>101</w:t>
      </w:r>
      <w:r w:rsidR="001D5187">
        <w:rPr>
          <w:noProof/>
        </w:rPr>
        <w:fldChar w:fldCharType="end"/>
      </w:r>
    </w:p>
    <w:p w14:paraId="5EB6D670" w14:textId="47C58F90" w:rsidR="00333ECE" w:rsidRDefault="00333ECE">
      <w:pPr>
        <w:pStyle w:val="TOC2"/>
        <w:rPr>
          <w:rFonts w:asciiTheme="minorHAnsi" w:eastAsiaTheme="minorEastAsia" w:hAnsiTheme="minorHAnsi" w:cstheme="minorBidi"/>
          <w:b w:val="0"/>
          <w:noProof/>
          <w:sz w:val="22"/>
          <w:szCs w:val="22"/>
          <w:lang w:eastAsia="en-GB"/>
        </w:rPr>
      </w:pPr>
      <w:r>
        <w:rPr>
          <w:noProof/>
        </w:rPr>
        <w:t>C.2</w:t>
      </w:r>
      <w:r>
        <w:rPr>
          <w:noProof/>
        </w:rPr>
        <w:tab/>
        <w:t>Backward compatibility of CRS common attributes</w:t>
      </w:r>
      <w:r>
        <w:rPr>
          <w:noProof/>
        </w:rPr>
        <w:tab/>
      </w:r>
      <w:r w:rsidR="001D5187">
        <w:rPr>
          <w:noProof/>
        </w:rPr>
        <w:fldChar w:fldCharType="begin"/>
      </w:r>
      <w:r>
        <w:rPr>
          <w:noProof/>
        </w:rPr>
        <w:instrText xml:space="preserve"> PAGEREF _Toc120981904 \h </w:instrText>
      </w:r>
      <w:r w:rsidR="001D5187">
        <w:rPr>
          <w:noProof/>
        </w:rPr>
      </w:r>
      <w:r w:rsidR="001D5187">
        <w:rPr>
          <w:noProof/>
        </w:rPr>
        <w:fldChar w:fldCharType="separate"/>
      </w:r>
      <w:r w:rsidR="00AB1341">
        <w:rPr>
          <w:noProof/>
        </w:rPr>
        <w:t>101</w:t>
      </w:r>
      <w:r w:rsidR="001D5187">
        <w:rPr>
          <w:noProof/>
        </w:rPr>
        <w:fldChar w:fldCharType="end"/>
      </w:r>
    </w:p>
    <w:p w14:paraId="274D6A6B" w14:textId="7A481370" w:rsidR="00333ECE" w:rsidRDefault="00333ECE">
      <w:pPr>
        <w:pStyle w:val="TOC3"/>
        <w:rPr>
          <w:rFonts w:asciiTheme="minorHAnsi" w:eastAsiaTheme="minorEastAsia" w:hAnsiTheme="minorHAnsi" w:cstheme="minorBidi"/>
          <w:b w:val="0"/>
          <w:noProof/>
          <w:sz w:val="22"/>
          <w:szCs w:val="22"/>
          <w:lang w:eastAsia="en-GB"/>
        </w:rPr>
      </w:pPr>
      <w:r>
        <w:rPr>
          <w:noProof/>
        </w:rPr>
        <w:t>C.2.1</w:t>
      </w:r>
      <w:r>
        <w:rPr>
          <w:noProof/>
        </w:rPr>
        <w:tab/>
        <w:t>Name</w:t>
      </w:r>
      <w:r>
        <w:rPr>
          <w:noProof/>
        </w:rPr>
        <w:tab/>
      </w:r>
      <w:r w:rsidR="001D5187">
        <w:rPr>
          <w:noProof/>
        </w:rPr>
        <w:fldChar w:fldCharType="begin"/>
      </w:r>
      <w:r>
        <w:rPr>
          <w:noProof/>
        </w:rPr>
        <w:instrText xml:space="preserve"> PAGEREF _Toc120981905 \h </w:instrText>
      </w:r>
      <w:r w:rsidR="001D5187">
        <w:rPr>
          <w:noProof/>
        </w:rPr>
      </w:r>
      <w:r w:rsidR="001D5187">
        <w:rPr>
          <w:noProof/>
        </w:rPr>
        <w:fldChar w:fldCharType="separate"/>
      </w:r>
      <w:r w:rsidR="00AB1341">
        <w:rPr>
          <w:noProof/>
        </w:rPr>
        <w:t>101</w:t>
      </w:r>
      <w:r w:rsidR="001D5187">
        <w:rPr>
          <w:noProof/>
        </w:rPr>
        <w:fldChar w:fldCharType="end"/>
      </w:r>
    </w:p>
    <w:p w14:paraId="5FF85BA4" w14:textId="4596A364" w:rsidR="00333ECE" w:rsidRDefault="00333ECE">
      <w:pPr>
        <w:pStyle w:val="TOC3"/>
        <w:rPr>
          <w:rFonts w:asciiTheme="minorHAnsi" w:eastAsiaTheme="minorEastAsia" w:hAnsiTheme="minorHAnsi" w:cstheme="minorBidi"/>
          <w:b w:val="0"/>
          <w:noProof/>
          <w:sz w:val="22"/>
          <w:szCs w:val="22"/>
          <w:lang w:eastAsia="en-GB"/>
        </w:rPr>
      </w:pPr>
      <w:r>
        <w:rPr>
          <w:noProof/>
        </w:rPr>
        <w:t>C.2.2</w:t>
      </w:r>
      <w:r>
        <w:rPr>
          <w:noProof/>
        </w:rPr>
        <w:tab/>
        <w:t>ID (Authority)</w:t>
      </w:r>
      <w:r>
        <w:rPr>
          <w:noProof/>
        </w:rPr>
        <w:tab/>
      </w:r>
      <w:r w:rsidR="001D5187">
        <w:rPr>
          <w:noProof/>
        </w:rPr>
        <w:fldChar w:fldCharType="begin"/>
      </w:r>
      <w:r>
        <w:rPr>
          <w:noProof/>
        </w:rPr>
        <w:instrText xml:space="preserve"> PAGEREF _Toc120981906 \h </w:instrText>
      </w:r>
      <w:r w:rsidR="001D5187">
        <w:rPr>
          <w:noProof/>
        </w:rPr>
      </w:r>
      <w:r w:rsidR="001D5187">
        <w:rPr>
          <w:noProof/>
        </w:rPr>
        <w:fldChar w:fldCharType="separate"/>
      </w:r>
      <w:r w:rsidR="00AB1341">
        <w:rPr>
          <w:noProof/>
        </w:rPr>
        <w:t>101</w:t>
      </w:r>
      <w:r w:rsidR="001D5187">
        <w:rPr>
          <w:noProof/>
        </w:rPr>
        <w:fldChar w:fldCharType="end"/>
      </w:r>
    </w:p>
    <w:p w14:paraId="55E09B70" w14:textId="0CAADB22" w:rsidR="00333ECE" w:rsidRDefault="00333ECE">
      <w:pPr>
        <w:pStyle w:val="TOC2"/>
        <w:rPr>
          <w:rFonts w:asciiTheme="minorHAnsi" w:eastAsiaTheme="minorEastAsia" w:hAnsiTheme="minorHAnsi" w:cstheme="minorBidi"/>
          <w:b w:val="0"/>
          <w:noProof/>
          <w:sz w:val="22"/>
          <w:szCs w:val="22"/>
          <w:lang w:eastAsia="en-GB"/>
        </w:rPr>
      </w:pPr>
      <w:r>
        <w:rPr>
          <w:noProof/>
        </w:rPr>
        <w:t>C.3</w:t>
      </w:r>
      <w:r>
        <w:rPr>
          <w:noProof/>
        </w:rPr>
        <w:tab/>
        <w:t>Backward compatibility of coordinate reference system components</w:t>
      </w:r>
      <w:r>
        <w:rPr>
          <w:noProof/>
        </w:rPr>
        <w:tab/>
      </w:r>
      <w:r w:rsidR="001D5187">
        <w:rPr>
          <w:noProof/>
        </w:rPr>
        <w:fldChar w:fldCharType="begin"/>
      </w:r>
      <w:r>
        <w:rPr>
          <w:noProof/>
        </w:rPr>
        <w:instrText xml:space="preserve"> PAGEREF _Toc120981907 \h </w:instrText>
      </w:r>
      <w:r w:rsidR="001D5187">
        <w:rPr>
          <w:noProof/>
        </w:rPr>
      </w:r>
      <w:r w:rsidR="001D5187">
        <w:rPr>
          <w:noProof/>
        </w:rPr>
        <w:fldChar w:fldCharType="separate"/>
      </w:r>
      <w:r w:rsidR="00AB1341">
        <w:rPr>
          <w:noProof/>
        </w:rPr>
        <w:t>102</w:t>
      </w:r>
      <w:r w:rsidR="001D5187">
        <w:rPr>
          <w:noProof/>
        </w:rPr>
        <w:fldChar w:fldCharType="end"/>
      </w:r>
    </w:p>
    <w:p w14:paraId="24B7F101" w14:textId="0FB9E745" w:rsidR="00333ECE" w:rsidRDefault="00333ECE">
      <w:pPr>
        <w:pStyle w:val="TOC3"/>
        <w:rPr>
          <w:rFonts w:asciiTheme="minorHAnsi" w:eastAsiaTheme="minorEastAsia" w:hAnsiTheme="minorHAnsi" w:cstheme="minorBidi"/>
          <w:b w:val="0"/>
          <w:noProof/>
          <w:sz w:val="22"/>
          <w:szCs w:val="22"/>
          <w:lang w:eastAsia="en-GB"/>
        </w:rPr>
      </w:pPr>
      <w:r>
        <w:rPr>
          <w:noProof/>
        </w:rPr>
        <w:t>C.3.1</w:t>
      </w:r>
      <w:r>
        <w:rPr>
          <w:noProof/>
        </w:rPr>
        <w:tab/>
        <w:t>Ellipsoid</w:t>
      </w:r>
      <w:r>
        <w:rPr>
          <w:noProof/>
        </w:rPr>
        <w:tab/>
      </w:r>
      <w:r w:rsidR="001D5187">
        <w:rPr>
          <w:noProof/>
        </w:rPr>
        <w:fldChar w:fldCharType="begin"/>
      </w:r>
      <w:r>
        <w:rPr>
          <w:noProof/>
        </w:rPr>
        <w:instrText xml:space="preserve"> PAGEREF _Toc120981908 \h </w:instrText>
      </w:r>
      <w:r w:rsidR="001D5187">
        <w:rPr>
          <w:noProof/>
        </w:rPr>
      </w:r>
      <w:r w:rsidR="001D5187">
        <w:rPr>
          <w:noProof/>
        </w:rPr>
        <w:fldChar w:fldCharType="separate"/>
      </w:r>
      <w:r w:rsidR="00AB1341">
        <w:rPr>
          <w:noProof/>
        </w:rPr>
        <w:t>102</w:t>
      </w:r>
      <w:r w:rsidR="001D5187">
        <w:rPr>
          <w:noProof/>
        </w:rPr>
        <w:fldChar w:fldCharType="end"/>
      </w:r>
    </w:p>
    <w:p w14:paraId="3FA57A9F" w14:textId="4E6113F8" w:rsidR="00333ECE" w:rsidRDefault="00333ECE">
      <w:pPr>
        <w:pStyle w:val="TOC3"/>
        <w:rPr>
          <w:rFonts w:asciiTheme="minorHAnsi" w:eastAsiaTheme="minorEastAsia" w:hAnsiTheme="minorHAnsi" w:cstheme="minorBidi"/>
          <w:b w:val="0"/>
          <w:noProof/>
          <w:sz w:val="22"/>
          <w:szCs w:val="22"/>
          <w:lang w:eastAsia="en-GB"/>
        </w:rPr>
      </w:pPr>
      <w:r>
        <w:rPr>
          <w:noProof/>
        </w:rPr>
        <w:t>C.3.2</w:t>
      </w:r>
      <w:r>
        <w:rPr>
          <w:noProof/>
        </w:rPr>
        <w:tab/>
        <w:t>Prime meridian</w:t>
      </w:r>
      <w:r>
        <w:rPr>
          <w:noProof/>
        </w:rPr>
        <w:tab/>
      </w:r>
      <w:r w:rsidR="001D5187">
        <w:rPr>
          <w:noProof/>
        </w:rPr>
        <w:fldChar w:fldCharType="begin"/>
      </w:r>
      <w:r>
        <w:rPr>
          <w:noProof/>
        </w:rPr>
        <w:instrText xml:space="preserve"> PAGEREF _Toc120981909 \h </w:instrText>
      </w:r>
      <w:r w:rsidR="001D5187">
        <w:rPr>
          <w:noProof/>
        </w:rPr>
      </w:r>
      <w:r w:rsidR="001D5187">
        <w:rPr>
          <w:noProof/>
        </w:rPr>
        <w:fldChar w:fldCharType="separate"/>
      </w:r>
      <w:r w:rsidR="00AB1341">
        <w:rPr>
          <w:noProof/>
        </w:rPr>
        <w:t>102</w:t>
      </w:r>
      <w:r w:rsidR="001D5187">
        <w:rPr>
          <w:noProof/>
        </w:rPr>
        <w:fldChar w:fldCharType="end"/>
      </w:r>
    </w:p>
    <w:p w14:paraId="4A5DF5A3" w14:textId="4EA19B3E" w:rsidR="00333ECE" w:rsidRDefault="00333ECE">
      <w:pPr>
        <w:pStyle w:val="TOC3"/>
        <w:rPr>
          <w:rFonts w:asciiTheme="minorHAnsi" w:eastAsiaTheme="minorEastAsia" w:hAnsiTheme="minorHAnsi" w:cstheme="minorBidi"/>
          <w:b w:val="0"/>
          <w:noProof/>
          <w:sz w:val="22"/>
          <w:szCs w:val="22"/>
          <w:lang w:eastAsia="en-GB"/>
        </w:rPr>
      </w:pPr>
      <w:r>
        <w:rPr>
          <w:noProof/>
        </w:rPr>
        <w:t>C.3.3</w:t>
      </w:r>
      <w:r>
        <w:rPr>
          <w:noProof/>
        </w:rPr>
        <w:tab/>
        <w:t>Datum</w:t>
      </w:r>
      <w:r>
        <w:rPr>
          <w:noProof/>
        </w:rPr>
        <w:tab/>
      </w:r>
      <w:r w:rsidR="001D5187">
        <w:rPr>
          <w:noProof/>
        </w:rPr>
        <w:fldChar w:fldCharType="begin"/>
      </w:r>
      <w:r>
        <w:rPr>
          <w:noProof/>
        </w:rPr>
        <w:instrText xml:space="preserve"> PAGEREF _Toc120981910 \h </w:instrText>
      </w:r>
      <w:r w:rsidR="001D5187">
        <w:rPr>
          <w:noProof/>
        </w:rPr>
      </w:r>
      <w:r w:rsidR="001D5187">
        <w:rPr>
          <w:noProof/>
        </w:rPr>
        <w:fldChar w:fldCharType="separate"/>
      </w:r>
      <w:r w:rsidR="00AB1341">
        <w:rPr>
          <w:noProof/>
        </w:rPr>
        <w:t>102</w:t>
      </w:r>
      <w:r w:rsidR="001D5187">
        <w:rPr>
          <w:noProof/>
        </w:rPr>
        <w:fldChar w:fldCharType="end"/>
      </w:r>
    </w:p>
    <w:p w14:paraId="11A539D2" w14:textId="6B375AD2" w:rsidR="00333ECE" w:rsidRDefault="00333ECE">
      <w:pPr>
        <w:pStyle w:val="TOC3"/>
        <w:rPr>
          <w:rFonts w:asciiTheme="minorHAnsi" w:eastAsiaTheme="minorEastAsia" w:hAnsiTheme="minorHAnsi" w:cstheme="minorBidi"/>
          <w:b w:val="0"/>
          <w:noProof/>
          <w:sz w:val="22"/>
          <w:szCs w:val="22"/>
          <w:lang w:eastAsia="en-GB"/>
        </w:rPr>
      </w:pPr>
      <w:r>
        <w:rPr>
          <w:noProof/>
        </w:rPr>
        <w:t>C.3.4</w:t>
      </w:r>
      <w:r>
        <w:rPr>
          <w:noProof/>
        </w:rPr>
        <w:tab/>
        <w:t>Map projection</w:t>
      </w:r>
      <w:r>
        <w:rPr>
          <w:noProof/>
        </w:rPr>
        <w:tab/>
      </w:r>
      <w:r w:rsidR="001D5187">
        <w:rPr>
          <w:noProof/>
        </w:rPr>
        <w:fldChar w:fldCharType="begin"/>
      </w:r>
      <w:r>
        <w:rPr>
          <w:noProof/>
        </w:rPr>
        <w:instrText xml:space="preserve"> PAGEREF _Toc120981911 \h </w:instrText>
      </w:r>
      <w:r w:rsidR="001D5187">
        <w:rPr>
          <w:noProof/>
        </w:rPr>
      </w:r>
      <w:r w:rsidR="001D5187">
        <w:rPr>
          <w:noProof/>
        </w:rPr>
        <w:fldChar w:fldCharType="separate"/>
      </w:r>
      <w:r w:rsidR="00AB1341">
        <w:rPr>
          <w:noProof/>
        </w:rPr>
        <w:t>103</w:t>
      </w:r>
      <w:r w:rsidR="001D5187">
        <w:rPr>
          <w:noProof/>
        </w:rPr>
        <w:fldChar w:fldCharType="end"/>
      </w:r>
    </w:p>
    <w:p w14:paraId="0AA7EB55" w14:textId="41A3A7B3" w:rsidR="00333ECE" w:rsidRDefault="00333ECE">
      <w:pPr>
        <w:pStyle w:val="TOC3"/>
        <w:rPr>
          <w:rFonts w:asciiTheme="minorHAnsi" w:eastAsiaTheme="minorEastAsia" w:hAnsiTheme="minorHAnsi" w:cstheme="minorBidi"/>
          <w:b w:val="0"/>
          <w:noProof/>
          <w:sz w:val="22"/>
          <w:szCs w:val="22"/>
          <w:lang w:eastAsia="en-GB"/>
        </w:rPr>
      </w:pPr>
      <w:r>
        <w:rPr>
          <w:noProof/>
        </w:rPr>
        <w:t>C.3.5</w:t>
      </w:r>
      <w:r>
        <w:rPr>
          <w:noProof/>
        </w:rPr>
        <w:tab/>
        <w:t>Coordinate system</w:t>
      </w:r>
      <w:r>
        <w:rPr>
          <w:noProof/>
        </w:rPr>
        <w:tab/>
      </w:r>
      <w:r w:rsidR="001D5187">
        <w:rPr>
          <w:noProof/>
        </w:rPr>
        <w:fldChar w:fldCharType="begin"/>
      </w:r>
      <w:r>
        <w:rPr>
          <w:noProof/>
        </w:rPr>
        <w:instrText xml:space="preserve"> PAGEREF _Toc120981912 \h </w:instrText>
      </w:r>
      <w:r w:rsidR="001D5187">
        <w:rPr>
          <w:noProof/>
        </w:rPr>
      </w:r>
      <w:r w:rsidR="001D5187">
        <w:rPr>
          <w:noProof/>
        </w:rPr>
        <w:fldChar w:fldCharType="separate"/>
      </w:r>
      <w:r w:rsidR="00AB1341">
        <w:rPr>
          <w:noProof/>
        </w:rPr>
        <w:t>104</w:t>
      </w:r>
      <w:r w:rsidR="001D5187">
        <w:rPr>
          <w:noProof/>
        </w:rPr>
        <w:fldChar w:fldCharType="end"/>
      </w:r>
    </w:p>
    <w:p w14:paraId="66FBDEA3" w14:textId="500B5B47" w:rsidR="00333ECE" w:rsidRDefault="00333ECE">
      <w:pPr>
        <w:pStyle w:val="TOC2"/>
        <w:rPr>
          <w:rFonts w:asciiTheme="minorHAnsi" w:eastAsiaTheme="minorEastAsia" w:hAnsiTheme="minorHAnsi" w:cstheme="minorBidi"/>
          <w:b w:val="0"/>
          <w:noProof/>
          <w:sz w:val="22"/>
          <w:szCs w:val="22"/>
          <w:lang w:eastAsia="en-GB"/>
        </w:rPr>
      </w:pPr>
      <w:r>
        <w:rPr>
          <w:noProof/>
        </w:rPr>
        <w:t>C.4</w:t>
      </w:r>
      <w:r>
        <w:rPr>
          <w:noProof/>
        </w:rPr>
        <w:tab/>
        <w:t>Backward compatibility of coordinate reference systems</w:t>
      </w:r>
      <w:r>
        <w:rPr>
          <w:noProof/>
        </w:rPr>
        <w:tab/>
      </w:r>
      <w:r w:rsidR="001D5187">
        <w:rPr>
          <w:noProof/>
        </w:rPr>
        <w:fldChar w:fldCharType="begin"/>
      </w:r>
      <w:r>
        <w:rPr>
          <w:noProof/>
        </w:rPr>
        <w:instrText xml:space="preserve"> PAGEREF _Toc120981913 \h </w:instrText>
      </w:r>
      <w:r w:rsidR="001D5187">
        <w:rPr>
          <w:noProof/>
        </w:rPr>
      </w:r>
      <w:r w:rsidR="001D5187">
        <w:rPr>
          <w:noProof/>
        </w:rPr>
        <w:fldChar w:fldCharType="separate"/>
      </w:r>
      <w:r w:rsidR="00AB1341">
        <w:rPr>
          <w:noProof/>
        </w:rPr>
        <w:t>105</w:t>
      </w:r>
      <w:r w:rsidR="001D5187">
        <w:rPr>
          <w:noProof/>
        </w:rPr>
        <w:fldChar w:fldCharType="end"/>
      </w:r>
    </w:p>
    <w:p w14:paraId="67990D59" w14:textId="10D34354" w:rsidR="00333ECE" w:rsidRDefault="00333ECE">
      <w:pPr>
        <w:pStyle w:val="TOC3"/>
        <w:rPr>
          <w:rFonts w:asciiTheme="minorHAnsi" w:eastAsiaTheme="minorEastAsia" w:hAnsiTheme="minorHAnsi" w:cstheme="minorBidi"/>
          <w:b w:val="0"/>
          <w:noProof/>
          <w:sz w:val="22"/>
          <w:szCs w:val="22"/>
          <w:lang w:eastAsia="en-GB"/>
        </w:rPr>
      </w:pPr>
      <w:r>
        <w:rPr>
          <w:noProof/>
        </w:rPr>
        <w:t>C.4.1</w:t>
      </w:r>
      <w:r>
        <w:rPr>
          <w:noProof/>
        </w:rPr>
        <w:tab/>
        <w:t>Geodetic CRS</w:t>
      </w:r>
      <w:r>
        <w:rPr>
          <w:noProof/>
        </w:rPr>
        <w:tab/>
      </w:r>
      <w:r w:rsidR="001D5187">
        <w:rPr>
          <w:noProof/>
        </w:rPr>
        <w:fldChar w:fldCharType="begin"/>
      </w:r>
      <w:r>
        <w:rPr>
          <w:noProof/>
        </w:rPr>
        <w:instrText xml:space="preserve"> PAGEREF _Toc120981914 \h </w:instrText>
      </w:r>
      <w:r w:rsidR="001D5187">
        <w:rPr>
          <w:noProof/>
        </w:rPr>
      </w:r>
      <w:r w:rsidR="001D5187">
        <w:rPr>
          <w:noProof/>
        </w:rPr>
        <w:fldChar w:fldCharType="separate"/>
      </w:r>
      <w:r w:rsidR="00AB1341">
        <w:rPr>
          <w:noProof/>
        </w:rPr>
        <w:t>105</w:t>
      </w:r>
      <w:r w:rsidR="001D5187">
        <w:rPr>
          <w:noProof/>
        </w:rPr>
        <w:fldChar w:fldCharType="end"/>
      </w:r>
    </w:p>
    <w:p w14:paraId="75A1EC04" w14:textId="5DD735BB" w:rsidR="00333ECE" w:rsidRDefault="00333ECE">
      <w:pPr>
        <w:pStyle w:val="TOC3"/>
        <w:rPr>
          <w:rFonts w:asciiTheme="minorHAnsi" w:eastAsiaTheme="minorEastAsia" w:hAnsiTheme="minorHAnsi" w:cstheme="minorBidi"/>
          <w:b w:val="0"/>
          <w:noProof/>
          <w:sz w:val="22"/>
          <w:szCs w:val="22"/>
          <w:lang w:eastAsia="en-GB"/>
        </w:rPr>
      </w:pPr>
      <w:r>
        <w:rPr>
          <w:noProof/>
        </w:rPr>
        <w:t>C.4.2</w:t>
      </w:r>
      <w:r>
        <w:rPr>
          <w:noProof/>
        </w:rPr>
        <w:tab/>
        <w:t>Projected CRS</w:t>
      </w:r>
      <w:r>
        <w:rPr>
          <w:noProof/>
        </w:rPr>
        <w:tab/>
      </w:r>
      <w:r w:rsidR="001D5187">
        <w:rPr>
          <w:noProof/>
        </w:rPr>
        <w:fldChar w:fldCharType="begin"/>
      </w:r>
      <w:r>
        <w:rPr>
          <w:noProof/>
        </w:rPr>
        <w:instrText xml:space="preserve"> PAGEREF _Toc120981915 \h </w:instrText>
      </w:r>
      <w:r w:rsidR="001D5187">
        <w:rPr>
          <w:noProof/>
        </w:rPr>
      </w:r>
      <w:r w:rsidR="001D5187">
        <w:rPr>
          <w:noProof/>
        </w:rPr>
        <w:fldChar w:fldCharType="separate"/>
      </w:r>
      <w:r w:rsidR="00AB1341">
        <w:rPr>
          <w:noProof/>
        </w:rPr>
        <w:t>105</w:t>
      </w:r>
      <w:r w:rsidR="001D5187">
        <w:rPr>
          <w:noProof/>
        </w:rPr>
        <w:fldChar w:fldCharType="end"/>
      </w:r>
    </w:p>
    <w:p w14:paraId="5FE849BD" w14:textId="27A6E18A" w:rsidR="00333ECE" w:rsidRDefault="00333ECE">
      <w:pPr>
        <w:pStyle w:val="TOC3"/>
        <w:rPr>
          <w:rFonts w:asciiTheme="minorHAnsi" w:eastAsiaTheme="minorEastAsia" w:hAnsiTheme="minorHAnsi" w:cstheme="minorBidi"/>
          <w:b w:val="0"/>
          <w:noProof/>
          <w:sz w:val="22"/>
          <w:szCs w:val="22"/>
          <w:lang w:eastAsia="en-GB"/>
        </w:rPr>
      </w:pPr>
      <w:r>
        <w:rPr>
          <w:noProof/>
        </w:rPr>
        <w:t>C.4.3</w:t>
      </w:r>
      <w:r>
        <w:rPr>
          <w:noProof/>
        </w:rPr>
        <w:tab/>
        <w:t>Vertical CRS and engineering (local) CRS</w:t>
      </w:r>
      <w:r>
        <w:rPr>
          <w:noProof/>
        </w:rPr>
        <w:tab/>
      </w:r>
      <w:r w:rsidR="001D5187">
        <w:rPr>
          <w:noProof/>
        </w:rPr>
        <w:fldChar w:fldCharType="begin"/>
      </w:r>
      <w:r>
        <w:rPr>
          <w:noProof/>
        </w:rPr>
        <w:instrText xml:space="preserve"> PAGEREF _Toc120981916 \h </w:instrText>
      </w:r>
      <w:r w:rsidR="001D5187">
        <w:rPr>
          <w:noProof/>
        </w:rPr>
      </w:r>
      <w:r w:rsidR="001D5187">
        <w:rPr>
          <w:noProof/>
        </w:rPr>
        <w:fldChar w:fldCharType="separate"/>
      </w:r>
      <w:r w:rsidR="00AB1341">
        <w:rPr>
          <w:noProof/>
        </w:rPr>
        <w:t>106</w:t>
      </w:r>
      <w:r w:rsidR="001D5187">
        <w:rPr>
          <w:noProof/>
        </w:rPr>
        <w:fldChar w:fldCharType="end"/>
      </w:r>
    </w:p>
    <w:p w14:paraId="6D61D443" w14:textId="23B38B78" w:rsidR="00333ECE" w:rsidRDefault="00333ECE">
      <w:pPr>
        <w:pStyle w:val="TOC3"/>
        <w:rPr>
          <w:rFonts w:asciiTheme="minorHAnsi" w:eastAsiaTheme="minorEastAsia" w:hAnsiTheme="minorHAnsi" w:cstheme="minorBidi"/>
          <w:b w:val="0"/>
          <w:noProof/>
          <w:sz w:val="22"/>
          <w:szCs w:val="22"/>
          <w:lang w:eastAsia="en-GB"/>
        </w:rPr>
      </w:pPr>
      <w:r>
        <w:rPr>
          <w:noProof/>
        </w:rPr>
        <w:t>C.4.4</w:t>
      </w:r>
      <w:r>
        <w:rPr>
          <w:noProof/>
        </w:rPr>
        <w:tab/>
        <w:t>Compound CRS</w:t>
      </w:r>
      <w:r>
        <w:rPr>
          <w:noProof/>
        </w:rPr>
        <w:tab/>
      </w:r>
      <w:r w:rsidR="001D5187">
        <w:rPr>
          <w:noProof/>
        </w:rPr>
        <w:fldChar w:fldCharType="begin"/>
      </w:r>
      <w:r>
        <w:rPr>
          <w:noProof/>
        </w:rPr>
        <w:instrText xml:space="preserve"> PAGEREF _Toc120981917 \h </w:instrText>
      </w:r>
      <w:r w:rsidR="001D5187">
        <w:rPr>
          <w:noProof/>
        </w:rPr>
      </w:r>
      <w:r w:rsidR="001D5187">
        <w:rPr>
          <w:noProof/>
        </w:rPr>
        <w:fldChar w:fldCharType="separate"/>
      </w:r>
      <w:r w:rsidR="00AB1341">
        <w:rPr>
          <w:noProof/>
        </w:rPr>
        <w:t>107</w:t>
      </w:r>
      <w:r w:rsidR="001D5187">
        <w:rPr>
          <w:noProof/>
        </w:rPr>
        <w:fldChar w:fldCharType="end"/>
      </w:r>
    </w:p>
    <w:p w14:paraId="5D19112A" w14:textId="51DF6B02" w:rsidR="00333ECE" w:rsidRDefault="00333ECE">
      <w:pPr>
        <w:pStyle w:val="TOC3"/>
        <w:rPr>
          <w:rFonts w:asciiTheme="minorHAnsi" w:eastAsiaTheme="minorEastAsia" w:hAnsiTheme="minorHAnsi" w:cstheme="minorBidi"/>
          <w:b w:val="0"/>
          <w:noProof/>
          <w:sz w:val="22"/>
          <w:szCs w:val="22"/>
          <w:lang w:eastAsia="en-GB"/>
        </w:rPr>
      </w:pPr>
      <w:r>
        <w:rPr>
          <w:noProof/>
        </w:rPr>
        <w:t>C.4.5</w:t>
      </w:r>
      <w:r>
        <w:rPr>
          <w:noProof/>
        </w:rPr>
        <w:tab/>
        <w:t>Fitted CS</w:t>
      </w:r>
      <w:r>
        <w:rPr>
          <w:noProof/>
        </w:rPr>
        <w:tab/>
      </w:r>
      <w:r w:rsidR="001D5187">
        <w:rPr>
          <w:noProof/>
        </w:rPr>
        <w:fldChar w:fldCharType="begin"/>
      </w:r>
      <w:r>
        <w:rPr>
          <w:noProof/>
        </w:rPr>
        <w:instrText xml:space="preserve"> PAGEREF _Toc120981918 \h </w:instrText>
      </w:r>
      <w:r w:rsidR="001D5187">
        <w:rPr>
          <w:noProof/>
        </w:rPr>
      </w:r>
      <w:r w:rsidR="001D5187">
        <w:rPr>
          <w:noProof/>
        </w:rPr>
        <w:fldChar w:fldCharType="separate"/>
      </w:r>
      <w:r w:rsidR="00AB1341">
        <w:rPr>
          <w:noProof/>
        </w:rPr>
        <w:t>107</w:t>
      </w:r>
      <w:r w:rsidR="001D5187">
        <w:rPr>
          <w:noProof/>
        </w:rPr>
        <w:fldChar w:fldCharType="end"/>
      </w:r>
    </w:p>
    <w:p w14:paraId="25B457A5" w14:textId="70B28BF5" w:rsidR="00333ECE" w:rsidRDefault="00333ECE">
      <w:pPr>
        <w:pStyle w:val="TOC2"/>
        <w:rPr>
          <w:rFonts w:asciiTheme="minorHAnsi" w:eastAsiaTheme="minorEastAsia" w:hAnsiTheme="minorHAnsi" w:cstheme="minorBidi"/>
          <w:b w:val="0"/>
          <w:noProof/>
          <w:sz w:val="22"/>
          <w:szCs w:val="22"/>
          <w:lang w:eastAsia="en-GB"/>
        </w:rPr>
      </w:pPr>
      <w:r>
        <w:rPr>
          <w:noProof/>
        </w:rPr>
        <w:t>C.5</w:t>
      </w:r>
      <w:r>
        <w:rPr>
          <w:noProof/>
        </w:rPr>
        <w:tab/>
        <w:t>Backward compatibility of coordinate operations</w:t>
      </w:r>
      <w:r>
        <w:rPr>
          <w:noProof/>
        </w:rPr>
        <w:tab/>
      </w:r>
      <w:r w:rsidR="001D5187">
        <w:rPr>
          <w:noProof/>
        </w:rPr>
        <w:fldChar w:fldCharType="begin"/>
      </w:r>
      <w:r>
        <w:rPr>
          <w:noProof/>
        </w:rPr>
        <w:instrText xml:space="preserve"> PAGEREF _Toc120981919 \h </w:instrText>
      </w:r>
      <w:r w:rsidR="001D5187">
        <w:rPr>
          <w:noProof/>
        </w:rPr>
      </w:r>
      <w:r w:rsidR="001D5187">
        <w:rPr>
          <w:noProof/>
        </w:rPr>
        <w:fldChar w:fldCharType="separate"/>
      </w:r>
      <w:r w:rsidR="00AB1341">
        <w:rPr>
          <w:noProof/>
        </w:rPr>
        <w:t>107</w:t>
      </w:r>
      <w:r w:rsidR="001D5187">
        <w:rPr>
          <w:noProof/>
        </w:rPr>
        <w:fldChar w:fldCharType="end"/>
      </w:r>
    </w:p>
    <w:p w14:paraId="12931130" w14:textId="5FD74F99" w:rsidR="00333ECE" w:rsidRDefault="00333ECE">
      <w:pPr>
        <w:pStyle w:val="TOC2"/>
        <w:rPr>
          <w:rFonts w:asciiTheme="minorHAnsi" w:eastAsiaTheme="minorEastAsia" w:hAnsiTheme="minorHAnsi" w:cstheme="minorBidi"/>
          <w:b w:val="0"/>
          <w:noProof/>
          <w:sz w:val="22"/>
          <w:szCs w:val="22"/>
          <w:lang w:eastAsia="en-GB"/>
        </w:rPr>
      </w:pPr>
      <w:r>
        <w:rPr>
          <w:noProof/>
        </w:rPr>
        <w:t>C.6</w:t>
      </w:r>
      <w:r>
        <w:rPr>
          <w:noProof/>
        </w:rPr>
        <w:tab/>
        <w:t>Mapping of tokens and keywords from previous versions of CRS WKT to this document</w:t>
      </w:r>
      <w:r>
        <w:rPr>
          <w:noProof/>
        </w:rPr>
        <w:tab/>
      </w:r>
      <w:r w:rsidR="001D5187">
        <w:rPr>
          <w:noProof/>
        </w:rPr>
        <w:fldChar w:fldCharType="begin"/>
      </w:r>
      <w:r>
        <w:rPr>
          <w:noProof/>
        </w:rPr>
        <w:instrText xml:space="preserve"> PAGEREF _Toc120981920 \h </w:instrText>
      </w:r>
      <w:r w:rsidR="001D5187">
        <w:rPr>
          <w:noProof/>
        </w:rPr>
      </w:r>
      <w:r w:rsidR="001D5187">
        <w:rPr>
          <w:noProof/>
        </w:rPr>
        <w:fldChar w:fldCharType="separate"/>
      </w:r>
      <w:r w:rsidR="00AB1341">
        <w:rPr>
          <w:noProof/>
        </w:rPr>
        <w:t>108</w:t>
      </w:r>
      <w:r w:rsidR="001D5187">
        <w:rPr>
          <w:noProof/>
        </w:rPr>
        <w:fldChar w:fldCharType="end"/>
      </w:r>
    </w:p>
    <w:p w14:paraId="2F07136A" w14:textId="6CBE7623" w:rsidR="00333ECE" w:rsidRDefault="00333ECE">
      <w:pPr>
        <w:pStyle w:val="TOC1"/>
        <w:rPr>
          <w:rFonts w:asciiTheme="minorHAnsi" w:eastAsiaTheme="minorEastAsia" w:hAnsiTheme="minorHAnsi" w:cstheme="minorBidi"/>
          <w:b w:val="0"/>
          <w:noProof/>
          <w:sz w:val="22"/>
          <w:szCs w:val="22"/>
          <w:lang w:eastAsia="en-GB"/>
        </w:rPr>
      </w:pPr>
      <w:r w:rsidRPr="009B58A8">
        <w:rPr>
          <w:rFonts w:eastAsia="Arial Unicode MS"/>
          <w:noProof/>
        </w:rPr>
        <w:t>Annex D</w:t>
      </w:r>
      <w:r w:rsidRPr="009B58A8">
        <w:rPr>
          <w:b w:val="0"/>
          <w:noProof/>
        </w:rPr>
        <w:t xml:space="preserve"> (informative)  </w:t>
      </w:r>
      <w:r w:rsidRPr="009B58A8">
        <w:rPr>
          <w:rFonts w:eastAsia="Arial Unicode MS"/>
          <w:noProof/>
        </w:rPr>
        <w:t>Backward compatibility with ISO 19162:2015</w:t>
      </w:r>
      <w:r>
        <w:rPr>
          <w:noProof/>
        </w:rPr>
        <w:tab/>
      </w:r>
      <w:r w:rsidR="001D5187">
        <w:rPr>
          <w:noProof/>
        </w:rPr>
        <w:fldChar w:fldCharType="begin"/>
      </w:r>
      <w:r>
        <w:rPr>
          <w:noProof/>
        </w:rPr>
        <w:instrText xml:space="preserve"> PAGEREF _Toc120981921 \h </w:instrText>
      </w:r>
      <w:r w:rsidR="001D5187">
        <w:rPr>
          <w:noProof/>
        </w:rPr>
      </w:r>
      <w:r w:rsidR="001D5187">
        <w:rPr>
          <w:noProof/>
        </w:rPr>
        <w:fldChar w:fldCharType="separate"/>
      </w:r>
      <w:r w:rsidR="00AB1341">
        <w:rPr>
          <w:noProof/>
        </w:rPr>
        <w:t>113</w:t>
      </w:r>
      <w:r w:rsidR="001D5187">
        <w:rPr>
          <w:noProof/>
        </w:rPr>
        <w:fldChar w:fldCharType="end"/>
      </w:r>
    </w:p>
    <w:p w14:paraId="3D808D18" w14:textId="2CCD2AA4" w:rsidR="00333ECE" w:rsidRDefault="00333ECE">
      <w:pPr>
        <w:pStyle w:val="TOC1"/>
        <w:rPr>
          <w:rFonts w:asciiTheme="minorHAnsi" w:eastAsiaTheme="minorEastAsia" w:hAnsiTheme="minorHAnsi" w:cstheme="minorBidi"/>
          <w:b w:val="0"/>
          <w:noProof/>
          <w:sz w:val="22"/>
          <w:szCs w:val="22"/>
          <w:lang w:eastAsia="en-GB"/>
        </w:rPr>
      </w:pPr>
      <w:r>
        <w:rPr>
          <w:noProof/>
        </w:rPr>
        <w:t>Annex E</w:t>
      </w:r>
      <w:r w:rsidRPr="009B58A8">
        <w:rPr>
          <w:b w:val="0"/>
          <w:noProof/>
        </w:rPr>
        <w:t xml:space="preserve"> (normative)  </w:t>
      </w:r>
      <w:r>
        <w:rPr>
          <w:noProof/>
        </w:rPr>
        <w:t>Triaxial ellipsoid</w:t>
      </w:r>
      <w:r>
        <w:rPr>
          <w:noProof/>
        </w:rPr>
        <w:tab/>
      </w:r>
      <w:r w:rsidR="001D5187">
        <w:rPr>
          <w:noProof/>
        </w:rPr>
        <w:fldChar w:fldCharType="begin"/>
      </w:r>
      <w:r>
        <w:rPr>
          <w:noProof/>
        </w:rPr>
        <w:instrText xml:space="preserve"> PAGEREF _Toc120981922 \h </w:instrText>
      </w:r>
      <w:r w:rsidR="001D5187">
        <w:rPr>
          <w:noProof/>
        </w:rPr>
      </w:r>
      <w:r w:rsidR="001D5187">
        <w:rPr>
          <w:noProof/>
        </w:rPr>
        <w:fldChar w:fldCharType="separate"/>
      </w:r>
      <w:r w:rsidR="00AB1341">
        <w:rPr>
          <w:noProof/>
        </w:rPr>
        <w:t>116</w:t>
      </w:r>
      <w:r w:rsidR="001D5187">
        <w:rPr>
          <w:noProof/>
        </w:rPr>
        <w:fldChar w:fldCharType="end"/>
      </w:r>
    </w:p>
    <w:p w14:paraId="07B1A56B" w14:textId="00911255" w:rsidR="00333ECE" w:rsidRDefault="00333ECE">
      <w:pPr>
        <w:pStyle w:val="TOC1"/>
        <w:rPr>
          <w:rFonts w:asciiTheme="minorHAnsi" w:eastAsiaTheme="minorEastAsia" w:hAnsiTheme="minorHAnsi" w:cstheme="minorBidi"/>
          <w:b w:val="0"/>
          <w:noProof/>
          <w:sz w:val="22"/>
          <w:szCs w:val="22"/>
          <w:lang w:eastAsia="en-GB"/>
        </w:rPr>
      </w:pPr>
      <w:r>
        <w:rPr>
          <w:noProof/>
        </w:rPr>
        <w:t>Annex F</w:t>
      </w:r>
      <w:r w:rsidRPr="009B58A8">
        <w:rPr>
          <w:b w:val="0"/>
          <w:noProof/>
        </w:rPr>
        <w:t xml:space="preserve"> (informative)  </w:t>
      </w:r>
      <w:r>
        <w:rPr>
          <w:noProof/>
        </w:rPr>
        <w:t>Identifiers for coordinate operation methods and parameters</w:t>
      </w:r>
      <w:r>
        <w:rPr>
          <w:noProof/>
        </w:rPr>
        <w:tab/>
      </w:r>
      <w:r w:rsidR="001D5187">
        <w:rPr>
          <w:noProof/>
        </w:rPr>
        <w:fldChar w:fldCharType="begin"/>
      </w:r>
      <w:r>
        <w:rPr>
          <w:noProof/>
        </w:rPr>
        <w:instrText xml:space="preserve"> PAGEREF _Toc120981923 \h </w:instrText>
      </w:r>
      <w:r w:rsidR="001D5187">
        <w:rPr>
          <w:noProof/>
        </w:rPr>
      </w:r>
      <w:r w:rsidR="001D5187">
        <w:rPr>
          <w:noProof/>
        </w:rPr>
        <w:fldChar w:fldCharType="separate"/>
      </w:r>
      <w:r w:rsidR="00AB1341">
        <w:rPr>
          <w:noProof/>
        </w:rPr>
        <w:t>117</w:t>
      </w:r>
      <w:r w:rsidR="001D5187">
        <w:rPr>
          <w:noProof/>
        </w:rPr>
        <w:fldChar w:fldCharType="end"/>
      </w:r>
    </w:p>
    <w:p w14:paraId="4523A93A" w14:textId="33F2A931" w:rsidR="00333ECE" w:rsidRDefault="00333ECE">
      <w:pPr>
        <w:pStyle w:val="TOC2"/>
        <w:rPr>
          <w:rFonts w:asciiTheme="minorHAnsi" w:eastAsiaTheme="minorEastAsia" w:hAnsiTheme="minorHAnsi" w:cstheme="minorBidi"/>
          <w:b w:val="0"/>
          <w:noProof/>
          <w:sz w:val="22"/>
          <w:szCs w:val="22"/>
          <w:lang w:eastAsia="en-GB"/>
        </w:rPr>
      </w:pPr>
      <w:r>
        <w:rPr>
          <w:noProof/>
        </w:rPr>
        <w:t>F.1</w:t>
      </w:r>
      <w:r>
        <w:rPr>
          <w:noProof/>
        </w:rPr>
        <w:tab/>
        <w:t>General</w:t>
      </w:r>
      <w:r>
        <w:rPr>
          <w:noProof/>
        </w:rPr>
        <w:tab/>
      </w:r>
      <w:r w:rsidR="001D5187">
        <w:rPr>
          <w:noProof/>
        </w:rPr>
        <w:fldChar w:fldCharType="begin"/>
      </w:r>
      <w:r>
        <w:rPr>
          <w:noProof/>
        </w:rPr>
        <w:instrText xml:space="preserve"> PAGEREF _Toc120981924 \h </w:instrText>
      </w:r>
      <w:r w:rsidR="001D5187">
        <w:rPr>
          <w:noProof/>
        </w:rPr>
      </w:r>
      <w:r w:rsidR="001D5187">
        <w:rPr>
          <w:noProof/>
        </w:rPr>
        <w:fldChar w:fldCharType="separate"/>
      </w:r>
      <w:r w:rsidR="00AB1341">
        <w:rPr>
          <w:noProof/>
        </w:rPr>
        <w:t>117</w:t>
      </w:r>
      <w:r w:rsidR="001D5187">
        <w:rPr>
          <w:noProof/>
        </w:rPr>
        <w:fldChar w:fldCharType="end"/>
      </w:r>
    </w:p>
    <w:p w14:paraId="041FE81F" w14:textId="74300FBC" w:rsidR="00333ECE" w:rsidRDefault="00333ECE">
      <w:pPr>
        <w:pStyle w:val="TOC2"/>
        <w:rPr>
          <w:rFonts w:asciiTheme="minorHAnsi" w:eastAsiaTheme="minorEastAsia" w:hAnsiTheme="minorHAnsi" w:cstheme="minorBidi"/>
          <w:b w:val="0"/>
          <w:noProof/>
          <w:sz w:val="22"/>
          <w:szCs w:val="22"/>
          <w:lang w:eastAsia="en-GB"/>
        </w:rPr>
      </w:pPr>
      <w:r>
        <w:rPr>
          <w:noProof/>
        </w:rPr>
        <w:t>F.2</w:t>
      </w:r>
      <w:r>
        <w:rPr>
          <w:noProof/>
        </w:rPr>
        <w:tab/>
        <w:t>Map projection methods</w:t>
      </w:r>
      <w:r>
        <w:rPr>
          <w:noProof/>
        </w:rPr>
        <w:tab/>
      </w:r>
      <w:r w:rsidR="001D5187">
        <w:rPr>
          <w:noProof/>
        </w:rPr>
        <w:fldChar w:fldCharType="begin"/>
      </w:r>
      <w:r>
        <w:rPr>
          <w:noProof/>
        </w:rPr>
        <w:instrText xml:space="preserve"> PAGEREF _Toc120981925 \h </w:instrText>
      </w:r>
      <w:r w:rsidR="001D5187">
        <w:rPr>
          <w:noProof/>
        </w:rPr>
      </w:r>
      <w:r w:rsidR="001D5187">
        <w:rPr>
          <w:noProof/>
        </w:rPr>
        <w:fldChar w:fldCharType="separate"/>
      </w:r>
      <w:r w:rsidR="00AB1341">
        <w:rPr>
          <w:noProof/>
        </w:rPr>
        <w:t>118</w:t>
      </w:r>
      <w:r w:rsidR="001D5187">
        <w:rPr>
          <w:noProof/>
        </w:rPr>
        <w:fldChar w:fldCharType="end"/>
      </w:r>
    </w:p>
    <w:p w14:paraId="57189CC4" w14:textId="7B1B46DD" w:rsidR="00333ECE" w:rsidRDefault="00333ECE">
      <w:pPr>
        <w:pStyle w:val="TOC2"/>
        <w:rPr>
          <w:rFonts w:asciiTheme="minorHAnsi" w:eastAsiaTheme="minorEastAsia" w:hAnsiTheme="minorHAnsi" w:cstheme="minorBidi"/>
          <w:b w:val="0"/>
          <w:noProof/>
          <w:sz w:val="22"/>
          <w:szCs w:val="22"/>
          <w:lang w:eastAsia="en-GB"/>
        </w:rPr>
      </w:pPr>
      <w:r>
        <w:rPr>
          <w:noProof/>
        </w:rPr>
        <w:t>F.3</w:t>
      </w:r>
      <w:r>
        <w:rPr>
          <w:noProof/>
        </w:rPr>
        <w:tab/>
        <w:t>Map projection parameters</w:t>
      </w:r>
      <w:r>
        <w:rPr>
          <w:noProof/>
        </w:rPr>
        <w:tab/>
      </w:r>
      <w:r w:rsidR="001D5187">
        <w:rPr>
          <w:noProof/>
        </w:rPr>
        <w:fldChar w:fldCharType="begin"/>
      </w:r>
      <w:r>
        <w:rPr>
          <w:noProof/>
        </w:rPr>
        <w:instrText xml:space="preserve"> PAGEREF _Toc120981926 \h </w:instrText>
      </w:r>
      <w:r w:rsidR="001D5187">
        <w:rPr>
          <w:noProof/>
        </w:rPr>
      </w:r>
      <w:r w:rsidR="001D5187">
        <w:rPr>
          <w:noProof/>
        </w:rPr>
        <w:fldChar w:fldCharType="separate"/>
      </w:r>
      <w:r w:rsidR="00AB1341">
        <w:rPr>
          <w:noProof/>
        </w:rPr>
        <w:t>118</w:t>
      </w:r>
      <w:r w:rsidR="001D5187">
        <w:rPr>
          <w:noProof/>
        </w:rPr>
        <w:fldChar w:fldCharType="end"/>
      </w:r>
    </w:p>
    <w:p w14:paraId="6642EB2F" w14:textId="5974DD42" w:rsidR="00333ECE" w:rsidRDefault="00333ECE">
      <w:pPr>
        <w:pStyle w:val="TOC2"/>
        <w:rPr>
          <w:rFonts w:asciiTheme="minorHAnsi" w:eastAsiaTheme="minorEastAsia" w:hAnsiTheme="minorHAnsi" w:cstheme="minorBidi"/>
          <w:b w:val="0"/>
          <w:noProof/>
          <w:sz w:val="22"/>
          <w:szCs w:val="22"/>
          <w:lang w:eastAsia="en-GB"/>
        </w:rPr>
      </w:pPr>
      <w:r>
        <w:rPr>
          <w:noProof/>
        </w:rPr>
        <w:t>F.4</w:t>
      </w:r>
      <w:r>
        <w:rPr>
          <w:noProof/>
        </w:rPr>
        <w:tab/>
        <w:t>Coordinate transformation methods</w:t>
      </w:r>
      <w:r>
        <w:rPr>
          <w:noProof/>
        </w:rPr>
        <w:tab/>
      </w:r>
      <w:r w:rsidR="001D5187">
        <w:rPr>
          <w:noProof/>
        </w:rPr>
        <w:fldChar w:fldCharType="begin"/>
      </w:r>
      <w:r>
        <w:rPr>
          <w:noProof/>
        </w:rPr>
        <w:instrText xml:space="preserve"> PAGEREF _Toc120981927 \h </w:instrText>
      </w:r>
      <w:r w:rsidR="001D5187">
        <w:rPr>
          <w:noProof/>
        </w:rPr>
      </w:r>
      <w:r w:rsidR="001D5187">
        <w:rPr>
          <w:noProof/>
        </w:rPr>
        <w:fldChar w:fldCharType="separate"/>
      </w:r>
      <w:r w:rsidR="00AB1341">
        <w:rPr>
          <w:noProof/>
        </w:rPr>
        <w:t>120</w:t>
      </w:r>
      <w:r w:rsidR="001D5187">
        <w:rPr>
          <w:noProof/>
        </w:rPr>
        <w:fldChar w:fldCharType="end"/>
      </w:r>
    </w:p>
    <w:p w14:paraId="30455E11" w14:textId="3B0DDE96" w:rsidR="00333ECE" w:rsidRDefault="00333ECE">
      <w:pPr>
        <w:pStyle w:val="TOC2"/>
        <w:rPr>
          <w:rFonts w:asciiTheme="minorHAnsi" w:eastAsiaTheme="minorEastAsia" w:hAnsiTheme="minorHAnsi" w:cstheme="minorBidi"/>
          <w:b w:val="0"/>
          <w:noProof/>
          <w:sz w:val="22"/>
          <w:szCs w:val="22"/>
          <w:lang w:eastAsia="en-GB"/>
        </w:rPr>
      </w:pPr>
      <w:r>
        <w:rPr>
          <w:noProof/>
        </w:rPr>
        <w:t>F.5</w:t>
      </w:r>
      <w:r>
        <w:rPr>
          <w:noProof/>
        </w:rPr>
        <w:tab/>
        <w:t>Coordinate transformation parameters</w:t>
      </w:r>
      <w:r>
        <w:rPr>
          <w:noProof/>
        </w:rPr>
        <w:tab/>
      </w:r>
      <w:r w:rsidR="001D5187">
        <w:rPr>
          <w:noProof/>
        </w:rPr>
        <w:fldChar w:fldCharType="begin"/>
      </w:r>
      <w:r>
        <w:rPr>
          <w:noProof/>
        </w:rPr>
        <w:instrText xml:space="preserve"> PAGEREF _Toc120981928 \h </w:instrText>
      </w:r>
      <w:r w:rsidR="001D5187">
        <w:rPr>
          <w:noProof/>
        </w:rPr>
      </w:r>
      <w:r w:rsidR="001D5187">
        <w:rPr>
          <w:noProof/>
        </w:rPr>
        <w:fldChar w:fldCharType="separate"/>
      </w:r>
      <w:r w:rsidR="00AB1341">
        <w:rPr>
          <w:noProof/>
        </w:rPr>
        <w:t>120</w:t>
      </w:r>
      <w:r w:rsidR="001D5187">
        <w:rPr>
          <w:noProof/>
        </w:rPr>
        <w:fldChar w:fldCharType="end"/>
      </w:r>
    </w:p>
    <w:p w14:paraId="70366C8B" w14:textId="77777777" w:rsidR="005F58A7" w:rsidRDefault="001D5187">
      <w:r>
        <w:fldChar w:fldCharType="end"/>
      </w:r>
    </w:p>
    <w:p w14:paraId="72EEFD70" w14:textId="77777777" w:rsidR="005F58A7" w:rsidRPr="00612BC5" w:rsidRDefault="005F58A7">
      <w:pPr>
        <w:pStyle w:val="zzForeword"/>
        <w:rPr>
          <w:color w:val="auto"/>
        </w:rPr>
      </w:pPr>
      <w:r w:rsidRPr="00612BC5">
        <w:rPr>
          <w:color w:val="auto"/>
        </w:rPr>
        <w:lastRenderedPageBreak/>
        <w:t>Foreword</w:t>
      </w:r>
    </w:p>
    <w:p w14:paraId="6A880966" w14:textId="77777777" w:rsidR="008F0FAA" w:rsidRDefault="008B0786" w:rsidP="008F0FAA">
      <w:r w:rsidRPr="00327467">
        <w:t>Th</w:t>
      </w:r>
      <w:r>
        <w:t>is document was prepared by Technical Committee</w:t>
      </w:r>
      <w:r w:rsidRPr="00327467">
        <w:t xml:space="preserve"> ISO/TC 211 </w:t>
      </w:r>
      <w:r w:rsidRPr="00327467">
        <w:rPr>
          <w:i/>
        </w:rPr>
        <w:t>Geographic information/Geomatics</w:t>
      </w:r>
      <w:r>
        <w:rPr>
          <w:i/>
        </w:rPr>
        <w:t xml:space="preserve"> </w:t>
      </w:r>
      <w:r>
        <w:t>in close collaboration</w:t>
      </w:r>
      <w:r w:rsidRPr="008F0FAA">
        <w:t xml:space="preserve"> </w:t>
      </w:r>
      <w:r w:rsidR="008F0FAA" w:rsidRPr="008F0FAA">
        <w:t xml:space="preserve">with the </w:t>
      </w:r>
      <w:r w:rsidR="008F0FAA" w:rsidRPr="00E22154">
        <w:t>Open Geospatial Consortium (OGC</w:t>
      </w:r>
      <w:r w:rsidR="008F0FAA">
        <w:t>).</w:t>
      </w:r>
    </w:p>
    <w:p w14:paraId="7FDD72D4" w14:textId="77777777" w:rsidR="008B0786" w:rsidRPr="00327467" w:rsidRDefault="008B0786" w:rsidP="008B0786">
      <w:pPr>
        <w:rPr>
          <w:lang w:eastAsia="en-US"/>
        </w:rPr>
      </w:pPr>
      <w:r w:rsidRPr="00327467">
        <w:t xml:space="preserve">This </w:t>
      </w:r>
      <w:r>
        <w:t>second</w:t>
      </w:r>
      <w:r w:rsidRPr="00327467">
        <w:t xml:space="preserve"> edition cancels and replaces the </w:t>
      </w:r>
      <w:r>
        <w:t>first</w:t>
      </w:r>
      <w:r w:rsidRPr="00327467">
        <w:t xml:space="preserve"> edition (ISO 191</w:t>
      </w:r>
      <w:r>
        <w:t>62</w:t>
      </w:r>
      <w:r w:rsidRPr="00327467">
        <w:t>:20</w:t>
      </w:r>
      <w:r>
        <w:t>15</w:t>
      </w:r>
      <w:r w:rsidRPr="00327467">
        <w:t>), which has been technically revised</w:t>
      </w:r>
      <w:r>
        <w:t xml:space="preserve">. The </w:t>
      </w:r>
      <w:r w:rsidRPr="00327467">
        <w:t xml:space="preserve">changes </w:t>
      </w:r>
      <w:r>
        <w:t xml:space="preserve">in this edition </w:t>
      </w:r>
      <w:r w:rsidRPr="00327467">
        <w:t>compared to the previous edition are:</w:t>
      </w:r>
    </w:p>
    <w:p w14:paraId="6D8B3AFB" w14:textId="77777777" w:rsidR="00044917" w:rsidRDefault="00044917" w:rsidP="00044917">
      <w:pPr>
        <w:ind w:left="403" w:hanging="403"/>
      </w:pPr>
      <w:r w:rsidRPr="00327467">
        <w:t>—</w:t>
      </w:r>
      <w:r w:rsidRPr="00327467">
        <w:tab/>
      </w:r>
      <w:r>
        <w:t>updates to reflect the changes made in ISO 19111:</w:t>
      </w:r>
      <w:r w:rsidR="00285EC6">
        <w:t xml:space="preserve">2019 </w:t>
      </w:r>
      <w:r>
        <w:t>from its previous edition ISO 19111:2007 to describe dynamic geodetic reference frames, three-dimensional projected coordinate reference systems, datum ensembles and coordinate metadata;</w:t>
      </w:r>
    </w:p>
    <w:p w14:paraId="116294B7" w14:textId="77777777" w:rsidR="00044917" w:rsidRDefault="00044917" w:rsidP="00044917">
      <w:pPr>
        <w:ind w:left="403" w:hanging="403"/>
      </w:pPr>
      <w:r w:rsidRPr="00327467">
        <w:t>—</w:t>
      </w:r>
      <w:r w:rsidRPr="00327467">
        <w:tab/>
      </w:r>
      <w:r>
        <w:t>remodelling of the descriptions of temporal coordinate reference systems, to reflect the changes made in ISO 19111:</w:t>
      </w:r>
      <w:r w:rsidR="00285EC6">
        <w:t>2019</w:t>
      </w:r>
      <w:r>
        <w:t>;</w:t>
      </w:r>
    </w:p>
    <w:p w14:paraId="0DEFE8C1" w14:textId="77777777" w:rsidR="00044917" w:rsidRPr="00327467" w:rsidRDefault="00044917" w:rsidP="00044917">
      <w:pPr>
        <w:ind w:left="403" w:hanging="403"/>
      </w:pPr>
      <w:r w:rsidRPr="00327467">
        <w:t>—</w:t>
      </w:r>
      <w:r w:rsidRPr="00327467">
        <w:tab/>
      </w:r>
      <w:r>
        <w:t>the correction of minor errors.</w:t>
      </w:r>
    </w:p>
    <w:p w14:paraId="47C0F766" w14:textId="77777777" w:rsidR="008B0786" w:rsidRDefault="008B0786" w:rsidP="008B0786">
      <w:pPr>
        <w:ind w:left="403" w:hanging="403"/>
      </w:pPr>
      <w:r w:rsidRPr="00327467">
        <w:t xml:space="preserve">Further details are given in Annex </w:t>
      </w:r>
      <w:r w:rsidR="00044917">
        <w:t>D</w:t>
      </w:r>
      <w:r w:rsidRPr="00327467">
        <w:t>.</w:t>
      </w:r>
    </w:p>
    <w:p w14:paraId="50DFE23D" w14:textId="77777777" w:rsidR="008B0786" w:rsidRPr="007C6353" w:rsidRDefault="008B0786" w:rsidP="008B0786">
      <w:pPr>
        <w:autoSpaceDE w:val="0"/>
        <w:autoSpaceDN w:val="0"/>
        <w:spacing w:after="0"/>
        <w:rPr>
          <w:sz w:val="24"/>
          <w:lang w:val="en-US"/>
        </w:rPr>
      </w:pPr>
      <w:r w:rsidRPr="007C6353">
        <w:rPr>
          <w:rFonts w:cs="Arial"/>
        </w:rPr>
        <w:t xml:space="preserve">In accordance with the ISO/IEC Directives, Part 2, 2018, </w:t>
      </w:r>
      <w:r w:rsidRPr="007C6353">
        <w:rPr>
          <w:rFonts w:cs="Arial"/>
          <w:i/>
          <w:iCs/>
        </w:rPr>
        <w:t>Rules for the structure and drafting of International Standards</w:t>
      </w:r>
      <w:r w:rsidRPr="007C6353">
        <w:rPr>
          <w:rFonts w:cs="Arial"/>
        </w:rPr>
        <w:t>, in International Standards the decimal sign is a comma on the line. However the General Conference on Weights and Measures (</w:t>
      </w:r>
      <w:r w:rsidRPr="007C6353">
        <w:rPr>
          <w:rFonts w:cs="Arial"/>
          <w:i/>
          <w:iCs/>
        </w:rPr>
        <w:t>Conférence Générale des Poids et Mesures</w:t>
      </w:r>
      <w:r w:rsidRPr="007C6353">
        <w:rPr>
          <w:rFonts w:cs="Arial"/>
        </w:rPr>
        <w:t>) at its meeting in 2003 passed unanimously the following resolution:</w:t>
      </w:r>
    </w:p>
    <w:p w14:paraId="37F7245D" w14:textId="77777777" w:rsidR="00091C48" w:rsidRDefault="008B0786">
      <w:pPr>
        <w:autoSpaceDE w:val="0"/>
        <w:autoSpaceDN w:val="0"/>
        <w:spacing w:before="60" w:after="60"/>
        <w:rPr>
          <w:sz w:val="24"/>
          <w:lang w:val="en-US"/>
        </w:rPr>
      </w:pPr>
      <w:r w:rsidRPr="007C6353">
        <w:rPr>
          <w:rFonts w:cs="Arial"/>
        </w:rPr>
        <w:t>“The decimal marker shall be either a point on the line or a comma on the line.”</w:t>
      </w:r>
    </w:p>
    <w:p w14:paraId="1F3AD456" w14:textId="77777777" w:rsidR="008B0786" w:rsidRPr="00F738D0" w:rsidRDefault="008B0786" w:rsidP="008F0FAA">
      <w:r w:rsidRPr="007C6353">
        <w:rPr>
          <w:rFonts w:cs="Arial"/>
        </w:rPr>
        <w:t>In practice, the choice between these alternatives depends on customary use in the language concerned. In the technical areas of geodesy and geographic information it is customary for the decimal point always to be used, for all languages. That practice is used throughout this document.</w:t>
      </w:r>
    </w:p>
    <w:p w14:paraId="2EF0A4D6" w14:textId="77777777" w:rsidR="005F58A7" w:rsidRDefault="005F58A7" w:rsidP="005F58A7">
      <w:pPr>
        <w:pStyle w:val="Introduction"/>
      </w:pPr>
      <w:r>
        <w:lastRenderedPageBreak/>
        <w:t>Introduction</w:t>
      </w:r>
    </w:p>
    <w:p w14:paraId="60F0650E" w14:textId="77777777" w:rsidR="00594C9B" w:rsidRDefault="00594C9B" w:rsidP="00594C9B">
      <w:r>
        <w:t>Well</w:t>
      </w:r>
      <w:r w:rsidR="00F53186">
        <w:t xml:space="preserve">-known </w:t>
      </w:r>
      <w:r w:rsidR="00E113C1">
        <w:t xml:space="preserve">text </w:t>
      </w:r>
      <w:r>
        <w:t xml:space="preserve">(WKT) offers a compact machine- and human-readable representation of geometric objects. WKT may also be used for succinctly describing the critical elements of coordinate reference system (CRS) definitions.  </w:t>
      </w:r>
    </w:p>
    <w:p w14:paraId="0161B696" w14:textId="77777777" w:rsidR="00594C9B" w:rsidRDefault="00594C9B" w:rsidP="00594C9B">
      <w:r>
        <w:t xml:space="preserve">WKT was described in the Open Geospatial Consortium implementation specifications 99-036 through 06-103r4 and </w:t>
      </w:r>
      <w:r w:rsidR="0088008E">
        <w:t>ISO 1</w:t>
      </w:r>
      <w:r>
        <w:t>9125-1:2004. The WKT representation of coordinate reference systems was subsequently extended in Open Geospatial Consortium implementation specification 01-009 "Coordinate Transformation Services" and this extension was later adopted in the Open Geospatial Consortium GeoAPI 3.0 implementation standard 09-083r3</w:t>
      </w:r>
      <w:r w:rsidR="00F75599">
        <w:t xml:space="preserve"> </w:t>
      </w:r>
      <w:r w:rsidR="00F75599" w:rsidRPr="00F75599">
        <w:rPr>
          <w:rFonts w:cs="Arial"/>
        </w:rPr>
        <w:t xml:space="preserve">and </w:t>
      </w:r>
      <w:r w:rsidR="00F75599" w:rsidRPr="00F75599">
        <w:rPr>
          <w:rFonts w:eastAsia="Times New Roman" w:cs="Arial"/>
          <w:lang w:eastAsia="en-GB"/>
        </w:rPr>
        <w:t>GeoPackage 1.0 implementation standard 12-128r10</w:t>
      </w:r>
      <w:r>
        <w:t xml:space="preserve">. The WKT representation of coordinate reference systems as defined in </w:t>
      </w:r>
      <w:r w:rsidR="0088008E">
        <w:t>ISO 1</w:t>
      </w:r>
      <w:r>
        <w:t xml:space="preserve">9125-1:2004 and OGC specification 01-009 is inconsistent with the terminology and technical provisions of </w:t>
      </w:r>
      <w:r w:rsidR="0088008E">
        <w:t>ISO 1</w:t>
      </w:r>
      <w:r>
        <w:t xml:space="preserve">9111:2007 and OGC Abstract Specification topic 2 (08-015r2), “Geographic information </w:t>
      </w:r>
      <w:r w:rsidR="00E113C1" w:rsidRPr="002C4051">
        <w:rPr>
          <w:szCs w:val="24"/>
        </w:rPr>
        <w:t>—</w:t>
      </w:r>
      <w:r>
        <w:t xml:space="preserve"> Spatial referencing by coordinates”. </w:t>
      </w:r>
    </w:p>
    <w:p w14:paraId="1CA64C92" w14:textId="77777777" w:rsidR="0044710F" w:rsidRDefault="0044710F" w:rsidP="00594C9B">
      <w:r>
        <w:t>The 2015 version of this document provided</w:t>
      </w:r>
      <w:r w:rsidR="00594C9B">
        <w:t xml:space="preserve"> an updated version of WKT representation of coordinate reference systems that follows the provisions of </w:t>
      </w:r>
      <w:r w:rsidR="0088008E">
        <w:t>ISO 1</w:t>
      </w:r>
      <w:r w:rsidR="00594C9B">
        <w:t xml:space="preserve">9111:2007 and </w:t>
      </w:r>
      <w:r w:rsidR="0088008E">
        <w:t>ISO 1</w:t>
      </w:r>
      <w:r w:rsidR="00594C9B">
        <w:t xml:space="preserve">9111-2:2009. It </w:t>
      </w:r>
      <w:r>
        <w:t xml:space="preserve">extended </w:t>
      </w:r>
      <w:r w:rsidR="00594C9B">
        <w:t xml:space="preserve">earlier WKT to allow for the description of coordinate operations. </w:t>
      </w:r>
    </w:p>
    <w:p w14:paraId="32D439BC" w14:textId="77777777" w:rsidR="0044710F" w:rsidRDefault="0044710F" w:rsidP="00594C9B">
      <w:r>
        <w:t xml:space="preserve">This document updates WKT for the extensions to ISO 19111 made through its </w:t>
      </w:r>
      <w:r w:rsidR="00D261B5">
        <w:t xml:space="preserve">2019 </w:t>
      </w:r>
      <w:r>
        <w:t>revision:</w:t>
      </w:r>
    </w:p>
    <w:p w14:paraId="12B7A539" w14:textId="77777777" w:rsidR="0044710F" w:rsidRDefault="00E113C1" w:rsidP="00E92DC5">
      <w:pPr>
        <w:pStyle w:val="ListParagraph"/>
        <w:numPr>
          <w:ilvl w:val="0"/>
          <w:numId w:val="54"/>
        </w:numPr>
        <w:ind w:left="426" w:hanging="426"/>
      </w:pPr>
      <w:r>
        <w:t xml:space="preserve">the </w:t>
      </w:r>
      <w:r w:rsidR="0044710F">
        <w:t>description of dynamic geodetic and vertical coordinate</w:t>
      </w:r>
      <w:r w:rsidR="00973040">
        <w:t xml:space="preserve"> reference systems;</w:t>
      </w:r>
    </w:p>
    <w:p w14:paraId="2A4A3537" w14:textId="77777777" w:rsidR="0044710F" w:rsidRDefault="00E113C1" w:rsidP="00E92DC5">
      <w:pPr>
        <w:pStyle w:val="ListParagraph"/>
        <w:numPr>
          <w:ilvl w:val="0"/>
          <w:numId w:val="54"/>
        </w:numPr>
        <w:ind w:left="426" w:hanging="426"/>
      </w:pPr>
      <w:r>
        <w:t xml:space="preserve">the </w:t>
      </w:r>
      <w:r w:rsidR="0044710F">
        <w:t>change of coordinate values within a coordinate reference system due to point motion</w:t>
      </w:r>
      <w:r w:rsidR="00973040">
        <w:t xml:space="preserve"> caused by tectonic deformation;</w:t>
      </w:r>
    </w:p>
    <w:p w14:paraId="7BE85555" w14:textId="77777777" w:rsidR="0044710F" w:rsidRDefault="00E113C1" w:rsidP="00E92DC5">
      <w:pPr>
        <w:pStyle w:val="ListParagraph"/>
        <w:numPr>
          <w:ilvl w:val="0"/>
          <w:numId w:val="54"/>
        </w:numPr>
        <w:ind w:left="426" w:hanging="426"/>
      </w:pPr>
      <w:r>
        <w:t xml:space="preserve">the </w:t>
      </w:r>
      <w:r w:rsidR="0044710F">
        <w:t>description of geoid-based vertic</w:t>
      </w:r>
      <w:r w:rsidR="00973040">
        <w:t>al coordinate reference systems;</w:t>
      </w:r>
    </w:p>
    <w:p w14:paraId="1B1E97FA" w14:textId="77777777" w:rsidR="0044710F" w:rsidRDefault="00E113C1" w:rsidP="00E92DC5">
      <w:pPr>
        <w:pStyle w:val="ListParagraph"/>
        <w:numPr>
          <w:ilvl w:val="0"/>
          <w:numId w:val="54"/>
        </w:numPr>
        <w:ind w:left="426" w:hanging="426"/>
      </w:pPr>
      <w:r>
        <w:t xml:space="preserve">the </w:t>
      </w:r>
      <w:r w:rsidR="0044710F">
        <w:t>description of datum ensembles, groups of realizations of one terrestrial or vertical reference system that for low accuracy purposes may be merged ign</w:t>
      </w:r>
      <w:r w:rsidR="00973040">
        <w:t>oring coordinate transformation;</w:t>
      </w:r>
    </w:p>
    <w:p w14:paraId="7FB917E0" w14:textId="77777777" w:rsidR="0044710F" w:rsidRDefault="00E113C1" w:rsidP="00E92DC5">
      <w:pPr>
        <w:pStyle w:val="ListParagraph"/>
        <w:numPr>
          <w:ilvl w:val="0"/>
          <w:numId w:val="54"/>
        </w:numPr>
        <w:ind w:left="426" w:hanging="426"/>
      </w:pPr>
      <w:r>
        <w:t xml:space="preserve">a </w:t>
      </w:r>
      <w:r w:rsidR="0045064E">
        <w:t xml:space="preserve">rigorous </w:t>
      </w:r>
      <w:r w:rsidR="00973040">
        <w:t>description of temporal coordinate reference systems;</w:t>
      </w:r>
    </w:p>
    <w:p w14:paraId="7AD5E635" w14:textId="77777777" w:rsidR="00973040" w:rsidRDefault="00E113C1" w:rsidP="00E92DC5">
      <w:pPr>
        <w:pStyle w:val="ListParagraph"/>
        <w:numPr>
          <w:ilvl w:val="0"/>
          <w:numId w:val="54"/>
        </w:numPr>
        <w:ind w:left="426" w:hanging="426"/>
      </w:pPr>
      <w:r>
        <w:t xml:space="preserve">the </w:t>
      </w:r>
      <w:r w:rsidR="00973040">
        <w:t>removal (deprecation) of image coordinate reference systems; and</w:t>
      </w:r>
    </w:p>
    <w:p w14:paraId="7AED666D" w14:textId="77777777" w:rsidR="00973040" w:rsidRDefault="00E113C1" w:rsidP="00E92DC5">
      <w:pPr>
        <w:pStyle w:val="ListParagraph"/>
        <w:numPr>
          <w:ilvl w:val="0"/>
          <w:numId w:val="54"/>
        </w:numPr>
        <w:ind w:left="426" w:hanging="426"/>
      </w:pPr>
      <w:r>
        <w:t xml:space="preserve">the </w:t>
      </w:r>
      <w:r w:rsidR="00973040">
        <w:t xml:space="preserve">remodelling of scope and extent information. </w:t>
      </w:r>
    </w:p>
    <w:p w14:paraId="007F6873" w14:textId="77777777" w:rsidR="00367A6E" w:rsidRPr="00367A6E" w:rsidRDefault="00594C9B" w:rsidP="00594C9B">
      <w:r>
        <w:t xml:space="preserve">This </w:t>
      </w:r>
      <w:r w:rsidR="0044710F">
        <w:t>document</w:t>
      </w:r>
      <w:r>
        <w:t xml:space="preserve"> defines the structure and content of well</w:t>
      </w:r>
      <w:r w:rsidR="00553D9F">
        <w:t>-</w:t>
      </w:r>
      <w:r>
        <w:t>known text strings. It does not prescribe how implementations should read or write these strings.</w:t>
      </w:r>
    </w:p>
    <w:p w14:paraId="32D6B934" w14:textId="77777777" w:rsidR="005F58A7" w:rsidRPr="005F58A7" w:rsidRDefault="005F58A7" w:rsidP="005F58A7"/>
    <w:p w14:paraId="728BC6EC" w14:textId="77777777" w:rsidR="005F58A7" w:rsidRDefault="005F58A7">
      <w:pPr>
        <w:sectPr w:rsidR="005F58A7" w:rsidSect="005F58A7">
          <w:headerReference w:type="even" r:id="rId16"/>
          <w:headerReference w:type="default" r:id="rId17"/>
          <w:footerReference w:type="even" r:id="rId18"/>
          <w:footerReference w:type="default" r:id="rId19"/>
          <w:headerReference w:type="first" r:id="rId20"/>
          <w:footerReference w:type="first" r:id="rId21"/>
          <w:pgSz w:w="11906" w:h="16838"/>
          <w:pgMar w:top="794" w:right="737" w:bottom="567" w:left="850" w:header="709" w:footer="283" w:gutter="567"/>
          <w:pgNumType w:fmt="lowerRoman"/>
          <w:cols w:space="720"/>
          <w:docGrid w:linePitch="272"/>
        </w:sectPr>
      </w:pPr>
    </w:p>
    <w:p w14:paraId="775B3891" w14:textId="7B85340A" w:rsidR="005F58A7" w:rsidRPr="00612BC5" w:rsidRDefault="00000000" w:rsidP="005F58A7">
      <w:pPr>
        <w:pStyle w:val="zzSTDTitle"/>
        <w:rPr>
          <w:color w:val="auto"/>
        </w:rPr>
      </w:pPr>
      <w:r>
        <w:lastRenderedPageBreak/>
        <w:fldChar w:fldCharType="begin"/>
      </w:r>
      <w:r>
        <w:instrText xml:space="preserve"> REF DDTITLE1  \* MERGEFORMAT </w:instrText>
      </w:r>
      <w:r>
        <w:fldChar w:fldCharType="separate"/>
      </w:r>
      <w:r w:rsidR="00AB1341">
        <w:rPr>
          <w:b w:val="0"/>
          <w:bCs/>
          <w:lang w:val="en-US"/>
        </w:rPr>
        <w:t>Error! Reference source not found.</w:t>
      </w:r>
      <w:r>
        <w:rPr>
          <w:noProof/>
          <w:color w:val="auto"/>
        </w:rPr>
        <w:fldChar w:fldCharType="end"/>
      </w:r>
    </w:p>
    <w:p w14:paraId="0195F942" w14:textId="77777777" w:rsidR="005F58A7" w:rsidRDefault="005F58A7" w:rsidP="005F58A7">
      <w:pPr>
        <w:pStyle w:val="Heading1"/>
      </w:pPr>
      <w:bookmarkStart w:id="3" w:name="_Toc120981724"/>
      <w:r>
        <w:t>Scope</w:t>
      </w:r>
      <w:bookmarkEnd w:id="3"/>
    </w:p>
    <w:p w14:paraId="7187FFB6" w14:textId="77777777" w:rsidR="005F58A7" w:rsidRDefault="00594C9B" w:rsidP="005F58A7">
      <w:r w:rsidRPr="00594C9B">
        <w:t xml:space="preserve">This </w:t>
      </w:r>
      <w:r w:rsidR="00990B2A">
        <w:t>document</w:t>
      </w:r>
      <w:r w:rsidRPr="00594C9B">
        <w:t xml:space="preserve"> defines the structure and content of a text string implementation of the abstract model for coordinate reference systems described in </w:t>
      </w:r>
      <w:r w:rsidR="0088008E">
        <w:t>ISO 1</w:t>
      </w:r>
      <w:r w:rsidRPr="00594C9B">
        <w:t>9111:</w:t>
      </w:r>
      <w:r w:rsidR="00D261B5">
        <w:t>2019</w:t>
      </w:r>
      <w:r w:rsidRPr="00594C9B">
        <w:t xml:space="preserve">. The string defines frequently needed types of coordinate reference systems and coordinate operations in a self-contained form that is easily readable by machines and by humans. The essence is its simplicity; as a consequence there are some constraints upon the more open content allowed in </w:t>
      </w:r>
      <w:r w:rsidR="0088008E">
        <w:t>ISO 1</w:t>
      </w:r>
      <w:r w:rsidRPr="00594C9B">
        <w:t xml:space="preserve">9111. To retain simplicity in the well-known text </w:t>
      </w:r>
      <w:r w:rsidR="00CC73F8">
        <w:t xml:space="preserve">(WKT) </w:t>
      </w:r>
      <w:r w:rsidRPr="00594C9B">
        <w:t xml:space="preserve">description of coordinate reference systems and coordinate operations, the scope of this </w:t>
      </w:r>
      <w:r w:rsidR="00990B2A">
        <w:t>document</w:t>
      </w:r>
      <w:r w:rsidRPr="00594C9B">
        <w:t xml:space="preserve"> excludes parameter grouping and pass-through coordinate operations. The text string provides a means for humans and machines to correctly and unambiguously interpret and utilise a coordinate reference system definition with look-ups or cross references only to define coordinate operation mathematics. </w:t>
      </w:r>
      <w:r w:rsidR="003D79A6">
        <w:t>A WKT string</w:t>
      </w:r>
      <w:r w:rsidRPr="00594C9B">
        <w:t xml:space="preserve"> </w:t>
      </w:r>
      <w:r w:rsidR="003D79A6" w:rsidRPr="00594C9B">
        <w:t xml:space="preserve">is not suitable for the storage of definitions of coordinate reference systems or coordinate operations </w:t>
      </w:r>
      <w:r w:rsidR="003D79A6">
        <w:t xml:space="preserve"> because it </w:t>
      </w:r>
      <w:r w:rsidRPr="00594C9B">
        <w:t>omits metadata about the source of the data and may omit metadata about the applicability of the information.</w:t>
      </w:r>
    </w:p>
    <w:p w14:paraId="0969E5CD" w14:textId="77777777" w:rsidR="00594C9B" w:rsidRPr="00A301E0" w:rsidRDefault="00594C9B" w:rsidP="00594C9B">
      <w:pPr>
        <w:pStyle w:val="Heading1"/>
      </w:pPr>
      <w:bookmarkStart w:id="4" w:name="_Toc380310571"/>
      <w:bookmarkStart w:id="5" w:name="_Toc120981725"/>
      <w:r w:rsidRPr="00A301E0">
        <w:t>Normative references</w:t>
      </w:r>
      <w:bookmarkEnd w:id="4"/>
      <w:bookmarkEnd w:id="5"/>
    </w:p>
    <w:p w14:paraId="3EA1B214" w14:textId="77777777" w:rsidR="005C451D" w:rsidRDefault="005C451D" w:rsidP="0053646F">
      <w:r w:rsidRPr="005C451D">
        <w:t>The following documents</w:t>
      </w:r>
      <w:r w:rsidR="00457FCB" w:rsidRPr="00457FCB">
        <w:t xml:space="preserve"> </w:t>
      </w:r>
      <w:r w:rsidR="00457FCB" w:rsidRPr="00107CEC">
        <w:t>are referred to in the text in such a way that some or all of their content constitutes requirements of this document</w:t>
      </w:r>
      <w:r w:rsidRPr="005C451D">
        <w:t>. For dated references, only the edition cited applies. For undated references, the latest edition of the referenced document (including any amendments) applies.</w:t>
      </w:r>
    </w:p>
    <w:p w14:paraId="5C39837A" w14:textId="77777777" w:rsidR="009518D4" w:rsidRPr="009518D4" w:rsidRDefault="009518D4" w:rsidP="00B82188">
      <w:pPr>
        <w:jc w:val="left"/>
        <w:rPr>
          <w:i/>
          <w:szCs w:val="32"/>
        </w:rPr>
      </w:pPr>
      <w:r w:rsidRPr="009518D4">
        <w:rPr>
          <w:szCs w:val="32"/>
        </w:rPr>
        <w:t>ISO 8601</w:t>
      </w:r>
      <w:r w:rsidR="003C2BF8">
        <w:rPr>
          <w:szCs w:val="32"/>
        </w:rPr>
        <w:t>-1</w:t>
      </w:r>
      <w:r w:rsidRPr="009518D4">
        <w:rPr>
          <w:szCs w:val="32"/>
        </w:rPr>
        <w:t xml:space="preserve">, </w:t>
      </w:r>
      <w:r w:rsidR="003C2BF8">
        <w:rPr>
          <w:i/>
          <w:szCs w:val="32"/>
        </w:rPr>
        <w:t>Date and time</w:t>
      </w:r>
      <w:r w:rsidR="00B82188">
        <w:rPr>
          <w:i/>
          <w:szCs w:val="32"/>
        </w:rPr>
        <w:t xml:space="preserve"> — </w:t>
      </w:r>
      <w:r w:rsidR="003C2BF8">
        <w:rPr>
          <w:i/>
          <w:szCs w:val="32"/>
        </w:rPr>
        <w:t xml:space="preserve">Representations for information </w:t>
      </w:r>
      <w:r w:rsidR="00B82188">
        <w:rPr>
          <w:i/>
          <w:szCs w:val="32"/>
        </w:rPr>
        <w:t>interchange </w:t>
      </w:r>
      <w:r w:rsidRPr="009518D4">
        <w:rPr>
          <w:i/>
          <w:szCs w:val="32"/>
        </w:rPr>
        <w:t xml:space="preserve">— </w:t>
      </w:r>
      <w:r w:rsidR="003C2BF8">
        <w:rPr>
          <w:i/>
          <w:szCs w:val="32"/>
        </w:rPr>
        <w:t>Part 1: Basic rules</w:t>
      </w:r>
    </w:p>
    <w:p w14:paraId="2575D3D6" w14:textId="77777777" w:rsidR="00594C9B" w:rsidRPr="00A301E0" w:rsidRDefault="00F04CE8" w:rsidP="00594C9B">
      <w:pPr>
        <w:jc w:val="left"/>
      </w:pPr>
      <w:r>
        <w:rPr>
          <w:szCs w:val="32"/>
        </w:rPr>
        <w:t>ISO/IEC </w:t>
      </w:r>
      <w:r w:rsidR="00594C9B" w:rsidRPr="00A301E0">
        <w:rPr>
          <w:szCs w:val="32"/>
        </w:rPr>
        <w:t>10646</w:t>
      </w:r>
      <w:r w:rsidR="00594C9B">
        <w:rPr>
          <w:szCs w:val="32"/>
        </w:rPr>
        <w:t>,</w:t>
      </w:r>
      <w:r w:rsidR="00594C9B" w:rsidRPr="00A301E0">
        <w:rPr>
          <w:szCs w:val="32"/>
        </w:rPr>
        <w:t xml:space="preserve"> </w:t>
      </w:r>
      <w:r w:rsidR="00C73D1B" w:rsidRPr="00C73D1B">
        <w:rPr>
          <w:rFonts w:cs="Arial"/>
          <w:i/>
        </w:rPr>
        <w:t>Information technology </w:t>
      </w:r>
      <w:r w:rsidR="0053729A" w:rsidRPr="002D1F65">
        <w:rPr>
          <w:rFonts w:cs="Arial"/>
          <w:i/>
        </w:rPr>
        <w:t xml:space="preserve">― </w:t>
      </w:r>
      <w:r w:rsidR="00C73D1B" w:rsidRPr="00C73D1B">
        <w:rPr>
          <w:rFonts w:cs="Arial"/>
          <w:i/>
        </w:rPr>
        <w:t>Universal Coded Character Set (UCS)</w:t>
      </w:r>
    </w:p>
    <w:p w14:paraId="344C7D87" w14:textId="77777777" w:rsidR="00746567" w:rsidRDefault="00746567" w:rsidP="00594C9B">
      <w:r>
        <w:t>ISO </w:t>
      </w:r>
      <w:r w:rsidRPr="00A301E0">
        <w:t>19111</w:t>
      </w:r>
      <w:r w:rsidR="00D261B5">
        <w:t>:2019</w:t>
      </w:r>
      <w:r w:rsidR="00B419EA">
        <w:t xml:space="preserve"> </w:t>
      </w:r>
      <w:r w:rsidR="00731E5C">
        <w:t>/</w:t>
      </w:r>
      <w:r w:rsidR="00B419EA">
        <w:t xml:space="preserve"> </w:t>
      </w:r>
      <w:r w:rsidR="00731E5C">
        <w:t>Amd 2:2022</w:t>
      </w:r>
      <w:r w:rsidRPr="00A301E0">
        <w:t xml:space="preserve">, </w:t>
      </w:r>
      <w:r>
        <w:rPr>
          <w:i/>
        </w:rPr>
        <w:t>Geographic information</w:t>
      </w:r>
      <w:r>
        <w:rPr>
          <w:rFonts w:ascii="ArialMT" w:hAnsi="ArialMT" w:cs="ArialMT" w:hint="eastAsia"/>
          <w:i/>
        </w:rPr>
        <w:t> </w:t>
      </w:r>
      <w:r>
        <w:rPr>
          <w:rFonts w:cs="Arial"/>
          <w:i/>
        </w:rPr>
        <w:t xml:space="preserve">― </w:t>
      </w:r>
      <w:r>
        <w:rPr>
          <w:i/>
        </w:rPr>
        <w:t>R</w:t>
      </w:r>
      <w:r w:rsidRPr="00A301E0">
        <w:rPr>
          <w:i/>
        </w:rPr>
        <w:t>eferencing by coordinates</w:t>
      </w:r>
      <w:r>
        <w:t xml:space="preserve"> </w:t>
      </w:r>
    </w:p>
    <w:p w14:paraId="75787423" w14:textId="77777777" w:rsidR="00594C9B" w:rsidRPr="00A301E0" w:rsidRDefault="00594C9B" w:rsidP="00594C9B"/>
    <w:p w14:paraId="290C6996" w14:textId="77777777" w:rsidR="00594C9B" w:rsidRPr="00A301E0" w:rsidRDefault="007423D5" w:rsidP="00594C9B">
      <w:pPr>
        <w:pStyle w:val="Heading1"/>
      </w:pPr>
      <w:bookmarkStart w:id="6" w:name="_Toc380310572"/>
      <w:bookmarkStart w:id="7" w:name="_Toc120981726"/>
      <w:r>
        <w:t>Terms, d</w:t>
      </w:r>
      <w:r w:rsidR="00594C9B" w:rsidRPr="00A301E0">
        <w:t xml:space="preserve">efinitions and </w:t>
      </w:r>
      <w:bookmarkEnd w:id="6"/>
      <w:r w:rsidR="00457FCB" w:rsidRPr="00A301E0">
        <w:t>abbreviat</w:t>
      </w:r>
      <w:r w:rsidR="00457FCB">
        <w:t>ed terms</w:t>
      </w:r>
      <w:bookmarkEnd w:id="7"/>
    </w:p>
    <w:p w14:paraId="5C3B7788" w14:textId="77777777" w:rsidR="00594C9B" w:rsidRPr="00A301E0" w:rsidRDefault="007423D5" w:rsidP="00594C9B">
      <w:pPr>
        <w:pStyle w:val="Heading2"/>
        <w:numPr>
          <w:ilvl w:val="1"/>
          <w:numId w:val="1"/>
        </w:numPr>
        <w:tabs>
          <w:tab w:val="clear" w:pos="360"/>
        </w:tabs>
      </w:pPr>
      <w:bookmarkStart w:id="8" w:name="_Toc380310573"/>
      <w:bookmarkStart w:id="9" w:name="_Toc120981727"/>
      <w:r>
        <w:t xml:space="preserve">Terms and </w:t>
      </w:r>
      <w:bookmarkEnd w:id="8"/>
      <w:r w:rsidR="00157B31">
        <w:t>d</w:t>
      </w:r>
      <w:r w:rsidR="00157B31" w:rsidRPr="00A301E0">
        <w:t>efinitions</w:t>
      </w:r>
      <w:bookmarkEnd w:id="9"/>
    </w:p>
    <w:p w14:paraId="706586A7" w14:textId="77777777" w:rsidR="00594C9B" w:rsidRDefault="00594C9B" w:rsidP="00594C9B">
      <w:r w:rsidRPr="00A301E0">
        <w:t>For the purposes of this document, the following terms and definitions apply</w:t>
      </w:r>
      <w:r w:rsidR="002D1F65">
        <w:t>:</w:t>
      </w:r>
    </w:p>
    <w:p w14:paraId="01EBA43E" w14:textId="77777777" w:rsidR="002D1F65" w:rsidRPr="002C4051" w:rsidRDefault="002D1F65" w:rsidP="002D1F65">
      <w:pPr>
        <w:pStyle w:val="BodyText"/>
      </w:pPr>
      <w:r w:rsidRPr="002C4051">
        <w:t>ISO and IEC maintain terminological databases for use in standardization at the following addresses:</w:t>
      </w:r>
    </w:p>
    <w:p w14:paraId="48087D78" w14:textId="77777777" w:rsidR="002D1F65" w:rsidRPr="002C4051" w:rsidRDefault="002D1F65" w:rsidP="002D1F65">
      <w:pPr>
        <w:pStyle w:val="ListContinue1"/>
        <w:autoSpaceDE w:val="0"/>
        <w:autoSpaceDN w:val="0"/>
        <w:adjustRightInd w:val="0"/>
        <w:rPr>
          <w:szCs w:val="24"/>
        </w:rPr>
      </w:pPr>
      <w:r w:rsidRPr="002C4051">
        <w:rPr>
          <w:szCs w:val="24"/>
        </w:rPr>
        <w:t>—</w:t>
      </w:r>
      <w:r w:rsidRPr="002C4051">
        <w:rPr>
          <w:szCs w:val="24"/>
        </w:rPr>
        <w:tab/>
        <w:t xml:space="preserve">ISO Online browsing platform: available at </w:t>
      </w:r>
      <w:hyperlink r:id="rId22" w:history="1">
        <w:r w:rsidRPr="002C4051">
          <w:rPr>
            <w:color w:val="0000FF"/>
            <w:szCs w:val="24"/>
          </w:rPr>
          <w:t>https://www.iso.org/obp</w:t>
        </w:r>
      </w:hyperlink>
    </w:p>
    <w:p w14:paraId="08C23F1D" w14:textId="77777777" w:rsidR="002D1F65" w:rsidRPr="00A301E0" w:rsidRDefault="002D1F65" w:rsidP="002D1F65">
      <w:r w:rsidRPr="002C4051">
        <w:rPr>
          <w:szCs w:val="24"/>
        </w:rPr>
        <w:t>—</w:t>
      </w:r>
      <w:r w:rsidRPr="002C4051">
        <w:rPr>
          <w:szCs w:val="24"/>
        </w:rPr>
        <w:tab/>
        <w:t xml:space="preserve">IEC Electropedia: available at </w:t>
      </w:r>
      <w:hyperlink r:id="rId23" w:history="1">
        <w:r w:rsidRPr="002C4051">
          <w:rPr>
            <w:color w:val="0000FF"/>
            <w:szCs w:val="24"/>
          </w:rPr>
          <w:t>http://www.electropedia.org/</w:t>
        </w:r>
      </w:hyperlink>
    </w:p>
    <w:p w14:paraId="1EFBEFD6" w14:textId="77777777" w:rsidR="00594C9B" w:rsidRDefault="007423D5" w:rsidP="00594C9B">
      <w:pPr>
        <w:pStyle w:val="TermNum"/>
      </w:pPr>
      <w:r>
        <w:t>3</w:t>
      </w:r>
      <w:r w:rsidR="00594C9B" w:rsidRPr="00A301E0">
        <w:t>.1.1</w:t>
      </w:r>
    </w:p>
    <w:p w14:paraId="422CB657" w14:textId="77777777" w:rsidR="00594C9B" w:rsidRPr="0053729A" w:rsidRDefault="0053729A" w:rsidP="0053729A">
      <w:pPr>
        <w:pStyle w:val="Terms"/>
      </w:pPr>
      <w:r w:rsidRPr="00A301E0">
        <w:t>affine coordinate system</w:t>
      </w:r>
    </w:p>
    <w:p w14:paraId="485BFA07" w14:textId="77777777" w:rsidR="00594C9B" w:rsidRPr="00A301E0" w:rsidRDefault="00594C9B" w:rsidP="0089778C">
      <w:pPr>
        <w:pStyle w:val="Definition"/>
        <w:spacing w:after="120"/>
      </w:pPr>
      <w:r w:rsidRPr="00A26CC4">
        <w:t>coordinate system</w:t>
      </w:r>
      <w:r w:rsidR="0074497F">
        <w:t xml:space="preserve"> </w:t>
      </w:r>
      <w:r w:rsidRPr="00A301E0">
        <w:t xml:space="preserve">in Euclidean space with straight axes that are not necessarily mutually perpendicular </w:t>
      </w:r>
    </w:p>
    <w:p w14:paraId="0B93B0E5" w14:textId="77777777" w:rsidR="00594C9B" w:rsidRPr="00A301E0" w:rsidRDefault="00594C9B" w:rsidP="002639C6">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.1]</w:t>
      </w:r>
    </w:p>
    <w:p w14:paraId="3BF5E635" w14:textId="77777777" w:rsidR="00594C9B" w:rsidRPr="00A301E0" w:rsidRDefault="007423D5" w:rsidP="00594C9B">
      <w:pPr>
        <w:pStyle w:val="TermNum"/>
      </w:pPr>
      <w:r>
        <w:t>3</w:t>
      </w:r>
      <w:r w:rsidR="00594C9B" w:rsidRPr="00A301E0">
        <w:t>.1.2</w:t>
      </w:r>
    </w:p>
    <w:p w14:paraId="638D4EC0" w14:textId="77777777" w:rsidR="00594C9B" w:rsidRPr="00A301E0" w:rsidRDefault="00594C9B" w:rsidP="00594C9B">
      <w:pPr>
        <w:pStyle w:val="Terms"/>
      </w:pPr>
      <w:r w:rsidRPr="00A301E0">
        <w:t>bearing</w:t>
      </w:r>
    </w:p>
    <w:p w14:paraId="3F13113D" w14:textId="77777777" w:rsidR="00543D27" w:rsidRDefault="007C12FE">
      <w:pPr>
        <w:pStyle w:val="Definition"/>
        <w:keepNext/>
        <w:spacing w:after="120"/>
      </w:pPr>
      <w:r>
        <w:t xml:space="preserve">&lt;geodesy&gt; </w:t>
      </w:r>
      <w:r w:rsidR="00594C9B" w:rsidRPr="00A301E0">
        <w:t>horizontal angle at a point relative to a specified direction</w:t>
      </w:r>
    </w:p>
    <w:p w14:paraId="598923CE" w14:textId="77777777" w:rsidR="00594C9B" w:rsidRPr="00A301E0" w:rsidRDefault="00594C9B" w:rsidP="00594C9B">
      <w:pPr>
        <w:pStyle w:val="Note"/>
      </w:pPr>
      <w:r w:rsidRPr="00A301E0">
        <w:t>N</w:t>
      </w:r>
      <w:r w:rsidR="0053729A">
        <w:t>ote 1 to entry:</w:t>
      </w:r>
      <w:r w:rsidRPr="00A301E0">
        <w:tab/>
        <w:t xml:space="preserve">The direction is usually specified to be north. In some communities the term bearing refers specifically to grid north and directions relative to true north are then termed ‘azimuth’; in other communities a bearing refers specifically to true north. In this </w:t>
      </w:r>
      <w:r w:rsidR="00C863DB">
        <w:t>d</w:t>
      </w:r>
      <w:r w:rsidR="00990B2A">
        <w:t>ocument</w:t>
      </w:r>
      <w:r w:rsidRPr="00A301E0">
        <w:t xml:space="preserve"> bearing is used for any specified reference direction. The angle may be reckoned positive clockwise or positive counter-clockwise depending upon the application.</w:t>
      </w:r>
    </w:p>
    <w:p w14:paraId="7D2F7D15" w14:textId="77777777" w:rsidR="00594C9B" w:rsidRPr="00A301E0" w:rsidRDefault="007423D5" w:rsidP="00594C9B">
      <w:pPr>
        <w:pStyle w:val="TermNum"/>
      </w:pPr>
      <w:r>
        <w:lastRenderedPageBreak/>
        <w:t>3</w:t>
      </w:r>
      <w:r w:rsidR="00594C9B" w:rsidRPr="00A301E0">
        <w:t>.1.3</w:t>
      </w:r>
    </w:p>
    <w:p w14:paraId="21DE9A5F" w14:textId="77777777" w:rsidR="00594C9B" w:rsidRPr="0053729A" w:rsidRDefault="00594C9B" w:rsidP="00594C9B">
      <w:pPr>
        <w:pStyle w:val="Terms"/>
      </w:pPr>
      <w:r w:rsidRPr="00A301E0">
        <w:t>Cartesian coordinate system</w:t>
      </w:r>
    </w:p>
    <w:p w14:paraId="73D4FF35" w14:textId="77777777" w:rsidR="00594C9B" w:rsidRPr="00A301E0" w:rsidRDefault="00594C9B" w:rsidP="00E66A22">
      <w:pPr>
        <w:pStyle w:val="Definition"/>
        <w:keepNext/>
        <w:spacing w:after="120"/>
      </w:pPr>
      <w:r w:rsidRPr="00A26CC4">
        <w:t>coordinate system</w:t>
      </w:r>
      <w:r w:rsidR="0074497F">
        <w:t xml:space="preserve"> </w:t>
      </w:r>
      <w:r w:rsidR="00732071">
        <w:t xml:space="preserve">in Euclidean space </w:t>
      </w:r>
      <w:r w:rsidRPr="0053729A">
        <w:t xml:space="preserve">which gives the position of points relative to n mutually perpendicular </w:t>
      </w:r>
      <w:r w:rsidR="003C5F93">
        <w:t xml:space="preserve">straight </w:t>
      </w:r>
      <w:r w:rsidRPr="0053729A">
        <w:t xml:space="preserve">axes </w:t>
      </w:r>
      <w:r w:rsidR="003C5F93">
        <w:rPr>
          <w:rFonts w:eastAsia="Arial Unicode MS"/>
          <w:color w:val="000000" w:themeColor="text1"/>
        </w:rPr>
        <w:t>all having the same unit of measure</w:t>
      </w:r>
    </w:p>
    <w:p w14:paraId="4D4F8625" w14:textId="77777777" w:rsidR="00594C9B" w:rsidRDefault="00594C9B" w:rsidP="0089778C">
      <w:pPr>
        <w:pStyle w:val="Note"/>
        <w:keepNext/>
        <w:spacing w:after="120"/>
        <w:rPr>
          <w:rFonts w:eastAsia="Arial Unicode MS"/>
        </w:rPr>
      </w:pPr>
      <w:r w:rsidRPr="00A301E0">
        <w:t>N</w:t>
      </w:r>
      <w:r w:rsidR="0053729A">
        <w:t>ote 1 to entry:</w:t>
      </w:r>
      <w:r w:rsidR="00763561">
        <w:t xml:space="preserve"> </w:t>
      </w:r>
      <w:r w:rsidRPr="00A301E0">
        <w:rPr>
          <w:i/>
        </w:rPr>
        <w:t>n</w:t>
      </w:r>
      <w:r w:rsidRPr="00A301E0">
        <w:t xml:space="preserve"> is </w:t>
      </w:r>
      <w:r w:rsidRPr="00A301E0">
        <w:rPr>
          <w:rFonts w:eastAsia="Arial Unicode MS"/>
        </w:rPr>
        <w:t xml:space="preserve">2 or 3 for the purposes of this </w:t>
      </w:r>
      <w:r w:rsidR="00C863DB">
        <w:rPr>
          <w:rFonts w:eastAsia="Arial Unicode MS"/>
        </w:rPr>
        <w:t>d</w:t>
      </w:r>
      <w:r w:rsidR="00990B2A">
        <w:rPr>
          <w:rFonts w:eastAsia="Arial Unicode MS"/>
        </w:rPr>
        <w:t>ocument</w:t>
      </w:r>
      <w:r w:rsidRPr="00A301E0">
        <w:rPr>
          <w:rFonts w:eastAsia="Arial Unicode MS"/>
        </w:rPr>
        <w:t>.</w:t>
      </w:r>
    </w:p>
    <w:p w14:paraId="7EDA16E0" w14:textId="77777777" w:rsidR="003C5F93" w:rsidRDefault="003C5F93" w:rsidP="0089778C">
      <w:pPr>
        <w:keepNext/>
        <w:spacing w:after="120"/>
        <w:rPr>
          <w:rFonts w:eastAsia="Arial Unicode MS"/>
          <w:color w:val="000000" w:themeColor="text1"/>
          <w:sz w:val="18"/>
        </w:rPr>
      </w:pPr>
      <w:r w:rsidRPr="003C5F93">
        <w:rPr>
          <w:rFonts w:eastAsia="Arial Unicode MS"/>
          <w:color w:val="000000" w:themeColor="text1"/>
          <w:sz w:val="18"/>
        </w:rPr>
        <w:t>Note 2 to entry: A Cartesian coordinate system is a specialisation of an affine coordinate system.</w:t>
      </w:r>
    </w:p>
    <w:p w14:paraId="0FAC7CA0" w14:textId="77777777" w:rsidR="003C5F93" w:rsidRPr="003C5F93" w:rsidRDefault="003C5F93" w:rsidP="003C5F93">
      <w:r w:rsidRPr="00A301E0">
        <w:t xml:space="preserve">[SOURCE: </w:t>
      </w:r>
      <w:r>
        <w:t>ISO 19111:</w:t>
      </w:r>
      <w:r w:rsidR="003209DB">
        <w:t>2019</w:t>
      </w:r>
      <w:r>
        <w:t xml:space="preserve">, </w:t>
      </w:r>
      <w:r w:rsidR="00787A9F">
        <w:t>3.1</w:t>
      </w:r>
      <w:r>
        <w:t>.2</w:t>
      </w:r>
      <w:r w:rsidRPr="00A301E0">
        <w:t>]</w:t>
      </w:r>
    </w:p>
    <w:p w14:paraId="6735B328" w14:textId="77777777" w:rsidR="00594C9B" w:rsidRPr="00A301E0" w:rsidRDefault="007423D5" w:rsidP="00594C9B">
      <w:pPr>
        <w:pStyle w:val="TermNum"/>
      </w:pPr>
      <w:r>
        <w:t>3</w:t>
      </w:r>
      <w:r w:rsidR="00594C9B" w:rsidRPr="00A301E0">
        <w:t>.1.4</w:t>
      </w:r>
    </w:p>
    <w:p w14:paraId="1226E5BE" w14:textId="77777777" w:rsidR="00594C9B" w:rsidRPr="0053729A" w:rsidRDefault="00594C9B" w:rsidP="0053729A">
      <w:pPr>
        <w:pStyle w:val="Terms"/>
      </w:pPr>
      <w:r w:rsidRPr="00A301E0">
        <w:t>compound coordinate reference system</w:t>
      </w:r>
    </w:p>
    <w:p w14:paraId="79486630" w14:textId="77777777" w:rsidR="00594C9B" w:rsidRPr="0053729A" w:rsidRDefault="00594C9B" w:rsidP="0089778C">
      <w:pPr>
        <w:pStyle w:val="Definition"/>
        <w:keepNext/>
        <w:spacing w:after="120"/>
      </w:pPr>
      <w:r w:rsidRPr="00A26CC4">
        <w:t>coordinate reference system</w:t>
      </w:r>
      <w:r w:rsidR="0074497F">
        <w:t xml:space="preserve"> </w:t>
      </w:r>
      <w:r w:rsidRPr="0053729A">
        <w:t>using at least two independent coordinate reference systems</w:t>
      </w:r>
    </w:p>
    <w:p w14:paraId="69853A2B" w14:textId="77777777" w:rsidR="00594C9B" w:rsidRPr="00A301E0" w:rsidRDefault="0053729A" w:rsidP="0089778C">
      <w:pPr>
        <w:pStyle w:val="Note"/>
        <w:keepNext/>
        <w:spacing w:after="120"/>
      </w:pPr>
      <w:r>
        <w:t>Note 1 to entry:</w:t>
      </w:r>
      <w:r w:rsidR="00763561">
        <w:t xml:space="preserve"> </w:t>
      </w:r>
      <w:r w:rsidR="00594C9B" w:rsidRPr="00A301E0">
        <w:t xml:space="preserve">Coordinate reference systems are independent of each other if coordinate values in one cannot be converted or transformed into coordinate values in the other. </w:t>
      </w:r>
    </w:p>
    <w:p w14:paraId="371571B1"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.3]</w:t>
      </w:r>
    </w:p>
    <w:p w14:paraId="4CB7669F" w14:textId="77777777" w:rsidR="00594C9B" w:rsidRPr="00A301E0" w:rsidRDefault="007423D5" w:rsidP="00594C9B">
      <w:pPr>
        <w:pStyle w:val="TermNum"/>
      </w:pPr>
      <w:r>
        <w:t>3</w:t>
      </w:r>
      <w:r w:rsidR="00594C9B" w:rsidRPr="00A301E0">
        <w:t>.1.5</w:t>
      </w:r>
    </w:p>
    <w:p w14:paraId="32E8BB01" w14:textId="77777777" w:rsidR="00594C9B" w:rsidRPr="0053729A" w:rsidRDefault="00594C9B" w:rsidP="0053729A">
      <w:pPr>
        <w:pStyle w:val="Terms"/>
      </w:pPr>
      <w:r w:rsidRPr="00A301E0">
        <w:t>coordinate conversion</w:t>
      </w:r>
    </w:p>
    <w:p w14:paraId="255AD5A7" w14:textId="77777777" w:rsidR="00594C9B" w:rsidRPr="0053729A" w:rsidRDefault="00594C9B" w:rsidP="0089778C">
      <w:pPr>
        <w:pStyle w:val="Definition"/>
        <w:spacing w:after="120"/>
      </w:pPr>
      <w:r w:rsidRPr="00A26CC4">
        <w:t>coordinate operation</w:t>
      </w:r>
      <w:r w:rsidR="007337AA">
        <w:t xml:space="preserve"> </w:t>
      </w:r>
      <w:r w:rsidR="003C5F93" w:rsidRPr="00C545F2">
        <w:rPr>
          <w:color w:val="000000" w:themeColor="text1"/>
          <w:lang w:val="en-US"/>
        </w:rPr>
        <w:t>that changes coordinates in a source coordinate reference system to coordinates in a target coordinate reference system</w:t>
      </w:r>
      <w:r w:rsidR="003C5F93" w:rsidRPr="00C545F2">
        <w:rPr>
          <w:rFonts w:eastAsia="Arial Unicode MS"/>
          <w:color w:val="000000" w:themeColor="text1"/>
        </w:rPr>
        <w:t xml:space="preserve"> in which </w:t>
      </w:r>
      <w:r w:rsidR="003C5F93">
        <w:rPr>
          <w:rFonts w:eastAsia="Arial Unicode MS"/>
          <w:color w:val="000000" w:themeColor="text1"/>
        </w:rPr>
        <w:t xml:space="preserve">both coordinate reference systems </w:t>
      </w:r>
      <w:r w:rsidRPr="0053729A">
        <w:t xml:space="preserve">are based on the same </w:t>
      </w:r>
      <w:r w:rsidR="00837364" w:rsidRPr="00A26CC4">
        <w:t>datum</w:t>
      </w:r>
    </w:p>
    <w:p w14:paraId="28C33BAA" w14:textId="77777777" w:rsidR="00DE46A3" w:rsidRPr="00A301E0" w:rsidRDefault="00DE46A3" w:rsidP="00732071">
      <w:pPr>
        <w:pStyle w:val="Note"/>
        <w:keepLines/>
        <w:widowControl w:val="0"/>
        <w:tabs>
          <w:tab w:val="clear" w:pos="960"/>
          <w:tab w:val="left" w:pos="1418"/>
        </w:tabs>
        <w:spacing w:after="120"/>
      </w:pPr>
      <w:r w:rsidRPr="00A301E0">
        <w:rPr>
          <w:rFonts w:eastAsia="Arial Unicode MS"/>
        </w:rPr>
        <w:t>N</w:t>
      </w:r>
      <w:r>
        <w:rPr>
          <w:rFonts w:eastAsia="Arial Unicode MS"/>
        </w:rPr>
        <w:t>ote 1 to entry:</w:t>
      </w:r>
      <w:r w:rsidR="00763561">
        <w:rPr>
          <w:rFonts w:eastAsia="Arial Unicode MS"/>
        </w:rPr>
        <w:t xml:space="preserve"> </w:t>
      </w:r>
      <w:r w:rsidRPr="00A301E0">
        <w:rPr>
          <w:rFonts w:eastAsia="Arial Unicode MS"/>
        </w:rPr>
        <w:t>A coordinate conversion uses parameters which have specified values.</w:t>
      </w:r>
    </w:p>
    <w:p w14:paraId="64D4B3FC" w14:textId="77777777" w:rsidR="00DE46A3" w:rsidRPr="00761C69" w:rsidRDefault="00DE46A3" w:rsidP="00732071">
      <w:pPr>
        <w:pStyle w:val="Example"/>
        <w:keepNext/>
        <w:keepLines/>
        <w:tabs>
          <w:tab w:val="clear" w:pos="1360"/>
          <w:tab w:val="left" w:pos="1418"/>
        </w:tabs>
        <w:spacing w:after="120"/>
        <w:rPr>
          <w:rFonts w:eastAsia="Arial Unicode MS" w:cs="Arial"/>
          <w:color w:val="000000" w:themeColor="text1"/>
          <w:szCs w:val="18"/>
        </w:rPr>
      </w:pPr>
      <w:r w:rsidRPr="00761C69">
        <w:rPr>
          <w:rFonts w:eastAsia="Arial Unicode MS" w:cs="Arial"/>
          <w:color w:val="000000" w:themeColor="text1"/>
          <w:szCs w:val="18"/>
        </w:rPr>
        <w:t>EXAMPLE 1</w:t>
      </w:r>
      <w:r w:rsidRPr="00761C69">
        <w:rPr>
          <w:rFonts w:eastAsia="Arial Unicode MS" w:cs="Arial"/>
          <w:color w:val="000000" w:themeColor="text1"/>
          <w:szCs w:val="18"/>
        </w:rPr>
        <w:tab/>
        <w:t>A mapping of ellipsoidal coordinates to Cartesian coordinates using a map projection.</w:t>
      </w:r>
    </w:p>
    <w:p w14:paraId="4F09B279" w14:textId="77777777" w:rsidR="00594C9B" w:rsidRPr="00A301E0" w:rsidRDefault="00DE46A3" w:rsidP="00732071">
      <w:pPr>
        <w:pStyle w:val="Example"/>
        <w:keepLines/>
        <w:widowControl w:val="0"/>
        <w:tabs>
          <w:tab w:val="clear" w:pos="1360"/>
          <w:tab w:val="left" w:pos="1418"/>
        </w:tabs>
        <w:spacing w:after="120"/>
        <w:rPr>
          <w:rFonts w:eastAsia="Arial Unicode MS"/>
        </w:rPr>
      </w:pPr>
      <w:r w:rsidRPr="00761C69">
        <w:rPr>
          <w:rFonts w:eastAsia="Arial Unicode MS" w:cs="Arial"/>
          <w:color w:val="000000" w:themeColor="text1"/>
          <w:szCs w:val="18"/>
        </w:rPr>
        <w:t>EXAMPLE 2</w:t>
      </w:r>
      <w:r w:rsidRPr="00761C69">
        <w:rPr>
          <w:rFonts w:eastAsia="Arial Unicode MS" w:cs="Arial"/>
          <w:color w:val="000000" w:themeColor="text1"/>
          <w:szCs w:val="18"/>
        </w:rPr>
        <w:tab/>
        <w:t>Change</w:t>
      </w:r>
      <w:r w:rsidRPr="00DE46A3">
        <w:rPr>
          <w:rFonts w:eastAsia="Arial Unicode MS"/>
          <w:color w:val="000000" w:themeColor="text1"/>
        </w:rPr>
        <w:t xml:space="preserve"> of units such as from radians to degrees or </w:t>
      </w:r>
      <w:r w:rsidR="00787A9F">
        <w:rPr>
          <w:rFonts w:eastAsia="Arial Unicode MS"/>
          <w:color w:val="000000" w:themeColor="text1"/>
        </w:rPr>
        <w:t xml:space="preserve">from </w:t>
      </w:r>
      <w:r w:rsidRPr="00DE46A3">
        <w:rPr>
          <w:rFonts w:eastAsia="Arial Unicode MS"/>
          <w:color w:val="000000" w:themeColor="text1"/>
        </w:rPr>
        <w:t>feet to metres</w:t>
      </w:r>
      <w:r w:rsidR="00594C9B" w:rsidRPr="00A301E0">
        <w:rPr>
          <w:rFonts w:eastAsia="Arial Unicode MS"/>
        </w:rPr>
        <w:t>.</w:t>
      </w:r>
    </w:p>
    <w:p w14:paraId="4210A353" w14:textId="77777777" w:rsidR="00594C9B" w:rsidRPr="00A301E0" w:rsidRDefault="00DE46A3" w:rsidP="00594C9B">
      <w:r w:rsidRPr="00A301E0" w:rsidDel="00DE46A3">
        <w:rPr>
          <w:rFonts w:eastAsia="Arial Unicode MS"/>
        </w:rPr>
        <w:t xml:space="preserve"> </w:t>
      </w:r>
      <w:r w:rsidR="00594C9B" w:rsidRPr="00A301E0">
        <w:t xml:space="preserve">[SOURCE: </w:t>
      </w:r>
      <w:r w:rsidR="0088008E">
        <w:t>ISO 1</w:t>
      </w:r>
      <w:r w:rsidR="00594C9B" w:rsidRPr="00A301E0">
        <w:t>9111:</w:t>
      </w:r>
      <w:r w:rsidR="003209DB" w:rsidRPr="00A301E0">
        <w:t>20</w:t>
      </w:r>
      <w:r w:rsidR="003209DB">
        <w:t>19</w:t>
      </w:r>
      <w:r w:rsidR="00594C9B" w:rsidRPr="00A301E0">
        <w:t xml:space="preserve">, </w:t>
      </w:r>
      <w:r w:rsidR="00787A9F">
        <w:t>3.1</w:t>
      </w:r>
      <w:r w:rsidR="00594C9B" w:rsidRPr="00A301E0">
        <w:t>.6]</w:t>
      </w:r>
    </w:p>
    <w:p w14:paraId="1356790D" w14:textId="77777777" w:rsidR="00DE46A3" w:rsidRPr="00C545F2" w:rsidRDefault="007423D5" w:rsidP="00DE46A3">
      <w:pPr>
        <w:pStyle w:val="TermNum"/>
        <w:keepLines/>
        <w:rPr>
          <w:rFonts w:eastAsia="Arial Unicode MS"/>
          <w:color w:val="000000" w:themeColor="text1"/>
        </w:rPr>
      </w:pPr>
      <w:r>
        <w:rPr>
          <w:rFonts w:eastAsia="Arial Unicode MS"/>
          <w:color w:val="000000" w:themeColor="text1"/>
        </w:rPr>
        <w:t>3</w:t>
      </w:r>
      <w:r w:rsidR="00DE46A3" w:rsidRPr="00C545F2">
        <w:rPr>
          <w:rFonts w:eastAsia="Arial Unicode MS"/>
          <w:color w:val="000000" w:themeColor="text1"/>
        </w:rPr>
        <w:t>.</w:t>
      </w:r>
      <w:r w:rsidR="00DE46A3">
        <w:rPr>
          <w:rFonts w:eastAsia="Arial Unicode MS"/>
          <w:color w:val="000000" w:themeColor="text1"/>
        </w:rPr>
        <w:t>1.6</w:t>
      </w:r>
    </w:p>
    <w:p w14:paraId="776EAFA7" w14:textId="77777777" w:rsidR="00DE46A3" w:rsidRPr="00C545F2" w:rsidRDefault="00DE46A3" w:rsidP="00DE46A3">
      <w:pPr>
        <w:pStyle w:val="Terms"/>
        <w:keepLines/>
        <w:rPr>
          <w:rFonts w:eastAsia="Arial Unicode MS"/>
          <w:color w:val="000000" w:themeColor="text1"/>
        </w:rPr>
      </w:pPr>
      <w:r w:rsidRPr="00C545F2">
        <w:rPr>
          <w:rFonts w:eastAsia="Arial Unicode MS"/>
          <w:color w:val="000000" w:themeColor="text1"/>
        </w:rPr>
        <w:t>coordinate epoch</w:t>
      </w:r>
    </w:p>
    <w:p w14:paraId="6C5581E4" w14:textId="77777777" w:rsidR="00DE46A3" w:rsidRDefault="00DE46A3" w:rsidP="0089778C">
      <w:pPr>
        <w:pStyle w:val="TermNum"/>
        <w:spacing w:after="120"/>
        <w:rPr>
          <w:b w:val="0"/>
          <w:color w:val="000000" w:themeColor="text1"/>
          <w:lang w:val="en-US"/>
        </w:rPr>
      </w:pPr>
      <w:r w:rsidRPr="00A26CC4">
        <w:rPr>
          <w:b w:val="0"/>
          <w:color w:val="000000" w:themeColor="text1"/>
          <w:lang w:val="en-US"/>
        </w:rPr>
        <w:t xml:space="preserve">epoch </w:t>
      </w:r>
      <w:r w:rsidRPr="00C545F2">
        <w:rPr>
          <w:b w:val="0"/>
          <w:color w:val="000000" w:themeColor="text1"/>
          <w:lang w:val="en-US"/>
        </w:rPr>
        <w:t>to</w:t>
      </w:r>
      <w:r>
        <w:rPr>
          <w:b w:val="0"/>
          <w:color w:val="000000" w:themeColor="text1"/>
          <w:lang w:val="en-US"/>
        </w:rPr>
        <w:t xml:space="preserve"> which coordinates are referenced to</w:t>
      </w:r>
      <w:r w:rsidRPr="00C545F2">
        <w:rPr>
          <w:b w:val="0"/>
          <w:color w:val="000000" w:themeColor="text1"/>
          <w:lang w:val="en-US"/>
        </w:rPr>
        <w:t xml:space="preserve"> a </w:t>
      </w:r>
      <w:r w:rsidRPr="00A26CC4">
        <w:rPr>
          <w:b w:val="0"/>
          <w:color w:val="000000" w:themeColor="text1"/>
          <w:lang w:val="en-US"/>
        </w:rPr>
        <w:t>dynamic coordinate reference system</w:t>
      </w:r>
    </w:p>
    <w:p w14:paraId="2764FB25" w14:textId="77777777" w:rsidR="00DE46A3" w:rsidRPr="00A301E0" w:rsidRDefault="00DE46A3" w:rsidP="00DE46A3">
      <w:r w:rsidRPr="00A301E0">
        <w:t xml:space="preserve">[SOURCE: </w:t>
      </w:r>
      <w:r>
        <w:t>ISO 1</w:t>
      </w:r>
      <w:r w:rsidRPr="00A301E0">
        <w:t>9111:</w:t>
      </w:r>
      <w:r w:rsidR="003209DB" w:rsidRPr="00A301E0">
        <w:t>20</w:t>
      </w:r>
      <w:r w:rsidR="003209DB">
        <w:t>19</w:t>
      </w:r>
      <w:r>
        <w:t xml:space="preserve">, </w:t>
      </w:r>
      <w:r w:rsidR="00787A9F">
        <w:t>3.1</w:t>
      </w:r>
      <w:r>
        <w:t>.7</w:t>
      </w:r>
      <w:r w:rsidRPr="00A301E0">
        <w:t>]</w:t>
      </w:r>
    </w:p>
    <w:p w14:paraId="680382E5" w14:textId="77777777" w:rsidR="00594C9B" w:rsidRPr="00A301E0" w:rsidRDefault="007423D5" w:rsidP="00594C9B">
      <w:pPr>
        <w:pStyle w:val="TermNum"/>
      </w:pPr>
      <w:r>
        <w:t>3</w:t>
      </w:r>
      <w:r w:rsidR="00594C9B" w:rsidRPr="00A301E0">
        <w:t>.1.</w:t>
      </w:r>
      <w:r w:rsidR="00FE60AD">
        <w:t>7</w:t>
      </w:r>
    </w:p>
    <w:p w14:paraId="69C17DD4" w14:textId="77777777" w:rsidR="00594C9B" w:rsidRPr="0053729A" w:rsidRDefault="00594C9B" w:rsidP="0053729A">
      <w:pPr>
        <w:pStyle w:val="Terms"/>
      </w:pPr>
      <w:r w:rsidRPr="00A301E0">
        <w:t>coordinate operation</w:t>
      </w:r>
    </w:p>
    <w:p w14:paraId="3F052AC6" w14:textId="77777777" w:rsidR="00594C9B" w:rsidRPr="00A301E0" w:rsidRDefault="00DE46A3" w:rsidP="00732071">
      <w:pPr>
        <w:pStyle w:val="Note"/>
        <w:spacing w:after="120"/>
      </w:pPr>
      <w:r w:rsidRPr="00C545F2">
        <w:rPr>
          <w:color w:val="000000" w:themeColor="text1"/>
          <w:lang w:val="en-US"/>
        </w:rPr>
        <w:t>process</w:t>
      </w:r>
      <w:r>
        <w:rPr>
          <w:color w:val="000000" w:themeColor="text1"/>
          <w:lang w:val="en-US"/>
        </w:rPr>
        <w:t xml:space="preserve"> using a mathematical model</w:t>
      </w:r>
      <w:r w:rsidRPr="00C545F2">
        <w:rPr>
          <w:color w:val="000000" w:themeColor="text1"/>
          <w:lang w:val="en-US"/>
        </w:rPr>
        <w:t>, based on a one-to-one relationship, that changes coordinates in a source coordinate reference system to coordinates in a target coordinate reference system</w:t>
      </w:r>
      <w:r>
        <w:rPr>
          <w:color w:val="000000" w:themeColor="text1"/>
          <w:lang w:val="en-US"/>
        </w:rPr>
        <w:t>, or that changes coordinates at a source coordinate epoch to coordinates at a target coordinate epoch within the same coordinate reference system</w:t>
      </w:r>
    </w:p>
    <w:p w14:paraId="4446B1F7"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w:t>
      </w:r>
      <w:r w:rsidR="00DE46A3">
        <w:t>8</w:t>
      </w:r>
      <w:r w:rsidRPr="00A301E0">
        <w:t>]</w:t>
      </w:r>
    </w:p>
    <w:p w14:paraId="672627DF" w14:textId="77777777" w:rsidR="00594C9B" w:rsidRPr="00A301E0" w:rsidRDefault="007423D5" w:rsidP="00594C9B">
      <w:pPr>
        <w:pStyle w:val="TermNum"/>
      </w:pPr>
      <w:r>
        <w:t>3</w:t>
      </w:r>
      <w:r w:rsidR="00594C9B" w:rsidRPr="00A301E0">
        <w:t>.1.</w:t>
      </w:r>
      <w:r w:rsidR="00FE60AD">
        <w:t>8</w:t>
      </w:r>
    </w:p>
    <w:p w14:paraId="3DD4795E" w14:textId="77777777" w:rsidR="00594C9B" w:rsidRPr="0053729A" w:rsidRDefault="00594C9B" w:rsidP="0053729A">
      <w:pPr>
        <w:pStyle w:val="Terms"/>
      </w:pPr>
      <w:r w:rsidRPr="00A301E0">
        <w:t>coordinate reference system</w:t>
      </w:r>
    </w:p>
    <w:p w14:paraId="1B40DF72" w14:textId="77777777" w:rsidR="00594C9B" w:rsidRPr="0053729A" w:rsidRDefault="00594C9B" w:rsidP="0089778C">
      <w:pPr>
        <w:pStyle w:val="Definition"/>
        <w:keepNext/>
        <w:spacing w:after="120"/>
      </w:pPr>
      <w:r w:rsidRPr="00A26CC4">
        <w:t>coordinate system</w:t>
      </w:r>
      <w:r w:rsidR="0074497F">
        <w:t xml:space="preserve"> </w:t>
      </w:r>
      <w:r w:rsidRPr="0053729A">
        <w:t xml:space="preserve">that is related to an object by a </w:t>
      </w:r>
      <w:r w:rsidR="00837364" w:rsidRPr="00A26CC4">
        <w:t>datum</w:t>
      </w:r>
    </w:p>
    <w:p w14:paraId="22C8D927" w14:textId="77777777" w:rsidR="00DE46A3" w:rsidRPr="00C545F2" w:rsidRDefault="00DE46A3" w:rsidP="00DE46A3">
      <w:pPr>
        <w:pStyle w:val="Note"/>
        <w:keepNext/>
        <w:keepLines/>
        <w:spacing w:after="120"/>
        <w:rPr>
          <w:rFonts w:ascii="Cambria" w:eastAsia="Arial Unicode MS" w:hAnsi="Cambria"/>
          <w:color w:val="000000" w:themeColor="text1"/>
          <w:sz w:val="20"/>
        </w:rPr>
      </w:pPr>
      <w:r w:rsidRPr="00C545F2">
        <w:rPr>
          <w:rFonts w:ascii="Cambria" w:eastAsia="Arial Unicode MS" w:hAnsi="Cambria"/>
          <w:color w:val="000000" w:themeColor="text1"/>
          <w:sz w:val="20"/>
        </w:rPr>
        <w:t>Note 1 to entry:</w:t>
      </w:r>
      <w:r w:rsidR="00763561">
        <w:rPr>
          <w:rFonts w:ascii="Cambria" w:eastAsia="Arial Unicode MS" w:hAnsi="Cambria"/>
          <w:color w:val="000000" w:themeColor="text1"/>
          <w:sz w:val="20"/>
        </w:rPr>
        <w:t xml:space="preserve"> </w:t>
      </w:r>
      <w:r w:rsidRPr="00C545F2">
        <w:rPr>
          <w:rFonts w:ascii="Cambria" w:eastAsia="Arial Unicode MS" w:hAnsi="Cambria"/>
          <w:color w:val="000000" w:themeColor="text1"/>
          <w:sz w:val="20"/>
        </w:rPr>
        <w:t>Geodetic and vertical datums are referred to as reference frames.</w:t>
      </w:r>
    </w:p>
    <w:p w14:paraId="0E3F849D" w14:textId="77777777" w:rsidR="00594C9B" w:rsidRPr="00A301E0" w:rsidRDefault="00DE46A3" w:rsidP="0089778C">
      <w:pPr>
        <w:pStyle w:val="Note"/>
        <w:keepNext/>
        <w:spacing w:after="120"/>
      </w:pPr>
      <w:r w:rsidRPr="00C545F2">
        <w:rPr>
          <w:rFonts w:ascii="Cambria" w:eastAsia="Arial Unicode MS" w:hAnsi="Cambria"/>
          <w:color w:val="000000" w:themeColor="text1"/>
          <w:sz w:val="20"/>
        </w:rPr>
        <w:t>Note 2 to entry:</w:t>
      </w:r>
      <w:r w:rsidR="00763561">
        <w:rPr>
          <w:rFonts w:ascii="Cambria" w:eastAsia="Arial Unicode MS" w:hAnsi="Cambria"/>
          <w:color w:val="000000" w:themeColor="text1"/>
          <w:sz w:val="20"/>
        </w:rPr>
        <w:t xml:space="preserve"> </w:t>
      </w:r>
      <w:r w:rsidRPr="00C545F2">
        <w:rPr>
          <w:rFonts w:ascii="Cambria" w:eastAsia="Arial Unicode MS" w:hAnsi="Cambria"/>
          <w:color w:val="000000" w:themeColor="text1"/>
          <w:sz w:val="20"/>
        </w:rPr>
        <w:t>For geodetic and vertical reference frames, the object will be the Earth.</w:t>
      </w:r>
      <w:r>
        <w:rPr>
          <w:rFonts w:ascii="Cambria" w:eastAsia="Arial Unicode MS" w:hAnsi="Cambria"/>
          <w:color w:val="000000" w:themeColor="text1"/>
          <w:sz w:val="20"/>
        </w:rPr>
        <w:t xml:space="preserve"> </w:t>
      </w:r>
      <w:r w:rsidRPr="00174BDC">
        <w:rPr>
          <w:rFonts w:ascii="Cambria" w:hAnsi="Cambria"/>
          <w:sz w:val="20"/>
        </w:rPr>
        <w:t>In planetary applications, geodetic and vertical reference frames may be applied to other celestial bodies.</w:t>
      </w:r>
    </w:p>
    <w:p w14:paraId="35CF2D8A"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w:t>
      </w:r>
      <w:r w:rsidR="00DE46A3">
        <w:t>9</w:t>
      </w:r>
      <w:r w:rsidRPr="00A301E0">
        <w:t>]</w:t>
      </w:r>
    </w:p>
    <w:p w14:paraId="6812CAF1" w14:textId="77777777" w:rsidR="00594C9B" w:rsidRPr="00A301E0" w:rsidRDefault="007423D5" w:rsidP="00594C9B">
      <w:pPr>
        <w:pStyle w:val="TermNum"/>
      </w:pPr>
      <w:r>
        <w:t>3</w:t>
      </w:r>
      <w:r w:rsidR="00594C9B" w:rsidRPr="00A301E0">
        <w:t>.1.</w:t>
      </w:r>
      <w:r w:rsidR="00FE60AD">
        <w:t>9</w:t>
      </w:r>
    </w:p>
    <w:p w14:paraId="34006827" w14:textId="77777777" w:rsidR="00594C9B" w:rsidRPr="0053729A" w:rsidRDefault="00594C9B" w:rsidP="0053729A">
      <w:pPr>
        <w:pStyle w:val="Terms"/>
      </w:pPr>
      <w:r w:rsidRPr="00A301E0">
        <w:t>coordinate system</w:t>
      </w:r>
    </w:p>
    <w:p w14:paraId="0EA86987" w14:textId="77777777" w:rsidR="00594C9B" w:rsidRPr="00A301E0" w:rsidRDefault="00594C9B" w:rsidP="0089778C">
      <w:pPr>
        <w:pStyle w:val="Definition"/>
        <w:keepNext/>
        <w:spacing w:after="120"/>
      </w:pPr>
      <w:r w:rsidRPr="0053729A">
        <w:t>set of mathematical rules for specifying how coordinates are to be assigned to points</w:t>
      </w:r>
    </w:p>
    <w:p w14:paraId="6DE50CD9"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w:t>
      </w:r>
      <w:r w:rsidR="00A26CC4" w:rsidRPr="00A301E0">
        <w:t>1</w:t>
      </w:r>
      <w:r w:rsidR="00A26CC4">
        <w:t>1</w:t>
      </w:r>
      <w:r w:rsidRPr="00A301E0">
        <w:t>]</w:t>
      </w:r>
    </w:p>
    <w:p w14:paraId="072AD281" w14:textId="77777777" w:rsidR="00594C9B" w:rsidRPr="00A301E0" w:rsidRDefault="007423D5" w:rsidP="00594C9B">
      <w:pPr>
        <w:pStyle w:val="TermNum"/>
      </w:pPr>
      <w:r>
        <w:lastRenderedPageBreak/>
        <w:t>3</w:t>
      </w:r>
      <w:r w:rsidR="00594C9B" w:rsidRPr="00A301E0">
        <w:t>.1.</w:t>
      </w:r>
      <w:r w:rsidR="00FE60AD">
        <w:t>10</w:t>
      </w:r>
    </w:p>
    <w:p w14:paraId="10DA411C" w14:textId="77777777" w:rsidR="00594C9B" w:rsidRPr="0053729A" w:rsidRDefault="00594C9B" w:rsidP="0053729A">
      <w:pPr>
        <w:pStyle w:val="Terms"/>
      </w:pPr>
      <w:r w:rsidRPr="00A301E0">
        <w:t>coordinate transformation</w:t>
      </w:r>
    </w:p>
    <w:p w14:paraId="20008306" w14:textId="77777777" w:rsidR="00594C9B" w:rsidRPr="0053729A" w:rsidRDefault="00594C9B" w:rsidP="0089778C">
      <w:pPr>
        <w:pStyle w:val="Definition"/>
        <w:keepNext/>
        <w:spacing w:after="120"/>
      </w:pPr>
      <w:r w:rsidRPr="00F7000A">
        <w:t>coordinate operation</w:t>
      </w:r>
      <w:r w:rsidR="007337AA" w:rsidRPr="00F7000A">
        <w:t xml:space="preserve"> </w:t>
      </w:r>
      <w:r w:rsidR="00732071" w:rsidRPr="00C545F2">
        <w:rPr>
          <w:color w:val="000000" w:themeColor="text1"/>
          <w:lang w:val="en-US"/>
        </w:rPr>
        <w:t>that changes coordinates in a source coordinate reference system to coordinates in a target coordinate reference system</w:t>
      </w:r>
      <w:r w:rsidR="00732071" w:rsidRPr="00C545F2">
        <w:rPr>
          <w:rFonts w:eastAsia="Arial Unicode MS"/>
          <w:color w:val="000000" w:themeColor="text1"/>
        </w:rPr>
        <w:t xml:space="preserve"> in which the</w:t>
      </w:r>
      <w:r w:rsidR="00732071" w:rsidRPr="00C545F2">
        <w:rPr>
          <w:rFonts w:cs="Arial,Bold"/>
          <w:bCs/>
          <w:color w:val="000000" w:themeColor="text1"/>
          <w:lang w:eastAsia="en-GB"/>
        </w:rPr>
        <w:t xml:space="preserve"> </w:t>
      </w:r>
      <w:r w:rsidR="00732071">
        <w:rPr>
          <w:rFonts w:cs="Arial"/>
          <w:color w:val="000000" w:themeColor="text1"/>
          <w:lang w:eastAsia="en-GB"/>
        </w:rPr>
        <w:t>source and target</w:t>
      </w:r>
      <w:r w:rsidR="00732071" w:rsidRPr="003937A8">
        <w:rPr>
          <w:rFonts w:cs="Arial"/>
          <w:color w:val="000000" w:themeColor="text1"/>
          <w:lang w:eastAsia="en-GB"/>
        </w:rPr>
        <w:t xml:space="preserve"> </w:t>
      </w:r>
      <w:r w:rsidRPr="00F7000A">
        <w:t xml:space="preserve">coordinate reference systems are based on different </w:t>
      </w:r>
      <w:r w:rsidR="00837364" w:rsidRPr="00F7000A">
        <w:t>datums</w:t>
      </w:r>
    </w:p>
    <w:p w14:paraId="4EAF4B54" w14:textId="77777777" w:rsidR="00594C9B" w:rsidRDefault="0053729A" w:rsidP="0089778C">
      <w:pPr>
        <w:pStyle w:val="Note"/>
        <w:keepNext/>
        <w:spacing w:after="120"/>
      </w:pPr>
      <w:r>
        <w:t>Note 1 to entry:</w:t>
      </w:r>
      <w:r w:rsidR="00763561">
        <w:t xml:space="preserve"> </w:t>
      </w:r>
      <w:r w:rsidR="00594C9B" w:rsidRPr="00A301E0">
        <w:t>A coordinate transformation uses parameters which are derived empirically</w:t>
      </w:r>
      <w:r w:rsidR="00DE46A3" w:rsidRPr="00C24C47">
        <w:rPr>
          <w:rFonts w:cs="Arial"/>
          <w:color w:val="000000" w:themeColor="text1"/>
          <w:sz w:val="20"/>
          <w:lang w:eastAsia="en-GB"/>
        </w:rPr>
        <w:t xml:space="preserve">. </w:t>
      </w:r>
      <w:r w:rsidR="00DE46A3" w:rsidRPr="00315E4B">
        <w:rPr>
          <w:rFonts w:cs="Arial"/>
          <w:color w:val="000000" w:themeColor="text1"/>
          <w:lang w:eastAsia="en-GB"/>
        </w:rPr>
        <w:t>Any error in those coordinates will be embedded in the coordinate transformation and when the coordinate transformation is applied the embedded errors are transmitted to output coordinates</w:t>
      </w:r>
      <w:r w:rsidR="00594C9B" w:rsidRPr="00A301E0">
        <w:t>.</w:t>
      </w:r>
    </w:p>
    <w:p w14:paraId="35E9C0AA" w14:textId="77777777" w:rsidR="00787A9F" w:rsidRPr="00787A9F" w:rsidRDefault="00787A9F" w:rsidP="00787A9F">
      <w:pPr>
        <w:keepNext/>
      </w:pPr>
      <w:r w:rsidRPr="00787A9F">
        <w:rPr>
          <w:rFonts w:cs="Arial"/>
          <w:color w:val="000000" w:themeColor="text1"/>
          <w:sz w:val="18"/>
          <w:lang w:eastAsia="en-GB"/>
        </w:rPr>
        <w:t>Note 2 to entry:</w:t>
      </w:r>
      <w:r w:rsidR="00763561">
        <w:rPr>
          <w:rFonts w:cs="Arial"/>
          <w:color w:val="000000" w:themeColor="text1"/>
          <w:sz w:val="18"/>
          <w:lang w:eastAsia="en-GB"/>
        </w:rPr>
        <w:t xml:space="preserve"> </w:t>
      </w:r>
      <w:r w:rsidRPr="00787A9F">
        <w:rPr>
          <w:rFonts w:cs="Arial"/>
          <w:color w:val="000000" w:themeColor="text1"/>
          <w:sz w:val="18"/>
          <w:lang w:eastAsia="en-GB"/>
        </w:rPr>
        <w:t>A coordinate transformation is colloquially sometimes referred to as a 'datum transformation'. This is erroneous. A coordinate transformation changes coordinate values. It does not change the definition of the datum. In this document coordinates are referenced to a coordinate reference system. A coordinate transformation operates between two coordinate reference systems, not between two datums.</w:t>
      </w:r>
    </w:p>
    <w:p w14:paraId="639109DB"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w:t>
      </w:r>
      <w:r w:rsidR="00315E4B" w:rsidRPr="00A301E0">
        <w:t>1</w:t>
      </w:r>
      <w:r w:rsidR="00315E4B">
        <w:t>2</w:t>
      </w:r>
      <w:r w:rsidRPr="00A301E0">
        <w:t>]</w:t>
      </w:r>
    </w:p>
    <w:p w14:paraId="4E33F711" w14:textId="77777777" w:rsidR="00594C9B" w:rsidRPr="00A301E0" w:rsidRDefault="007423D5" w:rsidP="00594C9B">
      <w:pPr>
        <w:pStyle w:val="TermNum"/>
      </w:pPr>
      <w:r>
        <w:t>3</w:t>
      </w:r>
      <w:r w:rsidR="00594C9B" w:rsidRPr="00A301E0">
        <w:t>.1.</w:t>
      </w:r>
      <w:r w:rsidR="00FE60AD" w:rsidRPr="00A301E0">
        <w:t>1</w:t>
      </w:r>
      <w:r w:rsidR="00FE60AD">
        <w:t>1</w:t>
      </w:r>
    </w:p>
    <w:p w14:paraId="3A9A1F38" w14:textId="77777777" w:rsidR="00594C9B" w:rsidRPr="0053729A" w:rsidRDefault="00594C9B" w:rsidP="0053729A">
      <w:pPr>
        <w:pStyle w:val="Terms"/>
      </w:pPr>
      <w:r w:rsidRPr="00A301E0">
        <w:t>cylindrical coordinate system</w:t>
      </w:r>
    </w:p>
    <w:p w14:paraId="45AC6B3B" w14:textId="77777777" w:rsidR="00594C9B" w:rsidRPr="00A301E0" w:rsidRDefault="00594C9B" w:rsidP="0089778C">
      <w:pPr>
        <w:pStyle w:val="Definition"/>
        <w:keepNext/>
        <w:spacing w:after="120"/>
      </w:pPr>
      <w:r w:rsidRPr="0053729A">
        <w:t xml:space="preserve">three-dimensional </w:t>
      </w:r>
      <w:r w:rsidRPr="00732071">
        <w:t>coordinate system</w:t>
      </w:r>
      <w:r w:rsidR="0074497F">
        <w:t xml:space="preserve"> </w:t>
      </w:r>
      <w:r w:rsidR="00315E4B">
        <w:t xml:space="preserve">in </w:t>
      </w:r>
      <w:r w:rsidR="00315E4B" w:rsidRPr="00C545F2">
        <w:rPr>
          <w:rFonts w:eastAsia="Arial Unicode MS"/>
          <w:color w:val="000000" w:themeColor="text1"/>
        </w:rPr>
        <w:t xml:space="preserve">Euclidean space in which position is specified by two </w:t>
      </w:r>
      <w:r w:rsidR="00315E4B">
        <w:rPr>
          <w:rFonts w:eastAsia="Arial Unicode MS"/>
          <w:color w:val="000000" w:themeColor="text1"/>
        </w:rPr>
        <w:t>linear coordinates</w:t>
      </w:r>
      <w:r w:rsidR="00315E4B" w:rsidRPr="00C545F2">
        <w:rPr>
          <w:rFonts w:eastAsia="Arial Unicode MS"/>
          <w:color w:val="000000" w:themeColor="text1"/>
        </w:rPr>
        <w:t xml:space="preserve"> and one angular coordinate</w:t>
      </w:r>
    </w:p>
    <w:p w14:paraId="029A7FA5"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w:t>
      </w:r>
      <w:r w:rsidR="00315E4B" w:rsidRPr="00A301E0">
        <w:t>1</w:t>
      </w:r>
      <w:r w:rsidR="00315E4B">
        <w:t>4</w:t>
      </w:r>
      <w:r w:rsidRPr="00A301E0">
        <w:t>]</w:t>
      </w:r>
    </w:p>
    <w:p w14:paraId="7C1F7BCF" w14:textId="77777777" w:rsidR="00594C9B" w:rsidRPr="00A301E0" w:rsidRDefault="007423D5" w:rsidP="00594C9B">
      <w:pPr>
        <w:pStyle w:val="TermNum"/>
      </w:pPr>
      <w:r>
        <w:t>3</w:t>
      </w:r>
      <w:r w:rsidR="00594C9B" w:rsidRPr="00A301E0">
        <w:t>.1.</w:t>
      </w:r>
      <w:r w:rsidR="00FE60AD" w:rsidRPr="00A301E0">
        <w:t>1</w:t>
      </w:r>
      <w:r w:rsidR="00FE60AD">
        <w:t>2</w:t>
      </w:r>
    </w:p>
    <w:p w14:paraId="5EDDAE1C" w14:textId="77777777" w:rsidR="00594C9B" w:rsidRPr="0053729A" w:rsidRDefault="00594C9B" w:rsidP="0053729A">
      <w:pPr>
        <w:pStyle w:val="Terms"/>
      </w:pPr>
      <w:r w:rsidRPr="00A301E0">
        <w:t>datum</w:t>
      </w:r>
    </w:p>
    <w:p w14:paraId="796D46F4" w14:textId="77777777" w:rsidR="00315E4B" w:rsidRDefault="00315E4B" w:rsidP="00315E4B">
      <w:pPr>
        <w:pStyle w:val="Definition"/>
        <w:spacing w:after="0"/>
      </w:pPr>
      <w:r>
        <w:t>reference frame</w:t>
      </w:r>
    </w:p>
    <w:p w14:paraId="7047F639" w14:textId="77777777" w:rsidR="00594C9B" w:rsidRPr="00A301E0" w:rsidRDefault="00594C9B" w:rsidP="0089778C">
      <w:pPr>
        <w:pStyle w:val="Definition"/>
        <w:keepNext/>
        <w:spacing w:after="120"/>
      </w:pPr>
      <w:r w:rsidRPr="0053729A">
        <w:t xml:space="preserve">parameter or set of parameters that </w:t>
      </w:r>
      <w:r w:rsidR="00470CFD">
        <w:t>realize</w:t>
      </w:r>
      <w:r w:rsidR="00470CFD" w:rsidRPr="0053729A">
        <w:t xml:space="preserve"> </w:t>
      </w:r>
      <w:r w:rsidRPr="0053729A">
        <w:t xml:space="preserve">the position of the origin, the scale, and the orientation of a </w:t>
      </w:r>
      <w:r w:rsidRPr="00F7000A">
        <w:t>coordinate system</w:t>
      </w:r>
    </w:p>
    <w:p w14:paraId="13BDE504"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787A9F">
        <w:t>3.1</w:t>
      </w:r>
      <w:r w:rsidRPr="00A301E0">
        <w:t>.</w:t>
      </w:r>
      <w:r w:rsidR="00315E4B" w:rsidRPr="00A301E0">
        <w:t>1</w:t>
      </w:r>
      <w:r w:rsidR="00315E4B">
        <w:t>5</w:t>
      </w:r>
      <w:r w:rsidRPr="00A301E0">
        <w:t>]</w:t>
      </w:r>
    </w:p>
    <w:p w14:paraId="77078B1D" w14:textId="77777777" w:rsidR="00EA782F" w:rsidRPr="00C545F2" w:rsidRDefault="007423D5" w:rsidP="00EA782F">
      <w:pPr>
        <w:pStyle w:val="TermNum"/>
        <w:keepLines/>
        <w:widowControl w:val="0"/>
        <w:rPr>
          <w:rFonts w:eastAsia="Arial Unicode MS"/>
          <w:color w:val="000000" w:themeColor="text1"/>
        </w:rPr>
      </w:pPr>
      <w:r>
        <w:rPr>
          <w:rFonts w:eastAsia="Arial Unicode MS"/>
          <w:color w:val="000000" w:themeColor="text1"/>
        </w:rPr>
        <w:t>3</w:t>
      </w:r>
      <w:r w:rsidR="00EA782F" w:rsidRPr="00C545F2">
        <w:rPr>
          <w:rFonts w:eastAsia="Arial Unicode MS"/>
          <w:color w:val="000000" w:themeColor="text1"/>
        </w:rPr>
        <w:t>.</w:t>
      </w:r>
      <w:r w:rsidR="00EA782F">
        <w:rPr>
          <w:rFonts w:eastAsia="Arial Unicode MS"/>
          <w:color w:val="000000" w:themeColor="text1"/>
        </w:rPr>
        <w:t>1</w:t>
      </w:r>
      <w:r w:rsidR="00FE60AD">
        <w:rPr>
          <w:rFonts w:eastAsia="Arial Unicode MS"/>
          <w:color w:val="000000" w:themeColor="text1"/>
        </w:rPr>
        <w:t>.13</w:t>
      </w:r>
    </w:p>
    <w:p w14:paraId="7770CE5E" w14:textId="77777777" w:rsidR="00EA782F" w:rsidRPr="00C545F2" w:rsidRDefault="00EA782F" w:rsidP="00EA782F">
      <w:pPr>
        <w:pStyle w:val="TermNum"/>
        <w:keepLines/>
        <w:widowControl w:val="0"/>
        <w:rPr>
          <w:rFonts w:eastAsia="Arial Unicode MS"/>
          <w:color w:val="000000" w:themeColor="text1"/>
        </w:rPr>
      </w:pPr>
      <w:r>
        <w:rPr>
          <w:rFonts w:eastAsia="Arial Unicode MS"/>
          <w:color w:val="000000" w:themeColor="text1"/>
        </w:rPr>
        <w:t>datum</w:t>
      </w:r>
      <w:r w:rsidRPr="00C545F2">
        <w:rPr>
          <w:rFonts w:eastAsia="Arial Unicode MS"/>
          <w:color w:val="000000" w:themeColor="text1"/>
        </w:rPr>
        <w:t xml:space="preserve"> ensemble</w:t>
      </w:r>
    </w:p>
    <w:p w14:paraId="3DA9EF80" w14:textId="77777777" w:rsidR="00EA782F" w:rsidRDefault="00EA782F" w:rsidP="00EA782F">
      <w:pPr>
        <w:pStyle w:val="Definition"/>
        <w:keepNext/>
        <w:keepLines/>
        <w:widowControl w:val="0"/>
        <w:spacing w:after="120"/>
        <w:rPr>
          <w:rFonts w:eastAsia="Arial Unicode MS"/>
          <w:color w:val="000000" w:themeColor="text1"/>
        </w:rPr>
      </w:pPr>
      <w:r w:rsidRPr="00C545F2">
        <w:rPr>
          <w:rFonts w:eastAsia="Arial Unicode MS"/>
          <w:color w:val="000000" w:themeColor="text1"/>
        </w:rPr>
        <w:t xml:space="preserve">group of multiple realizations of the same </w:t>
      </w:r>
      <w:r>
        <w:rPr>
          <w:rFonts w:eastAsia="Arial Unicode MS"/>
          <w:color w:val="000000" w:themeColor="text1"/>
        </w:rPr>
        <w:t>terrestrial or vertic</w:t>
      </w:r>
      <w:r w:rsidRPr="00C545F2">
        <w:rPr>
          <w:rFonts w:eastAsia="Arial Unicode MS"/>
          <w:color w:val="000000" w:themeColor="text1"/>
        </w:rPr>
        <w:t>al</w:t>
      </w:r>
      <w:r>
        <w:rPr>
          <w:rFonts w:eastAsia="Arial Unicode MS"/>
          <w:color w:val="000000" w:themeColor="text1"/>
        </w:rPr>
        <w:t xml:space="preserve"> </w:t>
      </w:r>
      <w:r w:rsidRPr="00C545F2">
        <w:rPr>
          <w:rFonts w:eastAsia="Arial Unicode MS"/>
          <w:color w:val="000000" w:themeColor="text1"/>
        </w:rPr>
        <w:t>reference system that</w:t>
      </w:r>
      <w:r>
        <w:rPr>
          <w:rFonts w:eastAsia="Arial Unicode MS"/>
          <w:color w:val="000000" w:themeColor="text1"/>
        </w:rPr>
        <w:t>,</w:t>
      </w:r>
      <w:r w:rsidRPr="00C545F2">
        <w:rPr>
          <w:rFonts w:eastAsia="Arial Unicode MS"/>
          <w:color w:val="000000" w:themeColor="text1"/>
        </w:rPr>
        <w:t xml:space="preserve"> for approximate spatial </w:t>
      </w:r>
      <w:r>
        <w:rPr>
          <w:rFonts w:eastAsia="Arial Unicode MS"/>
          <w:color w:val="000000" w:themeColor="text1"/>
        </w:rPr>
        <w:t xml:space="preserve">referencing </w:t>
      </w:r>
      <w:r w:rsidRPr="00C545F2">
        <w:rPr>
          <w:rFonts w:eastAsia="Arial Unicode MS"/>
          <w:color w:val="000000" w:themeColor="text1"/>
        </w:rPr>
        <w:t>purposes</w:t>
      </w:r>
      <w:r>
        <w:rPr>
          <w:rFonts w:eastAsia="Arial Unicode MS"/>
          <w:color w:val="000000" w:themeColor="text1"/>
        </w:rPr>
        <w:t>,</w:t>
      </w:r>
      <w:r w:rsidRPr="00C545F2">
        <w:rPr>
          <w:rFonts w:eastAsia="Arial Unicode MS"/>
          <w:color w:val="000000" w:themeColor="text1"/>
        </w:rPr>
        <w:t xml:space="preserve"> are not significantly different </w:t>
      </w:r>
    </w:p>
    <w:p w14:paraId="3B55C503" w14:textId="77777777" w:rsidR="00546C89" w:rsidRDefault="00546C89" w:rsidP="00EA782F">
      <w:pPr>
        <w:pStyle w:val="Definition"/>
        <w:keepNext/>
        <w:keepLines/>
        <w:widowControl w:val="0"/>
        <w:spacing w:after="120"/>
        <w:rPr>
          <w:rFonts w:cs="Arial"/>
          <w:color w:val="000000" w:themeColor="text1"/>
          <w:sz w:val="18"/>
          <w:szCs w:val="18"/>
        </w:rPr>
      </w:pPr>
      <w:r w:rsidRPr="00EA782F">
        <w:rPr>
          <w:rFonts w:cs="Arial"/>
          <w:color w:val="000000" w:themeColor="text1"/>
          <w:sz w:val="18"/>
          <w:szCs w:val="18"/>
        </w:rPr>
        <w:t>EXAMPLE</w:t>
      </w:r>
      <w:r>
        <w:rPr>
          <w:rFonts w:cs="Arial"/>
          <w:color w:val="000000" w:themeColor="text1"/>
          <w:sz w:val="18"/>
          <w:szCs w:val="18"/>
        </w:rPr>
        <w:t>:</w:t>
      </w:r>
      <w:r w:rsidRPr="00EA782F">
        <w:rPr>
          <w:rFonts w:cs="Arial"/>
          <w:color w:val="000000" w:themeColor="text1"/>
          <w:sz w:val="18"/>
          <w:szCs w:val="18"/>
        </w:rPr>
        <w:tab/>
        <w:t>“WGS 84” as an undifferentiated group of realizations including WGS 84 (TRANSIT), WGS 84 (G730), WGS 84 (G873), WGS 84 (G1150), WGS 84 (G1674) and WGS 84 (G1762). At the surface of the Earth these have changed on average by 0</w:t>
      </w:r>
      <w:r>
        <w:rPr>
          <w:rFonts w:cs="Arial"/>
          <w:color w:val="000000" w:themeColor="text1"/>
          <w:sz w:val="18"/>
          <w:szCs w:val="18"/>
        </w:rPr>
        <w:t>.</w:t>
      </w:r>
      <w:r w:rsidRPr="00EA782F">
        <w:rPr>
          <w:rFonts w:cs="Arial"/>
          <w:color w:val="000000" w:themeColor="text1"/>
          <w:sz w:val="18"/>
          <w:szCs w:val="18"/>
        </w:rPr>
        <w:t>7</w:t>
      </w:r>
      <w:r>
        <w:rPr>
          <w:rFonts w:cs="Arial"/>
          <w:color w:val="000000" w:themeColor="text1"/>
          <w:sz w:val="18"/>
          <w:szCs w:val="18"/>
        </w:rPr>
        <w:t xml:space="preserve"> </w:t>
      </w:r>
      <w:r w:rsidRPr="00EA782F">
        <w:rPr>
          <w:rFonts w:cs="Arial"/>
          <w:color w:val="000000" w:themeColor="text1"/>
          <w:sz w:val="18"/>
          <w:szCs w:val="18"/>
        </w:rPr>
        <w:t>m between the TRANSIT and G730 realizations, a further 0</w:t>
      </w:r>
      <w:r>
        <w:rPr>
          <w:rFonts w:cs="Arial"/>
          <w:color w:val="000000" w:themeColor="text1"/>
          <w:sz w:val="18"/>
          <w:szCs w:val="18"/>
        </w:rPr>
        <w:t>.</w:t>
      </w:r>
      <w:r w:rsidRPr="00EA782F">
        <w:rPr>
          <w:rFonts w:cs="Arial"/>
          <w:color w:val="000000" w:themeColor="text1"/>
          <w:sz w:val="18"/>
          <w:szCs w:val="18"/>
        </w:rPr>
        <w:t>.2</w:t>
      </w:r>
      <w:r>
        <w:rPr>
          <w:rFonts w:cs="Arial"/>
          <w:color w:val="000000" w:themeColor="text1"/>
          <w:sz w:val="18"/>
          <w:szCs w:val="18"/>
        </w:rPr>
        <w:t xml:space="preserve"> </w:t>
      </w:r>
      <w:r w:rsidRPr="00EA782F">
        <w:rPr>
          <w:rFonts w:cs="Arial"/>
          <w:color w:val="000000" w:themeColor="text1"/>
          <w:sz w:val="18"/>
          <w:szCs w:val="18"/>
        </w:rPr>
        <w:t>m between G730 and G873, 0</w:t>
      </w:r>
      <w:r>
        <w:rPr>
          <w:rFonts w:cs="Arial"/>
          <w:color w:val="000000" w:themeColor="text1"/>
          <w:sz w:val="18"/>
          <w:szCs w:val="18"/>
        </w:rPr>
        <w:t>.</w:t>
      </w:r>
      <w:r w:rsidRPr="00EA782F">
        <w:rPr>
          <w:rFonts w:cs="Arial"/>
          <w:color w:val="000000" w:themeColor="text1"/>
          <w:sz w:val="18"/>
          <w:szCs w:val="18"/>
        </w:rPr>
        <w:t>06</w:t>
      </w:r>
      <w:r>
        <w:rPr>
          <w:rFonts w:cs="Arial"/>
          <w:color w:val="000000" w:themeColor="text1"/>
          <w:sz w:val="18"/>
          <w:szCs w:val="18"/>
        </w:rPr>
        <w:t xml:space="preserve"> </w:t>
      </w:r>
      <w:r w:rsidRPr="00EA782F">
        <w:rPr>
          <w:rFonts w:cs="Arial"/>
          <w:color w:val="000000" w:themeColor="text1"/>
          <w:sz w:val="18"/>
          <w:szCs w:val="18"/>
        </w:rPr>
        <w:t>m between G873 and G1150, 0</w:t>
      </w:r>
      <w:r>
        <w:rPr>
          <w:rFonts w:cs="Arial"/>
          <w:color w:val="000000" w:themeColor="text1"/>
          <w:sz w:val="18"/>
          <w:szCs w:val="18"/>
        </w:rPr>
        <w:t>.</w:t>
      </w:r>
      <w:r w:rsidRPr="00EA782F">
        <w:rPr>
          <w:rFonts w:cs="Arial"/>
          <w:color w:val="000000" w:themeColor="text1"/>
          <w:sz w:val="18"/>
          <w:szCs w:val="18"/>
        </w:rPr>
        <w:t>2</w:t>
      </w:r>
      <w:r>
        <w:rPr>
          <w:rFonts w:cs="Arial"/>
          <w:color w:val="000000" w:themeColor="text1"/>
          <w:sz w:val="18"/>
          <w:szCs w:val="18"/>
        </w:rPr>
        <w:t xml:space="preserve"> </w:t>
      </w:r>
      <w:r w:rsidRPr="00EA782F">
        <w:rPr>
          <w:rFonts w:cs="Arial"/>
          <w:color w:val="000000" w:themeColor="text1"/>
          <w:sz w:val="18"/>
          <w:szCs w:val="18"/>
        </w:rPr>
        <w:t>m between G1150 and G1674 and 0</w:t>
      </w:r>
      <w:r>
        <w:rPr>
          <w:rFonts w:cs="Arial"/>
          <w:color w:val="000000" w:themeColor="text1"/>
          <w:sz w:val="18"/>
          <w:szCs w:val="18"/>
        </w:rPr>
        <w:t>.</w:t>
      </w:r>
      <w:r w:rsidRPr="00EA782F">
        <w:rPr>
          <w:rFonts w:cs="Arial"/>
          <w:color w:val="000000" w:themeColor="text1"/>
          <w:sz w:val="18"/>
          <w:szCs w:val="18"/>
        </w:rPr>
        <w:t>02</w:t>
      </w:r>
      <w:r>
        <w:rPr>
          <w:rFonts w:cs="Arial"/>
          <w:color w:val="000000" w:themeColor="text1"/>
          <w:sz w:val="18"/>
          <w:szCs w:val="18"/>
        </w:rPr>
        <w:t xml:space="preserve"> </w:t>
      </w:r>
      <w:r w:rsidRPr="00EA782F">
        <w:rPr>
          <w:rFonts w:cs="Arial"/>
          <w:color w:val="000000" w:themeColor="text1"/>
          <w:sz w:val="18"/>
          <w:szCs w:val="18"/>
        </w:rPr>
        <w:t>m between G1674 and G1762).</w:t>
      </w:r>
    </w:p>
    <w:p w14:paraId="6473D0D1" w14:textId="77777777" w:rsidR="00EA782F" w:rsidRPr="00EA782F" w:rsidRDefault="00EA782F" w:rsidP="00EA782F">
      <w:pPr>
        <w:pStyle w:val="Definition"/>
        <w:keepNext/>
        <w:keepLines/>
        <w:widowControl w:val="0"/>
        <w:spacing w:after="120"/>
        <w:rPr>
          <w:rFonts w:eastAsia="Arial Unicode MS" w:cs="Arial"/>
          <w:color w:val="000000" w:themeColor="text1"/>
          <w:sz w:val="18"/>
          <w:szCs w:val="18"/>
        </w:rPr>
      </w:pPr>
      <w:r w:rsidRPr="00EA782F">
        <w:rPr>
          <w:rFonts w:eastAsia="Arial Unicode MS" w:cs="Arial"/>
          <w:color w:val="000000" w:themeColor="text1"/>
          <w:sz w:val="18"/>
          <w:szCs w:val="18"/>
        </w:rPr>
        <w:t>Note 1 to entry: Datasets referenced to the different realizations within a datum ensemble may be merged without coordinate transformation.</w:t>
      </w:r>
    </w:p>
    <w:p w14:paraId="4A1EBBC4" w14:textId="77777777" w:rsidR="00EA782F" w:rsidRPr="00EA782F" w:rsidRDefault="00EA782F" w:rsidP="00EA782F">
      <w:pPr>
        <w:pStyle w:val="Note"/>
        <w:keepNext/>
        <w:keepLines/>
        <w:spacing w:after="120"/>
        <w:rPr>
          <w:rFonts w:eastAsia="Arial Unicode MS" w:cs="Arial"/>
          <w:color w:val="000000" w:themeColor="text1"/>
          <w:szCs w:val="18"/>
        </w:rPr>
      </w:pPr>
      <w:r w:rsidRPr="00EA782F">
        <w:rPr>
          <w:rFonts w:eastAsia="Arial Unicode MS" w:cs="Arial"/>
          <w:color w:val="000000" w:themeColor="text1"/>
          <w:szCs w:val="18"/>
        </w:rPr>
        <w:t>Note 2 to entry: ‘Approximate’ is for users to define but typically is in the order of under 1 decimetre but may be up to 2 metres.</w:t>
      </w:r>
    </w:p>
    <w:p w14:paraId="18161FE1" w14:textId="77777777" w:rsidR="00EA782F" w:rsidRPr="001C6F1E" w:rsidRDefault="00EA782F" w:rsidP="001C6F1E">
      <w:pPr>
        <w:pStyle w:val="TermNum"/>
        <w:keepNext w:val="0"/>
        <w:keepLines/>
        <w:widowControl w:val="0"/>
        <w:spacing w:after="120"/>
        <w:rPr>
          <w:b w:val="0"/>
        </w:rPr>
      </w:pPr>
      <w:r w:rsidRPr="001C6F1E">
        <w:rPr>
          <w:b w:val="0"/>
        </w:rPr>
        <w:t>[SOURCE: ISO 19111</w:t>
      </w:r>
      <w:r w:rsidR="00546C89" w:rsidRPr="001C6F1E">
        <w:rPr>
          <w:b w:val="0"/>
        </w:rPr>
        <w:t>/Amd2</w:t>
      </w:r>
      <w:r w:rsidRPr="001C6F1E">
        <w:rPr>
          <w:b w:val="0"/>
        </w:rPr>
        <w:t>:</w:t>
      </w:r>
      <w:r w:rsidR="003209DB" w:rsidRPr="001C6F1E">
        <w:rPr>
          <w:b w:val="0"/>
        </w:rPr>
        <w:t>20</w:t>
      </w:r>
      <w:r w:rsidR="00546C89" w:rsidRPr="001C6F1E">
        <w:rPr>
          <w:b w:val="0"/>
        </w:rPr>
        <w:t>23</w:t>
      </w:r>
      <w:r w:rsidRPr="001C6F1E">
        <w:rPr>
          <w:b w:val="0"/>
        </w:rPr>
        <w:t xml:space="preserve">, </w:t>
      </w:r>
      <w:r w:rsidR="00787A9F" w:rsidRPr="001C6F1E">
        <w:rPr>
          <w:b w:val="0"/>
        </w:rPr>
        <w:t>3.1</w:t>
      </w:r>
      <w:r w:rsidRPr="001C6F1E">
        <w:rPr>
          <w:b w:val="0"/>
        </w:rPr>
        <w:t>.16]</w:t>
      </w:r>
    </w:p>
    <w:p w14:paraId="23D1ADC4" w14:textId="77777777" w:rsidR="00E371AE" w:rsidRPr="00174BDC" w:rsidRDefault="007423D5" w:rsidP="00E371AE">
      <w:pPr>
        <w:pStyle w:val="TermNum"/>
        <w:keepLines/>
        <w:widowControl w:val="0"/>
        <w:rPr>
          <w:rFonts w:eastAsia="Arial Unicode MS"/>
          <w:color w:val="000000" w:themeColor="text1"/>
        </w:rPr>
      </w:pPr>
      <w:r>
        <w:rPr>
          <w:rFonts w:eastAsia="Arial Unicode MS"/>
          <w:color w:val="000000" w:themeColor="text1"/>
        </w:rPr>
        <w:lastRenderedPageBreak/>
        <w:t>3</w:t>
      </w:r>
      <w:r w:rsidR="00E371AE" w:rsidRPr="00174BDC">
        <w:rPr>
          <w:rFonts w:eastAsia="Arial Unicode MS"/>
          <w:color w:val="000000" w:themeColor="text1"/>
        </w:rPr>
        <w:t>.1</w:t>
      </w:r>
      <w:r w:rsidR="00FE60AD">
        <w:rPr>
          <w:rFonts w:eastAsia="Arial Unicode MS"/>
          <w:color w:val="000000" w:themeColor="text1"/>
        </w:rPr>
        <w:t>.14</w:t>
      </w:r>
    </w:p>
    <w:p w14:paraId="3E04066E" w14:textId="77777777" w:rsidR="00E371AE" w:rsidRPr="00C545F2" w:rsidRDefault="00E371AE" w:rsidP="00E371AE">
      <w:pPr>
        <w:pStyle w:val="Terms"/>
        <w:keepLines/>
        <w:widowControl w:val="0"/>
        <w:rPr>
          <w:rFonts w:eastAsia="Arial Unicode MS"/>
          <w:color w:val="000000" w:themeColor="text1"/>
        </w:rPr>
      </w:pPr>
      <w:r w:rsidRPr="00C545F2">
        <w:rPr>
          <w:bCs/>
          <w:color w:val="000000" w:themeColor="text1"/>
          <w:lang w:val="en-US"/>
        </w:rPr>
        <w:t>derived coordinate reference system</w:t>
      </w:r>
    </w:p>
    <w:p w14:paraId="3B7775B7" w14:textId="77777777" w:rsidR="00E371AE" w:rsidRPr="00C545F2" w:rsidRDefault="00E371AE" w:rsidP="00E371AE">
      <w:pPr>
        <w:pStyle w:val="Definition"/>
        <w:keepNext/>
        <w:keepLines/>
        <w:spacing w:after="120"/>
        <w:rPr>
          <w:rFonts w:eastAsia="Arial Unicode MS"/>
          <w:color w:val="000000" w:themeColor="text1"/>
        </w:rPr>
      </w:pPr>
      <w:r w:rsidRPr="00F7000A">
        <w:rPr>
          <w:color w:val="000000" w:themeColor="text1"/>
          <w:lang w:val="en-US"/>
        </w:rPr>
        <w:t xml:space="preserve">coordinate reference system that is defined through the application of </w:t>
      </w:r>
      <w:r w:rsidR="007709DF">
        <w:rPr>
          <w:color w:val="000000" w:themeColor="text1"/>
          <w:lang w:val="en-US"/>
        </w:rPr>
        <w:t>a</w:t>
      </w:r>
      <w:r w:rsidRPr="00F7000A">
        <w:rPr>
          <w:color w:val="000000" w:themeColor="text1"/>
          <w:lang w:val="en-US"/>
        </w:rPr>
        <w:t xml:space="preserve"> specified coordinate conversion </w:t>
      </w:r>
      <w:r w:rsidRPr="00C545F2">
        <w:rPr>
          <w:color w:val="000000" w:themeColor="text1"/>
          <w:lang w:val="en-US"/>
        </w:rPr>
        <w:t xml:space="preserve">to the </w:t>
      </w:r>
      <w:r>
        <w:rPr>
          <w:color w:val="000000" w:themeColor="text1"/>
          <w:lang w:val="en-US"/>
        </w:rPr>
        <w:t>coordinates within</w:t>
      </w:r>
      <w:r w:rsidRPr="00C545F2">
        <w:rPr>
          <w:color w:val="000000" w:themeColor="text1"/>
          <w:lang w:val="en-US"/>
        </w:rPr>
        <w:t xml:space="preserve"> a previously established coordinate reference system</w:t>
      </w:r>
    </w:p>
    <w:p w14:paraId="70EBB975" w14:textId="77777777" w:rsidR="00E371AE" w:rsidRPr="00C545F2" w:rsidRDefault="00E371AE" w:rsidP="00E371AE">
      <w:pPr>
        <w:pStyle w:val="Note"/>
        <w:keepNext/>
        <w:keepLines/>
        <w:spacing w:after="120"/>
        <w:rPr>
          <w:rFonts w:ascii="Cambria" w:eastAsia="Arial Unicode MS" w:hAnsi="Cambria"/>
          <w:color w:val="000000" w:themeColor="text1"/>
          <w:sz w:val="20"/>
        </w:rPr>
      </w:pPr>
      <w:r w:rsidRPr="00C545F2">
        <w:rPr>
          <w:rFonts w:ascii="Cambria" w:eastAsia="Arial Unicode MS" w:hAnsi="Cambria"/>
          <w:color w:val="000000" w:themeColor="text1"/>
          <w:sz w:val="20"/>
        </w:rPr>
        <w:t>Note 1 to entry:</w:t>
      </w:r>
      <w:r w:rsidR="007C12FE">
        <w:rPr>
          <w:rFonts w:ascii="Cambria" w:eastAsia="Arial Unicode MS" w:hAnsi="Cambria"/>
          <w:color w:val="000000" w:themeColor="text1"/>
          <w:sz w:val="20"/>
        </w:rPr>
        <w:t xml:space="preserve"> </w:t>
      </w:r>
      <w:r w:rsidRPr="00C545F2">
        <w:rPr>
          <w:rFonts w:ascii="Cambria" w:eastAsia="Arial Unicode MS" w:hAnsi="Cambria"/>
          <w:color w:val="000000" w:themeColor="text1"/>
          <w:sz w:val="20"/>
        </w:rPr>
        <w:t>The previously established coordinate reference system is referred to as the base coordinate reference system.</w:t>
      </w:r>
    </w:p>
    <w:p w14:paraId="1E369E63" w14:textId="77777777" w:rsidR="00E371AE" w:rsidRPr="00C545F2" w:rsidRDefault="00E371AE" w:rsidP="00E371AE">
      <w:pPr>
        <w:pStyle w:val="Note"/>
        <w:keepNext/>
        <w:keepLines/>
        <w:spacing w:after="120"/>
        <w:rPr>
          <w:rFonts w:ascii="Cambria" w:eastAsia="Arial Unicode MS" w:hAnsi="Cambria"/>
          <w:color w:val="000000" w:themeColor="text1"/>
          <w:sz w:val="20"/>
        </w:rPr>
      </w:pPr>
      <w:r w:rsidRPr="00C545F2">
        <w:rPr>
          <w:rFonts w:ascii="Cambria" w:eastAsia="Arial Unicode MS" w:hAnsi="Cambria"/>
          <w:color w:val="000000" w:themeColor="text1"/>
          <w:sz w:val="20"/>
        </w:rPr>
        <w:t xml:space="preserve">Note 2 to entry: A derived coordinate reference system inherits its datum </w:t>
      </w:r>
      <w:r>
        <w:rPr>
          <w:rFonts w:ascii="Cambria" w:eastAsia="Arial Unicode MS" w:hAnsi="Cambria"/>
          <w:color w:val="000000" w:themeColor="text1"/>
          <w:sz w:val="20"/>
        </w:rPr>
        <w:t xml:space="preserve">or reference frame </w:t>
      </w:r>
      <w:r w:rsidRPr="00C545F2">
        <w:rPr>
          <w:rFonts w:ascii="Cambria" w:eastAsia="Arial Unicode MS" w:hAnsi="Cambria"/>
          <w:color w:val="000000" w:themeColor="text1"/>
          <w:sz w:val="20"/>
        </w:rPr>
        <w:t>from its base coordinate reference system.</w:t>
      </w:r>
    </w:p>
    <w:p w14:paraId="3067108F" w14:textId="77777777" w:rsidR="00E371AE" w:rsidRDefault="00E371AE" w:rsidP="0089778C">
      <w:pPr>
        <w:pStyle w:val="Note"/>
        <w:keepNext/>
        <w:spacing w:after="120"/>
        <w:rPr>
          <w:rFonts w:ascii="Cambria" w:eastAsia="Arial Unicode MS" w:hAnsi="Cambria"/>
          <w:color w:val="000000" w:themeColor="text1"/>
          <w:sz w:val="20"/>
        </w:rPr>
      </w:pPr>
      <w:r w:rsidRPr="00C545F2">
        <w:rPr>
          <w:rFonts w:ascii="Cambria" w:eastAsia="Arial Unicode MS" w:hAnsi="Cambria"/>
          <w:color w:val="000000" w:themeColor="text1"/>
          <w:sz w:val="20"/>
        </w:rPr>
        <w:t xml:space="preserve">Note 3 to entry: </w:t>
      </w:r>
      <w:r w:rsidR="007709DF">
        <w:rPr>
          <w:rFonts w:ascii="Cambria" w:eastAsia="Arial Unicode MS" w:hAnsi="Cambria"/>
          <w:color w:val="000000" w:themeColor="text1"/>
          <w:sz w:val="20"/>
        </w:rPr>
        <w:t>The c</w:t>
      </w:r>
      <w:r w:rsidR="007709DF" w:rsidRPr="00C545F2">
        <w:rPr>
          <w:rFonts w:ascii="Cambria" w:eastAsia="Arial Unicode MS" w:hAnsi="Cambria"/>
          <w:color w:val="000000" w:themeColor="text1"/>
          <w:sz w:val="20"/>
        </w:rPr>
        <w:t xml:space="preserve">oordinate </w:t>
      </w:r>
      <w:r w:rsidRPr="00C545F2">
        <w:rPr>
          <w:rFonts w:ascii="Cambria" w:eastAsia="Arial Unicode MS" w:hAnsi="Cambria"/>
          <w:color w:val="000000" w:themeColor="text1"/>
          <w:sz w:val="20"/>
        </w:rPr>
        <w:t xml:space="preserve">conversion between the base and derived coordinate reference system </w:t>
      </w:r>
      <w:r w:rsidR="007709DF">
        <w:rPr>
          <w:rFonts w:ascii="Cambria" w:eastAsia="Arial Unicode MS" w:hAnsi="Cambria"/>
          <w:color w:val="000000" w:themeColor="text1"/>
          <w:sz w:val="20"/>
        </w:rPr>
        <w:t>is</w:t>
      </w:r>
      <w:r w:rsidR="007709DF" w:rsidRPr="00C545F2">
        <w:rPr>
          <w:rFonts w:ascii="Cambria" w:eastAsia="Arial Unicode MS" w:hAnsi="Cambria"/>
          <w:color w:val="000000" w:themeColor="text1"/>
          <w:sz w:val="20"/>
        </w:rPr>
        <w:t xml:space="preserve"> </w:t>
      </w:r>
      <w:r w:rsidRPr="00C545F2">
        <w:rPr>
          <w:rFonts w:ascii="Cambria" w:eastAsia="Arial Unicode MS" w:hAnsi="Cambria"/>
          <w:color w:val="000000" w:themeColor="text1"/>
          <w:sz w:val="20"/>
        </w:rPr>
        <w:t xml:space="preserve">implemented using the parameters and formula(s) specified in the definition of the coordinate </w:t>
      </w:r>
      <w:r>
        <w:rPr>
          <w:rFonts w:ascii="Cambria" w:eastAsia="Arial Unicode MS" w:hAnsi="Cambria"/>
          <w:color w:val="000000" w:themeColor="text1"/>
          <w:sz w:val="20"/>
        </w:rPr>
        <w:t>conversion</w:t>
      </w:r>
      <w:r w:rsidRPr="00C545F2">
        <w:rPr>
          <w:rFonts w:ascii="Cambria" w:eastAsia="Arial Unicode MS" w:hAnsi="Cambria"/>
          <w:color w:val="000000" w:themeColor="text1"/>
          <w:sz w:val="20"/>
        </w:rPr>
        <w:t>.</w:t>
      </w:r>
    </w:p>
    <w:p w14:paraId="7CF31A8F" w14:textId="77777777" w:rsidR="0089778C" w:rsidRPr="0089778C" w:rsidRDefault="0089778C" w:rsidP="0089778C">
      <w:r w:rsidRPr="00A301E0">
        <w:t xml:space="preserve">[SOURCE: </w:t>
      </w:r>
      <w:r>
        <w:t>ISO 19111:</w:t>
      </w:r>
      <w:r w:rsidR="003209DB">
        <w:t>2019</w:t>
      </w:r>
      <w:r>
        <w:t xml:space="preserve">, </w:t>
      </w:r>
      <w:r w:rsidR="00787A9F">
        <w:t>3</w:t>
      </w:r>
      <w:r>
        <w:t>.</w:t>
      </w:r>
      <w:r w:rsidR="00116428">
        <w:t>1.</w:t>
      </w:r>
      <w:r>
        <w:t>18</w:t>
      </w:r>
      <w:r w:rsidRPr="00A301E0">
        <w:t>]</w:t>
      </w:r>
    </w:p>
    <w:p w14:paraId="154ECD46" w14:textId="77777777" w:rsidR="00E371AE" w:rsidRPr="00C545F2" w:rsidRDefault="007423D5" w:rsidP="00E371AE">
      <w:pPr>
        <w:pStyle w:val="TermNum"/>
        <w:keepLines/>
        <w:widowControl w:val="0"/>
        <w:rPr>
          <w:rFonts w:eastAsia="Arial Unicode MS"/>
          <w:color w:val="000000" w:themeColor="text1"/>
        </w:rPr>
      </w:pPr>
      <w:r>
        <w:rPr>
          <w:rFonts w:eastAsia="Arial Unicode MS"/>
          <w:color w:val="000000" w:themeColor="text1"/>
        </w:rPr>
        <w:t>3</w:t>
      </w:r>
      <w:r w:rsidR="00E371AE" w:rsidRPr="00C545F2">
        <w:rPr>
          <w:rFonts w:eastAsia="Arial Unicode MS"/>
          <w:color w:val="000000" w:themeColor="text1"/>
        </w:rPr>
        <w:t>.1</w:t>
      </w:r>
      <w:r w:rsidR="00FE60AD">
        <w:rPr>
          <w:rFonts w:eastAsia="Arial Unicode MS"/>
          <w:color w:val="000000" w:themeColor="text1"/>
        </w:rPr>
        <w:t>.15</w:t>
      </w:r>
    </w:p>
    <w:p w14:paraId="0B25AA82" w14:textId="77777777" w:rsidR="00E371AE" w:rsidRPr="00C545F2" w:rsidRDefault="00E371AE" w:rsidP="00E371AE">
      <w:pPr>
        <w:pStyle w:val="Terms"/>
        <w:keepLines/>
        <w:widowControl w:val="0"/>
        <w:rPr>
          <w:rFonts w:eastAsia="Arial Unicode MS"/>
          <w:color w:val="000000" w:themeColor="text1"/>
        </w:rPr>
      </w:pPr>
      <w:r w:rsidRPr="00C545F2">
        <w:rPr>
          <w:rFonts w:eastAsia="Arial Unicode MS"/>
          <w:color w:val="000000" w:themeColor="text1"/>
        </w:rPr>
        <w:t>dynamic coordinate reference system</w:t>
      </w:r>
    </w:p>
    <w:p w14:paraId="3F0AF9EB" w14:textId="77777777" w:rsidR="00E371AE" w:rsidRPr="00C545F2" w:rsidRDefault="00E371AE" w:rsidP="00E371AE">
      <w:pPr>
        <w:pStyle w:val="Definition"/>
        <w:keepNext/>
        <w:keepLines/>
        <w:spacing w:after="120"/>
        <w:rPr>
          <w:rFonts w:eastAsia="Arial Unicode MS"/>
          <w:color w:val="000000" w:themeColor="text1"/>
        </w:rPr>
      </w:pPr>
      <w:r w:rsidRPr="00012D0A">
        <w:rPr>
          <w:rFonts w:eastAsia="Arial Unicode MS"/>
          <w:color w:val="000000" w:themeColor="text1"/>
        </w:rPr>
        <w:t>coordinate reference system that has a dynamic reference frame</w:t>
      </w:r>
    </w:p>
    <w:p w14:paraId="23228B28" w14:textId="77777777" w:rsidR="00E371AE" w:rsidRDefault="00E371AE" w:rsidP="0089778C">
      <w:pPr>
        <w:pStyle w:val="Note"/>
        <w:keepNext/>
        <w:spacing w:after="120"/>
        <w:rPr>
          <w:rFonts w:ascii="Cambria" w:eastAsia="Arial Unicode MS" w:hAnsi="Cambria"/>
          <w:color w:val="000000" w:themeColor="text1"/>
          <w:sz w:val="20"/>
        </w:rPr>
      </w:pPr>
      <w:r w:rsidRPr="00C545F2">
        <w:rPr>
          <w:rFonts w:ascii="Cambria" w:eastAsia="Arial Unicode MS" w:hAnsi="Cambria"/>
          <w:color w:val="000000" w:themeColor="text1"/>
          <w:sz w:val="20"/>
        </w:rPr>
        <w:t xml:space="preserve">Note 1 to entry: Coordinates </w:t>
      </w:r>
      <w:r>
        <w:rPr>
          <w:rFonts w:ascii="Cambria" w:eastAsia="Arial Unicode MS" w:hAnsi="Cambria"/>
          <w:color w:val="000000" w:themeColor="text1"/>
          <w:sz w:val="20"/>
        </w:rPr>
        <w:t xml:space="preserve">of points </w:t>
      </w:r>
      <w:r w:rsidRPr="00C545F2">
        <w:rPr>
          <w:rFonts w:ascii="Cambria" w:eastAsia="Arial Unicode MS" w:hAnsi="Cambria"/>
          <w:color w:val="000000" w:themeColor="text1"/>
          <w:sz w:val="20"/>
        </w:rPr>
        <w:t xml:space="preserve">on or near the crust of the Earth that are referenced to a dynamic coordinate reference system may change with time, usually due </w:t>
      </w:r>
      <w:r>
        <w:rPr>
          <w:rFonts w:ascii="Cambria" w:eastAsia="Arial Unicode MS" w:hAnsi="Cambria"/>
          <w:color w:val="000000" w:themeColor="text1"/>
          <w:sz w:val="20"/>
        </w:rPr>
        <w:t xml:space="preserve">to </w:t>
      </w:r>
      <w:r w:rsidRPr="006B4AEB">
        <w:rPr>
          <w:rFonts w:ascii="Cambria" w:hAnsi="Cambria" w:cs="Arial"/>
          <w:sz w:val="20"/>
        </w:rPr>
        <w:t xml:space="preserve">crustal </w:t>
      </w:r>
      <w:r>
        <w:rPr>
          <w:rFonts w:ascii="Cambria" w:hAnsi="Cambria" w:cs="Arial"/>
          <w:sz w:val="20"/>
        </w:rPr>
        <w:t>deformations</w:t>
      </w:r>
      <w:r w:rsidRPr="006B4AEB">
        <w:rPr>
          <w:rFonts w:ascii="Cambria" w:hAnsi="Cambria" w:cs="Arial"/>
          <w:sz w:val="20"/>
        </w:rPr>
        <w:t xml:space="preserve"> such as tectonic motion and glacial isostatic adjustment</w:t>
      </w:r>
      <w:r w:rsidRPr="00C545F2">
        <w:rPr>
          <w:rFonts w:ascii="Cambria" w:eastAsia="Arial Unicode MS" w:hAnsi="Cambria"/>
          <w:color w:val="000000" w:themeColor="text1"/>
          <w:sz w:val="20"/>
        </w:rPr>
        <w:t>.</w:t>
      </w:r>
    </w:p>
    <w:p w14:paraId="7F414EC0" w14:textId="77777777" w:rsidR="00012D0A" w:rsidRPr="00012D0A" w:rsidRDefault="00012D0A" w:rsidP="00012D0A">
      <w:pPr>
        <w:spacing w:after="120"/>
      </w:pPr>
      <w:r w:rsidRPr="00C545F2">
        <w:rPr>
          <w:rFonts w:ascii="Cambria" w:eastAsia="Arial Unicode MS" w:hAnsi="Cambria"/>
          <w:color w:val="000000" w:themeColor="text1"/>
        </w:rPr>
        <w:t xml:space="preserve">Note </w:t>
      </w:r>
      <w:r>
        <w:rPr>
          <w:rFonts w:ascii="Cambria" w:eastAsia="Arial Unicode MS" w:hAnsi="Cambria"/>
          <w:color w:val="000000" w:themeColor="text1"/>
        </w:rPr>
        <w:t>2</w:t>
      </w:r>
      <w:r w:rsidRPr="00C545F2">
        <w:rPr>
          <w:rFonts w:ascii="Cambria" w:eastAsia="Arial Unicode MS" w:hAnsi="Cambria"/>
          <w:color w:val="000000" w:themeColor="text1"/>
        </w:rPr>
        <w:t xml:space="preserve"> to entry: </w:t>
      </w:r>
      <w:r w:rsidR="00787A9F" w:rsidRPr="00787A9F">
        <w:rPr>
          <w:rFonts w:cs="Arial"/>
          <w:bCs/>
          <w:sz w:val="18"/>
          <w:szCs w:val="18"/>
        </w:rPr>
        <w:t>Metadata for a dataset referenced to a dynamic coordinate reference system should include coordinate epoch information</w:t>
      </w:r>
      <w:r>
        <w:rPr>
          <w:rFonts w:ascii="Cambria" w:eastAsia="Arial Unicode MS" w:hAnsi="Cambria"/>
          <w:color w:val="000000" w:themeColor="text1"/>
        </w:rPr>
        <w:t>.</w:t>
      </w:r>
    </w:p>
    <w:p w14:paraId="0777180F" w14:textId="77777777" w:rsidR="0089778C" w:rsidRPr="0089778C" w:rsidRDefault="0089778C" w:rsidP="0089778C">
      <w:r w:rsidRPr="00A301E0">
        <w:t xml:space="preserve">[SOURCE: </w:t>
      </w:r>
      <w:r>
        <w:t>ISO 19111:</w:t>
      </w:r>
      <w:r w:rsidR="003209DB">
        <w:t>2019</w:t>
      </w:r>
      <w:r>
        <w:t xml:space="preserve">, </w:t>
      </w:r>
      <w:r w:rsidR="00787A9F">
        <w:t>3</w:t>
      </w:r>
      <w:r>
        <w:t>.</w:t>
      </w:r>
      <w:r w:rsidR="00116428">
        <w:t>1.</w:t>
      </w:r>
      <w:r>
        <w:t>19</w:t>
      </w:r>
      <w:r w:rsidRPr="00A301E0">
        <w:t>]</w:t>
      </w:r>
    </w:p>
    <w:p w14:paraId="7EE2B81C" w14:textId="77777777" w:rsidR="00E371AE" w:rsidRPr="00C545F2" w:rsidRDefault="007423D5" w:rsidP="00E371AE">
      <w:pPr>
        <w:pStyle w:val="TermNum"/>
        <w:keepLines/>
        <w:widowControl w:val="0"/>
        <w:rPr>
          <w:rFonts w:eastAsia="Arial Unicode MS"/>
          <w:color w:val="000000" w:themeColor="text1"/>
        </w:rPr>
      </w:pPr>
      <w:r>
        <w:rPr>
          <w:rFonts w:eastAsia="Arial Unicode MS"/>
          <w:color w:val="000000" w:themeColor="text1"/>
        </w:rPr>
        <w:t>3</w:t>
      </w:r>
      <w:r w:rsidR="00E371AE" w:rsidRPr="00C545F2">
        <w:rPr>
          <w:rFonts w:eastAsia="Arial Unicode MS"/>
          <w:color w:val="000000" w:themeColor="text1"/>
        </w:rPr>
        <w:t>.</w:t>
      </w:r>
      <w:r w:rsidR="00FE60AD">
        <w:rPr>
          <w:rFonts w:eastAsia="Arial Unicode MS"/>
          <w:color w:val="000000" w:themeColor="text1"/>
        </w:rPr>
        <w:t>1.16</w:t>
      </w:r>
    </w:p>
    <w:p w14:paraId="5ABE0102" w14:textId="77777777" w:rsidR="00E371AE" w:rsidRPr="00C545F2" w:rsidRDefault="00E371AE" w:rsidP="00E371AE">
      <w:pPr>
        <w:pStyle w:val="Terms"/>
        <w:keepLines/>
        <w:widowControl w:val="0"/>
        <w:rPr>
          <w:rFonts w:eastAsia="Arial Unicode MS"/>
          <w:color w:val="000000" w:themeColor="text1"/>
        </w:rPr>
      </w:pPr>
      <w:r w:rsidRPr="00C545F2">
        <w:rPr>
          <w:rFonts w:eastAsia="Arial Unicode MS"/>
          <w:color w:val="000000" w:themeColor="text1"/>
        </w:rPr>
        <w:t>dynamic reference frame</w:t>
      </w:r>
    </w:p>
    <w:p w14:paraId="463986B6" w14:textId="77777777" w:rsidR="00E371AE" w:rsidRPr="00C545F2" w:rsidRDefault="00E371AE" w:rsidP="00E371AE">
      <w:pPr>
        <w:pStyle w:val="Terms"/>
        <w:keepLines/>
        <w:widowControl w:val="0"/>
        <w:rPr>
          <w:rFonts w:eastAsia="Arial Unicode MS"/>
          <w:b w:val="0"/>
          <w:color w:val="000000" w:themeColor="text1"/>
        </w:rPr>
      </w:pPr>
      <w:r w:rsidRPr="00C545F2">
        <w:rPr>
          <w:rFonts w:eastAsia="Arial Unicode MS"/>
          <w:b w:val="0"/>
          <w:color w:val="000000" w:themeColor="text1"/>
        </w:rPr>
        <w:t>dynamic datum</w:t>
      </w:r>
    </w:p>
    <w:p w14:paraId="27F1DDEB" w14:textId="77777777" w:rsidR="00E371AE" w:rsidRPr="002A6884" w:rsidRDefault="00E371AE" w:rsidP="00E371AE">
      <w:pPr>
        <w:pStyle w:val="Note"/>
        <w:keepNext/>
        <w:spacing w:after="120"/>
        <w:rPr>
          <w:rFonts w:eastAsia="Arial Unicode MS" w:cs="Arial"/>
          <w:color w:val="000000" w:themeColor="text1"/>
          <w:sz w:val="22"/>
        </w:rPr>
      </w:pPr>
      <w:r w:rsidRPr="00012D0A">
        <w:rPr>
          <w:rFonts w:eastAsia="Arial Unicode MS" w:cs="Arial"/>
          <w:color w:val="000000" w:themeColor="text1"/>
          <w:sz w:val="20"/>
        </w:rPr>
        <w:t>reference frame</w:t>
      </w:r>
      <w:r w:rsidRPr="002A6884">
        <w:rPr>
          <w:rFonts w:eastAsia="Arial Unicode MS" w:cs="Arial"/>
          <w:color w:val="000000" w:themeColor="text1"/>
          <w:sz w:val="20"/>
        </w:rPr>
        <w:t xml:space="preserve"> in which the defining parameters include time evolution</w:t>
      </w:r>
    </w:p>
    <w:p w14:paraId="04DB4622" w14:textId="77777777" w:rsidR="00E371AE" w:rsidRDefault="00E371AE" w:rsidP="0089778C">
      <w:pPr>
        <w:pStyle w:val="TermNum"/>
        <w:spacing w:after="120"/>
        <w:rPr>
          <w:rFonts w:eastAsia="Arial Unicode MS"/>
          <w:b w:val="0"/>
          <w:color w:val="000000" w:themeColor="text1"/>
        </w:rPr>
      </w:pPr>
      <w:r w:rsidRPr="00E371AE">
        <w:rPr>
          <w:rFonts w:eastAsia="Arial Unicode MS"/>
          <w:b w:val="0"/>
          <w:color w:val="000000" w:themeColor="text1"/>
        </w:rPr>
        <w:t>Note 1 to entry: The defining parameters that have time evolution are usually a coordinate set.</w:t>
      </w:r>
    </w:p>
    <w:p w14:paraId="6B1E3DF2" w14:textId="77777777" w:rsidR="0089778C" w:rsidRPr="0089778C" w:rsidRDefault="0089778C" w:rsidP="0089778C">
      <w:r w:rsidRPr="00A301E0">
        <w:t xml:space="preserve">[SOURCE: </w:t>
      </w:r>
      <w:r>
        <w:t>ISO 19111:</w:t>
      </w:r>
      <w:r w:rsidR="003209DB">
        <w:t>2019</w:t>
      </w:r>
      <w:r>
        <w:t xml:space="preserve">, </w:t>
      </w:r>
      <w:r w:rsidR="00DF7D24">
        <w:t>3.1</w:t>
      </w:r>
      <w:r>
        <w:t>.20</w:t>
      </w:r>
      <w:r w:rsidRPr="00A301E0">
        <w:t>]</w:t>
      </w:r>
    </w:p>
    <w:p w14:paraId="023B6494" w14:textId="77777777" w:rsidR="00594C9B" w:rsidRPr="00A301E0" w:rsidRDefault="007423D5" w:rsidP="00E371AE">
      <w:pPr>
        <w:pStyle w:val="TermNum"/>
      </w:pPr>
      <w:r>
        <w:t>3</w:t>
      </w:r>
      <w:r w:rsidR="00594C9B" w:rsidRPr="00A301E0">
        <w:t>.1.</w:t>
      </w:r>
      <w:r w:rsidR="00FE60AD" w:rsidRPr="00A301E0">
        <w:t>1</w:t>
      </w:r>
      <w:r w:rsidR="00FE60AD">
        <w:t>7</w:t>
      </w:r>
    </w:p>
    <w:p w14:paraId="3B8E3864" w14:textId="77777777" w:rsidR="00594C9B" w:rsidRPr="0053729A" w:rsidRDefault="00594C9B" w:rsidP="0053729A">
      <w:pPr>
        <w:pStyle w:val="Terms"/>
      </w:pPr>
      <w:r w:rsidRPr="00A301E0">
        <w:t>ellipsoid</w:t>
      </w:r>
    </w:p>
    <w:p w14:paraId="5A1617C4" w14:textId="77777777" w:rsidR="00315E4B" w:rsidRPr="0080432F" w:rsidRDefault="00315E4B" w:rsidP="00315E4B">
      <w:pPr>
        <w:pStyle w:val="Note"/>
        <w:keepLines/>
        <w:widowControl w:val="0"/>
        <w:spacing w:after="0"/>
        <w:rPr>
          <w:rFonts w:ascii="Cambria" w:hAnsi="Cambria"/>
          <w:color w:val="000000" w:themeColor="text1"/>
          <w:sz w:val="22"/>
        </w:rPr>
      </w:pPr>
      <w:r w:rsidRPr="0080432F">
        <w:rPr>
          <w:rFonts w:ascii="Cambria" w:hAnsi="Cambria"/>
          <w:color w:val="000000" w:themeColor="text1"/>
          <w:sz w:val="22"/>
        </w:rPr>
        <w:t>reference ellipsoid</w:t>
      </w:r>
    </w:p>
    <w:p w14:paraId="1C9A96F8" w14:textId="77777777" w:rsidR="00315E4B" w:rsidRPr="0080432F" w:rsidRDefault="00315E4B" w:rsidP="00315E4B">
      <w:pPr>
        <w:pStyle w:val="Note"/>
        <w:keepLines/>
        <w:widowControl w:val="0"/>
        <w:spacing w:after="120"/>
        <w:rPr>
          <w:rFonts w:ascii="Cambria" w:hAnsi="Cambria"/>
          <w:color w:val="000000" w:themeColor="text1"/>
          <w:sz w:val="22"/>
        </w:rPr>
      </w:pPr>
      <w:r w:rsidRPr="0080432F">
        <w:rPr>
          <w:rFonts w:ascii="Cambria" w:hAnsi="Cambria"/>
          <w:color w:val="000000" w:themeColor="text1"/>
          <w:sz w:val="22"/>
        </w:rPr>
        <w:t xml:space="preserve">&lt;geodesy&gt; geometric reference surface embedded in 3D Euclidean space </w:t>
      </w:r>
      <w:r w:rsidR="00DF7D24" w:rsidRPr="005151F2">
        <w:rPr>
          <w:rFonts w:ascii="Cambria" w:hAnsi="Cambria" w:cs="Arial"/>
          <w:sz w:val="20"/>
          <w:szCs w:val="18"/>
          <w:lang w:val="en-US"/>
        </w:rPr>
        <w:t>formed by an ellipse that is rotated about a main axis</w:t>
      </w:r>
    </w:p>
    <w:p w14:paraId="719E569F" w14:textId="77777777" w:rsidR="00594C9B" w:rsidRPr="00A301E0" w:rsidRDefault="00315E4B" w:rsidP="0089778C">
      <w:pPr>
        <w:pStyle w:val="Definition"/>
        <w:keepNext/>
        <w:spacing w:after="120"/>
      </w:pPr>
      <w:r w:rsidRPr="00315E4B">
        <w:rPr>
          <w:color w:val="000000" w:themeColor="text1"/>
          <w:sz w:val="18"/>
        </w:rPr>
        <w:t xml:space="preserve">Note 1 to entry: </w:t>
      </w:r>
      <w:r w:rsidRPr="00315E4B">
        <w:rPr>
          <w:sz w:val="18"/>
        </w:rPr>
        <w:t xml:space="preserve">For the Earth the </w:t>
      </w:r>
      <w:r w:rsidRPr="00315E4B">
        <w:rPr>
          <w:color w:val="000000" w:themeColor="text1"/>
          <w:sz w:val="18"/>
        </w:rPr>
        <w:t>ellipsoid is bi-axial with rotation </w:t>
      </w:r>
      <w:r w:rsidRPr="00315E4B">
        <w:rPr>
          <w:sz w:val="18"/>
        </w:rPr>
        <w:t xml:space="preserve">about the polar axis. </w:t>
      </w:r>
      <w:r w:rsidRPr="00315E4B">
        <w:rPr>
          <w:color w:val="000000" w:themeColor="text1"/>
          <w:sz w:val="18"/>
        </w:rPr>
        <w:t>This results in an oblate ellipsoid with the midpoint of the foci located at the nominal centre of the Earth</w:t>
      </w:r>
      <w:r w:rsidR="00594C9B" w:rsidRPr="00A301E0">
        <w:t xml:space="preserve">. </w:t>
      </w:r>
    </w:p>
    <w:p w14:paraId="626E0A3F"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Pr="00A301E0">
        <w:t>.</w:t>
      </w:r>
      <w:r w:rsidR="00315E4B">
        <w:t>22</w:t>
      </w:r>
      <w:r w:rsidRPr="00A301E0">
        <w:t>]</w:t>
      </w:r>
    </w:p>
    <w:p w14:paraId="328BEFB9" w14:textId="77777777" w:rsidR="00594C9B" w:rsidRPr="00A301E0" w:rsidRDefault="007423D5" w:rsidP="00594C9B">
      <w:pPr>
        <w:pStyle w:val="TermNum"/>
      </w:pPr>
      <w:r>
        <w:t>3</w:t>
      </w:r>
      <w:r w:rsidR="00594C9B" w:rsidRPr="00A301E0">
        <w:t>.1.</w:t>
      </w:r>
      <w:r w:rsidR="00FE60AD" w:rsidRPr="00A301E0">
        <w:t>1</w:t>
      </w:r>
      <w:r w:rsidR="00FE60AD">
        <w:t>8</w:t>
      </w:r>
    </w:p>
    <w:p w14:paraId="3D786812" w14:textId="77777777" w:rsidR="00594C9B" w:rsidRPr="0053729A" w:rsidRDefault="00594C9B" w:rsidP="0053729A">
      <w:pPr>
        <w:pStyle w:val="Terms"/>
      </w:pPr>
      <w:r w:rsidRPr="00A301E0">
        <w:t>ellipsoidal coordinate system</w:t>
      </w:r>
    </w:p>
    <w:p w14:paraId="4F3D488A" w14:textId="77777777" w:rsidR="00594C9B" w:rsidRPr="0053729A" w:rsidRDefault="00594C9B" w:rsidP="00594C9B">
      <w:pPr>
        <w:pStyle w:val="Terms"/>
        <w:rPr>
          <w:b w:val="0"/>
        </w:rPr>
      </w:pPr>
      <w:r w:rsidRPr="0053729A">
        <w:rPr>
          <w:b w:val="0"/>
        </w:rPr>
        <w:t>geodetic coordinate system</w:t>
      </w:r>
    </w:p>
    <w:p w14:paraId="7D14B357" w14:textId="77777777" w:rsidR="00594C9B" w:rsidRPr="00F7000A" w:rsidRDefault="00594C9B" w:rsidP="0089778C">
      <w:pPr>
        <w:pStyle w:val="Definition"/>
        <w:keepNext/>
      </w:pPr>
      <w:r w:rsidRPr="00F7000A">
        <w:t>coordinate system in which position is specified by geodetic latitude, geodetic longitude</w:t>
      </w:r>
      <w:r w:rsidR="006D43B4" w:rsidRPr="00F7000A">
        <w:t xml:space="preserve"> </w:t>
      </w:r>
      <w:r w:rsidRPr="00F7000A">
        <w:t>and (in the three-dimensional case) ellipsoidal height</w:t>
      </w:r>
    </w:p>
    <w:p w14:paraId="1E310F50"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Pr="00A301E0">
        <w:t>.</w:t>
      </w:r>
      <w:r w:rsidR="00F7000A">
        <w:t>23</w:t>
      </w:r>
      <w:r w:rsidRPr="00A301E0">
        <w:t>]</w:t>
      </w:r>
    </w:p>
    <w:p w14:paraId="5B252988" w14:textId="77777777" w:rsidR="00594C9B" w:rsidRPr="00A301E0" w:rsidRDefault="007423D5" w:rsidP="00594C9B">
      <w:pPr>
        <w:pStyle w:val="TermNum"/>
      </w:pPr>
      <w:r>
        <w:t>3</w:t>
      </w:r>
      <w:r w:rsidR="00594C9B" w:rsidRPr="00A301E0">
        <w:t>.1.</w:t>
      </w:r>
      <w:r w:rsidR="00FE60AD" w:rsidRPr="00A301E0">
        <w:t>1</w:t>
      </w:r>
      <w:r w:rsidR="00FE60AD">
        <w:t>9</w:t>
      </w:r>
    </w:p>
    <w:p w14:paraId="3BB72C76" w14:textId="77777777" w:rsidR="00594C9B" w:rsidRPr="0053729A" w:rsidRDefault="00594C9B" w:rsidP="0053729A">
      <w:pPr>
        <w:pStyle w:val="Terms"/>
      </w:pPr>
      <w:r w:rsidRPr="00A301E0">
        <w:t>ellipsoidal height</w:t>
      </w:r>
    </w:p>
    <w:p w14:paraId="7D316D7A" w14:textId="77777777" w:rsidR="00594C9B" w:rsidRPr="0053729A" w:rsidRDefault="00594C9B" w:rsidP="0053729A">
      <w:pPr>
        <w:pStyle w:val="Terms"/>
        <w:rPr>
          <w:b w:val="0"/>
        </w:rPr>
      </w:pPr>
      <w:r w:rsidRPr="0053729A">
        <w:rPr>
          <w:b w:val="0"/>
        </w:rPr>
        <w:t>geodetic height</w:t>
      </w:r>
    </w:p>
    <w:p w14:paraId="6C41CD84" w14:textId="77777777" w:rsidR="00594C9B" w:rsidRPr="00A301E0" w:rsidRDefault="00594C9B" w:rsidP="00594C9B">
      <w:pPr>
        <w:pStyle w:val="Terms"/>
        <w:keepLines/>
        <w:rPr>
          <w:rFonts w:eastAsia="Arial Unicode MS"/>
        </w:rPr>
      </w:pPr>
      <w:r w:rsidRPr="00A301E0">
        <w:rPr>
          <w:rFonts w:eastAsia="Arial Unicode MS"/>
          <w:b w:val="0"/>
          <w:i/>
        </w:rPr>
        <w:t>h</w:t>
      </w:r>
    </w:p>
    <w:p w14:paraId="337625E2" w14:textId="77777777" w:rsidR="00594C9B" w:rsidRPr="0053729A" w:rsidRDefault="00594C9B" w:rsidP="0089778C">
      <w:pPr>
        <w:pStyle w:val="Definition"/>
        <w:keepNext/>
        <w:spacing w:after="120"/>
      </w:pPr>
      <w:r w:rsidRPr="0053729A">
        <w:t xml:space="preserve">distance of a point from the </w:t>
      </w:r>
      <w:r w:rsidR="00116428">
        <w:t xml:space="preserve">reference </w:t>
      </w:r>
      <w:r w:rsidRPr="00F7000A">
        <w:t>ellipsoid</w:t>
      </w:r>
      <w:r w:rsidR="00837364">
        <w:t xml:space="preserve"> </w:t>
      </w:r>
      <w:r w:rsidRPr="0053729A">
        <w:t xml:space="preserve">along the perpendicular from the </w:t>
      </w:r>
      <w:r w:rsidR="00116428">
        <w:t xml:space="preserve">reference </w:t>
      </w:r>
      <w:r w:rsidRPr="0053729A">
        <w:t xml:space="preserve">ellipsoid to this point, positive if upwards or outside of the </w:t>
      </w:r>
      <w:r w:rsidR="00116428">
        <w:t xml:space="preserve">reference </w:t>
      </w:r>
      <w:r w:rsidRPr="0053729A">
        <w:t>ellipsoid</w:t>
      </w:r>
    </w:p>
    <w:p w14:paraId="56981C5A" w14:textId="77777777" w:rsidR="00594C9B" w:rsidRPr="00A301E0" w:rsidRDefault="00656AAD" w:rsidP="0089778C">
      <w:pPr>
        <w:pStyle w:val="Note"/>
        <w:keepNext/>
        <w:spacing w:after="120"/>
      </w:pPr>
      <w:r>
        <w:t>Note 1 to entry:</w:t>
      </w:r>
      <w:r w:rsidR="007C12FE">
        <w:t xml:space="preserve"> </w:t>
      </w:r>
      <w:r w:rsidR="00594C9B" w:rsidRPr="00A301E0">
        <w:t xml:space="preserve">Only used as part of a three-dimensional </w:t>
      </w:r>
      <w:r w:rsidR="00594C9B" w:rsidRPr="00725A06">
        <w:t>ellipsoidal coordinate system</w:t>
      </w:r>
      <w:r w:rsidR="0074497F">
        <w:t xml:space="preserve"> </w:t>
      </w:r>
      <w:r w:rsidR="00C73D1B" w:rsidRPr="00C73D1B">
        <w:rPr>
          <w:rFonts w:eastAsia="Arial Unicode MS" w:cs="Arial"/>
          <w:color w:val="000000" w:themeColor="text1"/>
          <w:szCs w:val="18"/>
        </w:rPr>
        <w:t>or as part of a three-dimensional Cartesian coordinate system in a three-dimensional projected coordinate reference system, but</w:t>
      </w:r>
      <w:r w:rsidR="00594C9B" w:rsidRPr="00CC0E27">
        <w:rPr>
          <w:rFonts w:cs="Arial"/>
          <w:szCs w:val="18"/>
        </w:rPr>
        <w:t xml:space="preserve"> never on its own.</w:t>
      </w:r>
    </w:p>
    <w:p w14:paraId="24848CF4" w14:textId="77777777" w:rsidR="00594C9B" w:rsidRPr="00A301E0" w:rsidRDefault="00594C9B" w:rsidP="00594C9B">
      <w:r w:rsidRPr="00A301E0">
        <w:t xml:space="preserve">[SOURCE: </w:t>
      </w:r>
      <w:r w:rsidR="0088008E">
        <w:t>ISO 1</w:t>
      </w:r>
      <w:r w:rsidRPr="00A301E0">
        <w:t>9111:</w:t>
      </w:r>
      <w:r w:rsidR="003209DB" w:rsidRPr="00A301E0">
        <w:t>2</w:t>
      </w:r>
      <w:r w:rsidR="003209DB">
        <w:t>019</w:t>
      </w:r>
      <w:r w:rsidRPr="00A301E0">
        <w:t xml:space="preserve">, </w:t>
      </w:r>
      <w:r w:rsidR="00DF7D24">
        <w:t>3.1</w:t>
      </w:r>
      <w:r w:rsidRPr="00A301E0">
        <w:t>.</w:t>
      </w:r>
      <w:r w:rsidR="00F7000A">
        <w:t>24</w:t>
      </w:r>
      <w:r w:rsidRPr="00A301E0">
        <w:t>]</w:t>
      </w:r>
    </w:p>
    <w:p w14:paraId="0C202178" w14:textId="77777777" w:rsidR="00594C9B" w:rsidRPr="00A301E0" w:rsidRDefault="007423D5" w:rsidP="00594C9B">
      <w:pPr>
        <w:pStyle w:val="TermNum"/>
      </w:pPr>
      <w:r>
        <w:lastRenderedPageBreak/>
        <w:t>3</w:t>
      </w:r>
      <w:r w:rsidR="00594C9B" w:rsidRPr="00A301E0">
        <w:t>.1.</w:t>
      </w:r>
      <w:r w:rsidR="00FE60AD">
        <w:t>20</w:t>
      </w:r>
    </w:p>
    <w:p w14:paraId="47B0AE3E" w14:textId="77777777" w:rsidR="00594C9B" w:rsidRPr="0053729A" w:rsidRDefault="00594C9B" w:rsidP="0053729A">
      <w:pPr>
        <w:pStyle w:val="Terms"/>
      </w:pPr>
      <w:r w:rsidRPr="00A301E0">
        <w:t>engineering coordinate reference system</w:t>
      </w:r>
    </w:p>
    <w:p w14:paraId="60195C75" w14:textId="77777777" w:rsidR="00594C9B" w:rsidRPr="0053729A" w:rsidRDefault="00594C9B" w:rsidP="0089778C">
      <w:pPr>
        <w:pStyle w:val="Definition"/>
        <w:keepNext/>
        <w:spacing w:after="120"/>
      </w:pPr>
      <w:r w:rsidRPr="00F7000A">
        <w:t>coordinate reference system</w:t>
      </w:r>
      <w:r w:rsidR="007337AA" w:rsidRPr="00F7000A">
        <w:t xml:space="preserve"> </w:t>
      </w:r>
      <w:r w:rsidRPr="00F7000A">
        <w:t>based on an engineering datum</w:t>
      </w:r>
    </w:p>
    <w:p w14:paraId="47FCEFD6" w14:textId="77777777" w:rsidR="00315E4B" w:rsidRPr="00CC0E27" w:rsidRDefault="00C73D1B" w:rsidP="0089778C">
      <w:pPr>
        <w:pStyle w:val="Note"/>
        <w:keepNext/>
        <w:spacing w:after="120"/>
        <w:rPr>
          <w:rFonts w:eastAsia="Arial Unicode MS" w:cs="Arial"/>
          <w:color w:val="000000" w:themeColor="text1"/>
          <w:szCs w:val="18"/>
        </w:rPr>
      </w:pPr>
      <w:r w:rsidRPr="00C73D1B">
        <w:rPr>
          <w:rFonts w:eastAsia="Arial Unicode MS" w:cs="Arial"/>
          <w:color w:val="000000" w:themeColor="text1"/>
          <w:szCs w:val="18"/>
        </w:rPr>
        <w:t>EXAMPLE 1</w:t>
      </w:r>
      <w:r w:rsidRPr="00C73D1B">
        <w:rPr>
          <w:rFonts w:eastAsia="Arial Unicode MS" w:cs="Arial"/>
          <w:color w:val="000000" w:themeColor="text1"/>
          <w:szCs w:val="18"/>
        </w:rPr>
        <w:tab/>
        <w:t>System for identifying relative positions within a few kilometres of the reference point, such as a building or construction site.</w:t>
      </w:r>
    </w:p>
    <w:p w14:paraId="4D89BDD5" w14:textId="77777777" w:rsidR="00315E4B" w:rsidRPr="00CC0E27" w:rsidRDefault="00C73D1B" w:rsidP="0089778C">
      <w:pPr>
        <w:pStyle w:val="Note"/>
        <w:keepNext/>
        <w:spacing w:after="120"/>
        <w:rPr>
          <w:rFonts w:eastAsia="Arial Unicode MS" w:cs="Arial"/>
          <w:color w:val="000000" w:themeColor="text1"/>
          <w:szCs w:val="18"/>
        </w:rPr>
      </w:pPr>
      <w:r w:rsidRPr="00C73D1B">
        <w:rPr>
          <w:rFonts w:eastAsia="Arial Unicode MS" w:cs="Arial"/>
          <w:color w:val="000000" w:themeColor="text1"/>
          <w:szCs w:val="18"/>
        </w:rPr>
        <w:t>EXAMPLE 2</w:t>
      </w:r>
      <w:r w:rsidRPr="00C73D1B">
        <w:rPr>
          <w:rFonts w:eastAsia="Arial Unicode MS" w:cs="Arial"/>
          <w:color w:val="000000" w:themeColor="text1"/>
          <w:szCs w:val="18"/>
        </w:rPr>
        <w:tab/>
        <w:t>Coordinate reference system local to a moving object such as a ship or an orbiting spacecraft.</w:t>
      </w:r>
    </w:p>
    <w:p w14:paraId="38446D18" w14:textId="77777777" w:rsidR="00F33958" w:rsidRDefault="00C73D1B">
      <w:pPr>
        <w:pStyle w:val="Example"/>
        <w:keepNext/>
        <w:tabs>
          <w:tab w:val="clear" w:pos="1360"/>
          <w:tab w:val="left" w:pos="993"/>
        </w:tabs>
        <w:spacing w:after="120"/>
        <w:rPr>
          <w:rFonts w:cs="Arial"/>
          <w:szCs w:val="18"/>
        </w:rPr>
      </w:pPr>
      <w:r w:rsidRPr="00C73D1B">
        <w:rPr>
          <w:rFonts w:eastAsia="Arial Unicode MS" w:cs="Arial"/>
          <w:color w:val="000000" w:themeColor="text1"/>
          <w:szCs w:val="18"/>
        </w:rPr>
        <w:t>EXAMPLE 3</w:t>
      </w:r>
      <w:r w:rsidRPr="00C73D1B">
        <w:rPr>
          <w:rFonts w:eastAsia="Arial Unicode MS" w:cs="Arial"/>
          <w:color w:val="000000" w:themeColor="text1"/>
          <w:szCs w:val="18"/>
        </w:rPr>
        <w:tab/>
        <w:t>Internal coordinate reference system for an image. This has continuous axes. It may be the foundation for a grid.</w:t>
      </w:r>
      <w:r w:rsidR="00594C9B" w:rsidRPr="00CC0E27">
        <w:rPr>
          <w:rFonts w:cs="Arial"/>
          <w:szCs w:val="18"/>
        </w:rPr>
        <w:t xml:space="preserve"> </w:t>
      </w:r>
    </w:p>
    <w:p w14:paraId="341A0DF5"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Pr="00A301E0">
        <w:t>.</w:t>
      </w:r>
      <w:r w:rsidR="00315E4B" w:rsidRPr="00A301E0">
        <w:t>2</w:t>
      </w:r>
      <w:r w:rsidR="00F7000A">
        <w:t>5</w:t>
      </w:r>
      <w:r w:rsidRPr="00A301E0">
        <w:t>]</w:t>
      </w:r>
    </w:p>
    <w:p w14:paraId="66963A7B" w14:textId="77777777" w:rsidR="00594C9B" w:rsidRPr="00A301E0" w:rsidRDefault="007423D5" w:rsidP="00594C9B">
      <w:pPr>
        <w:keepNext/>
        <w:autoSpaceDE w:val="0"/>
        <w:autoSpaceDN w:val="0"/>
        <w:adjustRightInd w:val="0"/>
        <w:spacing w:after="0" w:line="240" w:lineRule="auto"/>
        <w:jc w:val="left"/>
        <w:rPr>
          <w:rFonts w:ascii="Arial,Bold" w:eastAsia="Times New Roman" w:hAnsi="Arial,Bold" w:cs="Arial,Bold"/>
          <w:b/>
          <w:bCs/>
        </w:rPr>
      </w:pPr>
      <w:r>
        <w:rPr>
          <w:rFonts w:ascii="Arial,Bold" w:eastAsia="Times New Roman" w:hAnsi="Arial,Bold" w:cs="Arial,Bold"/>
          <w:b/>
          <w:bCs/>
        </w:rPr>
        <w:t>3</w:t>
      </w:r>
      <w:r w:rsidR="00594C9B" w:rsidRPr="00A301E0">
        <w:rPr>
          <w:rFonts w:ascii="Arial,Bold" w:eastAsia="Times New Roman" w:hAnsi="Arial,Bold" w:cs="Arial,Bold"/>
          <w:b/>
          <w:bCs/>
        </w:rPr>
        <w:t>.1.</w:t>
      </w:r>
      <w:r w:rsidR="00FE60AD">
        <w:rPr>
          <w:rFonts w:ascii="Arial,Bold" w:eastAsia="Times New Roman" w:hAnsi="Arial,Bold" w:cs="Arial,Bold"/>
          <w:b/>
          <w:bCs/>
        </w:rPr>
        <w:t>21</w:t>
      </w:r>
    </w:p>
    <w:p w14:paraId="2C4E6FA7" w14:textId="77777777" w:rsidR="00594C9B" w:rsidRPr="0053729A" w:rsidRDefault="00594C9B" w:rsidP="0053729A">
      <w:pPr>
        <w:pStyle w:val="Terms"/>
      </w:pPr>
      <w:r w:rsidRPr="0053729A">
        <w:t>engineering datum</w:t>
      </w:r>
    </w:p>
    <w:p w14:paraId="581E33E1" w14:textId="77777777" w:rsidR="00594C9B" w:rsidRPr="0053729A" w:rsidRDefault="00594C9B" w:rsidP="0053729A">
      <w:pPr>
        <w:pStyle w:val="Terms"/>
        <w:rPr>
          <w:b w:val="0"/>
        </w:rPr>
      </w:pPr>
      <w:r w:rsidRPr="0053729A">
        <w:rPr>
          <w:b w:val="0"/>
        </w:rPr>
        <w:t>local datum</w:t>
      </w:r>
    </w:p>
    <w:p w14:paraId="19B93341" w14:textId="77777777" w:rsidR="00594C9B" w:rsidRPr="0053729A" w:rsidRDefault="00837364" w:rsidP="0089778C">
      <w:pPr>
        <w:pStyle w:val="Definition"/>
        <w:keepNext/>
        <w:spacing w:after="120"/>
      </w:pPr>
      <w:r w:rsidRPr="00725A06">
        <w:t>datum</w:t>
      </w:r>
      <w:r w:rsidR="00594C9B" w:rsidRPr="00725A06">
        <w:t xml:space="preserve"> describing the relationship of a coordinate system</w:t>
      </w:r>
      <w:r w:rsidR="0074497F">
        <w:t xml:space="preserve"> </w:t>
      </w:r>
      <w:r w:rsidR="00594C9B" w:rsidRPr="0053729A">
        <w:t>to a local reference</w:t>
      </w:r>
    </w:p>
    <w:p w14:paraId="70F00965" w14:textId="77777777" w:rsidR="00594C9B" w:rsidRPr="00A301E0" w:rsidRDefault="00656AAD" w:rsidP="0089778C">
      <w:pPr>
        <w:pStyle w:val="Note"/>
        <w:keepNext/>
        <w:spacing w:after="120"/>
      </w:pPr>
      <w:r>
        <w:t>Note 1 to entry:</w:t>
      </w:r>
      <w:r w:rsidR="007C12FE">
        <w:t xml:space="preserve"> </w:t>
      </w:r>
      <w:r w:rsidR="00594C9B" w:rsidRPr="00A301E0">
        <w:t xml:space="preserve">Engineering datum excludes both </w:t>
      </w:r>
      <w:r w:rsidR="00594C9B" w:rsidRPr="00F7000A">
        <w:t xml:space="preserve">geodetic and vertical </w:t>
      </w:r>
      <w:r w:rsidR="00315E4B" w:rsidRPr="00F7000A">
        <w:t>reference frames</w:t>
      </w:r>
      <w:r w:rsidR="00594C9B" w:rsidRPr="00A301E0">
        <w:t>.</w:t>
      </w:r>
    </w:p>
    <w:p w14:paraId="43A55E27" w14:textId="77777777" w:rsidR="00594C9B" w:rsidRPr="00A301E0" w:rsidRDefault="00725A06" w:rsidP="00594C9B">
      <w:r w:rsidDel="00725A06">
        <w:t xml:space="preserve"> </w:t>
      </w:r>
      <w:r w:rsidR="00594C9B" w:rsidRPr="00A301E0">
        <w:t xml:space="preserve">[SOURCE: </w:t>
      </w:r>
      <w:r w:rsidR="0088008E">
        <w:t>ISO 1</w:t>
      </w:r>
      <w:r w:rsidR="00594C9B" w:rsidRPr="00A301E0">
        <w:t>9111:</w:t>
      </w:r>
      <w:r w:rsidR="003209DB" w:rsidRPr="00A301E0">
        <w:t>20</w:t>
      </w:r>
      <w:r w:rsidR="003209DB">
        <w:t>19</w:t>
      </w:r>
      <w:r w:rsidR="00594C9B" w:rsidRPr="00A301E0">
        <w:t xml:space="preserve">, </w:t>
      </w:r>
      <w:r w:rsidR="00DF7D24">
        <w:t>3.1</w:t>
      </w:r>
      <w:r w:rsidR="00594C9B" w:rsidRPr="00A301E0">
        <w:t>.</w:t>
      </w:r>
      <w:r w:rsidR="00315E4B" w:rsidRPr="00A301E0">
        <w:t>2</w:t>
      </w:r>
      <w:r w:rsidR="00F7000A">
        <w:t>6</w:t>
      </w:r>
      <w:r w:rsidR="00594C9B" w:rsidRPr="00A301E0">
        <w:t>]</w:t>
      </w:r>
    </w:p>
    <w:p w14:paraId="3A19DEC0" w14:textId="77777777" w:rsidR="002A6884" w:rsidRPr="00C545F2" w:rsidRDefault="007423D5" w:rsidP="002A6884">
      <w:pPr>
        <w:pStyle w:val="TermNum"/>
        <w:keepLines/>
        <w:rPr>
          <w:rFonts w:eastAsia="Arial Unicode MS"/>
          <w:color w:val="000000" w:themeColor="text1"/>
        </w:rPr>
      </w:pPr>
      <w:r>
        <w:rPr>
          <w:rFonts w:eastAsia="Arial Unicode MS"/>
          <w:color w:val="000000" w:themeColor="text1"/>
        </w:rPr>
        <w:t>3</w:t>
      </w:r>
      <w:r w:rsidR="002A6884" w:rsidRPr="00C545F2">
        <w:rPr>
          <w:rFonts w:eastAsia="Arial Unicode MS"/>
          <w:color w:val="000000" w:themeColor="text1"/>
        </w:rPr>
        <w:t>.</w:t>
      </w:r>
      <w:r w:rsidR="002A6884">
        <w:rPr>
          <w:rFonts w:eastAsia="Arial Unicode MS"/>
          <w:color w:val="000000" w:themeColor="text1"/>
        </w:rPr>
        <w:t>1.22</w:t>
      </w:r>
    </w:p>
    <w:p w14:paraId="0D834AC3" w14:textId="77777777" w:rsidR="002A6884" w:rsidRDefault="002A6884" w:rsidP="002A6884">
      <w:pPr>
        <w:pStyle w:val="Terms"/>
        <w:keepLines/>
        <w:rPr>
          <w:rFonts w:eastAsia="Arial Unicode MS"/>
          <w:color w:val="000000" w:themeColor="text1"/>
        </w:rPr>
      </w:pPr>
      <w:r>
        <w:rPr>
          <w:rFonts w:eastAsia="Arial Unicode MS"/>
          <w:color w:val="000000" w:themeColor="text1"/>
        </w:rPr>
        <w:t>e</w:t>
      </w:r>
      <w:r w:rsidRPr="00C545F2">
        <w:rPr>
          <w:rFonts w:eastAsia="Arial Unicode MS"/>
          <w:color w:val="000000" w:themeColor="text1"/>
        </w:rPr>
        <w:t>poch</w:t>
      </w:r>
    </w:p>
    <w:p w14:paraId="00D7DA9C" w14:textId="77777777" w:rsidR="002A6884" w:rsidRDefault="002A6884" w:rsidP="002A6884">
      <w:pPr>
        <w:pStyle w:val="Definition"/>
        <w:keepNext/>
        <w:spacing w:after="120"/>
        <w:rPr>
          <w:rFonts w:eastAsia="Arial Unicode MS"/>
          <w:color w:val="000000" w:themeColor="text1"/>
        </w:rPr>
      </w:pPr>
      <w:r>
        <w:rPr>
          <w:lang w:eastAsia="en-US"/>
        </w:rPr>
        <w:t>&lt;geodesy&gt;</w:t>
      </w:r>
      <w:r>
        <w:rPr>
          <w:rFonts w:eastAsia="Arial Unicode MS"/>
          <w:color w:val="000000" w:themeColor="text1"/>
        </w:rPr>
        <w:t xml:space="preserve"> point in time</w:t>
      </w:r>
    </w:p>
    <w:p w14:paraId="73EA35E3" w14:textId="77777777" w:rsidR="002A6884" w:rsidRPr="00C545F2" w:rsidRDefault="002A6884" w:rsidP="002A6884">
      <w:pPr>
        <w:pStyle w:val="Definition"/>
        <w:keepNext/>
        <w:keepLines/>
        <w:spacing w:after="120"/>
        <w:rPr>
          <w:rFonts w:eastAsia="Arial Unicode MS"/>
          <w:color w:val="000000" w:themeColor="text1"/>
        </w:rPr>
      </w:pPr>
      <w:r>
        <w:rPr>
          <w:rFonts w:eastAsia="Arial Unicode MS"/>
          <w:color w:val="000000" w:themeColor="text1"/>
        </w:rPr>
        <w:t xml:space="preserve">Note 1 to entry: </w:t>
      </w:r>
      <w:r w:rsidRPr="00F81859">
        <w:rPr>
          <w:szCs w:val="18"/>
        </w:rPr>
        <w:t xml:space="preserve">In this document an epoch is </w:t>
      </w:r>
      <w:r w:rsidRPr="007B41E9">
        <w:rPr>
          <w:rFonts w:eastAsia="Arial Unicode MS"/>
          <w:color w:val="000000" w:themeColor="text1"/>
        </w:rPr>
        <w:t>expressed in the Gregorian calendar as a decimal year.</w:t>
      </w:r>
    </w:p>
    <w:p w14:paraId="7B222D8A" w14:textId="77777777" w:rsidR="002A6884" w:rsidRDefault="002A6884" w:rsidP="002A6884">
      <w:pPr>
        <w:pStyle w:val="TermNum"/>
        <w:spacing w:after="120"/>
        <w:rPr>
          <w:rFonts w:ascii="Cambria" w:eastAsia="Arial Unicode MS" w:hAnsi="Cambria"/>
          <w:b w:val="0"/>
          <w:color w:val="000000" w:themeColor="text1"/>
        </w:rPr>
      </w:pPr>
      <w:r w:rsidRPr="002A6884">
        <w:rPr>
          <w:rFonts w:ascii="Cambria" w:eastAsia="Arial Unicode MS" w:hAnsi="Cambria"/>
          <w:b w:val="0"/>
          <w:color w:val="000000" w:themeColor="text1"/>
        </w:rPr>
        <w:t>EXAMPLE</w:t>
      </w:r>
      <w:r w:rsidRPr="002A6884">
        <w:rPr>
          <w:rFonts w:ascii="Cambria" w:eastAsia="Arial Unicode MS" w:hAnsi="Cambria"/>
          <w:b w:val="0"/>
          <w:color w:val="000000" w:themeColor="text1"/>
        </w:rPr>
        <w:tab/>
        <w:t>2017-03-25 in the Gregorian calendar is epoch 2017</w:t>
      </w:r>
      <w:r w:rsidR="00DF7D24">
        <w:rPr>
          <w:rFonts w:ascii="Cambria" w:eastAsia="Arial Unicode MS" w:hAnsi="Cambria"/>
          <w:b w:val="0"/>
          <w:color w:val="000000" w:themeColor="text1"/>
        </w:rPr>
        <w:t>,</w:t>
      </w:r>
      <w:r w:rsidRPr="002A6884">
        <w:rPr>
          <w:rFonts w:ascii="Cambria" w:eastAsia="Arial Unicode MS" w:hAnsi="Cambria"/>
          <w:b w:val="0"/>
          <w:color w:val="000000" w:themeColor="text1"/>
        </w:rPr>
        <w:t>23.</w:t>
      </w:r>
    </w:p>
    <w:p w14:paraId="6939F7E6" w14:textId="77777777" w:rsidR="002A6884" w:rsidRPr="002A6884" w:rsidRDefault="002A6884" w:rsidP="002A6884">
      <w:r w:rsidRPr="00A301E0">
        <w:t xml:space="preserve">[SOURCE: </w:t>
      </w:r>
      <w:r>
        <w:t>ISO 1</w:t>
      </w:r>
      <w:r w:rsidRPr="00A301E0">
        <w:t>9111:</w:t>
      </w:r>
      <w:r w:rsidR="003209DB" w:rsidRPr="00A301E0">
        <w:t>20</w:t>
      </w:r>
      <w:r w:rsidR="003209DB">
        <w:t>19</w:t>
      </w:r>
      <w:r w:rsidRPr="00A301E0">
        <w:t xml:space="preserve">, </w:t>
      </w:r>
      <w:r w:rsidR="00DF7D24">
        <w:t>3.1</w:t>
      </w:r>
      <w:r w:rsidRPr="00A301E0">
        <w:t>.2</w:t>
      </w:r>
      <w:r w:rsidR="00F7000A">
        <w:t>7</w:t>
      </w:r>
      <w:r w:rsidRPr="00A301E0">
        <w:t>]</w:t>
      </w:r>
    </w:p>
    <w:p w14:paraId="6FE81AA1" w14:textId="77777777" w:rsidR="00594C9B" w:rsidRPr="00A301E0" w:rsidRDefault="007423D5" w:rsidP="002A6884">
      <w:pPr>
        <w:pStyle w:val="TermNum"/>
      </w:pPr>
      <w:r>
        <w:t>3</w:t>
      </w:r>
      <w:r w:rsidR="00594C9B" w:rsidRPr="00A301E0">
        <w:t>.1.</w:t>
      </w:r>
      <w:r w:rsidR="00FE60AD">
        <w:t>2</w:t>
      </w:r>
      <w:r w:rsidR="002A6884">
        <w:t>3</w:t>
      </w:r>
    </w:p>
    <w:p w14:paraId="365277CB" w14:textId="77777777" w:rsidR="00594C9B" w:rsidRPr="0053729A" w:rsidRDefault="00594C9B" w:rsidP="0053729A">
      <w:pPr>
        <w:pStyle w:val="Terms"/>
      </w:pPr>
      <w:r w:rsidRPr="00A301E0">
        <w:t>flattening</w:t>
      </w:r>
    </w:p>
    <w:p w14:paraId="14CA7067" w14:textId="77777777" w:rsidR="00594C9B" w:rsidRPr="00A301E0" w:rsidRDefault="00594C9B" w:rsidP="00594C9B">
      <w:pPr>
        <w:pStyle w:val="Terms"/>
        <w:keepNext w:val="0"/>
        <w:keepLines/>
        <w:widowControl w:val="0"/>
        <w:rPr>
          <w:rFonts w:eastAsia="Arial Unicode MS"/>
        </w:rPr>
      </w:pPr>
      <w:r w:rsidRPr="00A301E0">
        <w:rPr>
          <w:rFonts w:eastAsia="Arial Unicode MS"/>
          <w:b w:val="0"/>
          <w:i/>
        </w:rPr>
        <w:t>f</w:t>
      </w:r>
    </w:p>
    <w:p w14:paraId="3546E819" w14:textId="77777777" w:rsidR="00E2374D" w:rsidRDefault="00E2374D" w:rsidP="0089778C">
      <w:pPr>
        <w:pStyle w:val="Definition"/>
        <w:keepNext/>
        <w:spacing w:after="120"/>
        <w:jc w:val="left"/>
      </w:pPr>
      <w:r w:rsidRPr="0053729A">
        <w:t xml:space="preserve">ratio of the difference between the </w:t>
      </w:r>
      <w:r w:rsidRPr="00F7000A">
        <w:t>semi-major axis</w:t>
      </w:r>
      <w:r w:rsidRPr="00A61DD4">
        <w:rPr>
          <w:i/>
        </w:rPr>
        <w:t xml:space="preserve"> </w:t>
      </w:r>
      <w:r w:rsidRPr="0053729A">
        <w:t>(</w:t>
      </w:r>
      <w:r w:rsidRPr="00656AAD">
        <w:rPr>
          <w:i/>
        </w:rPr>
        <w:t>a</w:t>
      </w:r>
      <w:r w:rsidRPr="0053729A">
        <w:t xml:space="preserve">) and </w:t>
      </w:r>
      <w:r w:rsidRPr="00F7000A">
        <w:t>semi-minor axis</w:t>
      </w:r>
      <w:r w:rsidRPr="0053729A">
        <w:t xml:space="preserve"> (</w:t>
      </w:r>
      <w:r w:rsidRPr="00656AAD">
        <w:rPr>
          <w:i/>
        </w:rPr>
        <w:t>b</w:t>
      </w:r>
      <w:r w:rsidRPr="0053729A">
        <w:t>)</w:t>
      </w:r>
      <w:r>
        <w:t xml:space="preserve"> </w:t>
      </w:r>
      <w:r w:rsidRPr="0053729A">
        <w:t xml:space="preserve">of an </w:t>
      </w:r>
      <w:r w:rsidRPr="00F7000A">
        <w:t>ellipsoid</w:t>
      </w:r>
      <w:r w:rsidRPr="0053729A">
        <w:t xml:space="preserve"> to the </w:t>
      </w:r>
      <w:r w:rsidRPr="00A61DD4">
        <w:t>semi-major axis</w:t>
      </w:r>
      <w:r w:rsidR="00315E4B">
        <w:t>:</w:t>
      </w:r>
      <w:r w:rsidRPr="00A61DD4">
        <w:t xml:space="preserve"> f = (a – b)/a</w:t>
      </w:r>
    </w:p>
    <w:p w14:paraId="7C42E843" w14:textId="77777777" w:rsidR="00E2374D" w:rsidRDefault="00656AAD" w:rsidP="0089778C">
      <w:pPr>
        <w:pStyle w:val="Note"/>
        <w:keepNext/>
        <w:spacing w:after="120"/>
      </w:pPr>
      <w:r>
        <w:t>Note 1 to entry:</w:t>
      </w:r>
      <w:r w:rsidR="007C12FE">
        <w:t xml:space="preserve"> </w:t>
      </w:r>
      <w:r w:rsidR="00E2374D">
        <w:rPr>
          <w:rFonts w:cs="Arial"/>
          <w:szCs w:val="18"/>
        </w:rPr>
        <w:t>Sometimes inverse flattening 1/</w:t>
      </w:r>
      <w:r w:rsidR="00E2374D">
        <w:rPr>
          <w:rFonts w:cs="Arial"/>
          <w:i/>
          <w:iCs/>
          <w:szCs w:val="18"/>
        </w:rPr>
        <w:t xml:space="preserve">f </w:t>
      </w:r>
      <w:r w:rsidR="00E2374D">
        <w:rPr>
          <w:rFonts w:ascii="SymbolMT" w:hAnsi="SymbolMT"/>
          <w:szCs w:val="18"/>
        </w:rPr>
        <w:t xml:space="preserve">= </w:t>
      </w:r>
      <w:r w:rsidR="00E2374D">
        <w:rPr>
          <w:rFonts w:cs="Arial"/>
          <w:i/>
          <w:iCs/>
          <w:szCs w:val="18"/>
        </w:rPr>
        <w:t>a</w:t>
      </w:r>
      <w:r w:rsidR="00E2374D">
        <w:rPr>
          <w:rFonts w:cs="Arial"/>
          <w:szCs w:val="18"/>
        </w:rPr>
        <w:t>/(</w:t>
      </w:r>
      <w:r w:rsidR="00E2374D">
        <w:rPr>
          <w:rFonts w:cs="Arial"/>
          <w:i/>
          <w:iCs/>
          <w:szCs w:val="18"/>
        </w:rPr>
        <w:t>a</w:t>
      </w:r>
      <w:r w:rsidR="00E2374D">
        <w:rPr>
          <w:rFonts w:ascii="SymbolMT" w:hAnsi="SymbolMT"/>
          <w:sz w:val="19"/>
          <w:szCs w:val="19"/>
        </w:rPr>
        <w:t>−</w:t>
      </w:r>
      <w:r w:rsidR="00E2374D">
        <w:rPr>
          <w:rFonts w:cs="Arial"/>
          <w:i/>
          <w:iCs/>
          <w:szCs w:val="18"/>
        </w:rPr>
        <w:t>b</w:t>
      </w:r>
      <w:r w:rsidR="00E2374D">
        <w:rPr>
          <w:rFonts w:cs="Arial"/>
          <w:szCs w:val="18"/>
        </w:rPr>
        <w:t>) is given instead; 1/</w:t>
      </w:r>
      <w:r w:rsidR="00E2374D">
        <w:rPr>
          <w:rFonts w:cs="Arial"/>
          <w:i/>
          <w:iCs/>
          <w:szCs w:val="18"/>
        </w:rPr>
        <w:t xml:space="preserve">f </w:t>
      </w:r>
      <w:r w:rsidR="00E2374D">
        <w:rPr>
          <w:rFonts w:cs="Arial"/>
          <w:szCs w:val="18"/>
        </w:rPr>
        <w:t>is also known as reciprocal flattening.</w:t>
      </w:r>
      <w:r w:rsidR="00E2374D" w:rsidRPr="00A301E0">
        <w:t xml:space="preserve"> </w:t>
      </w:r>
    </w:p>
    <w:p w14:paraId="2DD542BC" w14:textId="77777777" w:rsidR="00594C9B" w:rsidRPr="00E2374D" w:rsidRDefault="00594C9B" w:rsidP="00E2374D">
      <w:pPr>
        <w:pStyle w:val="Note"/>
        <w:rPr>
          <w:sz w:val="20"/>
        </w:rPr>
      </w:pPr>
      <w:r w:rsidRPr="00E2374D">
        <w:rPr>
          <w:sz w:val="20"/>
        </w:rPr>
        <w:t>[</w:t>
      </w:r>
      <w:r w:rsidR="00E2374D" w:rsidRPr="00E2374D">
        <w:rPr>
          <w:sz w:val="20"/>
        </w:rPr>
        <w:t>SOURCE: ISO 19111:</w:t>
      </w:r>
      <w:r w:rsidR="003209DB" w:rsidRPr="00E2374D">
        <w:rPr>
          <w:sz w:val="20"/>
        </w:rPr>
        <w:t>20</w:t>
      </w:r>
      <w:r w:rsidR="003209DB">
        <w:rPr>
          <w:sz w:val="20"/>
        </w:rPr>
        <w:t>19</w:t>
      </w:r>
      <w:r w:rsidR="00E2374D" w:rsidRPr="00E2374D">
        <w:rPr>
          <w:sz w:val="20"/>
        </w:rPr>
        <w:t xml:space="preserve">, </w:t>
      </w:r>
      <w:r w:rsidR="00DF7D24">
        <w:rPr>
          <w:sz w:val="20"/>
        </w:rPr>
        <w:t>3.1</w:t>
      </w:r>
      <w:r w:rsidR="00E2374D" w:rsidRPr="00E2374D">
        <w:rPr>
          <w:sz w:val="20"/>
        </w:rPr>
        <w:t>.</w:t>
      </w:r>
      <w:r w:rsidR="00315E4B" w:rsidRPr="00E2374D">
        <w:rPr>
          <w:sz w:val="20"/>
        </w:rPr>
        <w:t>2</w:t>
      </w:r>
      <w:r w:rsidR="00315E4B">
        <w:rPr>
          <w:sz w:val="20"/>
        </w:rPr>
        <w:t>8</w:t>
      </w:r>
      <w:r w:rsidR="00E2374D" w:rsidRPr="00E2374D">
        <w:rPr>
          <w:sz w:val="20"/>
        </w:rPr>
        <w:t>]</w:t>
      </w:r>
    </w:p>
    <w:p w14:paraId="696DEB74" w14:textId="77777777" w:rsidR="00315E4B" w:rsidRPr="00C545F2" w:rsidRDefault="007423D5" w:rsidP="00315E4B">
      <w:pPr>
        <w:pStyle w:val="TermNum"/>
        <w:keepLines/>
        <w:rPr>
          <w:rFonts w:eastAsia="Arial Unicode MS"/>
          <w:color w:val="000000" w:themeColor="text1"/>
        </w:rPr>
      </w:pPr>
      <w:r>
        <w:rPr>
          <w:rFonts w:eastAsia="Arial Unicode MS"/>
          <w:color w:val="000000" w:themeColor="text1"/>
        </w:rPr>
        <w:t>3</w:t>
      </w:r>
      <w:r w:rsidR="00315E4B" w:rsidRPr="00C545F2">
        <w:rPr>
          <w:rFonts w:eastAsia="Arial Unicode MS"/>
          <w:color w:val="000000" w:themeColor="text1"/>
        </w:rPr>
        <w:t>.</w:t>
      </w:r>
      <w:r w:rsidR="00FE60AD">
        <w:rPr>
          <w:rFonts w:eastAsia="Arial Unicode MS"/>
          <w:color w:val="000000" w:themeColor="text1"/>
        </w:rPr>
        <w:t>1.</w:t>
      </w:r>
      <w:r w:rsidR="00315E4B">
        <w:rPr>
          <w:rFonts w:eastAsia="Arial Unicode MS"/>
          <w:color w:val="000000" w:themeColor="text1"/>
        </w:rPr>
        <w:t>2</w:t>
      </w:r>
      <w:r w:rsidR="002A6884">
        <w:rPr>
          <w:rFonts w:eastAsia="Arial Unicode MS"/>
          <w:color w:val="000000" w:themeColor="text1"/>
        </w:rPr>
        <w:t>4</w:t>
      </w:r>
    </w:p>
    <w:p w14:paraId="38EEB415" w14:textId="77777777" w:rsidR="00315E4B" w:rsidRPr="00C545F2" w:rsidRDefault="00315E4B" w:rsidP="00315E4B">
      <w:pPr>
        <w:pStyle w:val="Terms"/>
        <w:keepLines/>
        <w:rPr>
          <w:rFonts w:eastAsia="Arial Unicode MS"/>
          <w:color w:val="000000" w:themeColor="text1"/>
        </w:rPr>
      </w:pPr>
      <w:r w:rsidRPr="00C545F2">
        <w:rPr>
          <w:rFonts w:eastAsia="Arial Unicode MS"/>
          <w:color w:val="000000" w:themeColor="text1"/>
        </w:rPr>
        <w:t>frame reference epoch</w:t>
      </w:r>
    </w:p>
    <w:p w14:paraId="387F5588" w14:textId="77777777" w:rsidR="0089778C" w:rsidRPr="00E83521" w:rsidRDefault="00315E4B" w:rsidP="00435591">
      <w:pPr>
        <w:pStyle w:val="TermNum"/>
        <w:spacing w:after="120"/>
        <w:rPr>
          <w:rFonts w:cs="Arial"/>
          <w:b w:val="0"/>
          <w:color w:val="000000" w:themeColor="text1"/>
          <w:lang w:val="en-US"/>
        </w:rPr>
      </w:pPr>
      <w:r w:rsidRPr="00E83521">
        <w:rPr>
          <w:rFonts w:cs="Arial"/>
          <w:b w:val="0"/>
          <w:color w:val="000000" w:themeColor="text1"/>
          <w:lang w:val="en-US"/>
        </w:rPr>
        <w:t>epoch of coordinates that define a dynamic reference frame</w:t>
      </w:r>
    </w:p>
    <w:p w14:paraId="08011C53" w14:textId="77777777" w:rsidR="00435591" w:rsidRPr="00E2374D" w:rsidRDefault="00435591" w:rsidP="00435591">
      <w:pPr>
        <w:pStyle w:val="Note"/>
        <w:rPr>
          <w:sz w:val="20"/>
        </w:rPr>
      </w:pPr>
      <w:r w:rsidRPr="00E2374D">
        <w:rPr>
          <w:sz w:val="20"/>
        </w:rPr>
        <w:t>[SOURCE: ISO 19111:</w:t>
      </w:r>
      <w:r w:rsidR="003209DB" w:rsidRPr="00E2374D">
        <w:rPr>
          <w:sz w:val="20"/>
        </w:rPr>
        <w:t>20</w:t>
      </w:r>
      <w:r w:rsidR="003209DB">
        <w:rPr>
          <w:sz w:val="20"/>
        </w:rPr>
        <w:t>19</w:t>
      </w:r>
      <w:r w:rsidRPr="00E2374D">
        <w:rPr>
          <w:sz w:val="20"/>
        </w:rPr>
        <w:t xml:space="preserve">, </w:t>
      </w:r>
      <w:r w:rsidR="00DF7D24">
        <w:rPr>
          <w:sz w:val="20"/>
        </w:rPr>
        <w:t>3.1</w:t>
      </w:r>
      <w:r w:rsidRPr="00E2374D">
        <w:rPr>
          <w:sz w:val="20"/>
        </w:rPr>
        <w:t>.2</w:t>
      </w:r>
      <w:r>
        <w:rPr>
          <w:sz w:val="20"/>
        </w:rPr>
        <w:t>9</w:t>
      </w:r>
      <w:r w:rsidRPr="00E2374D">
        <w:rPr>
          <w:sz w:val="20"/>
        </w:rPr>
        <w:t>]</w:t>
      </w:r>
    </w:p>
    <w:p w14:paraId="2DA84E6E" w14:textId="77777777" w:rsidR="00594C9B" w:rsidRPr="00A301E0" w:rsidRDefault="007423D5" w:rsidP="00594C9B">
      <w:pPr>
        <w:pStyle w:val="TermNum"/>
      </w:pPr>
      <w:r>
        <w:t>3</w:t>
      </w:r>
      <w:r w:rsidR="00594C9B" w:rsidRPr="00A301E0">
        <w:t>.1.</w:t>
      </w:r>
      <w:r w:rsidR="00FE60AD">
        <w:t>2</w:t>
      </w:r>
      <w:r w:rsidR="002A6884">
        <w:t>5</w:t>
      </w:r>
    </w:p>
    <w:p w14:paraId="2CD5A73B" w14:textId="77777777" w:rsidR="00594C9B" w:rsidRPr="0053729A" w:rsidRDefault="00594C9B" w:rsidP="0053729A">
      <w:pPr>
        <w:pStyle w:val="Terms"/>
      </w:pPr>
      <w:r w:rsidRPr="00A301E0">
        <w:t>geodetic coordinate reference system</w:t>
      </w:r>
    </w:p>
    <w:p w14:paraId="1B7D5109" w14:textId="77777777" w:rsidR="00315E4B" w:rsidRDefault="005B137C" w:rsidP="00435591">
      <w:pPr>
        <w:pStyle w:val="Definition"/>
        <w:keepNext/>
        <w:spacing w:after="120"/>
        <w:rPr>
          <w:rFonts w:eastAsia="Arial Unicode MS"/>
          <w:color w:val="000000" w:themeColor="text1"/>
        </w:rPr>
      </w:pPr>
      <w:r>
        <w:rPr>
          <w:rFonts w:eastAsia="Arial Unicode MS"/>
          <w:color w:val="000000" w:themeColor="text1"/>
        </w:rPr>
        <w:t xml:space="preserve">two- or </w:t>
      </w:r>
      <w:r w:rsidR="00315E4B">
        <w:rPr>
          <w:rFonts w:eastAsia="Arial Unicode MS"/>
          <w:color w:val="000000" w:themeColor="text1"/>
        </w:rPr>
        <w:t xml:space="preserve">three-dimensional </w:t>
      </w:r>
      <w:r w:rsidR="00594C9B" w:rsidRPr="00F7000A">
        <w:t>coordinate reference system</w:t>
      </w:r>
      <w:r w:rsidR="007337AA" w:rsidRPr="00F7000A">
        <w:t xml:space="preserve"> </w:t>
      </w:r>
      <w:r w:rsidR="00594C9B" w:rsidRPr="00F7000A">
        <w:t xml:space="preserve">based on a geodetic </w:t>
      </w:r>
      <w:r w:rsidR="00837364" w:rsidRPr="00F7000A">
        <w:t>datum</w:t>
      </w:r>
      <w:r w:rsidR="00315E4B">
        <w:t xml:space="preserve"> </w:t>
      </w:r>
      <w:r w:rsidR="00315E4B" w:rsidRPr="00C545F2">
        <w:rPr>
          <w:rFonts w:eastAsia="Arial Unicode MS"/>
          <w:color w:val="000000" w:themeColor="text1"/>
        </w:rPr>
        <w:t xml:space="preserve">and having either a three-dimensional Cartesian </w:t>
      </w:r>
      <w:r>
        <w:rPr>
          <w:rFonts w:eastAsia="Arial Unicode MS"/>
          <w:color w:val="000000" w:themeColor="text1"/>
        </w:rPr>
        <w:t xml:space="preserve">or an ellipsoidal </w:t>
      </w:r>
      <w:r w:rsidR="00315E4B" w:rsidRPr="00C545F2">
        <w:rPr>
          <w:rFonts w:eastAsia="Arial Unicode MS"/>
          <w:color w:val="000000" w:themeColor="text1"/>
        </w:rPr>
        <w:t>or a spherical coordinate system</w:t>
      </w:r>
    </w:p>
    <w:p w14:paraId="319A8E80" w14:textId="77777777" w:rsidR="00594C9B" w:rsidRPr="00A301E0" w:rsidRDefault="00315E4B" w:rsidP="00435591">
      <w:pPr>
        <w:pStyle w:val="Definition"/>
        <w:keepNext/>
        <w:spacing w:after="120"/>
      </w:pPr>
      <w:r w:rsidRPr="00E83521">
        <w:rPr>
          <w:rFonts w:eastAsia="Arial Unicode MS"/>
          <w:color w:val="000000" w:themeColor="text1"/>
          <w:sz w:val="18"/>
        </w:rPr>
        <w:t>Note 1 to entry:</w:t>
      </w:r>
      <w:r w:rsidR="007C12FE">
        <w:rPr>
          <w:rFonts w:eastAsia="Arial Unicode MS"/>
          <w:color w:val="000000" w:themeColor="text1"/>
          <w:sz w:val="18"/>
        </w:rPr>
        <w:t xml:space="preserve"> </w:t>
      </w:r>
      <w:r w:rsidRPr="00E83521">
        <w:rPr>
          <w:rFonts w:eastAsia="Arial Unicode MS"/>
          <w:color w:val="000000" w:themeColor="text1"/>
          <w:sz w:val="18"/>
        </w:rPr>
        <w:t>In this document a coordinate reference system based on a geodetic reference frame and having an ellipsoidal coordinate system</w:t>
      </w:r>
      <w:r w:rsidR="00332066" w:rsidRPr="00E83521">
        <w:rPr>
          <w:rFonts w:eastAsia="Arial Unicode MS"/>
          <w:color w:val="000000" w:themeColor="text1"/>
          <w:sz w:val="18"/>
        </w:rPr>
        <w:t xml:space="preserve"> is geographic</w:t>
      </w:r>
      <w:r w:rsidRPr="00E83521">
        <w:rPr>
          <w:rFonts w:eastAsia="Arial Unicode MS"/>
          <w:color w:val="000000" w:themeColor="text1"/>
          <w:sz w:val="18"/>
        </w:rPr>
        <w:t>.</w:t>
      </w:r>
    </w:p>
    <w:p w14:paraId="1159A23D" w14:textId="77777777" w:rsidR="00594C9B" w:rsidRPr="00A301E0" w:rsidRDefault="00594C9B" w:rsidP="00594C9B">
      <w:r w:rsidRPr="00A301E0">
        <w:t xml:space="preserve">[SOURCE: </w:t>
      </w:r>
      <w:r w:rsidR="0088008E">
        <w:t>ISO 1</w:t>
      </w:r>
      <w:r w:rsidRPr="00A301E0">
        <w:t>9111</w:t>
      </w:r>
      <w:r w:rsidR="00546C89">
        <w:t>/Amd</w:t>
      </w:r>
      <w:r w:rsidRPr="00A301E0">
        <w:t>:</w:t>
      </w:r>
      <w:r w:rsidR="00546C89" w:rsidRPr="00A301E0">
        <w:t>20</w:t>
      </w:r>
      <w:r w:rsidR="00546C89">
        <w:t>23</w:t>
      </w:r>
      <w:r w:rsidRPr="00A301E0">
        <w:t xml:space="preserve">, </w:t>
      </w:r>
      <w:r w:rsidR="00DF7D24">
        <w:t>3.1</w:t>
      </w:r>
      <w:r w:rsidRPr="00A301E0">
        <w:t>.</w:t>
      </w:r>
      <w:r w:rsidR="00F7000A">
        <w:t>31</w:t>
      </w:r>
      <w:r w:rsidRPr="00A301E0">
        <w:t>]</w:t>
      </w:r>
    </w:p>
    <w:p w14:paraId="36B1BA8E" w14:textId="77777777" w:rsidR="00594C9B" w:rsidRPr="00A301E0" w:rsidRDefault="00381FC9" w:rsidP="00594C9B">
      <w:pPr>
        <w:pStyle w:val="TermNum"/>
      </w:pPr>
      <w:r>
        <w:lastRenderedPageBreak/>
        <w:t>3</w:t>
      </w:r>
      <w:r w:rsidR="00594C9B" w:rsidRPr="00A301E0">
        <w:t>.1.</w:t>
      </w:r>
      <w:r w:rsidR="00FE60AD" w:rsidRPr="00A301E0">
        <w:t>2</w:t>
      </w:r>
      <w:r w:rsidR="002A6884">
        <w:t>6</w:t>
      </w:r>
    </w:p>
    <w:p w14:paraId="5B4E9C7F" w14:textId="77777777" w:rsidR="00594C9B" w:rsidRPr="0053729A" w:rsidRDefault="00594C9B" w:rsidP="0053729A">
      <w:pPr>
        <w:pStyle w:val="Terms"/>
      </w:pPr>
      <w:r w:rsidRPr="00A301E0">
        <w:t>geodetic latitude</w:t>
      </w:r>
    </w:p>
    <w:p w14:paraId="71D695D7" w14:textId="77777777" w:rsidR="00594C9B" w:rsidRPr="0053729A" w:rsidRDefault="00594C9B" w:rsidP="0053729A">
      <w:pPr>
        <w:pStyle w:val="Terms"/>
        <w:rPr>
          <w:b w:val="0"/>
        </w:rPr>
      </w:pPr>
      <w:r w:rsidRPr="0053729A">
        <w:rPr>
          <w:b w:val="0"/>
        </w:rPr>
        <w:t>ellipsoidal latitude</w:t>
      </w:r>
    </w:p>
    <w:p w14:paraId="503F53EA" w14:textId="77777777" w:rsidR="00594C9B" w:rsidRPr="00A301E0" w:rsidRDefault="00594C9B" w:rsidP="00594C9B">
      <w:pPr>
        <w:pStyle w:val="Terms"/>
        <w:widowControl w:val="0"/>
        <w:rPr>
          <w:rFonts w:eastAsia="Arial Unicode MS"/>
        </w:rPr>
      </w:pPr>
      <w:r w:rsidRPr="00A301E0">
        <w:rPr>
          <w:rFonts w:ascii="Symbol" w:hAnsi="Symbol" w:cs="Symbol"/>
          <w:b w:val="0"/>
          <w:i/>
        </w:rPr>
        <w:t></w:t>
      </w:r>
    </w:p>
    <w:p w14:paraId="288306C2" w14:textId="77777777" w:rsidR="00594C9B" w:rsidRPr="00A301E0" w:rsidRDefault="00594C9B" w:rsidP="00435591">
      <w:pPr>
        <w:pStyle w:val="Definition"/>
        <w:keepNext/>
        <w:spacing w:after="120"/>
      </w:pPr>
      <w:r w:rsidRPr="0053729A">
        <w:t xml:space="preserve">angle from the equatorial plane to the perpendicular to the </w:t>
      </w:r>
      <w:r w:rsidR="00837364" w:rsidRPr="00F7000A">
        <w:t>ellipsoid</w:t>
      </w:r>
      <w:r w:rsidRPr="0053729A">
        <w:t xml:space="preserve"> through a given point, northwards treated as positive</w:t>
      </w:r>
    </w:p>
    <w:p w14:paraId="45A716A5"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Pr="00A301E0">
        <w:t>.</w:t>
      </w:r>
      <w:r w:rsidR="00F7000A">
        <w:t>32</w:t>
      </w:r>
      <w:r w:rsidRPr="00A301E0">
        <w:t>]</w:t>
      </w:r>
    </w:p>
    <w:p w14:paraId="361C8D6F" w14:textId="77777777" w:rsidR="00594C9B" w:rsidRPr="00A301E0" w:rsidRDefault="00381FC9" w:rsidP="00594C9B">
      <w:pPr>
        <w:pStyle w:val="TermNum"/>
      </w:pPr>
      <w:r>
        <w:t>3</w:t>
      </w:r>
      <w:r w:rsidR="00594C9B" w:rsidRPr="00A301E0">
        <w:t>.1.</w:t>
      </w:r>
      <w:r w:rsidR="00FE60AD" w:rsidRPr="00A301E0">
        <w:t>2</w:t>
      </w:r>
      <w:r w:rsidR="002A6884">
        <w:t>7</w:t>
      </w:r>
    </w:p>
    <w:p w14:paraId="006ABED5" w14:textId="77777777" w:rsidR="00594C9B" w:rsidRPr="0053729A" w:rsidRDefault="00594C9B" w:rsidP="0053729A">
      <w:pPr>
        <w:pStyle w:val="Terms"/>
      </w:pPr>
      <w:r w:rsidRPr="00A301E0">
        <w:t>geodetic longitude</w:t>
      </w:r>
    </w:p>
    <w:p w14:paraId="1A27AD40" w14:textId="77777777" w:rsidR="00594C9B" w:rsidRPr="0053729A" w:rsidRDefault="00594C9B" w:rsidP="0053729A">
      <w:pPr>
        <w:pStyle w:val="Terms"/>
        <w:rPr>
          <w:b w:val="0"/>
        </w:rPr>
      </w:pPr>
      <w:r w:rsidRPr="0053729A">
        <w:rPr>
          <w:b w:val="0"/>
        </w:rPr>
        <w:t>ellipsoidal longitude</w:t>
      </w:r>
    </w:p>
    <w:p w14:paraId="7F2E28BE" w14:textId="77777777" w:rsidR="00594C9B" w:rsidRPr="00A301E0" w:rsidRDefault="00594C9B" w:rsidP="00594C9B">
      <w:pPr>
        <w:pStyle w:val="Terms"/>
        <w:keepNext w:val="0"/>
        <w:keepLines/>
        <w:widowControl w:val="0"/>
        <w:rPr>
          <w:rFonts w:eastAsia="Arial Unicode MS"/>
        </w:rPr>
      </w:pPr>
      <w:r w:rsidRPr="00A301E0">
        <w:rPr>
          <w:rFonts w:ascii="Symbol" w:hAnsi="Symbol" w:cs="Symbol"/>
          <w:b w:val="0"/>
          <w:i/>
        </w:rPr>
        <w:t></w:t>
      </w:r>
    </w:p>
    <w:p w14:paraId="28DE0B15" w14:textId="77777777" w:rsidR="00594C9B" w:rsidRPr="00A301E0" w:rsidRDefault="00594C9B" w:rsidP="00435591">
      <w:pPr>
        <w:pStyle w:val="Definition"/>
        <w:keepNext/>
        <w:spacing w:after="120"/>
      </w:pPr>
      <w:r w:rsidRPr="0053729A">
        <w:t xml:space="preserve">angle from the </w:t>
      </w:r>
      <w:r w:rsidRPr="00F7000A">
        <w:t>prime meridian</w:t>
      </w:r>
      <w:r w:rsidR="006D43B4">
        <w:t xml:space="preserve"> </w:t>
      </w:r>
      <w:r w:rsidRPr="0053729A">
        <w:t>plane to the meridian plane of a given point, eastward treated as positive</w:t>
      </w:r>
    </w:p>
    <w:p w14:paraId="695BDEB2"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Pr="00A301E0">
        <w:t>.</w:t>
      </w:r>
      <w:r w:rsidR="00F7000A">
        <w:t>3</w:t>
      </w:r>
      <w:r w:rsidR="00E66A22">
        <w:t>3</w:t>
      </w:r>
      <w:r w:rsidRPr="00A301E0">
        <w:t>]</w:t>
      </w:r>
    </w:p>
    <w:p w14:paraId="047B4A1B" w14:textId="77777777" w:rsidR="00315E4B" w:rsidRPr="00A301E0" w:rsidRDefault="00381FC9" w:rsidP="00315E4B">
      <w:pPr>
        <w:pStyle w:val="TermNum"/>
      </w:pPr>
      <w:r>
        <w:t>3</w:t>
      </w:r>
      <w:r w:rsidR="00315E4B" w:rsidRPr="00A301E0">
        <w:t>.1.</w:t>
      </w:r>
      <w:r w:rsidR="00FE60AD">
        <w:t>2</w:t>
      </w:r>
      <w:r w:rsidR="002A6884">
        <w:t>8</w:t>
      </w:r>
    </w:p>
    <w:p w14:paraId="08D68F75" w14:textId="77777777" w:rsidR="00315E4B" w:rsidRPr="0053729A" w:rsidRDefault="00315E4B" w:rsidP="00315E4B">
      <w:pPr>
        <w:pStyle w:val="Terms"/>
      </w:pPr>
      <w:r w:rsidRPr="00A301E0">
        <w:t xml:space="preserve">geodetic </w:t>
      </w:r>
      <w:r>
        <w:t>reference frame</w:t>
      </w:r>
    </w:p>
    <w:p w14:paraId="2A4A1DF9" w14:textId="77777777" w:rsidR="00315E4B" w:rsidRPr="00A301E0" w:rsidRDefault="00315E4B" w:rsidP="0045064E">
      <w:pPr>
        <w:pStyle w:val="Definition"/>
        <w:keepNext/>
        <w:spacing w:after="120"/>
      </w:pPr>
      <w:r w:rsidRPr="00E66A22">
        <w:t>reference frame describing the relationship of a two- or three-dimensional coordinate system</w:t>
      </w:r>
      <w:r>
        <w:t xml:space="preserve"> </w:t>
      </w:r>
      <w:r w:rsidRPr="0053729A">
        <w:t>to the Earth</w:t>
      </w:r>
    </w:p>
    <w:p w14:paraId="786CA236" w14:textId="77777777" w:rsidR="00AB326C" w:rsidRDefault="00AB326C" w:rsidP="00315E4B">
      <w:r w:rsidRPr="0045064E">
        <w:rPr>
          <w:rFonts w:eastAsia="Arial Unicode MS"/>
          <w:color w:val="000000" w:themeColor="text1"/>
          <w:sz w:val="18"/>
        </w:rPr>
        <w:t>Note 1 to entry: In the data model described in this document, the UML class GeodeticReferenceFrame includes both modern terrestrial reference frames and classical geodetic datums</w:t>
      </w:r>
      <w:r>
        <w:rPr>
          <w:rFonts w:eastAsia="Arial Unicode MS"/>
          <w:color w:val="000000" w:themeColor="text1"/>
        </w:rPr>
        <w:t>.</w:t>
      </w:r>
    </w:p>
    <w:p w14:paraId="7A97D9C4" w14:textId="77777777" w:rsidR="00315E4B" w:rsidRPr="00A301E0" w:rsidRDefault="00315E4B" w:rsidP="00315E4B">
      <w:r w:rsidRPr="00A301E0">
        <w:t xml:space="preserve">[SOURCE: </w:t>
      </w:r>
      <w:r>
        <w:t>ISO 1</w:t>
      </w:r>
      <w:r w:rsidRPr="00A301E0">
        <w:t>9111:</w:t>
      </w:r>
      <w:r w:rsidR="003209DB" w:rsidRPr="00A301E0">
        <w:t>20</w:t>
      </w:r>
      <w:r w:rsidR="003209DB">
        <w:t>19</w:t>
      </w:r>
      <w:r w:rsidRPr="00A301E0">
        <w:t xml:space="preserve">, </w:t>
      </w:r>
      <w:r w:rsidR="00DF7D24">
        <w:t>3.1</w:t>
      </w:r>
      <w:r w:rsidRPr="00A301E0">
        <w:t>.</w:t>
      </w:r>
      <w:r>
        <w:t>3</w:t>
      </w:r>
      <w:r w:rsidRPr="00A301E0">
        <w:t>4]</w:t>
      </w:r>
    </w:p>
    <w:p w14:paraId="2E8A207A" w14:textId="77777777" w:rsidR="00315E4B" w:rsidRPr="00C545F2" w:rsidRDefault="00381FC9" w:rsidP="00315E4B">
      <w:pPr>
        <w:pStyle w:val="TermNum"/>
        <w:keepLines/>
        <w:rPr>
          <w:rFonts w:eastAsia="Arial Unicode MS"/>
          <w:color w:val="000000" w:themeColor="text1"/>
        </w:rPr>
      </w:pPr>
      <w:r>
        <w:rPr>
          <w:rFonts w:eastAsia="Arial Unicode MS"/>
          <w:color w:val="000000" w:themeColor="text1"/>
        </w:rPr>
        <w:t>3</w:t>
      </w:r>
      <w:r w:rsidR="00315E4B" w:rsidRPr="00C545F2">
        <w:rPr>
          <w:rFonts w:eastAsia="Arial Unicode MS"/>
          <w:color w:val="000000" w:themeColor="text1"/>
        </w:rPr>
        <w:t>.</w:t>
      </w:r>
      <w:r w:rsidR="00FE60AD">
        <w:rPr>
          <w:rFonts w:eastAsia="Arial Unicode MS"/>
          <w:color w:val="000000" w:themeColor="text1"/>
        </w:rPr>
        <w:t>1.2</w:t>
      </w:r>
      <w:r w:rsidR="002A6884">
        <w:rPr>
          <w:rFonts w:eastAsia="Arial Unicode MS"/>
          <w:color w:val="000000" w:themeColor="text1"/>
        </w:rPr>
        <w:t>9</w:t>
      </w:r>
    </w:p>
    <w:p w14:paraId="040CADEF" w14:textId="77777777" w:rsidR="00315E4B" w:rsidRPr="00C545F2" w:rsidRDefault="00315E4B" w:rsidP="00315E4B">
      <w:pPr>
        <w:pStyle w:val="Terms"/>
        <w:keepLines/>
        <w:rPr>
          <w:rFonts w:eastAsia="Arial Unicode MS"/>
          <w:color w:val="000000" w:themeColor="text1"/>
        </w:rPr>
      </w:pPr>
      <w:r w:rsidRPr="00C545F2">
        <w:rPr>
          <w:rFonts w:eastAsia="Arial Unicode MS"/>
          <w:color w:val="000000" w:themeColor="text1"/>
        </w:rPr>
        <w:t>geographic coordinate reference system</w:t>
      </w:r>
    </w:p>
    <w:p w14:paraId="7579537B" w14:textId="77777777" w:rsidR="00315E4B" w:rsidRDefault="00315E4B" w:rsidP="00435591">
      <w:pPr>
        <w:pStyle w:val="TermNum"/>
        <w:spacing w:after="120"/>
      </w:pPr>
      <w:r w:rsidRPr="00E66A22">
        <w:rPr>
          <w:rFonts w:eastAsia="Arial Unicode MS"/>
          <w:b w:val="0"/>
          <w:color w:val="000000" w:themeColor="text1"/>
        </w:rPr>
        <w:t>coordinate reference system</w:t>
      </w:r>
      <w:r w:rsidRPr="00E66A22">
        <w:rPr>
          <w:rFonts w:eastAsia="Arial Unicode MS"/>
          <w:color w:val="000000" w:themeColor="text1"/>
        </w:rPr>
        <w:t xml:space="preserve"> </w:t>
      </w:r>
      <w:r>
        <w:rPr>
          <w:rFonts w:eastAsia="Arial Unicode MS"/>
          <w:b w:val="0"/>
          <w:color w:val="000000" w:themeColor="text1"/>
        </w:rPr>
        <w:t xml:space="preserve">that has </w:t>
      </w:r>
      <w:r w:rsidRPr="00C545F2">
        <w:rPr>
          <w:rFonts w:eastAsia="Arial Unicode MS"/>
          <w:b w:val="0"/>
          <w:color w:val="000000" w:themeColor="text1"/>
        </w:rPr>
        <w:t xml:space="preserve">a geodetic reference </w:t>
      </w:r>
      <w:r>
        <w:rPr>
          <w:rFonts w:eastAsia="Arial Unicode MS"/>
          <w:b w:val="0"/>
          <w:color w:val="000000" w:themeColor="text1"/>
        </w:rPr>
        <w:t>frame</w:t>
      </w:r>
      <w:r w:rsidRPr="00C545F2">
        <w:rPr>
          <w:rFonts w:eastAsia="Arial Unicode MS"/>
          <w:b w:val="0"/>
          <w:color w:val="000000" w:themeColor="text1"/>
        </w:rPr>
        <w:t xml:space="preserve"> and an</w:t>
      </w:r>
      <w:r w:rsidRPr="00C545F2">
        <w:rPr>
          <w:rFonts w:eastAsia="Arial Unicode MS"/>
          <w:color w:val="000000" w:themeColor="text1"/>
        </w:rPr>
        <w:t xml:space="preserve"> </w:t>
      </w:r>
      <w:r w:rsidRPr="00C545F2">
        <w:rPr>
          <w:rFonts w:eastAsia="Arial Unicode MS"/>
          <w:b w:val="0"/>
          <w:color w:val="000000" w:themeColor="text1"/>
        </w:rPr>
        <w:t>ellipsoidal coordinate system</w:t>
      </w:r>
    </w:p>
    <w:p w14:paraId="4A849596" w14:textId="77777777" w:rsidR="00435591" w:rsidRPr="00E2374D" w:rsidRDefault="00435591" w:rsidP="00435591">
      <w:pPr>
        <w:pStyle w:val="Note"/>
        <w:rPr>
          <w:sz w:val="20"/>
        </w:rPr>
      </w:pPr>
      <w:r w:rsidRPr="00E2374D">
        <w:rPr>
          <w:sz w:val="20"/>
        </w:rPr>
        <w:t>[SOURCE: ISO 19111:</w:t>
      </w:r>
      <w:r w:rsidR="003209DB" w:rsidRPr="00E2374D">
        <w:rPr>
          <w:sz w:val="20"/>
        </w:rPr>
        <w:t>20</w:t>
      </w:r>
      <w:r w:rsidR="003209DB">
        <w:rPr>
          <w:sz w:val="20"/>
        </w:rPr>
        <w:t>19</w:t>
      </w:r>
      <w:r w:rsidRPr="00E2374D">
        <w:rPr>
          <w:sz w:val="20"/>
        </w:rPr>
        <w:t xml:space="preserve">, </w:t>
      </w:r>
      <w:r w:rsidR="00DF7D24">
        <w:rPr>
          <w:sz w:val="20"/>
        </w:rPr>
        <w:t>3.1</w:t>
      </w:r>
      <w:r w:rsidRPr="00E2374D">
        <w:rPr>
          <w:sz w:val="20"/>
        </w:rPr>
        <w:t>.</w:t>
      </w:r>
      <w:r>
        <w:rPr>
          <w:sz w:val="20"/>
        </w:rPr>
        <w:t>35</w:t>
      </w:r>
      <w:r w:rsidRPr="00E2374D">
        <w:rPr>
          <w:sz w:val="20"/>
        </w:rPr>
        <w:t>]</w:t>
      </w:r>
    </w:p>
    <w:p w14:paraId="5B6B77BA" w14:textId="77777777" w:rsidR="00594C9B" w:rsidRPr="00A301E0" w:rsidRDefault="00381FC9" w:rsidP="00594C9B">
      <w:pPr>
        <w:pStyle w:val="TermNum"/>
      </w:pPr>
      <w:r>
        <w:t>3</w:t>
      </w:r>
      <w:r w:rsidR="00594C9B" w:rsidRPr="00A301E0">
        <w:t>.1.</w:t>
      </w:r>
      <w:r w:rsidR="002A6884">
        <w:t>30</w:t>
      </w:r>
    </w:p>
    <w:p w14:paraId="44DD0B6A" w14:textId="77777777" w:rsidR="00594C9B" w:rsidRPr="0053729A" w:rsidRDefault="00594C9B" w:rsidP="0053729A">
      <w:pPr>
        <w:pStyle w:val="Terms"/>
      </w:pPr>
      <w:r w:rsidRPr="00A301E0">
        <w:t>linear coordinate system</w:t>
      </w:r>
    </w:p>
    <w:p w14:paraId="6F0BAA1C" w14:textId="77777777" w:rsidR="00594C9B" w:rsidRPr="0053729A" w:rsidRDefault="00594C9B" w:rsidP="00435591">
      <w:pPr>
        <w:pStyle w:val="Definition"/>
        <w:keepNext/>
        <w:spacing w:after="120"/>
      </w:pPr>
      <w:r w:rsidRPr="0053729A">
        <w:t xml:space="preserve">one-dimensional </w:t>
      </w:r>
      <w:r w:rsidRPr="00E66A22">
        <w:t>coordinate system</w:t>
      </w:r>
      <w:r w:rsidR="0074497F">
        <w:t xml:space="preserve"> </w:t>
      </w:r>
      <w:r w:rsidRPr="0053729A">
        <w:t>in which a linear feature forms the axis</w:t>
      </w:r>
    </w:p>
    <w:p w14:paraId="2D89F4C0" w14:textId="77777777" w:rsidR="00315E4B" w:rsidRDefault="00315E4B" w:rsidP="00435591">
      <w:pPr>
        <w:pStyle w:val="Note"/>
        <w:keepNext/>
        <w:spacing w:after="120"/>
        <w:rPr>
          <w:rFonts w:ascii="Cambria" w:eastAsia="Arial Unicode MS" w:hAnsi="Cambria"/>
          <w:color w:val="000000" w:themeColor="text1"/>
          <w:sz w:val="20"/>
        </w:rPr>
      </w:pPr>
      <w:r>
        <w:rPr>
          <w:rFonts w:ascii="Cambria" w:eastAsia="Arial Unicode MS" w:hAnsi="Cambria"/>
          <w:color w:val="000000" w:themeColor="text1"/>
          <w:sz w:val="20"/>
        </w:rPr>
        <w:t>EXAMPLE 1</w:t>
      </w:r>
      <w:r>
        <w:rPr>
          <w:rFonts w:ascii="Cambria" w:eastAsia="Arial Unicode MS" w:hAnsi="Cambria"/>
          <w:color w:val="000000" w:themeColor="text1"/>
          <w:sz w:val="20"/>
        </w:rPr>
        <w:tab/>
        <w:t>Distances along a pipeline</w:t>
      </w:r>
      <w:r w:rsidRPr="00C545F2">
        <w:rPr>
          <w:rFonts w:ascii="Cambria" w:eastAsia="Arial Unicode MS" w:hAnsi="Cambria"/>
          <w:color w:val="000000" w:themeColor="text1"/>
          <w:sz w:val="20"/>
        </w:rPr>
        <w:t>.</w:t>
      </w:r>
    </w:p>
    <w:p w14:paraId="207F37E7" w14:textId="77777777" w:rsidR="00594C9B" w:rsidRPr="00A301E0" w:rsidRDefault="00315E4B" w:rsidP="00435591">
      <w:pPr>
        <w:pStyle w:val="Example"/>
        <w:keepNext/>
        <w:tabs>
          <w:tab w:val="clear" w:pos="1360"/>
        </w:tabs>
        <w:spacing w:after="120"/>
      </w:pPr>
      <w:r w:rsidRPr="00C545F2">
        <w:rPr>
          <w:rFonts w:ascii="Cambria" w:eastAsia="Arial Unicode MS" w:hAnsi="Cambria"/>
          <w:color w:val="000000" w:themeColor="text1"/>
          <w:sz w:val="20"/>
        </w:rPr>
        <w:t>EXAMPLE</w:t>
      </w:r>
      <w:r>
        <w:rPr>
          <w:rFonts w:ascii="Cambria" w:eastAsia="Arial Unicode MS" w:hAnsi="Cambria"/>
          <w:color w:val="000000" w:themeColor="text1"/>
          <w:sz w:val="20"/>
        </w:rPr>
        <w:t xml:space="preserve"> 2</w:t>
      </w:r>
      <w:r w:rsidR="00435591">
        <w:rPr>
          <w:rFonts w:ascii="Cambria" w:eastAsia="Arial Unicode MS" w:hAnsi="Cambria"/>
          <w:color w:val="000000" w:themeColor="text1"/>
          <w:sz w:val="20"/>
        </w:rPr>
        <w:tab/>
      </w:r>
      <w:r>
        <w:rPr>
          <w:rFonts w:ascii="Cambria" w:eastAsia="Arial Unicode MS" w:hAnsi="Cambria"/>
          <w:color w:val="000000" w:themeColor="text1"/>
          <w:sz w:val="20"/>
        </w:rPr>
        <w:t>D</w:t>
      </w:r>
      <w:r w:rsidRPr="00C545F2">
        <w:rPr>
          <w:rFonts w:ascii="Cambria" w:eastAsia="Arial Unicode MS" w:hAnsi="Cambria"/>
          <w:color w:val="000000" w:themeColor="text1"/>
          <w:sz w:val="20"/>
        </w:rPr>
        <w:t>epths down a deviated oil well bore.</w:t>
      </w:r>
    </w:p>
    <w:p w14:paraId="4B905DB4"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39</w:t>
      </w:r>
      <w:r w:rsidRPr="00A301E0">
        <w:t>]</w:t>
      </w:r>
    </w:p>
    <w:p w14:paraId="7C67927C" w14:textId="77777777" w:rsidR="00594C9B" w:rsidRPr="00A301E0" w:rsidRDefault="00381FC9" w:rsidP="00594C9B">
      <w:pPr>
        <w:pStyle w:val="TermNum"/>
      </w:pPr>
      <w:r>
        <w:t>3</w:t>
      </w:r>
      <w:r w:rsidR="00594C9B" w:rsidRPr="00A301E0">
        <w:t>.1.</w:t>
      </w:r>
      <w:r w:rsidR="00FE60AD">
        <w:t>3</w:t>
      </w:r>
      <w:r w:rsidR="002A6884">
        <w:t>1</w:t>
      </w:r>
    </w:p>
    <w:p w14:paraId="2C6BA5EB" w14:textId="77777777" w:rsidR="00594C9B" w:rsidRPr="0053729A" w:rsidRDefault="00594C9B" w:rsidP="0053729A">
      <w:pPr>
        <w:pStyle w:val="Terms"/>
      </w:pPr>
      <w:r w:rsidRPr="00A301E0">
        <w:t>map projection</w:t>
      </w:r>
    </w:p>
    <w:p w14:paraId="38C9006A" w14:textId="77777777" w:rsidR="00594C9B" w:rsidRPr="00A301E0" w:rsidRDefault="00594C9B" w:rsidP="00435591">
      <w:pPr>
        <w:pStyle w:val="Definition"/>
        <w:keepNext/>
        <w:spacing w:after="120"/>
      </w:pPr>
      <w:r w:rsidRPr="00EE29AF">
        <w:t>coordinate conversion</w:t>
      </w:r>
      <w:r w:rsidR="007337AA" w:rsidRPr="00EE29AF">
        <w:t xml:space="preserve"> </w:t>
      </w:r>
      <w:r w:rsidRPr="00EE29AF">
        <w:t>from an ellipsoidal coordinate system</w:t>
      </w:r>
      <w:r w:rsidR="0074497F">
        <w:t xml:space="preserve"> </w:t>
      </w:r>
      <w:r w:rsidRPr="0053729A">
        <w:t>to a plane</w:t>
      </w:r>
    </w:p>
    <w:p w14:paraId="1221A665" w14:textId="77777777" w:rsidR="00594C9B" w:rsidRPr="00A301E0" w:rsidRDefault="00594C9B" w:rsidP="002639C6">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40</w:t>
      </w:r>
      <w:r w:rsidRPr="00A301E0">
        <w:t>]</w:t>
      </w:r>
    </w:p>
    <w:p w14:paraId="2FF939E6" w14:textId="77777777" w:rsidR="00594C9B" w:rsidRPr="00A301E0" w:rsidRDefault="00381FC9" w:rsidP="00594C9B">
      <w:pPr>
        <w:pStyle w:val="TermNum"/>
      </w:pPr>
      <w:r>
        <w:t>3</w:t>
      </w:r>
      <w:r w:rsidR="00594C9B" w:rsidRPr="00A301E0">
        <w:t>.1.</w:t>
      </w:r>
      <w:r w:rsidR="00FE60AD">
        <w:t>3</w:t>
      </w:r>
      <w:r w:rsidR="002A6884">
        <w:t>2</w:t>
      </w:r>
    </w:p>
    <w:p w14:paraId="072EF1CB" w14:textId="77777777" w:rsidR="00594C9B" w:rsidRPr="00A301E0" w:rsidRDefault="00594C9B" w:rsidP="0053729A">
      <w:pPr>
        <w:pStyle w:val="Terms"/>
      </w:pPr>
      <w:r w:rsidRPr="00A301E0">
        <w:t>parametric coordinate reference system</w:t>
      </w:r>
    </w:p>
    <w:p w14:paraId="2EFEA5EE" w14:textId="77777777" w:rsidR="00594C9B" w:rsidRPr="00EE29AF" w:rsidRDefault="00594C9B" w:rsidP="00435591">
      <w:pPr>
        <w:pStyle w:val="Definition"/>
        <w:keepNext/>
        <w:spacing w:after="120"/>
      </w:pPr>
      <w:r w:rsidRPr="00EE29AF">
        <w:t>coordinate reference system</w:t>
      </w:r>
      <w:r w:rsidR="007337AA" w:rsidRPr="00EE29AF">
        <w:t xml:space="preserve"> </w:t>
      </w:r>
      <w:r w:rsidRPr="00EE29AF">
        <w:t xml:space="preserve">based on a parametric </w:t>
      </w:r>
      <w:r w:rsidR="00837364" w:rsidRPr="00EE29AF">
        <w:t>datum</w:t>
      </w:r>
    </w:p>
    <w:p w14:paraId="7A30633D" w14:textId="77777777" w:rsidR="00594C9B" w:rsidRPr="00A301E0" w:rsidRDefault="00594C9B" w:rsidP="002639C6">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45</w:t>
      </w:r>
      <w:r w:rsidRPr="00A301E0">
        <w:t>]</w:t>
      </w:r>
    </w:p>
    <w:p w14:paraId="2D5C1BD0" w14:textId="77777777" w:rsidR="00594C9B" w:rsidRPr="00A301E0" w:rsidRDefault="00381FC9" w:rsidP="00594C9B">
      <w:pPr>
        <w:pStyle w:val="TermNum"/>
      </w:pPr>
      <w:r>
        <w:t>3</w:t>
      </w:r>
      <w:r w:rsidR="00594C9B" w:rsidRPr="00A301E0">
        <w:t>.1.</w:t>
      </w:r>
      <w:r w:rsidR="00FE60AD">
        <w:t>3</w:t>
      </w:r>
      <w:r w:rsidR="002A6884">
        <w:t>3</w:t>
      </w:r>
    </w:p>
    <w:p w14:paraId="41A3CFC2" w14:textId="77777777" w:rsidR="00594C9B" w:rsidRPr="00A301E0" w:rsidRDefault="00594C9B" w:rsidP="0053729A">
      <w:pPr>
        <w:pStyle w:val="Terms"/>
      </w:pPr>
      <w:r w:rsidRPr="00A301E0">
        <w:t>parametric coordinate system</w:t>
      </w:r>
    </w:p>
    <w:p w14:paraId="44660D1C" w14:textId="77777777" w:rsidR="00594C9B" w:rsidRPr="00A301E0" w:rsidRDefault="00594C9B" w:rsidP="00435591">
      <w:pPr>
        <w:pStyle w:val="Definition"/>
        <w:keepNext/>
        <w:spacing w:after="120"/>
      </w:pPr>
      <w:r w:rsidRPr="00EE29AF">
        <w:t>one-dimensional coordinate system</w:t>
      </w:r>
      <w:r w:rsidR="0074497F" w:rsidRPr="00EE29AF">
        <w:rPr>
          <w:i/>
        </w:rPr>
        <w:t xml:space="preserve"> </w:t>
      </w:r>
      <w:r w:rsidRPr="00A301E0">
        <w:t>where the axis units are parameter values which are not inherently spatial</w:t>
      </w:r>
    </w:p>
    <w:p w14:paraId="1A11B787"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46</w:t>
      </w:r>
      <w:r w:rsidRPr="00A301E0">
        <w:t>]</w:t>
      </w:r>
    </w:p>
    <w:p w14:paraId="34BA6D0B" w14:textId="77777777" w:rsidR="00594C9B" w:rsidRPr="00A301E0" w:rsidRDefault="00381FC9" w:rsidP="00594C9B">
      <w:pPr>
        <w:keepNext/>
        <w:autoSpaceDE w:val="0"/>
        <w:autoSpaceDN w:val="0"/>
        <w:adjustRightInd w:val="0"/>
        <w:spacing w:after="0" w:line="240" w:lineRule="auto"/>
        <w:jc w:val="left"/>
        <w:rPr>
          <w:rFonts w:ascii="Arial,Bold" w:eastAsia="Times New Roman" w:hAnsi="Arial,Bold" w:cs="Arial,Bold"/>
          <w:b/>
          <w:bCs/>
        </w:rPr>
      </w:pPr>
      <w:r>
        <w:rPr>
          <w:rFonts w:ascii="Arial,Bold" w:eastAsia="Times New Roman" w:hAnsi="Arial,Bold" w:cs="Arial,Bold"/>
          <w:b/>
          <w:bCs/>
        </w:rPr>
        <w:lastRenderedPageBreak/>
        <w:t>3</w:t>
      </w:r>
      <w:r w:rsidR="00594C9B" w:rsidRPr="00A301E0">
        <w:rPr>
          <w:rFonts w:ascii="Arial,Bold" w:eastAsia="Times New Roman" w:hAnsi="Arial,Bold" w:cs="Arial,Bold"/>
          <w:b/>
          <w:bCs/>
        </w:rPr>
        <w:t>.1.</w:t>
      </w:r>
      <w:r w:rsidR="00FE60AD">
        <w:rPr>
          <w:rFonts w:ascii="Arial,Bold" w:eastAsia="Times New Roman" w:hAnsi="Arial,Bold" w:cs="Arial,Bold"/>
          <w:b/>
          <w:bCs/>
        </w:rPr>
        <w:t>3</w:t>
      </w:r>
      <w:r w:rsidR="002A6884">
        <w:rPr>
          <w:rFonts w:ascii="Arial,Bold" w:eastAsia="Times New Roman" w:hAnsi="Arial,Bold" w:cs="Arial,Bold"/>
          <w:b/>
          <w:bCs/>
        </w:rPr>
        <w:t>4</w:t>
      </w:r>
    </w:p>
    <w:p w14:paraId="6EF5FEE8" w14:textId="77777777" w:rsidR="00594C9B" w:rsidRPr="0053729A" w:rsidRDefault="00594C9B" w:rsidP="0053729A">
      <w:pPr>
        <w:pStyle w:val="Terms"/>
      </w:pPr>
      <w:r w:rsidRPr="0053729A">
        <w:t>parametric datum</w:t>
      </w:r>
    </w:p>
    <w:p w14:paraId="6E410829" w14:textId="77777777" w:rsidR="00594C9B" w:rsidRPr="0053729A" w:rsidRDefault="00837364" w:rsidP="00435591">
      <w:pPr>
        <w:pStyle w:val="Definition"/>
        <w:keepNext/>
        <w:spacing w:after="120"/>
      </w:pPr>
      <w:r w:rsidRPr="00EE29AF">
        <w:t>datum</w:t>
      </w:r>
      <w:r w:rsidR="00594C9B" w:rsidRPr="00EE29AF">
        <w:t xml:space="preserve"> describing the relationship of a parametric coordinate system</w:t>
      </w:r>
      <w:r w:rsidR="0074497F">
        <w:t xml:space="preserve"> </w:t>
      </w:r>
      <w:r w:rsidR="00594C9B" w:rsidRPr="0053729A">
        <w:t>to an object</w:t>
      </w:r>
    </w:p>
    <w:p w14:paraId="4FE2ECBA" w14:textId="77777777" w:rsidR="00594C9B" w:rsidRPr="00A301E0" w:rsidRDefault="00656AAD" w:rsidP="00435591">
      <w:pPr>
        <w:pStyle w:val="Note"/>
        <w:keepNext/>
        <w:spacing w:after="120"/>
      </w:pPr>
      <w:r>
        <w:t>Note 1 to entry:</w:t>
      </w:r>
      <w:r w:rsidR="00763561">
        <w:t xml:space="preserve"> </w:t>
      </w:r>
      <w:r w:rsidR="00594C9B" w:rsidRPr="00A301E0">
        <w:t>The object is normally the Earth.</w:t>
      </w:r>
    </w:p>
    <w:p w14:paraId="4FA081B2"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47</w:t>
      </w:r>
      <w:r w:rsidRPr="00A301E0">
        <w:t>]</w:t>
      </w:r>
    </w:p>
    <w:p w14:paraId="5B9C799B" w14:textId="77777777" w:rsidR="00E371AE" w:rsidRPr="00C545F2" w:rsidRDefault="00381FC9" w:rsidP="00E371AE">
      <w:pPr>
        <w:pStyle w:val="TermNum"/>
        <w:keepLines/>
        <w:rPr>
          <w:color w:val="000000" w:themeColor="text1"/>
        </w:rPr>
      </w:pPr>
      <w:r>
        <w:rPr>
          <w:color w:val="000000" w:themeColor="text1"/>
        </w:rPr>
        <w:t>3</w:t>
      </w:r>
      <w:r w:rsidR="00FE60AD">
        <w:rPr>
          <w:color w:val="000000" w:themeColor="text1"/>
        </w:rPr>
        <w:t>.1.3</w:t>
      </w:r>
      <w:r w:rsidR="002A6884">
        <w:rPr>
          <w:color w:val="000000" w:themeColor="text1"/>
        </w:rPr>
        <w:t>5</w:t>
      </w:r>
    </w:p>
    <w:p w14:paraId="1CF21763" w14:textId="77777777" w:rsidR="00E371AE" w:rsidRPr="00C545F2" w:rsidRDefault="00E371AE" w:rsidP="00E371AE">
      <w:pPr>
        <w:pStyle w:val="Terms"/>
        <w:keepLines/>
        <w:rPr>
          <w:color w:val="000000" w:themeColor="text1"/>
        </w:rPr>
      </w:pPr>
      <w:r>
        <w:rPr>
          <w:color w:val="000000" w:themeColor="text1"/>
        </w:rPr>
        <w:t>point motion operation</w:t>
      </w:r>
    </w:p>
    <w:p w14:paraId="0E77EFE8" w14:textId="77777777" w:rsidR="00E371AE" w:rsidRDefault="00E371AE" w:rsidP="00E371AE">
      <w:pPr>
        <w:pStyle w:val="Note"/>
        <w:keepNext/>
        <w:keepLines/>
        <w:spacing w:after="120"/>
        <w:rPr>
          <w:rFonts w:ascii="Cambria" w:hAnsi="Cambria"/>
          <w:color w:val="000000" w:themeColor="text1"/>
          <w:sz w:val="22"/>
          <w:lang w:val="en-US"/>
        </w:rPr>
      </w:pPr>
      <w:r w:rsidRPr="00EE29AF">
        <w:rPr>
          <w:rFonts w:ascii="Cambria" w:hAnsi="Cambria"/>
          <w:color w:val="000000" w:themeColor="text1"/>
          <w:sz w:val="22"/>
          <w:lang w:val="en-US"/>
        </w:rPr>
        <w:t>coordinate operation that changes coordinates within one coordinate reference system</w:t>
      </w:r>
      <w:r>
        <w:rPr>
          <w:rFonts w:ascii="Cambria" w:hAnsi="Cambria"/>
          <w:color w:val="000000" w:themeColor="text1"/>
          <w:sz w:val="22"/>
          <w:lang w:val="en-US"/>
        </w:rPr>
        <w:t xml:space="preserve"> due to the motion of the point</w:t>
      </w:r>
    </w:p>
    <w:p w14:paraId="2A3B60F0" w14:textId="77777777" w:rsidR="00E371AE" w:rsidRDefault="00B73EBF" w:rsidP="00E371AE">
      <w:pPr>
        <w:keepNext/>
        <w:keepLines/>
        <w:spacing w:after="120"/>
        <w:rPr>
          <w:lang w:val="en-US"/>
        </w:rPr>
      </w:pPr>
      <w:r>
        <w:rPr>
          <w:lang w:val="en-US"/>
        </w:rPr>
        <w:t xml:space="preserve">Note 1 to entry: </w:t>
      </w:r>
      <w:r w:rsidR="00E371AE" w:rsidRPr="00DE336D">
        <w:rPr>
          <w:lang w:val="en-US"/>
        </w:rPr>
        <w:t xml:space="preserve">The change of </w:t>
      </w:r>
      <w:r w:rsidR="00E371AE" w:rsidRPr="00F91C13">
        <w:rPr>
          <w:lang w:val="en-US"/>
        </w:rPr>
        <w:t xml:space="preserve">coordinates is </w:t>
      </w:r>
      <w:r w:rsidR="00E371AE" w:rsidRPr="00F91C13">
        <w:rPr>
          <w:color w:val="000000" w:themeColor="text1"/>
          <w:lang w:val="en-US"/>
        </w:rPr>
        <w:t>from those at a</w:t>
      </w:r>
      <w:r w:rsidR="00E371AE">
        <w:rPr>
          <w:color w:val="000000" w:themeColor="text1"/>
          <w:lang w:val="en-US"/>
        </w:rPr>
        <w:t xml:space="preserve">n initial </w:t>
      </w:r>
      <w:r w:rsidR="00E371AE" w:rsidRPr="00F91C13">
        <w:rPr>
          <w:color w:val="000000" w:themeColor="text1"/>
          <w:lang w:val="en-US"/>
        </w:rPr>
        <w:t>epoch to those at a</w:t>
      </w:r>
      <w:r w:rsidR="00E371AE">
        <w:rPr>
          <w:color w:val="000000" w:themeColor="text1"/>
          <w:lang w:val="en-US"/>
        </w:rPr>
        <w:t>nother</w:t>
      </w:r>
      <w:r w:rsidR="00E371AE" w:rsidRPr="00F91C13">
        <w:rPr>
          <w:color w:val="000000" w:themeColor="text1"/>
          <w:lang w:val="en-US"/>
        </w:rPr>
        <w:t xml:space="preserve"> epoch</w:t>
      </w:r>
      <w:r w:rsidR="00E371AE">
        <w:rPr>
          <w:lang w:val="en-US"/>
        </w:rPr>
        <w:t>.</w:t>
      </w:r>
    </w:p>
    <w:p w14:paraId="43029FDE" w14:textId="77777777" w:rsidR="00E371AE" w:rsidRDefault="00E371AE" w:rsidP="00435591">
      <w:pPr>
        <w:pStyle w:val="TermNum"/>
        <w:spacing w:after="120"/>
        <w:rPr>
          <w:b w:val="0"/>
          <w:lang w:val="en-US"/>
        </w:rPr>
      </w:pPr>
      <w:r w:rsidRPr="00E371AE">
        <w:rPr>
          <w:b w:val="0"/>
          <w:lang w:val="en-US"/>
        </w:rPr>
        <w:t>Note 2 to entry: In this document the point motion is due to tectonic motion or crustal deformation.</w:t>
      </w:r>
    </w:p>
    <w:p w14:paraId="56BBE8D4" w14:textId="77777777" w:rsidR="00435591" w:rsidRPr="00E2374D" w:rsidRDefault="00435591" w:rsidP="00435591">
      <w:pPr>
        <w:pStyle w:val="Note"/>
        <w:rPr>
          <w:sz w:val="20"/>
        </w:rPr>
      </w:pPr>
      <w:r w:rsidRPr="00E2374D">
        <w:rPr>
          <w:sz w:val="20"/>
        </w:rPr>
        <w:t>[SOURCE: ISO 19111:</w:t>
      </w:r>
      <w:r w:rsidR="003209DB" w:rsidRPr="00E2374D">
        <w:rPr>
          <w:sz w:val="20"/>
        </w:rPr>
        <w:t>20</w:t>
      </w:r>
      <w:r w:rsidR="003209DB">
        <w:rPr>
          <w:sz w:val="20"/>
        </w:rPr>
        <w:t>19</w:t>
      </w:r>
      <w:r w:rsidRPr="00E2374D">
        <w:rPr>
          <w:sz w:val="20"/>
        </w:rPr>
        <w:t xml:space="preserve">, </w:t>
      </w:r>
      <w:r w:rsidR="00DF7D24">
        <w:rPr>
          <w:sz w:val="20"/>
        </w:rPr>
        <w:t>3.1.</w:t>
      </w:r>
      <w:r w:rsidR="005D0140">
        <w:rPr>
          <w:sz w:val="20"/>
        </w:rPr>
        <w:t>48</w:t>
      </w:r>
      <w:r w:rsidRPr="00E2374D">
        <w:rPr>
          <w:sz w:val="20"/>
        </w:rPr>
        <w:t>]</w:t>
      </w:r>
    </w:p>
    <w:p w14:paraId="01DFFD6A" w14:textId="77777777" w:rsidR="00594C9B" w:rsidRPr="00A301E0" w:rsidRDefault="00381FC9" w:rsidP="00E371AE">
      <w:pPr>
        <w:pStyle w:val="TermNum"/>
      </w:pPr>
      <w:r>
        <w:t>3</w:t>
      </w:r>
      <w:r w:rsidR="00594C9B" w:rsidRPr="00A301E0">
        <w:t>.1.</w:t>
      </w:r>
      <w:r w:rsidR="00FE60AD">
        <w:t>3</w:t>
      </w:r>
      <w:r w:rsidR="002A6884">
        <w:t>6</w:t>
      </w:r>
    </w:p>
    <w:p w14:paraId="09096A4F" w14:textId="77777777" w:rsidR="00594C9B" w:rsidRPr="0053729A" w:rsidRDefault="00594C9B" w:rsidP="0053729A">
      <w:pPr>
        <w:pStyle w:val="Terms"/>
      </w:pPr>
      <w:r w:rsidRPr="00A301E0">
        <w:t>polar coordinate system</w:t>
      </w:r>
    </w:p>
    <w:p w14:paraId="493FFEEA" w14:textId="77777777" w:rsidR="00594C9B" w:rsidRPr="0053729A" w:rsidRDefault="00594C9B" w:rsidP="00435591">
      <w:pPr>
        <w:pStyle w:val="Definition"/>
        <w:keepNext/>
        <w:spacing w:after="120"/>
      </w:pPr>
      <w:r w:rsidRPr="0053729A">
        <w:t xml:space="preserve">two-dimensional </w:t>
      </w:r>
      <w:r w:rsidRPr="00EE29AF">
        <w:t>coordinate system</w:t>
      </w:r>
      <w:r w:rsidR="0074497F">
        <w:t xml:space="preserve"> </w:t>
      </w:r>
      <w:r w:rsidR="00EE29AF">
        <w:t xml:space="preserve">in Euclidean space </w:t>
      </w:r>
      <w:r w:rsidRPr="0053729A">
        <w:t xml:space="preserve">in which position is specified by </w:t>
      </w:r>
      <w:r w:rsidR="00B73EBF">
        <w:t xml:space="preserve">one </w:t>
      </w:r>
      <w:r w:rsidRPr="0053729A">
        <w:t xml:space="preserve">distance </w:t>
      </w:r>
      <w:r w:rsidR="00B73EBF">
        <w:t xml:space="preserve">coordinate </w:t>
      </w:r>
      <w:r w:rsidRPr="0053729A">
        <w:t xml:space="preserve">and </w:t>
      </w:r>
      <w:r w:rsidR="00B73EBF">
        <w:t>one angular coordinate</w:t>
      </w:r>
    </w:p>
    <w:p w14:paraId="372339E8" w14:textId="77777777" w:rsidR="00594C9B" w:rsidRPr="00A301E0" w:rsidRDefault="00656AAD" w:rsidP="00435591">
      <w:pPr>
        <w:pStyle w:val="Note"/>
        <w:keepNext/>
        <w:spacing w:after="120"/>
      </w:pPr>
      <w:r>
        <w:t>Note 1 to entry:</w:t>
      </w:r>
      <w:r w:rsidR="00763561">
        <w:t xml:space="preserve"> </w:t>
      </w:r>
      <w:r w:rsidR="00594C9B" w:rsidRPr="00A301E0">
        <w:t xml:space="preserve">For the three-dimensional case, see </w:t>
      </w:r>
      <w:r w:rsidR="00594C9B" w:rsidRPr="00EE29AF">
        <w:t>spherical coordinate system</w:t>
      </w:r>
      <w:r w:rsidR="00594C9B" w:rsidRPr="00A301E0">
        <w:t>.</w:t>
      </w:r>
    </w:p>
    <w:p w14:paraId="5D713AD8"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49</w:t>
      </w:r>
      <w:r w:rsidRPr="00A301E0">
        <w:t>]</w:t>
      </w:r>
    </w:p>
    <w:p w14:paraId="5BEB47D5" w14:textId="77777777" w:rsidR="00594C9B" w:rsidRPr="00A301E0" w:rsidRDefault="00381FC9" w:rsidP="00594C9B">
      <w:pPr>
        <w:pStyle w:val="TermNum"/>
      </w:pPr>
      <w:r>
        <w:t>3</w:t>
      </w:r>
      <w:r w:rsidR="00594C9B" w:rsidRPr="00A301E0">
        <w:t>.1.</w:t>
      </w:r>
      <w:r w:rsidR="00FE60AD" w:rsidRPr="00A301E0">
        <w:t>3</w:t>
      </w:r>
      <w:r w:rsidR="002A6884">
        <w:t>7</w:t>
      </w:r>
    </w:p>
    <w:p w14:paraId="6C2FAEA3" w14:textId="77777777" w:rsidR="00594C9B" w:rsidRPr="0053729A" w:rsidRDefault="00594C9B" w:rsidP="0053729A">
      <w:pPr>
        <w:pStyle w:val="Terms"/>
      </w:pPr>
      <w:r w:rsidRPr="00A301E0">
        <w:t>prime meridian</w:t>
      </w:r>
    </w:p>
    <w:p w14:paraId="7C4B9182" w14:textId="77777777" w:rsidR="00594C9B" w:rsidRPr="00A301E0" w:rsidRDefault="00594C9B" w:rsidP="00435591">
      <w:pPr>
        <w:pStyle w:val="Definition"/>
        <w:keepNext/>
        <w:spacing w:after="120"/>
      </w:pPr>
      <w:r w:rsidRPr="0053729A">
        <w:t>meridian from which the longitudes of other meridians are quantified</w:t>
      </w:r>
    </w:p>
    <w:p w14:paraId="7A1A1073"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50</w:t>
      </w:r>
      <w:r w:rsidRPr="00A301E0">
        <w:t>]</w:t>
      </w:r>
    </w:p>
    <w:p w14:paraId="54F5FF17" w14:textId="77777777" w:rsidR="00594C9B" w:rsidRPr="00A301E0" w:rsidRDefault="00381FC9" w:rsidP="00594C9B">
      <w:pPr>
        <w:pStyle w:val="TermNum"/>
      </w:pPr>
      <w:r>
        <w:t>3</w:t>
      </w:r>
      <w:r w:rsidR="00594C9B" w:rsidRPr="00A301E0">
        <w:t>.1.</w:t>
      </w:r>
      <w:r w:rsidR="00FE60AD" w:rsidRPr="00A301E0">
        <w:t>3</w:t>
      </w:r>
      <w:r w:rsidR="002A6884">
        <w:t>8</w:t>
      </w:r>
    </w:p>
    <w:p w14:paraId="7C48042C" w14:textId="77777777" w:rsidR="00594C9B" w:rsidRPr="0053729A" w:rsidRDefault="00594C9B" w:rsidP="0053729A">
      <w:pPr>
        <w:pStyle w:val="Terms"/>
      </w:pPr>
      <w:r w:rsidRPr="00A301E0">
        <w:t>projected coordinate reference system</w:t>
      </w:r>
    </w:p>
    <w:p w14:paraId="71D4FE9F" w14:textId="77777777" w:rsidR="00594C9B" w:rsidRDefault="00594C9B" w:rsidP="00E83521">
      <w:pPr>
        <w:pStyle w:val="Definition"/>
        <w:keepNext/>
        <w:spacing w:after="120"/>
      </w:pPr>
      <w:r w:rsidRPr="00EE29AF">
        <w:t>coordinate reference system</w:t>
      </w:r>
      <w:r w:rsidR="007337AA" w:rsidRPr="00EE29AF">
        <w:t xml:space="preserve"> </w:t>
      </w:r>
      <w:r w:rsidRPr="00EE29AF">
        <w:t xml:space="preserve">derived from a </w:t>
      </w:r>
      <w:r w:rsidR="00E83521">
        <w:t>geographic</w:t>
      </w:r>
      <w:r w:rsidRPr="00EE29AF">
        <w:t xml:space="preserve"> coordinate reference system</w:t>
      </w:r>
      <w:r w:rsidR="006D43B4" w:rsidRPr="00EE29AF">
        <w:t xml:space="preserve"> </w:t>
      </w:r>
      <w:r w:rsidRPr="00EE29AF">
        <w:t>by applying a map projection</w:t>
      </w:r>
    </w:p>
    <w:p w14:paraId="13391685" w14:textId="77777777" w:rsidR="00E83521" w:rsidRPr="00C545F2" w:rsidRDefault="00E83521" w:rsidP="00E83521">
      <w:pPr>
        <w:pStyle w:val="Note"/>
        <w:widowControl w:val="0"/>
        <w:spacing w:after="120"/>
        <w:rPr>
          <w:rFonts w:ascii="Cambria" w:eastAsia="Arial Unicode MS" w:hAnsi="Cambria"/>
          <w:color w:val="000000" w:themeColor="text1"/>
          <w:sz w:val="20"/>
        </w:rPr>
      </w:pPr>
      <w:r>
        <w:rPr>
          <w:rFonts w:ascii="Cambria" w:eastAsia="Arial Unicode MS" w:hAnsi="Cambria"/>
          <w:color w:val="000000" w:themeColor="text1"/>
          <w:sz w:val="20"/>
        </w:rPr>
        <w:t>Note 1 to entry: M</w:t>
      </w:r>
      <w:r w:rsidRPr="00C545F2">
        <w:rPr>
          <w:rFonts w:ascii="Cambria" w:eastAsia="Arial Unicode MS" w:hAnsi="Cambria"/>
          <w:color w:val="000000" w:themeColor="text1"/>
          <w:sz w:val="20"/>
        </w:rPr>
        <w:t>ay be two- or three-dimensional, the dimension being equal to that of the geographic coordinate reference system from which it is derived.</w:t>
      </w:r>
    </w:p>
    <w:p w14:paraId="1021B06E" w14:textId="77777777" w:rsidR="00E83521" w:rsidRPr="00E83521" w:rsidRDefault="00E83521" w:rsidP="00E83521">
      <w:pPr>
        <w:spacing w:after="120"/>
      </w:pPr>
      <w:r>
        <w:rPr>
          <w:rFonts w:ascii="Cambria" w:eastAsia="Arial Unicode MS" w:hAnsi="Cambria"/>
          <w:color w:val="000000" w:themeColor="text1"/>
        </w:rPr>
        <w:t>Note 2 to entry: I</w:t>
      </w:r>
      <w:r w:rsidRPr="00C545F2">
        <w:rPr>
          <w:rFonts w:ascii="Cambria" w:eastAsia="Arial Unicode MS" w:hAnsi="Cambria"/>
          <w:color w:val="000000" w:themeColor="text1"/>
        </w:rPr>
        <w:t xml:space="preserve">n the three-dimensional case the horizontal </w:t>
      </w:r>
      <w:r>
        <w:rPr>
          <w:rFonts w:ascii="Cambria" w:eastAsia="Arial Unicode MS" w:hAnsi="Cambria"/>
          <w:color w:val="000000" w:themeColor="text1"/>
        </w:rPr>
        <w:t>coordinates</w:t>
      </w:r>
      <w:r w:rsidRPr="00C545F2">
        <w:rPr>
          <w:rFonts w:ascii="Cambria" w:eastAsia="Arial Unicode MS" w:hAnsi="Cambria"/>
          <w:color w:val="000000" w:themeColor="text1"/>
        </w:rPr>
        <w:t xml:space="preserve"> (geodetic latitude and geodetic longitude coordinates) are projected to northing and easting and the </w:t>
      </w:r>
      <w:r>
        <w:rPr>
          <w:rFonts w:ascii="Cambria" w:eastAsia="Arial Unicode MS" w:hAnsi="Cambria"/>
          <w:color w:val="000000" w:themeColor="text1"/>
        </w:rPr>
        <w:t>ellipsoidal height is unchanged</w:t>
      </w:r>
      <w:r w:rsidRPr="00C545F2">
        <w:rPr>
          <w:rFonts w:ascii="Cambria" w:eastAsia="Arial Unicode MS" w:hAnsi="Cambria"/>
          <w:color w:val="000000" w:themeColor="text1"/>
        </w:rPr>
        <w:t>.</w:t>
      </w:r>
    </w:p>
    <w:p w14:paraId="777A23B4"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DF7D24">
        <w:t>3.1.</w:t>
      </w:r>
      <w:r w:rsidR="005D0140">
        <w:t>51</w:t>
      </w:r>
      <w:r w:rsidRPr="00A301E0">
        <w:t>]</w:t>
      </w:r>
    </w:p>
    <w:p w14:paraId="23B8B5FD" w14:textId="77777777" w:rsidR="00E371AE" w:rsidRPr="00683039" w:rsidRDefault="00381FC9" w:rsidP="00E371AE">
      <w:pPr>
        <w:pStyle w:val="TermNum"/>
        <w:keepLines/>
        <w:widowControl w:val="0"/>
        <w:rPr>
          <w:rFonts w:eastAsia="Arial Unicode MS"/>
          <w:color w:val="000000" w:themeColor="text1"/>
        </w:rPr>
      </w:pPr>
      <w:r>
        <w:rPr>
          <w:rFonts w:eastAsia="Arial Unicode MS"/>
          <w:color w:val="000000" w:themeColor="text1"/>
        </w:rPr>
        <w:t>3</w:t>
      </w:r>
      <w:r w:rsidR="00FE60AD">
        <w:rPr>
          <w:rFonts w:eastAsia="Arial Unicode MS"/>
          <w:color w:val="000000" w:themeColor="text1"/>
        </w:rPr>
        <w:t>.1.3</w:t>
      </w:r>
      <w:r w:rsidR="002A6884">
        <w:rPr>
          <w:rFonts w:eastAsia="Arial Unicode MS"/>
          <w:color w:val="000000" w:themeColor="text1"/>
        </w:rPr>
        <w:t>9</w:t>
      </w:r>
    </w:p>
    <w:p w14:paraId="002A7FA9" w14:textId="77777777" w:rsidR="00E371AE" w:rsidRDefault="00E371AE" w:rsidP="00E371AE">
      <w:pPr>
        <w:pStyle w:val="Terms"/>
        <w:keepLines/>
        <w:widowControl w:val="0"/>
        <w:rPr>
          <w:color w:val="000000" w:themeColor="text1"/>
        </w:rPr>
      </w:pPr>
      <w:r w:rsidRPr="00683039">
        <w:rPr>
          <w:color w:val="000000" w:themeColor="text1"/>
        </w:rPr>
        <w:t>reference frame</w:t>
      </w:r>
    </w:p>
    <w:p w14:paraId="79701436" w14:textId="77777777" w:rsidR="00E371AE" w:rsidRPr="007767BE" w:rsidRDefault="00E371AE" w:rsidP="00E371AE">
      <w:pPr>
        <w:pStyle w:val="Definition"/>
        <w:keepNext/>
        <w:keepLines/>
        <w:spacing w:after="0"/>
        <w:rPr>
          <w:lang w:eastAsia="en-US"/>
        </w:rPr>
      </w:pPr>
      <w:r>
        <w:rPr>
          <w:lang w:eastAsia="en-US"/>
        </w:rPr>
        <w:t>datum</w:t>
      </w:r>
    </w:p>
    <w:p w14:paraId="5BC4670F" w14:textId="77777777" w:rsidR="00E371AE" w:rsidRDefault="00E371AE" w:rsidP="00435591">
      <w:pPr>
        <w:pStyle w:val="TermNum"/>
        <w:spacing w:after="120"/>
      </w:pPr>
      <w:r w:rsidRPr="00683039">
        <w:rPr>
          <w:rFonts w:eastAsia="Arial Unicode MS"/>
          <w:b w:val="0"/>
          <w:color w:val="000000" w:themeColor="text1"/>
        </w:rPr>
        <w:t xml:space="preserve">parameter or set of parameters that </w:t>
      </w:r>
      <w:r>
        <w:rPr>
          <w:rFonts w:eastAsia="Arial Unicode MS"/>
          <w:b w:val="0"/>
          <w:snapToGrid w:val="0"/>
          <w:color w:val="000000" w:themeColor="text1"/>
        </w:rPr>
        <w:t>realize</w:t>
      </w:r>
      <w:r w:rsidRPr="00683039">
        <w:rPr>
          <w:rFonts w:eastAsia="Arial Unicode MS"/>
          <w:b w:val="0"/>
          <w:snapToGrid w:val="0"/>
          <w:color w:val="000000" w:themeColor="text1"/>
        </w:rPr>
        <w:t xml:space="preserve"> the position of the origin, the scale, and the orientation of a </w:t>
      </w:r>
      <w:r w:rsidRPr="00EE29AF">
        <w:rPr>
          <w:rFonts w:eastAsia="Arial Unicode MS"/>
          <w:b w:val="0"/>
          <w:snapToGrid w:val="0"/>
          <w:color w:val="000000" w:themeColor="text1"/>
        </w:rPr>
        <w:t>coordinate system</w:t>
      </w:r>
    </w:p>
    <w:p w14:paraId="18B293E0" w14:textId="77777777" w:rsidR="00435591" w:rsidRPr="00E2374D" w:rsidRDefault="00435591" w:rsidP="00435591">
      <w:pPr>
        <w:pStyle w:val="Note"/>
        <w:rPr>
          <w:sz w:val="20"/>
        </w:rPr>
      </w:pPr>
      <w:r w:rsidRPr="00E2374D">
        <w:rPr>
          <w:sz w:val="20"/>
        </w:rPr>
        <w:t>[SOURCE: ISO 19111:</w:t>
      </w:r>
      <w:r w:rsidR="003209DB" w:rsidRPr="00E2374D">
        <w:rPr>
          <w:sz w:val="20"/>
        </w:rPr>
        <w:t>20</w:t>
      </w:r>
      <w:r w:rsidR="003209DB">
        <w:rPr>
          <w:sz w:val="20"/>
        </w:rPr>
        <w:t>19</w:t>
      </w:r>
      <w:r w:rsidRPr="00E2374D">
        <w:rPr>
          <w:sz w:val="20"/>
        </w:rPr>
        <w:t xml:space="preserve">, </w:t>
      </w:r>
      <w:r w:rsidR="00DF7D24">
        <w:rPr>
          <w:sz w:val="20"/>
        </w:rPr>
        <w:t>3.1.</w:t>
      </w:r>
      <w:r w:rsidR="005D0140">
        <w:rPr>
          <w:sz w:val="20"/>
        </w:rPr>
        <w:t>52</w:t>
      </w:r>
      <w:r w:rsidRPr="00E2374D">
        <w:rPr>
          <w:sz w:val="20"/>
        </w:rPr>
        <w:t>]</w:t>
      </w:r>
    </w:p>
    <w:p w14:paraId="15DFC1A8" w14:textId="77777777" w:rsidR="00594C9B" w:rsidRPr="00A301E0" w:rsidRDefault="00381FC9" w:rsidP="00EE29AF">
      <w:pPr>
        <w:pStyle w:val="TermNum"/>
      </w:pPr>
      <w:r>
        <w:t>3</w:t>
      </w:r>
      <w:r w:rsidR="00594C9B" w:rsidRPr="00A301E0">
        <w:t>.1.</w:t>
      </w:r>
      <w:r w:rsidR="002A6884">
        <w:t>40</w:t>
      </w:r>
    </w:p>
    <w:p w14:paraId="4415163C" w14:textId="77777777" w:rsidR="00594C9B" w:rsidRPr="0053729A" w:rsidRDefault="00594C9B" w:rsidP="00EE29AF">
      <w:pPr>
        <w:pStyle w:val="Terms"/>
      </w:pPr>
      <w:r w:rsidRPr="00A301E0">
        <w:t>semi-major axis</w:t>
      </w:r>
    </w:p>
    <w:p w14:paraId="7802CB38" w14:textId="77777777" w:rsidR="00594C9B" w:rsidRPr="00A301E0" w:rsidRDefault="00594C9B" w:rsidP="00EE29AF">
      <w:pPr>
        <w:pStyle w:val="Terms"/>
        <w:keepLines/>
        <w:widowControl w:val="0"/>
        <w:rPr>
          <w:rFonts w:eastAsia="Arial Unicode MS"/>
        </w:rPr>
      </w:pPr>
      <w:r w:rsidRPr="00A301E0">
        <w:rPr>
          <w:rFonts w:eastAsia="Arial Unicode MS"/>
          <w:b w:val="0"/>
          <w:i/>
        </w:rPr>
        <w:t>a</w:t>
      </w:r>
    </w:p>
    <w:p w14:paraId="1E3B11DE" w14:textId="77777777" w:rsidR="00594C9B" w:rsidRPr="0053729A" w:rsidRDefault="00594C9B" w:rsidP="00EE29AF">
      <w:pPr>
        <w:pStyle w:val="Definition"/>
        <w:keepNext/>
        <w:spacing w:after="120"/>
      </w:pPr>
      <w:r w:rsidRPr="0053729A">
        <w:t xml:space="preserve">semi-diameter of the longest axis of an </w:t>
      </w:r>
      <w:r w:rsidR="00837364" w:rsidRPr="00EE29AF">
        <w:t>ellipsoid</w:t>
      </w:r>
    </w:p>
    <w:p w14:paraId="5B292220" w14:textId="77777777" w:rsidR="00594C9B" w:rsidRPr="00A301E0" w:rsidRDefault="00E371AE" w:rsidP="00594C9B">
      <w:r w:rsidDel="00E371AE">
        <w:t xml:space="preserve"> </w:t>
      </w:r>
      <w:r w:rsidR="00594C9B" w:rsidRPr="00A301E0">
        <w:t xml:space="preserve">[SOURCE: </w:t>
      </w:r>
      <w:r w:rsidR="0088008E">
        <w:t>ISO 1</w:t>
      </w:r>
      <w:r w:rsidR="00594C9B" w:rsidRPr="00A301E0">
        <w:t>9111:</w:t>
      </w:r>
      <w:r w:rsidR="003209DB" w:rsidRPr="00A301E0">
        <w:t>20</w:t>
      </w:r>
      <w:r w:rsidR="003209DB">
        <w:t>19</w:t>
      </w:r>
      <w:r w:rsidR="00594C9B" w:rsidRPr="00A301E0">
        <w:t xml:space="preserve">, </w:t>
      </w:r>
      <w:r w:rsidR="00DF7D24">
        <w:t>3.1.</w:t>
      </w:r>
      <w:r w:rsidR="005D0140">
        <w:t>53</w:t>
      </w:r>
      <w:r w:rsidR="00594C9B" w:rsidRPr="00A301E0">
        <w:t>]</w:t>
      </w:r>
    </w:p>
    <w:p w14:paraId="540F1378" w14:textId="77777777" w:rsidR="00594C9B" w:rsidRPr="00A301E0" w:rsidRDefault="00381FC9" w:rsidP="00594C9B">
      <w:pPr>
        <w:pStyle w:val="TermNum"/>
      </w:pPr>
      <w:r>
        <w:t>3</w:t>
      </w:r>
      <w:r w:rsidR="00594C9B" w:rsidRPr="00A301E0">
        <w:t>.1.</w:t>
      </w:r>
      <w:r w:rsidR="00FE60AD">
        <w:t>4</w:t>
      </w:r>
      <w:r w:rsidR="002A6884">
        <w:t>1</w:t>
      </w:r>
    </w:p>
    <w:p w14:paraId="616AC75F" w14:textId="77777777" w:rsidR="00594C9B" w:rsidRPr="0053729A" w:rsidRDefault="00594C9B" w:rsidP="0053729A">
      <w:pPr>
        <w:pStyle w:val="Terms"/>
      </w:pPr>
      <w:r w:rsidRPr="00A301E0">
        <w:t>semi-minor axis</w:t>
      </w:r>
    </w:p>
    <w:p w14:paraId="586F6D1D" w14:textId="77777777" w:rsidR="00594C9B" w:rsidRPr="00A301E0" w:rsidRDefault="00594C9B" w:rsidP="00594C9B">
      <w:pPr>
        <w:pStyle w:val="Terms"/>
        <w:keepNext w:val="0"/>
        <w:keepLines/>
        <w:widowControl w:val="0"/>
        <w:rPr>
          <w:rFonts w:eastAsia="Arial Unicode MS"/>
        </w:rPr>
      </w:pPr>
      <w:r w:rsidRPr="00A301E0">
        <w:rPr>
          <w:rFonts w:eastAsia="Arial Unicode MS"/>
          <w:b w:val="0"/>
          <w:i/>
        </w:rPr>
        <w:t>b</w:t>
      </w:r>
    </w:p>
    <w:p w14:paraId="45B9D710" w14:textId="77777777" w:rsidR="00594C9B" w:rsidRPr="0053729A" w:rsidRDefault="00594C9B" w:rsidP="00435591">
      <w:pPr>
        <w:pStyle w:val="Definition"/>
        <w:keepNext/>
        <w:spacing w:after="120"/>
      </w:pPr>
      <w:r w:rsidRPr="0053729A">
        <w:lastRenderedPageBreak/>
        <w:t xml:space="preserve">semi-diameter of the shortest axis of an </w:t>
      </w:r>
      <w:r w:rsidR="00837364" w:rsidRPr="00EE29AF">
        <w:t>ellipsoid</w:t>
      </w:r>
    </w:p>
    <w:p w14:paraId="057C5F60" w14:textId="77777777" w:rsidR="00594C9B" w:rsidRPr="00A301E0" w:rsidRDefault="00E371AE" w:rsidP="00594C9B">
      <w:r w:rsidDel="00E371AE">
        <w:t xml:space="preserve"> </w:t>
      </w:r>
      <w:r w:rsidR="00594C9B" w:rsidRPr="00A301E0">
        <w:t xml:space="preserve">[SOURCE: </w:t>
      </w:r>
      <w:r w:rsidR="0088008E">
        <w:t>ISO 1</w:t>
      </w:r>
      <w:r w:rsidR="00594C9B" w:rsidRPr="00A301E0">
        <w:t>9111:</w:t>
      </w:r>
      <w:r w:rsidR="003209DB" w:rsidRPr="00A301E0">
        <w:t>20</w:t>
      </w:r>
      <w:r w:rsidR="003209DB">
        <w:t>19</w:t>
      </w:r>
      <w:r w:rsidR="00594C9B" w:rsidRPr="00A301E0">
        <w:t xml:space="preserve">, </w:t>
      </w:r>
      <w:r w:rsidR="00DF7D24">
        <w:t>3.1.</w:t>
      </w:r>
      <w:r w:rsidR="005D0140">
        <w:t>54</w:t>
      </w:r>
      <w:r w:rsidR="00594C9B" w:rsidRPr="00A301E0">
        <w:t>]</w:t>
      </w:r>
    </w:p>
    <w:p w14:paraId="0F63A232" w14:textId="77777777" w:rsidR="00594C9B" w:rsidRPr="00A301E0" w:rsidRDefault="00381FC9" w:rsidP="00594C9B">
      <w:pPr>
        <w:pStyle w:val="TermNum"/>
      </w:pPr>
      <w:r>
        <w:t>3</w:t>
      </w:r>
      <w:r w:rsidR="00594C9B" w:rsidRPr="00A301E0">
        <w:t>.1.</w:t>
      </w:r>
      <w:r w:rsidR="00FE60AD">
        <w:t>4</w:t>
      </w:r>
      <w:r w:rsidR="002A6884">
        <w:t>2</w:t>
      </w:r>
    </w:p>
    <w:p w14:paraId="7C52141A" w14:textId="77777777" w:rsidR="00594C9B" w:rsidRPr="00A301E0" w:rsidRDefault="00594C9B" w:rsidP="0053729A">
      <w:pPr>
        <w:pStyle w:val="Terms"/>
      </w:pPr>
      <w:r w:rsidRPr="00A301E0">
        <w:t>spatio-parametric coordinate reference system</w:t>
      </w:r>
    </w:p>
    <w:p w14:paraId="73DA35A2" w14:textId="77777777" w:rsidR="00594C9B" w:rsidRPr="0053729A" w:rsidRDefault="00594C9B" w:rsidP="00435591">
      <w:pPr>
        <w:pStyle w:val="Definition"/>
        <w:keepNext/>
        <w:spacing w:after="120"/>
      </w:pPr>
      <w:r w:rsidRPr="00EE29AF">
        <w:t>compound coordinate reference system</w:t>
      </w:r>
      <w:r w:rsidR="007337AA">
        <w:t xml:space="preserve"> </w:t>
      </w:r>
      <w:r w:rsidRPr="00A301E0">
        <w:t xml:space="preserve">in which one constituent </w:t>
      </w:r>
      <w:r w:rsidRPr="00A90CE3">
        <w:t>coordinate reference system</w:t>
      </w:r>
      <w:r w:rsidR="0074497F" w:rsidRPr="00A90CE3">
        <w:t xml:space="preserve"> </w:t>
      </w:r>
      <w:r w:rsidRPr="00A90CE3">
        <w:t xml:space="preserve">is a </w:t>
      </w:r>
      <w:r w:rsidR="00E371AE" w:rsidRPr="00A90CE3">
        <w:t xml:space="preserve">spatial </w:t>
      </w:r>
      <w:r w:rsidRPr="00A90CE3">
        <w:t>coordinate reference system</w:t>
      </w:r>
      <w:r w:rsidR="0074497F" w:rsidRPr="00A90CE3">
        <w:t xml:space="preserve"> </w:t>
      </w:r>
      <w:r w:rsidRPr="00A301E0">
        <w:t xml:space="preserve">and one is a </w:t>
      </w:r>
      <w:r w:rsidR="00E371AE">
        <w:t>parametric</w:t>
      </w:r>
      <w:r w:rsidR="00E371AE" w:rsidRPr="00A301E0">
        <w:t xml:space="preserve"> </w:t>
      </w:r>
      <w:r w:rsidRPr="00A301E0">
        <w:t>coordinate reference system</w:t>
      </w:r>
    </w:p>
    <w:p w14:paraId="1548825D" w14:textId="77777777" w:rsidR="00594C9B" w:rsidRPr="00A301E0" w:rsidRDefault="00656AAD" w:rsidP="00435591">
      <w:pPr>
        <w:pStyle w:val="Note"/>
        <w:keepNext/>
        <w:spacing w:after="120"/>
      </w:pPr>
      <w:r>
        <w:t>Note 1 to entry:</w:t>
      </w:r>
      <w:r w:rsidR="00763561">
        <w:t xml:space="preserve"> </w:t>
      </w:r>
      <w:r w:rsidR="00594C9B" w:rsidRPr="00A301E0">
        <w:t>Normally the spatial component is “horizontal” and the parametric component is “vertical”.</w:t>
      </w:r>
    </w:p>
    <w:p w14:paraId="19BDDCAA"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C43BCE">
        <w:t>3.1.</w:t>
      </w:r>
      <w:r w:rsidR="005D0140">
        <w:t>57</w:t>
      </w:r>
      <w:r w:rsidRPr="00A301E0">
        <w:t>]</w:t>
      </w:r>
    </w:p>
    <w:p w14:paraId="23C7260C" w14:textId="77777777" w:rsidR="00E371AE" w:rsidRPr="00C545F2" w:rsidRDefault="00381FC9" w:rsidP="00E371AE">
      <w:pPr>
        <w:pStyle w:val="TermNum"/>
        <w:keepLines/>
        <w:rPr>
          <w:color w:val="000000" w:themeColor="text1"/>
        </w:rPr>
      </w:pPr>
      <w:r>
        <w:rPr>
          <w:color w:val="000000" w:themeColor="text1"/>
        </w:rPr>
        <w:t>3</w:t>
      </w:r>
      <w:r w:rsidR="00FE60AD">
        <w:rPr>
          <w:color w:val="000000" w:themeColor="text1"/>
        </w:rPr>
        <w:t>.1.4</w:t>
      </w:r>
      <w:r w:rsidR="002A6884">
        <w:rPr>
          <w:color w:val="000000" w:themeColor="text1"/>
        </w:rPr>
        <w:t>3</w:t>
      </w:r>
    </w:p>
    <w:p w14:paraId="2A0B6E5B" w14:textId="77777777" w:rsidR="00E371AE" w:rsidRPr="00C545F2" w:rsidRDefault="00E371AE" w:rsidP="00E371AE">
      <w:pPr>
        <w:pStyle w:val="Terms"/>
        <w:keepLines/>
        <w:rPr>
          <w:color w:val="000000" w:themeColor="text1"/>
        </w:rPr>
      </w:pPr>
      <w:r w:rsidRPr="00C545F2">
        <w:rPr>
          <w:color w:val="000000" w:themeColor="text1"/>
        </w:rPr>
        <w:t>spatio-parametric-temporal coordinate reference system</w:t>
      </w:r>
    </w:p>
    <w:p w14:paraId="1395644A" w14:textId="77777777" w:rsidR="00E371AE" w:rsidRDefault="00E371AE" w:rsidP="00616A5F">
      <w:pPr>
        <w:keepNext/>
        <w:spacing w:after="120"/>
        <w:rPr>
          <w:color w:val="000000" w:themeColor="text1"/>
        </w:rPr>
      </w:pPr>
      <w:r w:rsidRPr="00EE29AF">
        <w:rPr>
          <w:color w:val="000000" w:themeColor="text1"/>
        </w:rPr>
        <w:t xml:space="preserve">compound coordinate reference system </w:t>
      </w:r>
      <w:r w:rsidRPr="00C545F2">
        <w:rPr>
          <w:color w:val="000000" w:themeColor="text1"/>
        </w:rPr>
        <w:t>comprised of spatial, parametric and temporal coordinate reference systems</w:t>
      </w:r>
    </w:p>
    <w:p w14:paraId="65352C71" w14:textId="77777777" w:rsidR="00435591" w:rsidRPr="00E2374D" w:rsidRDefault="00435591" w:rsidP="00435591">
      <w:pPr>
        <w:pStyle w:val="Note"/>
        <w:rPr>
          <w:sz w:val="20"/>
        </w:rPr>
      </w:pPr>
      <w:r w:rsidRPr="00E2374D">
        <w:rPr>
          <w:sz w:val="20"/>
        </w:rPr>
        <w:t>[SOURCE: ISO 19111:</w:t>
      </w:r>
      <w:r w:rsidR="003209DB" w:rsidRPr="00E2374D">
        <w:rPr>
          <w:sz w:val="20"/>
        </w:rPr>
        <w:t>20</w:t>
      </w:r>
      <w:r w:rsidR="003209DB">
        <w:rPr>
          <w:sz w:val="20"/>
        </w:rPr>
        <w:t>19</w:t>
      </w:r>
      <w:r w:rsidRPr="00E2374D">
        <w:rPr>
          <w:sz w:val="20"/>
        </w:rPr>
        <w:t xml:space="preserve">, </w:t>
      </w:r>
      <w:r w:rsidR="00C43BCE">
        <w:rPr>
          <w:sz w:val="20"/>
        </w:rPr>
        <w:t>3.1.</w:t>
      </w:r>
      <w:r w:rsidR="005D0140">
        <w:rPr>
          <w:sz w:val="20"/>
        </w:rPr>
        <w:t>58</w:t>
      </w:r>
      <w:r w:rsidRPr="00E2374D">
        <w:rPr>
          <w:sz w:val="20"/>
        </w:rPr>
        <w:t>]</w:t>
      </w:r>
    </w:p>
    <w:p w14:paraId="43F6E8C8" w14:textId="77777777" w:rsidR="00E371AE" w:rsidRPr="00C545F2" w:rsidRDefault="00381FC9" w:rsidP="00E371AE">
      <w:pPr>
        <w:pStyle w:val="TermNum"/>
        <w:keepLines/>
        <w:rPr>
          <w:color w:val="000000" w:themeColor="text1"/>
        </w:rPr>
      </w:pPr>
      <w:r>
        <w:rPr>
          <w:color w:val="000000" w:themeColor="text1"/>
        </w:rPr>
        <w:t>3</w:t>
      </w:r>
      <w:r w:rsidR="00E371AE" w:rsidRPr="00C545F2">
        <w:rPr>
          <w:color w:val="000000" w:themeColor="text1"/>
        </w:rPr>
        <w:t>.</w:t>
      </w:r>
      <w:r w:rsidR="00FE60AD">
        <w:rPr>
          <w:color w:val="000000" w:themeColor="text1"/>
        </w:rPr>
        <w:t>1.4</w:t>
      </w:r>
      <w:r w:rsidR="002A6884">
        <w:rPr>
          <w:color w:val="000000" w:themeColor="text1"/>
        </w:rPr>
        <w:t>4</w:t>
      </w:r>
    </w:p>
    <w:p w14:paraId="724D128D" w14:textId="77777777" w:rsidR="00E371AE" w:rsidRPr="00C545F2" w:rsidRDefault="00E371AE" w:rsidP="00E371AE">
      <w:pPr>
        <w:pStyle w:val="Terms"/>
        <w:keepLines/>
        <w:rPr>
          <w:color w:val="000000" w:themeColor="text1"/>
        </w:rPr>
      </w:pPr>
      <w:r w:rsidRPr="00C545F2">
        <w:rPr>
          <w:color w:val="000000" w:themeColor="text1"/>
        </w:rPr>
        <w:t>spatio-temporal coordinate reference system</w:t>
      </w:r>
    </w:p>
    <w:p w14:paraId="11CD9985" w14:textId="77777777" w:rsidR="00E371AE" w:rsidRDefault="00E371AE" w:rsidP="00616A5F">
      <w:pPr>
        <w:pStyle w:val="TermNum"/>
        <w:spacing w:after="120"/>
        <w:rPr>
          <w:b w:val="0"/>
        </w:rPr>
      </w:pPr>
      <w:r w:rsidRPr="003E3812">
        <w:rPr>
          <w:b w:val="0"/>
          <w:color w:val="000000" w:themeColor="text1"/>
        </w:rPr>
        <w:t>compound coordinate reference system</w:t>
      </w:r>
      <w:r w:rsidRPr="00E371AE">
        <w:rPr>
          <w:b w:val="0"/>
          <w:color w:val="000000" w:themeColor="text1"/>
        </w:rPr>
        <w:t xml:space="preserve"> in which one constituent coordinate reference system is a spatial coordinate reference system and one is a temporal coordinate reference system</w:t>
      </w:r>
    </w:p>
    <w:p w14:paraId="1787452E" w14:textId="77777777" w:rsidR="00435591" w:rsidRPr="00E2374D" w:rsidRDefault="00435591" w:rsidP="00435591">
      <w:pPr>
        <w:pStyle w:val="Note"/>
        <w:rPr>
          <w:sz w:val="20"/>
        </w:rPr>
      </w:pPr>
      <w:r w:rsidRPr="00E2374D">
        <w:rPr>
          <w:sz w:val="20"/>
        </w:rPr>
        <w:t>[SOURCE: ISO 19111:</w:t>
      </w:r>
      <w:r w:rsidR="003209DB" w:rsidRPr="00E2374D">
        <w:rPr>
          <w:sz w:val="20"/>
        </w:rPr>
        <w:t>20</w:t>
      </w:r>
      <w:r w:rsidR="003209DB">
        <w:rPr>
          <w:sz w:val="20"/>
        </w:rPr>
        <w:t>19</w:t>
      </w:r>
      <w:r w:rsidRPr="00E2374D">
        <w:rPr>
          <w:sz w:val="20"/>
        </w:rPr>
        <w:t xml:space="preserve">, </w:t>
      </w:r>
      <w:r w:rsidR="00C43BCE">
        <w:rPr>
          <w:sz w:val="20"/>
        </w:rPr>
        <w:t>3.1.</w:t>
      </w:r>
      <w:r w:rsidR="005D0140">
        <w:rPr>
          <w:sz w:val="20"/>
        </w:rPr>
        <w:t>59</w:t>
      </w:r>
      <w:r w:rsidRPr="00E2374D">
        <w:rPr>
          <w:sz w:val="20"/>
        </w:rPr>
        <w:t>]</w:t>
      </w:r>
    </w:p>
    <w:p w14:paraId="3B75C297" w14:textId="77777777" w:rsidR="00594C9B" w:rsidRPr="00A301E0" w:rsidRDefault="00381FC9" w:rsidP="00E371AE">
      <w:pPr>
        <w:pStyle w:val="TermNum"/>
      </w:pPr>
      <w:r>
        <w:t>3</w:t>
      </w:r>
      <w:r w:rsidR="00594C9B" w:rsidRPr="00A301E0">
        <w:t>.1.</w:t>
      </w:r>
      <w:r w:rsidR="00FE60AD">
        <w:t>4</w:t>
      </w:r>
      <w:r w:rsidR="002A6884">
        <w:t>5</w:t>
      </w:r>
    </w:p>
    <w:p w14:paraId="2FB6DC45" w14:textId="77777777" w:rsidR="00594C9B" w:rsidRPr="0053729A" w:rsidRDefault="00594C9B" w:rsidP="0053729A">
      <w:pPr>
        <w:pStyle w:val="Terms"/>
      </w:pPr>
      <w:r w:rsidRPr="00A301E0">
        <w:t>spherical coordinate system</w:t>
      </w:r>
    </w:p>
    <w:p w14:paraId="152D0C80" w14:textId="77777777" w:rsidR="00594C9B" w:rsidRPr="0053729A" w:rsidRDefault="00A825AB" w:rsidP="00616A5F">
      <w:pPr>
        <w:pStyle w:val="Definition"/>
        <w:keepNext/>
        <w:spacing w:after="120"/>
      </w:pPr>
      <w:r>
        <w:t xml:space="preserve">two- or </w:t>
      </w:r>
      <w:r w:rsidR="00594C9B" w:rsidRPr="0053729A">
        <w:t xml:space="preserve">three-dimensional </w:t>
      </w:r>
      <w:r w:rsidR="00594C9B" w:rsidRPr="003E3812">
        <w:t>coordinate system</w:t>
      </w:r>
      <w:r w:rsidR="0074497F">
        <w:t xml:space="preserve"> </w:t>
      </w:r>
      <w:r w:rsidR="00E371AE" w:rsidRPr="00C545F2">
        <w:rPr>
          <w:rFonts w:eastAsia="Arial Unicode MS"/>
          <w:color w:val="000000" w:themeColor="text1"/>
        </w:rPr>
        <w:t>in Euclidean space in which position is specified by two angular coordinates</w:t>
      </w:r>
      <w:r>
        <w:rPr>
          <w:rFonts w:eastAsia="Arial Unicode MS"/>
          <w:color w:val="000000" w:themeColor="text1"/>
        </w:rPr>
        <w:t xml:space="preserve"> and (in the three-dimensional case) by one distance coordinate</w:t>
      </w:r>
    </w:p>
    <w:p w14:paraId="7C453E46" w14:textId="77777777" w:rsidR="00594C9B" w:rsidRPr="00A301E0" w:rsidRDefault="00656AAD" w:rsidP="00616A5F">
      <w:pPr>
        <w:pStyle w:val="Note"/>
        <w:keepNext/>
        <w:spacing w:after="120"/>
      </w:pPr>
      <w:r>
        <w:t>Note 1 to entry:</w:t>
      </w:r>
      <w:r w:rsidR="00763561">
        <w:t xml:space="preserve"> </w:t>
      </w:r>
      <w:r w:rsidR="00594C9B" w:rsidRPr="00A301E0">
        <w:t xml:space="preserve">Not to be confused with an </w:t>
      </w:r>
      <w:r w:rsidR="00594C9B" w:rsidRPr="003E3812">
        <w:t>ellipsoidal coordinate system</w:t>
      </w:r>
      <w:r w:rsidR="00837364" w:rsidRPr="003E3812">
        <w:t xml:space="preserve"> </w:t>
      </w:r>
      <w:r w:rsidR="00594C9B" w:rsidRPr="003E3812">
        <w:t xml:space="preserve">based on an </w:t>
      </w:r>
      <w:r w:rsidR="00837364" w:rsidRPr="003E3812">
        <w:t>ellipsoid</w:t>
      </w:r>
      <w:r w:rsidR="00594C9B" w:rsidRPr="00A301E0">
        <w:t xml:space="preserve"> ‘degenerated’ into a sphere.</w:t>
      </w:r>
    </w:p>
    <w:p w14:paraId="0772F0FB" w14:textId="77777777" w:rsidR="00594C9B" w:rsidRPr="00A301E0" w:rsidRDefault="00594C9B" w:rsidP="00594C9B">
      <w:r w:rsidRPr="00A301E0">
        <w:t xml:space="preserve">[SOURCE: </w:t>
      </w:r>
      <w:r w:rsidR="0088008E">
        <w:t>ISO 1</w:t>
      </w:r>
      <w:r w:rsidRPr="00A301E0">
        <w:t>9111</w:t>
      </w:r>
      <w:r w:rsidR="00546C89">
        <w:t>/Amd2</w:t>
      </w:r>
      <w:r w:rsidRPr="00A301E0">
        <w:t>:</w:t>
      </w:r>
      <w:r w:rsidR="003209DB" w:rsidRPr="00A301E0">
        <w:t>20</w:t>
      </w:r>
      <w:r w:rsidR="00546C89">
        <w:t>23</w:t>
      </w:r>
      <w:r w:rsidRPr="00A301E0">
        <w:t xml:space="preserve">, </w:t>
      </w:r>
      <w:r w:rsidR="00C43BCE">
        <w:t>3.1.</w:t>
      </w:r>
      <w:r w:rsidR="005D0140">
        <w:t>60</w:t>
      </w:r>
      <w:r w:rsidRPr="00A301E0">
        <w:t>]</w:t>
      </w:r>
    </w:p>
    <w:p w14:paraId="5F936FB9" w14:textId="77777777" w:rsidR="00594C9B" w:rsidRPr="00A301E0" w:rsidRDefault="00381FC9" w:rsidP="00594C9B">
      <w:pPr>
        <w:pStyle w:val="TermNum"/>
      </w:pPr>
      <w:r>
        <w:t>3</w:t>
      </w:r>
      <w:r w:rsidR="00594C9B" w:rsidRPr="00A301E0">
        <w:t>.1.</w:t>
      </w:r>
      <w:r w:rsidR="00FE60AD">
        <w:t>4</w:t>
      </w:r>
      <w:r w:rsidR="002A6884">
        <w:t>6</w:t>
      </w:r>
    </w:p>
    <w:p w14:paraId="3632024C" w14:textId="77777777" w:rsidR="00594C9B" w:rsidRPr="00A301E0" w:rsidRDefault="00594C9B" w:rsidP="00594C9B">
      <w:pPr>
        <w:pStyle w:val="Terms"/>
      </w:pPr>
      <w:r w:rsidRPr="00A301E0">
        <w:t>spheroid</w:t>
      </w:r>
    </w:p>
    <w:p w14:paraId="378EDB47" w14:textId="77777777" w:rsidR="00594C9B" w:rsidRPr="00A301E0" w:rsidRDefault="00594C9B" w:rsidP="0053729A">
      <w:pPr>
        <w:pStyle w:val="Definition"/>
      </w:pPr>
      <w:r w:rsidRPr="00A301E0">
        <w:t>closed surface that differs only slightly from that of a sphere</w:t>
      </w:r>
    </w:p>
    <w:p w14:paraId="7E7EF912" w14:textId="77777777" w:rsidR="00832AB3" w:rsidRPr="00C545F2" w:rsidRDefault="00381FC9" w:rsidP="00832AB3">
      <w:pPr>
        <w:pStyle w:val="TermNum"/>
        <w:keepLines/>
        <w:rPr>
          <w:rFonts w:eastAsia="Arial Unicode MS"/>
          <w:color w:val="000000" w:themeColor="text1"/>
        </w:rPr>
      </w:pPr>
      <w:r>
        <w:rPr>
          <w:rFonts w:eastAsia="Arial Unicode MS"/>
          <w:color w:val="000000" w:themeColor="text1"/>
        </w:rPr>
        <w:t>3</w:t>
      </w:r>
      <w:r w:rsidR="00832AB3" w:rsidRPr="00C545F2">
        <w:rPr>
          <w:rFonts w:eastAsia="Arial Unicode MS"/>
          <w:color w:val="000000" w:themeColor="text1"/>
        </w:rPr>
        <w:t>.</w:t>
      </w:r>
      <w:r w:rsidR="00832AB3">
        <w:rPr>
          <w:rFonts w:eastAsia="Arial Unicode MS"/>
          <w:color w:val="000000" w:themeColor="text1"/>
        </w:rPr>
        <w:t>1</w:t>
      </w:r>
      <w:r w:rsidR="00FE60AD">
        <w:rPr>
          <w:rFonts w:eastAsia="Arial Unicode MS"/>
          <w:color w:val="000000" w:themeColor="text1"/>
        </w:rPr>
        <w:t>.4</w:t>
      </w:r>
      <w:r w:rsidR="002A6884">
        <w:rPr>
          <w:rFonts w:eastAsia="Arial Unicode MS"/>
          <w:color w:val="000000" w:themeColor="text1"/>
        </w:rPr>
        <w:t>7</w:t>
      </w:r>
    </w:p>
    <w:p w14:paraId="68263646" w14:textId="77777777" w:rsidR="00832AB3" w:rsidRPr="00C545F2" w:rsidRDefault="00832AB3" w:rsidP="00832AB3">
      <w:pPr>
        <w:pStyle w:val="Terms"/>
        <w:keepLines/>
        <w:rPr>
          <w:rFonts w:eastAsia="Arial Unicode MS"/>
          <w:color w:val="000000" w:themeColor="text1"/>
        </w:rPr>
      </w:pPr>
      <w:r w:rsidRPr="00C545F2">
        <w:rPr>
          <w:rFonts w:eastAsia="Arial Unicode MS"/>
          <w:color w:val="000000" w:themeColor="text1"/>
        </w:rPr>
        <w:t>static coordinate reference system</w:t>
      </w:r>
    </w:p>
    <w:p w14:paraId="1CFD1CAF" w14:textId="77777777" w:rsidR="00832AB3" w:rsidRPr="00EC443F" w:rsidRDefault="00832AB3" w:rsidP="00616A5F">
      <w:pPr>
        <w:pStyle w:val="Definition"/>
        <w:keepNext/>
        <w:spacing w:after="120"/>
        <w:rPr>
          <w:rFonts w:eastAsia="Arial Unicode MS"/>
          <w:color w:val="000000" w:themeColor="text1"/>
        </w:rPr>
      </w:pPr>
      <w:r w:rsidRPr="003E3812">
        <w:rPr>
          <w:rFonts w:eastAsia="Arial Unicode MS"/>
          <w:color w:val="000000" w:themeColor="text1"/>
        </w:rPr>
        <w:t>coordinate reference system</w:t>
      </w:r>
      <w:r w:rsidRPr="00EC443F">
        <w:rPr>
          <w:rFonts w:eastAsia="Arial Unicode MS"/>
          <w:color w:val="000000" w:themeColor="text1"/>
        </w:rPr>
        <w:t xml:space="preserve"> that has a static reference frame</w:t>
      </w:r>
    </w:p>
    <w:p w14:paraId="354225B7" w14:textId="77777777" w:rsidR="00832AB3" w:rsidRDefault="00832AB3" w:rsidP="00616A5F">
      <w:pPr>
        <w:pStyle w:val="Note"/>
        <w:keepNext/>
        <w:spacing w:after="120"/>
        <w:rPr>
          <w:rFonts w:ascii="Cambria" w:eastAsia="Arial Unicode MS" w:hAnsi="Cambria"/>
          <w:color w:val="000000" w:themeColor="text1"/>
          <w:sz w:val="20"/>
        </w:rPr>
      </w:pPr>
      <w:r w:rsidRPr="00C545F2">
        <w:rPr>
          <w:rFonts w:ascii="Cambria" w:eastAsia="Arial Unicode MS" w:hAnsi="Cambria"/>
          <w:color w:val="000000" w:themeColor="text1"/>
          <w:sz w:val="20"/>
        </w:rPr>
        <w:t xml:space="preserve">Note 1 to entry: Coordinates </w:t>
      </w:r>
      <w:r>
        <w:rPr>
          <w:rFonts w:ascii="Cambria" w:eastAsia="Arial Unicode MS" w:hAnsi="Cambria"/>
          <w:color w:val="000000" w:themeColor="text1"/>
          <w:sz w:val="20"/>
        </w:rPr>
        <w:t xml:space="preserve">of points </w:t>
      </w:r>
      <w:r w:rsidR="003E3812">
        <w:rPr>
          <w:rFonts w:ascii="Cambria" w:eastAsia="Arial Unicode MS" w:hAnsi="Cambria"/>
          <w:color w:val="000000" w:themeColor="text1"/>
          <w:sz w:val="20"/>
        </w:rPr>
        <w:t xml:space="preserve">on or near the crust of the Earth that </w:t>
      </w:r>
      <w:r w:rsidRPr="00C545F2">
        <w:rPr>
          <w:rFonts w:ascii="Cambria" w:eastAsia="Arial Unicode MS" w:hAnsi="Cambria"/>
          <w:color w:val="000000" w:themeColor="text1"/>
          <w:sz w:val="20"/>
        </w:rPr>
        <w:t>are referenced to a static coordinate reference system do not change with time.</w:t>
      </w:r>
    </w:p>
    <w:p w14:paraId="45ADA38A" w14:textId="77777777" w:rsidR="003E3812" w:rsidRDefault="003E3812" w:rsidP="003E3812">
      <w:pPr>
        <w:keepNext/>
        <w:spacing w:after="120"/>
        <w:rPr>
          <w:rFonts w:ascii="Cambria" w:eastAsia="Arial Unicode MS" w:hAnsi="Cambria"/>
          <w:color w:val="000000" w:themeColor="text1"/>
        </w:rPr>
      </w:pPr>
      <w:r w:rsidRPr="00C545F2">
        <w:rPr>
          <w:rFonts w:ascii="Cambria" w:eastAsia="Arial Unicode MS" w:hAnsi="Cambria"/>
          <w:color w:val="000000" w:themeColor="text1"/>
        </w:rPr>
        <w:t xml:space="preserve">Note </w:t>
      </w:r>
      <w:r>
        <w:rPr>
          <w:rFonts w:ascii="Cambria" w:eastAsia="Arial Unicode MS" w:hAnsi="Cambria"/>
          <w:color w:val="000000" w:themeColor="text1"/>
        </w:rPr>
        <w:t>2</w:t>
      </w:r>
      <w:r w:rsidRPr="00C545F2">
        <w:rPr>
          <w:rFonts w:ascii="Cambria" w:eastAsia="Arial Unicode MS" w:hAnsi="Cambria"/>
          <w:color w:val="000000" w:themeColor="text1"/>
        </w:rPr>
        <w:t xml:space="preserve"> to entry: </w:t>
      </w:r>
      <w:r w:rsidR="00C43BCE" w:rsidRPr="00C43BCE">
        <w:rPr>
          <w:rFonts w:cs="Arial"/>
          <w:bCs/>
          <w:sz w:val="18"/>
          <w:szCs w:val="18"/>
        </w:rPr>
        <w:t>Metadata for a dataset referenced to a static coordinate reference system does not require coordinate epoch information</w:t>
      </w:r>
      <w:r>
        <w:rPr>
          <w:rFonts w:ascii="Cambria" w:eastAsia="Arial Unicode MS" w:hAnsi="Cambria"/>
          <w:color w:val="000000" w:themeColor="text1"/>
        </w:rPr>
        <w:t>.</w:t>
      </w:r>
      <w:r w:rsidRPr="00C545F2">
        <w:rPr>
          <w:rFonts w:ascii="Cambria" w:eastAsia="Arial Unicode MS" w:hAnsi="Cambria"/>
          <w:color w:val="000000" w:themeColor="text1"/>
        </w:rPr>
        <w:t xml:space="preserve"> </w:t>
      </w:r>
    </w:p>
    <w:p w14:paraId="3167B89B" w14:textId="77777777" w:rsidR="00832AB3" w:rsidRPr="00A301E0" w:rsidRDefault="00832AB3" w:rsidP="00832AB3">
      <w:r w:rsidRPr="00A301E0">
        <w:t xml:space="preserve">[SOURCE: </w:t>
      </w:r>
      <w:r>
        <w:t>ISO 1</w:t>
      </w:r>
      <w:r w:rsidRPr="00A301E0">
        <w:t>9111:</w:t>
      </w:r>
      <w:r w:rsidR="003209DB" w:rsidRPr="00A301E0">
        <w:t>20</w:t>
      </w:r>
      <w:r w:rsidR="003209DB">
        <w:t>19</w:t>
      </w:r>
      <w:r w:rsidRPr="00A301E0">
        <w:t xml:space="preserve">, </w:t>
      </w:r>
      <w:r w:rsidR="00C43BCE">
        <w:t>3.1.</w:t>
      </w:r>
      <w:r w:rsidR="005D0140">
        <w:t>61</w:t>
      </w:r>
      <w:r w:rsidRPr="00A301E0">
        <w:t>]</w:t>
      </w:r>
    </w:p>
    <w:p w14:paraId="7321D31E" w14:textId="77777777" w:rsidR="00832AB3" w:rsidRPr="00C545F2" w:rsidRDefault="00381FC9" w:rsidP="00832AB3">
      <w:pPr>
        <w:pStyle w:val="TermNum"/>
        <w:keepLines/>
        <w:rPr>
          <w:rFonts w:eastAsia="Arial Unicode MS"/>
          <w:color w:val="000000" w:themeColor="text1"/>
        </w:rPr>
      </w:pPr>
      <w:r>
        <w:rPr>
          <w:rFonts w:eastAsia="Arial Unicode MS"/>
          <w:color w:val="000000" w:themeColor="text1"/>
        </w:rPr>
        <w:t>3</w:t>
      </w:r>
      <w:r w:rsidR="00FE60AD">
        <w:rPr>
          <w:rFonts w:eastAsia="Arial Unicode MS"/>
          <w:color w:val="000000" w:themeColor="text1"/>
        </w:rPr>
        <w:t>.1.4</w:t>
      </w:r>
      <w:r w:rsidR="002A6884">
        <w:rPr>
          <w:rFonts w:eastAsia="Arial Unicode MS"/>
          <w:color w:val="000000" w:themeColor="text1"/>
        </w:rPr>
        <w:t>8</w:t>
      </w:r>
    </w:p>
    <w:p w14:paraId="73AD2AAB" w14:textId="77777777" w:rsidR="00832AB3" w:rsidRPr="00C545F2" w:rsidRDefault="00832AB3" w:rsidP="00832AB3">
      <w:pPr>
        <w:pStyle w:val="Terms"/>
        <w:keepLines/>
        <w:rPr>
          <w:rFonts w:eastAsia="Arial Unicode MS"/>
          <w:color w:val="000000" w:themeColor="text1"/>
        </w:rPr>
      </w:pPr>
      <w:r w:rsidRPr="00C545F2">
        <w:rPr>
          <w:rFonts w:eastAsia="Arial Unicode MS"/>
          <w:color w:val="000000" w:themeColor="text1"/>
        </w:rPr>
        <w:t>static reference frame</w:t>
      </w:r>
    </w:p>
    <w:p w14:paraId="554ADD3A" w14:textId="77777777" w:rsidR="00832AB3" w:rsidRPr="00C545F2" w:rsidRDefault="00832AB3" w:rsidP="00832AB3">
      <w:pPr>
        <w:pStyle w:val="Terms"/>
        <w:keepLines/>
        <w:rPr>
          <w:rFonts w:eastAsia="Arial Unicode MS"/>
          <w:b w:val="0"/>
          <w:color w:val="000000" w:themeColor="text1"/>
        </w:rPr>
      </w:pPr>
      <w:r w:rsidRPr="00C545F2">
        <w:rPr>
          <w:rFonts w:eastAsia="Arial Unicode MS"/>
          <w:b w:val="0"/>
          <w:color w:val="000000" w:themeColor="text1"/>
        </w:rPr>
        <w:t>static datum</w:t>
      </w:r>
    </w:p>
    <w:p w14:paraId="3415E4B2" w14:textId="77777777" w:rsidR="00832AB3" w:rsidRPr="00C545F2" w:rsidRDefault="00832AB3" w:rsidP="00616A5F">
      <w:pPr>
        <w:pStyle w:val="Definition"/>
        <w:keepNext/>
        <w:spacing w:after="120"/>
        <w:rPr>
          <w:rFonts w:eastAsia="Arial Unicode MS"/>
          <w:color w:val="000000" w:themeColor="text1"/>
        </w:rPr>
      </w:pPr>
      <w:r w:rsidRPr="0024453A">
        <w:rPr>
          <w:rFonts w:eastAsia="Arial Unicode MS"/>
          <w:color w:val="000000" w:themeColor="text1"/>
        </w:rPr>
        <w:t>reference frame</w:t>
      </w:r>
      <w:r w:rsidRPr="00C545F2">
        <w:rPr>
          <w:rFonts w:eastAsia="Arial Unicode MS"/>
          <w:color w:val="000000" w:themeColor="text1"/>
        </w:rPr>
        <w:t xml:space="preserve"> in which </w:t>
      </w:r>
      <w:r>
        <w:rPr>
          <w:rFonts w:eastAsia="Arial Unicode MS"/>
          <w:color w:val="000000" w:themeColor="text1"/>
        </w:rPr>
        <w:t xml:space="preserve">the defining </w:t>
      </w:r>
      <w:r w:rsidRPr="00C545F2">
        <w:rPr>
          <w:rFonts w:eastAsia="Arial Unicode MS"/>
          <w:color w:val="000000" w:themeColor="text1"/>
        </w:rPr>
        <w:t>parameters exclude time evolution</w:t>
      </w:r>
      <w:r>
        <w:rPr>
          <w:rFonts w:eastAsia="Arial Unicode MS"/>
          <w:color w:val="000000" w:themeColor="text1"/>
        </w:rPr>
        <w:t xml:space="preserve"> </w:t>
      </w:r>
    </w:p>
    <w:p w14:paraId="46F34659" w14:textId="77777777" w:rsidR="00832AB3" w:rsidRPr="00A301E0" w:rsidRDefault="00832AB3" w:rsidP="00832AB3">
      <w:r w:rsidRPr="00A301E0">
        <w:t xml:space="preserve">[SOURCE: </w:t>
      </w:r>
      <w:r>
        <w:t>ISO 1</w:t>
      </w:r>
      <w:r w:rsidRPr="00A301E0">
        <w:t>9111:</w:t>
      </w:r>
      <w:r w:rsidR="003209DB" w:rsidRPr="00A301E0">
        <w:t>20</w:t>
      </w:r>
      <w:r w:rsidR="003209DB">
        <w:t>19</w:t>
      </w:r>
      <w:r w:rsidRPr="00A301E0">
        <w:t xml:space="preserve">, </w:t>
      </w:r>
      <w:r w:rsidR="00C43BCE">
        <w:t>3.1.</w:t>
      </w:r>
      <w:r w:rsidR="005D0140">
        <w:t>62</w:t>
      </w:r>
      <w:r w:rsidRPr="00A301E0">
        <w:t>]</w:t>
      </w:r>
    </w:p>
    <w:p w14:paraId="7DDE9B52" w14:textId="77777777" w:rsidR="00832AB3" w:rsidRPr="00C545F2" w:rsidRDefault="00381FC9" w:rsidP="00832AB3">
      <w:pPr>
        <w:pStyle w:val="TermNum"/>
        <w:rPr>
          <w:color w:val="000000" w:themeColor="text1"/>
        </w:rPr>
      </w:pPr>
      <w:r>
        <w:rPr>
          <w:color w:val="000000" w:themeColor="text1"/>
        </w:rPr>
        <w:t>3</w:t>
      </w:r>
      <w:r w:rsidR="00FE60AD">
        <w:rPr>
          <w:color w:val="000000" w:themeColor="text1"/>
        </w:rPr>
        <w:t>.1.4</w:t>
      </w:r>
      <w:r w:rsidR="002A6884">
        <w:rPr>
          <w:color w:val="000000" w:themeColor="text1"/>
        </w:rPr>
        <w:t>9</w:t>
      </w:r>
    </w:p>
    <w:p w14:paraId="5FF99492" w14:textId="77777777" w:rsidR="00832AB3" w:rsidRPr="00C545F2" w:rsidRDefault="00832AB3" w:rsidP="00832AB3">
      <w:pPr>
        <w:pStyle w:val="Terms"/>
        <w:rPr>
          <w:color w:val="000000" w:themeColor="text1"/>
        </w:rPr>
      </w:pPr>
      <w:r w:rsidRPr="00C545F2">
        <w:rPr>
          <w:color w:val="000000" w:themeColor="text1"/>
        </w:rPr>
        <w:t>temporal coordinate reference system</w:t>
      </w:r>
    </w:p>
    <w:p w14:paraId="04C58194" w14:textId="77777777" w:rsidR="00832AB3" w:rsidRPr="0024453A" w:rsidRDefault="00832AB3" w:rsidP="00616A5F">
      <w:pPr>
        <w:pStyle w:val="Definition"/>
        <w:keepNext/>
        <w:spacing w:after="120"/>
        <w:rPr>
          <w:color w:val="000000" w:themeColor="text1"/>
        </w:rPr>
      </w:pPr>
      <w:r w:rsidRPr="0024453A">
        <w:rPr>
          <w:color w:val="000000" w:themeColor="text1"/>
        </w:rPr>
        <w:t>coordinate reference system based on a temporal datum</w:t>
      </w:r>
    </w:p>
    <w:p w14:paraId="2808CAC2" w14:textId="77777777" w:rsidR="00832AB3" w:rsidRPr="00A301E0" w:rsidRDefault="00832AB3" w:rsidP="00832AB3">
      <w:r w:rsidRPr="00A301E0">
        <w:t xml:space="preserve">[SOURCE: </w:t>
      </w:r>
      <w:r>
        <w:t>ISO 1</w:t>
      </w:r>
      <w:r w:rsidRPr="00A301E0">
        <w:t>9111:</w:t>
      </w:r>
      <w:r w:rsidR="003209DB" w:rsidRPr="00A301E0">
        <w:t>20</w:t>
      </w:r>
      <w:r w:rsidR="003209DB">
        <w:t>19</w:t>
      </w:r>
      <w:r w:rsidRPr="00A301E0">
        <w:t xml:space="preserve">, </w:t>
      </w:r>
      <w:r w:rsidR="00C43BCE">
        <w:t>3.1.</w:t>
      </w:r>
      <w:r w:rsidR="005D0140">
        <w:t>63</w:t>
      </w:r>
      <w:r w:rsidRPr="00A301E0">
        <w:t>]</w:t>
      </w:r>
    </w:p>
    <w:p w14:paraId="74572C98" w14:textId="77777777" w:rsidR="00832AB3" w:rsidRPr="00C545F2" w:rsidRDefault="00381FC9" w:rsidP="00832AB3">
      <w:pPr>
        <w:pStyle w:val="TermNum"/>
        <w:keepLines/>
        <w:rPr>
          <w:color w:val="000000" w:themeColor="text1"/>
        </w:rPr>
      </w:pPr>
      <w:r>
        <w:rPr>
          <w:color w:val="000000" w:themeColor="text1"/>
        </w:rPr>
        <w:lastRenderedPageBreak/>
        <w:t>3</w:t>
      </w:r>
      <w:r w:rsidR="00832AB3" w:rsidRPr="00C545F2">
        <w:rPr>
          <w:color w:val="000000" w:themeColor="text1"/>
        </w:rPr>
        <w:t>.</w:t>
      </w:r>
      <w:r w:rsidR="00FE60AD">
        <w:rPr>
          <w:color w:val="000000" w:themeColor="text1"/>
        </w:rPr>
        <w:t>1.</w:t>
      </w:r>
      <w:r w:rsidR="002A6884">
        <w:rPr>
          <w:color w:val="000000" w:themeColor="text1"/>
        </w:rPr>
        <w:t>50</w:t>
      </w:r>
    </w:p>
    <w:p w14:paraId="4F56C54B" w14:textId="77777777" w:rsidR="00832AB3" w:rsidRPr="00C545F2" w:rsidRDefault="00832AB3" w:rsidP="00832AB3">
      <w:pPr>
        <w:pStyle w:val="Terms"/>
        <w:keepLines/>
        <w:rPr>
          <w:color w:val="000000" w:themeColor="text1"/>
        </w:rPr>
      </w:pPr>
      <w:r w:rsidRPr="00C545F2">
        <w:rPr>
          <w:color w:val="000000" w:themeColor="text1"/>
        </w:rPr>
        <w:t>temporal coordinate system</w:t>
      </w:r>
    </w:p>
    <w:p w14:paraId="4EDBB4AC" w14:textId="77777777" w:rsidR="00832AB3" w:rsidRPr="00C545F2" w:rsidRDefault="00832AB3" w:rsidP="00616A5F">
      <w:pPr>
        <w:pStyle w:val="Definition"/>
        <w:keepNext/>
        <w:spacing w:after="120"/>
        <w:rPr>
          <w:color w:val="000000" w:themeColor="text1"/>
        </w:rPr>
      </w:pPr>
      <w:r>
        <w:rPr>
          <w:color w:val="000000" w:themeColor="text1"/>
        </w:rPr>
        <w:t xml:space="preserve">&lt;geodesy&gt; </w:t>
      </w:r>
      <w:r w:rsidRPr="00C545F2">
        <w:rPr>
          <w:color w:val="000000" w:themeColor="text1"/>
        </w:rPr>
        <w:t>one-dimensional</w:t>
      </w:r>
      <w:r w:rsidRPr="00C545F2">
        <w:rPr>
          <w:b/>
          <w:color w:val="000000" w:themeColor="text1"/>
        </w:rPr>
        <w:t xml:space="preserve"> </w:t>
      </w:r>
      <w:r w:rsidRPr="0024453A">
        <w:rPr>
          <w:color w:val="000000" w:themeColor="text1"/>
        </w:rPr>
        <w:t>coordinate system</w:t>
      </w:r>
      <w:r w:rsidRPr="00C545F2">
        <w:rPr>
          <w:color w:val="000000" w:themeColor="text1"/>
        </w:rPr>
        <w:t xml:space="preserve"> where the axis is time</w:t>
      </w:r>
    </w:p>
    <w:p w14:paraId="5DAF0FF0" w14:textId="77777777" w:rsidR="00832AB3" w:rsidRPr="00A301E0" w:rsidRDefault="00832AB3" w:rsidP="00832AB3">
      <w:r w:rsidRPr="00A301E0">
        <w:t xml:space="preserve">[SOURCE: </w:t>
      </w:r>
      <w:r>
        <w:t>ISO 1</w:t>
      </w:r>
      <w:r w:rsidRPr="00A301E0">
        <w:t>9111:</w:t>
      </w:r>
      <w:r w:rsidR="003209DB" w:rsidRPr="00A301E0">
        <w:t>20</w:t>
      </w:r>
      <w:r w:rsidR="003209DB">
        <w:t>19</w:t>
      </w:r>
      <w:r w:rsidRPr="00A301E0">
        <w:t xml:space="preserve">, </w:t>
      </w:r>
      <w:r w:rsidR="00C43BCE">
        <w:t>3.1.</w:t>
      </w:r>
      <w:r w:rsidR="005D0140">
        <w:t>64</w:t>
      </w:r>
      <w:r w:rsidRPr="00A301E0">
        <w:t>]</w:t>
      </w:r>
    </w:p>
    <w:p w14:paraId="200341C8" w14:textId="77777777" w:rsidR="00832AB3" w:rsidRPr="00C545F2" w:rsidRDefault="00381FC9" w:rsidP="00832AB3">
      <w:pPr>
        <w:pStyle w:val="TermNum"/>
        <w:keepLines/>
        <w:rPr>
          <w:color w:val="000000" w:themeColor="text1"/>
        </w:rPr>
      </w:pPr>
      <w:r>
        <w:rPr>
          <w:color w:val="000000" w:themeColor="text1"/>
        </w:rPr>
        <w:t>3</w:t>
      </w:r>
      <w:r w:rsidR="00FE60AD">
        <w:rPr>
          <w:color w:val="000000" w:themeColor="text1"/>
        </w:rPr>
        <w:t>.1.</w:t>
      </w:r>
      <w:r w:rsidR="00832AB3">
        <w:rPr>
          <w:color w:val="000000" w:themeColor="text1"/>
        </w:rPr>
        <w:t>5</w:t>
      </w:r>
      <w:r w:rsidR="002A6884">
        <w:rPr>
          <w:color w:val="000000" w:themeColor="text1"/>
        </w:rPr>
        <w:t>1</w:t>
      </w:r>
    </w:p>
    <w:p w14:paraId="37FF5618" w14:textId="77777777" w:rsidR="00832AB3" w:rsidRPr="00C545F2" w:rsidRDefault="00832AB3" w:rsidP="00832AB3">
      <w:pPr>
        <w:pStyle w:val="Terms"/>
        <w:keepLines/>
        <w:rPr>
          <w:color w:val="000000" w:themeColor="text1"/>
        </w:rPr>
      </w:pPr>
      <w:r w:rsidRPr="00C545F2">
        <w:rPr>
          <w:color w:val="000000" w:themeColor="text1"/>
        </w:rPr>
        <w:t>temporal datum</w:t>
      </w:r>
    </w:p>
    <w:p w14:paraId="5996B8A6" w14:textId="77777777" w:rsidR="00832AB3" w:rsidRPr="00C545F2" w:rsidRDefault="00832AB3" w:rsidP="00616A5F">
      <w:pPr>
        <w:pStyle w:val="Definition"/>
        <w:keepNext/>
        <w:spacing w:after="120"/>
        <w:rPr>
          <w:color w:val="000000" w:themeColor="text1"/>
        </w:rPr>
      </w:pPr>
      <w:r w:rsidRPr="0024453A">
        <w:rPr>
          <w:color w:val="000000" w:themeColor="text1"/>
        </w:rPr>
        <w:t>datum describing the relationship of a temporal coordinate system</w:t>
      </w:r>
      <w:r w:rsidRPr="00C545F2">
        <w:rPr>
          <w:color w:val="000000" w:themeColor="text1"/>
        </w:rPr>
        <w:t xml:space="preserve"> to an object</w:t>
      </w:r>
    </w:p>
    <w:p w14:paraId="0636A1A8" w14:textId="77777777" w:rsidR="00832AB3" w:rsidRDefault="00832AB3" w:rsidP="00616A5F">
      <w:pPr>
        <w:pStyle w:val="TermNum"/>
        <w:spacing w:after="120"/>
        <w:rPr>
          <w:b w:val="0"/>
          <w:color w:val="000000" w:themeColor="text1"/>
        </w:rPr>
      </w:pPr>
      <w:r w:rsidRPr="00A1030A">
        <w:rPr>
          <w:b w:val="0"/>
          <w:color w:val="000000" w:themeColor="text1"/>
        </w:rPr>
        <w:t>Note 1 to entry: The object is normally time on the Earth.</w:t>
      </w:r>
    </w:p>
    <w:p w14:paraId="78E46C57" w14:textId="77777777" w:rsidR="00832AB3" w:rsidRPr="00A301E0" w:rsidRDefault="00832AB3" w:rsidP="00832AB3">
      <w:r w:rsidRPr="00A301E0">
        <w:t xml:space="preserve">[SOURCE: </w:t>
      </w:r>
      <w:r>
        <w:t>ISO 1</w:t>
      </w:r>
      <w:r w:rsidRPr="00A301E0">
        <w:t>9111:</w:t>
      </w:r>
      <w:r w:rsidR="003209DB" w:rsidRPr="00A301E0">
        <w:t>20</w:t>
      </w:r>
      <w:r w:rsidR="003209DB">
        <w:t>19</w:t>
      </w:r>
      <w:r w:rsidRPr="00A301E0">
        <w:t xml:space="preserve">, </w:t>
      </w:r>
      <w:r w:rsidR="00C43BCE">
        <w:t>3.1.</w:t>
      </w:r>
      <w:r w:rsidR="005D0140">
        <w:t>65</w:t>
      </w:r>
      <w:r w:rsidRPr="00A301E0">
        <w:t>]</w:t>
      </w:r>
    </w:p>
    <w:p w14:paraId="6E1D3C4A" w14:textId="77777777" w:rsidR="00594C9B" w:rsidRPr="00A301E0" w:rsidRDefault="00381FC9" w:rsidP="00832AB3">
      <w:pPr>
        <w:pStyle w:val="TermNum"/>
      </w:pPr>
      <w:r>
        <w:t>3</w:t>
      </w:r>
      <w:r w:rsidR="00594C9B" w:rsidRPr="00A301E0">
        <w:t>.1.</w:t>
      </w:r>
      <w:r w:rsidR="00FE60AD">
        <w:t>5</w:t>
      </w:r>
      <w:r w:rsidR="002A6884">
        <w:t>2</w:t>
      </w:r>
    </w:p>
    <w:p w14:paraId="729ED84B" w14:textId="77777777" w:rsidR="00594C9B" w:rsidRPr="0053729A" w:rsidRDefault="00594C9B" w:rsidP="0053729A">
      <w:pPr>
        <w:pStyle w:val="Terms"/>
      </w:pPr>
      <w:r w:rsidRPr="00A301E0">
        <w:t>vertical coordinate reference system</w:t>
      </w:r>
    </w:p>
    <w:p w14:paraId="52DCA75C" w14:textId="77777777" w:rsidR="00594C9B" w:rsidRPr="00A301E0" w:rsidRDefault="00594C9B" w:rsidP="00616A5F">
      <w:pPr>
        <w:pStyle w:val="Definition"/>
        <w:keepNext/>
        <w:spacing w:after="120"/>
      </w:pPr>
      <w:r w:rsidRPr="0053729A">
        <w:t xml:space="preserve">one-dimensional </w:t>
      </w:r>
      <w:r w:rsidRPr="003E1AF9">
        <w:t>coordinate reference system</w:t>
      </w:r>
      <w:r w:rsidR="0074497F" w:rsidRPr="003E1AF9">
        <w:t xml:space="preserve"> </w:t>
      </w:r>
      <w:r w:rsidRPr="003E1AF9">
        <w:t xml:space="preserve">based on a vertical </w:t>
      </w:r>
      <w:r w:rsidR="00832AB3" w:rsidRPr="003E1AF9">
        <w:t>reference frame</w:t>
      </w:r>
    </w:p>
    <w:p w14:paraId="760D66D6"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C43BCE">
        <w:t>3.1.</w:t>
      </w:r>
      <w:r w:rsidR="005D0140">
        <w:t>70</w:t>
      </w:r>
      <w:r w:rsidRPr="00A301E0">
        <w:t>]</w:t>
      </w:r>
    </w:p>
    <w:p w14:paraId="7B2F0797" w14:textId="77777777" w:rsidR="00594C9B" w:rsidRPr="00A301E0" w:rsidRDefault="00381FC9" w:rsidP="00594C9B">
      <w:pPr>
        <w:pStyle w:val="TermNum"/>
      </w:pPr>
      <w:r>
        <w:t>3</w:t>
      </w:r>
      <w:r w:rsidR="00594C9B" w:rsidRPr="00A301E0">
        <w:t>.1.</w:t>
      </w:r>
      <w:r w:rsidR="00FE60AD">
        <w:t>5</w:t>
      </w:r>
      <w:r w:rsidR="002A6884">
        <w:t>3</w:t>
      </w:r>
    </w:p>
    <w:p w14:paraId="5643229E" w14:textId="77777777" w:rsidR="00594C9B" w:rsidRPr="0053729A" w:rsidRDefault="00594C9B" w:rsidP="0053729A">
      <w:pPr>
        <w:pStyle w:val="Terms"/>
      </w:pPr>
      <w:r w:rsidRPr="00A301E0">
        <w:t>vertical coordinate system</w:t>
      </w:r>
    </w:p>
    <w:p w14:paraId="6893DD7D" w14:textId="77777777" w:rsidR="00594C9B" w:rsidRPr="00A301E0" w:rsidRDefault="00594C9B" w:rsidP="00616A5F">
      <w:pPr>
        <w:pStyle w:val="Definition"/>
        <w:keepNext/>
        <w:spacing w:after="120"/>
      </w:pPr>
      <w:r w:rsidRPr="0053729A">
        <w:t xml:space="preserve">one-dimensional </w:t>
      </w:r>
      <w:r w:rsidRPr="003E1AF9">
        <w:t>coordinate system</w:t>
      </w:r>
      <w:r w:rsidR="0074497F" w:rsidRPr="003E1AF9">
        <w:t xml:space="preserve"> </w:t>
      </w:r>
      <w:r w:rsidRPr="003E1AF9">
        <w:t>used f</w:t>
      </w:r>
      <w:r w:rsidRPr="0053729A">
        <w:t>or gravity-related height or depth measurements</w:t>
      </w:r>
    </w:p>
    <w:p w14:paraId="0BA4F94D"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C43BCE">
        <w:t>3.1.</w:t>
      </w:r>
      <w:r w:rsidR="005D0140">
        <w:t>71</w:t>
      </w:r>
      <w:r w:rsidRPr="00A301E0">
        <w:t>]</w:t>
      </w:r>
    </w:p>
    <w:p w14:paraId="52FCC03C" w14:textId="77777777" w:rsidR="00594C9B" w:rsidRPr="00A301E0" w:rsidRDefault="00381FC9" w:rsidP="00594C9B">
      <w:pPr>
        <w:pStyle w:val="TermNum"/>
      </w:pPr>
      <w:r>
        <w:t>3</w:t>
      </w:r>
      <w:r w:rsidR="00594C9B" w:rsidRPr="00A301E0">
        <w:t>.1.</w:t>
      </w:r>
      <w:r w:rsidR="00FE60AD">
        <w:t>5</w:t>
      </w:r>
      <w:r w:rsidR="002A6884">
        <w:t>4</w:t>
      </w:r>
    </w:p>
    <w:p w14:paraId="45679FA7" w14:textId="77777777" w:rsidR="00832AB3" w:rsidRDefault="00832AB3" w:rsidP="0053729A">
      <w:pPr>
        <w:pStyle w:val="Terms"/>
      </w:pPr>
      <w:r w:rsidRPr="00A301E0">
        <w:t xml:space="preserve">vertical </w:t>
      </w:r>
      <w:r>
        <w:t>reference frame</w:t>
      </w:r>
      <w:r w:rsidRPr="00A301E0">
        <w:t xml:space="preserve"> </w:t>
      </w:r>
    </w:p>
    <w:p w14:paraId="3364AC0D" w14:textId="77777777" w:rsidR="00594C9B" w:rsidRPr="00832AB3" w:rsidRDefault="00594C9B" w:rsidP="0053729A">
      <w:pPr>
        <w:pStyle w:val="Terms"/>
        <w:rPr>
          <w:b w:val="0"/>
        </w:rPr>
      </w:pPr>
      <w:r w:rsidRPr="00832AB3">
        <w:rPr>
          <w:b w:val="0"/>
        </w:rPr>
        <w:t>vertical datum</w:t>
      </w:r>
    </w:p>
    <w:p w14:paraId="38293528" w14:textId="77777777" w:rsidR="00594C9B" w:rsidRPr="0053729A" w:rsidRDefault="00832AB3" w:rsidP="00B73EBF">
      <w:pPr>
        <w:pStyle w:val="Definition"/>
        <w:keepNext/>
        <w:spacing w:after="120"/>
      </w:pPr>
      <w:r w:rsidRPr="00B73EBF">
        <w:t>reference frame</w:t>
      </w:r>
      <w:r w:rsidR="00594C9B" w:rsidRPr="0053729A">
        <w:t xml:space="preserve"> describing the relation of gravity-related heights or depths to the Earth</w:t>
      </w:r>
    </w:p>
    <w:p w14:paraId="1FE90F7B" w14:textId="77777777" w:rsidR="00832AB3" w:rsidRPr="00761C69" w:rsidRDefault="00832AB3" w:rsidP="00832AB3">
      <w:pPr>
        <w:pStyle w:val="Note"/>
        <w:keepNext/>
        <w:keepLines/>
        <w:spacing w:after="120"/>
        <w:rPr>
          <w:rFonts w:eastAsia="Arial Unicode MS" w:cs="Arial"/>
          <w:color w:val="000000" w:themeColor="text1"/>
        </w:rPr>
      </w:pPr>
      <w:r w:rsidRPr="00761C69">
        <w:rPr>
          <w:rFonts w:eastAsia="Arial Unicode MS" w:cs="Arial"/>
          <w:color w:val="000000" w:themeColor="text1"/>
        </w:rPr>
        <w:t>Note 1 to entry:</w:t>
      </w:r>
      <w:r w:rsidR="00763561">
        <w:rPr>
          <w:rFonts w:eastAsia="Arial Unicode MS" w:cs="Arial"/>
          <w:color w:val="000000" w:themeColor="text1"/>
        </w:rPr>
        <w:t xml:space="preserve"> </w:t>
      </w:r>
      <w:r w:rsidRPr="00761C69">
        <w:rPr>
          <w:rFonts w:eastAsia="Arial Unicode MS" w:cs="Arial"/>
          <w:color w:val="000000" w:themeColor="text1"/>
        </w:rPr>
        <w:t>In most cases, the vertical reference frame will be related to mean sea level. Vertical datums include sounding datums (used for hydrographic purposes), in which case the heights may be negative heights or depths.</w:t>
      </w:r>
    </w:p>
    <w:p w14:paraId="4B03B441" w14:textId="77777777" w:rsidR="00616A5F" w:rsidRDefault="00832AB3" w:rsidP="00332066">
      <w:pPr>
        <w:keepNext/>
        <w:keepLines/>
        <w:spacing w:after="120"/>
        <w:rPr>
          <w:sz w:val="16"/>
        </w:rPr>
      </w:pPr>
      <w:r w:rsidRPr="00B73EBF">
        <w:rPr>
          <w:rFonts w:eastAsia="Arial Unicode MS" w:cs="Arial"/>
          <w:color w:val="000000" w:themeColor="text1"/>
          <w:sz w:val="18"/>
        </w:rPr>
        <w:t>Note 2 to entry:</w:t>
      </w:r>
      <w:r w:rsidR="00763561">
        <w:rPr>
          <w:rFonts w:eastAsia="Arial Unicode MS" w:cs="Arial"/>
          <w:color w:val="000000" w:themeColor="text1"/>
          <w:sz w:val="18"/>
        </w:rPr>
        <w:t xml:space="preserve"> </w:t>
      </w:r>
      <w:r w:rsidRPr="00B73EBF">
        <w:rPr>
          <w:rFonts w:eastAsia="Arial Unicode MS" w:cs="Arial"/>
          <w:color w:val="000000" w:themeColor="text1"/>
          <w:sz w:val="18"/>
        </w:rPr>
        <w:t>Ellipsoidal heights are related to a three-dimensional ellipsoidal coordinate system referenced to a geodetic reference frame.</w:t>
      </w:r>
      <w:r w:rsidRPr="00761C69" w:rsidDel="00832AB3">
        <w:rPr>
          <w:sz w:val="16"/>
        </w:rPr>
        <w:t xml:space="preserve"> </w:t>
      </w:r>
    </w:p>
    <w:p w14:paraId="682701E5" w14:textId="77777777" w:rsidR="00594C9B" w:rsidRPr="00A301E0" w:rsidRDefault="00594C9B" w:rsidP="00594C9B">
      <w:r w:rsidRPr="00A301E0">
        <w:t xml:space="preserve">[SOURCE: </w:t>
      </w:r>
      <w:r w:rsidR="0088008E">
        <w:t>ISO 1</w:t>
      </w:r>
      <w:r w:rsidRPr="00A301E0">
        <w:t>9111:</w:t>
      </w:r>
      <w:r w:rsidR="003209DB" w:rsidRPr="00A301E0">
        <w:t>20</w:t>
      </w:r>
      <w:r w:rsidR="003209DB">
        <w:t>19</w:t>
      </w:r>
      <w:r w:rsidRPr="00A301E0">
        <w:t xml:space="preserve">, </w:t>
      </w:r>
      <w:r w:rsidR="00C43BCE">
        <w:t>3.1.</w:t>
      </w:r>
      <w:r w:rsidR="005D0140">
        <w:t>72</w:t>
      </w:r>
      <w:r w:rsidRPr="00A301E0">
        <w:t>]</w:t>
      </w:r>
    </w:p>
    <w:p w14:paraId="3B8097B1" w14:textId="77777777" w:rsidR="00594C9B" w:rsidRPr="00A301E0" w:rsidRDefault="00381FC9" w:rsidP="00594C9B">
      <w:pPr>
        <w:pStyle w:val="TermNum"/>
      </w:pPr>
      <w:r>
        <w:t>3</w:t>
      </w:r>
      <w:r w:rsidR="00594C9B" w:rsidRPr="00A301E0">
        <w:t>.1.</w:t>
      </w:r>
      <w:r w:rsidR="00332066">
        <w:t>5</w:t>
      </w:r>
      <w:r w:rsidR="002A6884">
        <w:t>5</w:t>
      </w:r>
    </w:p>
    <w:p w14:paraId="4F48318C" w14:textId="77777777" w:rsidR="00594C9B" w:rsidRPr="00A301E0" w:rsidRDefault="00594C9B" w:rsidP="00594C9B">
      <w:pPr>
        <w:pStyle w:val="Terms"/>
      </w:pPr>
      <w:r w:rsidRPr="00A301E0">
        <w:t>white space</w:t>
      </w:r>
    </w:p>
    <w:p w14:paraId="1FA1B64E" w14:textId="77777777" w:rsidR="00594C9B" w:rsidRPr="00A301E0" w:rsidRDefault="00594C9B" w:rsidP="00616A5F">
      <w:pPr>
        <w:pStyle w:val="Definition"/>
        <w:keepNext/>
        <w:spacing w:after="120"/>
      </w:pPr>
      <w:r w:rsidRPr="00A301E0">
        <w:t>sequence of one or more characters that have no glyphs</w:t>
      </w:r>
    </w:p>
    <w:p w14:paraId="19DB9E23" w14:textId="77777777" w:rsidR="00594C9B" w:rsidRDefault="00594C9B" w:rsidP="00594C9B">
      <w:r w:rsidRPr="00A301E0">
        <w:t>[SOURCE: ISO/IEC 9075-2:</w:t>
      </w:r>
      <w:r w:rsidR="0053004B" w:rsidRPr="00A301E0">
        <w:t>201</w:t>
      </w:r>
      <w:r w:rsidR="0053004B">
        <w:t>6</w:t>
      </w:r>
      <w:r w:rsidRPr="00A301E0">
        <w:t>, 3.1.6.</w:t>
      </w:r>
      <w:r w:rsidR="0053004B">
        <w:t>77</w:t>
      </w:r>
      <w:r w:rsidRPr="00A301E0">
        <w:t>]</w:t>
      </w:r>
    </w:p>
    <w:p w14:paraId="194E695A" w14:textId="77777777" w:rsidR="00F33958" w:rsidRPr="00A301E0" w:rsidRDefault="00F33958" w:rsidP="00594C9B"/>
    <w:p w14:paraId="702C63DB" w14:textId="77777777" w:rsidR="00F04CE8" w:rsidRDefault="005D0140" w:rsidP="00F04CE8">
      <w:pPr>
        <w:pStyle w:val="Heading2"/>
        <w:numPr>
          <w:ilvl w:val="1"/>
          <w:numId w:val="1"/>
        </w:numPr>
        <w:tabs>
          <w:tab w:val="clear" w:pos="360"/>
        </w:tabs>
      </w:pPr>
      <w:bookmarkStart w:id="10" w:name="_Toc120981728"/>
      <w:r>
        <w:t>Abbreviated terms</w:t>
      </w:r>
      <w:bookmarkEnd w:id="10"/>
    </w:p>
    <w:p w14:paraId="71FFB14E" w14:textId="77777777" w:rsidR="00F04CE8" w:rsidRDefault="00F04CE8" w:rsidP="00F04CE8">
      <w:pPr>
        <w:pStyle w:val="Special"/>
        <w:ind w:left="851" w:hanging="851"/>
        <w:jc w:val="left"/>
      </w:pPr>
      <w:r>
        <w:t>BNF</w:t>
      </w:r>
      <w:r>
        <w:tab/>
        <w:t>Backus-Naur form</w:t>
      </w:r>
    </w:p>
    <w:p w14:paraId="7941FAFD" w14:textId="77777777" w:rsidR="00F04CE8" w:rsidRDefault="00F04CE8" w:rsidP="00F04CE8">
      <w:pPr>
        <w:pStyle w:val="Special"/>
        <w:ind w:left="851" w:hanging="851"/>
        <w:jc w:val="left"/>
      </w:pPr>
      <w:r>
        <w:t>CRS</w:t>
      </w:r>
      <w:r>
        <w:tab/>
        <w:t>coordinate reference system</w:t>
      </w:r>
    </w:p>
    <w:p w14:paraId="7346AD46" w14:textId="77777777" w:rsidR="00F04CE8" w:rsidRDefault="00F04CE8" w:rsidP="00F04CE8">
      <w:pPr>
        <w:pStyle w:val="Special"/>
        <w:ind w:left="851" w:hanging="851"/>
        <w:jc w:val="left"/>
      </w:pPr>
      <w:r>
        <w:t>CS</w:t>
      </w:r>
      <w:r>
        <w:tab/>
        <w:t>coordinate system</w:t>
      </w:r>
    </w:p>
    <w:p w14:paraId="79724FE3" w14:textId="77777777" w:rsidR="00F04CE8" w:rsidRDefault="00F04CE8" w:rsidP="00F04CE8">
      <w:pPr>
        <w:pStyle w:val="Special"/>
        <w:ind w:left="851" w:hanging="851"/>
        <w:jc w:val="left"/>
      </w:pPr>
      <w:r>
        <w:t>EPSG</w:t>
      </w:r>
      <w:r>
        <w:tab/>
      </w:r>
      <w:r w:rsidR="006352B0">
        <w:t>EPSG G</w:t>
      </w:r>
      <w:r>
        <w:t xml:space="preserve">eodetic </w:t>
      </w:r>
      <w:r w:rsidR="006352B0">
        <w:t>P</w:t>
      </w:r>
      <w:r>
        <w:t>ara</w:t>
      </w:r>
      <w:r w:rsidR="00C80214">
        <w:t xml:space="preserve">meter </w:t>
      </w:r>
      <w:r w:rsidR="006352B0">
        <w:t xml:space="preserve">Dataset </w:t>
      </w:r>
      <w:r w:rsidR="00C80214">
        <w:t>now maintained at</w:t>
      </w:r>
      <w:r w:rsidR="006352B0">
        <w:t xml:space="preserve"> </w:t>
      </w:r>
      <w:hyperlink r:id="rId24" w:history="1">
        <w:r w:rsidR="006352B0">
          <w:rPr>
            <w:rStyle w:val="Hyperlink"/>
            <w:lang w:val="en-GB"/>
          </w:rPr>
          <w:t>https://epsg.org</w:t>
        </w:r>
      </w:hyperlink>
      <w:r w:rsidR="00C80214">
        <w:t xml:space="preserve"> </w:t>
      </w:r>
      <w:r>
        <w:t>by the International Association of Oil and Gas Producers</w:t>
      </w:r>
    </w:p>
    <w:p w14:paraId="316FA23D" w14:textId="77777777" w:rsidR="00F04CE8" w:rsidRDefault="00F04CE8" w:rsidP="00F04CE8">
      <w:pPr>
        <w:pStyle w:val="Special"/>
        <w:ind w:left="851" w:hanging="851"/>
        <w:jc w:val="left"/>
      </w:pPr>
      <w:r>
        <w:t>IRM</w:t>
      </w:r>
      <w:r>
        <w:tab/>
        <w:t>international reference meridian</w:t>
      </w:r>
    </w:p>
    <w:p w14:paraId="22AFD1DB" w14:textId="77777777" w:rsidR="00F04CE8" w:rsidRDefault="00F04CE8" w:rsidP="00F04CE8">
      <w:pPr>
        <w:pStyle w:val="Special"/>
        <w:ind w:left="851" w:hanging="851"/>
        <w:jc w:val="left"/>
      </w:pPr>
      <w:r>
        <w:t>OGC</w:t>
      </w:r>
      <w:r>
        <w:tab/>
        <w:t xml:space="preserve">Open Geospatial Consortium, </w:t>
      </w:r>
      <w:hyperlink r:id="rId25" w:history="1">
        <w:r w:rsidR="00C80214" w:rsidRPr="00840518">
          <w:rPr>
            <w:rStyle w:val="Hyperlink"/>
            <w:lang w:val="en-GB"/>
          </w:rPr>
          <w:t>www.opengeospatial.org</w:t>
        </w:r>
      </w:hyperlink>
      <w:r w:rsidR="00C80214">
        <w:t xml:space="preserve"> </w:t>
      </w:r>
    </w:p>
    <w:p w14:paraId="4E129447" w14:textId="77777777" w:rsidR="00F33958" w:rsidRDefault="00356D0B">
      <w:pPr>
        <w:ind w:left="851" w:hanging="851"/>
      </w:pPr>
      <w:r>
        <w:lastRenderedPageBreak/>
        <w:t>TRF</w:t>
      </w:r>
      <w:r>
        <w:tab/>
        <w:t>Terrestrial Reference Frame</w:t>
      </w:r>
    </w:p>
    <w:p w14:paraId="39CF39D7" w14:textId="77777777" w:rsidR="009518D4" w:rsidRDefault="009518D4" w:rsidP="00F04CE8">
      <w:pPr>
        <w:pStyle w:val="Special"/>
        <w:ind w:left="851" w:hanging="851"/>
        <w:jc w:val="left"/>
      </w:pPr>
      <w:r w:rsidRPr="009518D4">
        <w:t>UTC</w:t>
      </w:r>
      <w:r w:rsidRPr="009518D4">
        <w:tab/>
        <w:t>Coordinated Universal Time</w:t>
      </w:r>
    </w:p>
    <w:p w14:paraId="5DEAC2F9" w14:textId="77777777" w:rsidR="00F33958" w:rsidRDefault="00356D0B">
      <w:pPr>
        <w:ind w:left="851" w:hanging="851"/>
      </w:pPr>
      <w:r>
        <w:t xml:space="preserve">VRF </w:t>
      </w:r>
      <w:r>
        <w:tab/>
        <w:t>Vertical Reference Frame</w:t>
      </w:r>
    </w:p>
    <w:p w14:paraId="1246AA71" w14:textId="77777777" w:rsidR="00594C9B" w:rsidRDefault="00F04CE8" w:rsidP="00F04CE8">
      <w:pPr>
        <w:pStyle w:val="Special"/>
        <w:ind w:left="851" w:hanging="851"/>
        <w:jc w:val="left"/>
      </w:pPr>
      <w:r>
        <w:t>WKT</w:t>
      </w:r>
      <w:r>
        <w:tab/>
        <w:t>Well-known text</w:t>
      </w:r>
    </w:p>
    <w:p w14:paraId="3C057EAD" w14:textId="77777777" w:rsidR="000145EB" w:rsidRDefault="000145EB"/>
    <w:p w14:paraId="39D99395" w14:textId="77777777" w:rsidR="007423D5" w:rsidRPr="00A301E0" w:rsidRDefault="007423D5" w:rsidP="007423D5">
      <w:pPr>
        <w:pStyle w:val="Heading1"/>
      </w:pPr>
      <w:bookmarkStart w:id="11" w:name="_Toc120981729"/>
      <w:bookmarkStart w:id="12" w:name="_Toc380310575"/>
      <w:r w:rsidRPr="00A301E0">
        <w:t>Conformance requirements</w:t>
      </w:r>
      <w:bookmarkEnd w:id="11"/>
    </w:p>
    <w:p w14:paraId="6AFF81B6" w14:textId="77777777" w:rsidR="007423D5" w:rsidRPr="00A301E0" w:rsidRDefault="007423D5" w:rsidP="007423D5">
      <w:r w:rsidRPr="00A301E0">
        <w:t xml:space="preserve">This </w:t>
      </w:r>
      <w:r>
        <w:t>document</w:t>
      </w:r>
      <w:r w:rsidRPr="00A301E0">
        <w:t xml:space="preserve"> defines </w:t>
      </w:r>
      <w:r w:rsidR="008D5E17">
        <w:t>eighteen</w:t>
      </w:r>
      <w:r w:rsidRPr="00A301E0">
        <w:t xml:space="preserve"> classes of conformance</w:t>
      </w:r>
      <w:r>
        <w:t xml:space="preserve"> (see Annex A)</w:t>
      </w:r>
      <w:r w:rsidRPr="00A301E0">
        <w:t>:</w:t>
      </w:r>
    </w:p>
    <w:p w14:paraId="67200100" w14:textId="77777777" w:rsidR="00F33958" w:rsidRDefault="007423D5" w:rsidP="00E92DC5">
      <w:pPr>
        <w:pStyle w:val="ListNumber2"/>
        <w:numPr>
          <w:ilvl w:val="0"/>
          <w:numId w:val="16"/>
        </w:numPr>
      </w:pPr>
      <w:r w:rsidRPr="00A301E0">
        <w:t xml:space="preserve">Any </w:t>
      </w:r>
      <w:r>
        <w:t>WKT</w:t>
      </w:r>
      <w:r w:rsidRPr="00A301E0">
        <w:t xml:space="preserve"> string claiming conformance of </w:t>
      </w:r>
      <w:r w:rsidR="00A15A8F">
        <w:t xml:space="preserve">a </w:t>
      </w:r>
      <w:r w:rsidRPr="00A301E0">
        <w:t xml:space="preserve">coordinate reference system definition shall satisfy the requirements in </w:t>
      </w:r>
      <w:r>
        <w:t>A</w:t>
      </w:r>
      <w:r w:rsidRPr="00A301E0">
        <w:t xml:space="preserve">nnex </w:t>
      </w:r>
      <w:r>
        <w:t xml:space="preserve">A as </w:t>
      </w:r>
      <w:r w:rsidRPr="00A301E0">
        <w:t xml:space="preserve">shown in </w:t>
      </w:r>
      <w:r>
        <w:t>T</w:t>
      </w:r>
      <w:r w:rsidRPr="00A301E0">
        <w:t>able 1.</w:t>
      </w:r>
    </w:p>
    <w:p w14:paraId="51D34DC4" w14:textId="3644AEE8" w:rsidR="007423D5" w:rsidRPr="00A301E0" w:rsidRDefault="007423D5" w:rsidP="007423D5">
      <w:pPr>
        <w:pStyle w:val="Tabletitle"/>
      </w:pPr>
      <w:r w:rsidRPr="00A301E0">
        <w:t>Table </w:t>
      </w:r>
      <w:r w:rsidR="001D5187">
        <w:fldChar w:fldCharType="begin"/>
      </w:r>
      <w:r>
        <w:instrText xml:space="preserve">SEQ Table </w:instrText>
      </w:r>
      <w:r w:rsidR="001D5187">
        <w:fldChar w:fldCharType="separate"/>
      </w:r>
      <w:r w:rsidR="00AB1341">
        <w:rPr>
          <w:noProof/>
        </w:rPr>
        <w:t>1</w:t>
      </w:r>
      <w:r w:rsidR="001D5187">
        <w:fldChar w:fldCharType="end"/>
      </w:r>
      <w:r w:rsidRPr="00A301E0">
        <w:t> — Conformance requirements for coordinate reference systems</w:t>
      </w:r>
    </w:p>
    <w:tbl>
      <w:tblPr>
        <w:tblW w:w="0" w:type="auto"/>
        <w:tblInd w:w="2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2"/>
        <w:gridCol w:w="1985"/>
      </w:tblGrid>
      <w:tr w:rsidR="007423D5" w:rsidRPr="00A301E0" w14:paraId="2A9223D9" w14:textId="77777777" w:rsidTr="00381FC9">
        <w:tc>
          <w:tcPr>
            <w:tcW w:w="3402" w:type="dxa"/>
            <w:tcBorders>
              <w:top w:val="single" w:sz="12" w:space="0" w:color="auto"/>
              <w:bottom w:val="single" w:sz="12" w:space="0" w:color="auto"/>
            </w:tcBorders>
            <w:vAlign w:val="center"/>
          </w:tcPr>
          <w:p w14:paraId="325B4034" w14:textId="77777777" w:rsidR="007423D5" w:rsidRPr="00A301E0" w:rsidRDefault="007423D5" w:rsidP="00381FC9">
            <w:pPr>
              <w:pStyle w:val="ListParagraph"/>
              <w:spacing w:before="120" w:after="120"/>
              <w:ind w:left="0"/>
              <w:jc w:val="center"/>
              <w:rPr>
                <w:b/>
              </w:rPr>
            </w:pPr>
            <w:r w:rsidRPr="00A301E0">
              <w:rPr>
                <w:b/>
              </w:rPr>
              <w:t>Coordinate reference system type</w:t>
            </w:r>
          </w:p>
        </w:tc>
        <w:tc>
          <w:tcPr>
            <w:tcW w:w="1985" w:type="dxa"/>
            <w:tcBorders>
              <w:top w:val="single" w:sz="12" w:space="0" w:color="auto"/>
              <w:bottom w:val="single" w:sz="12" w:space="0" w:color="auto"/>
            </w:tcBorders>
            <w:vAlign w:val="center"/>
          </w:tcPr>
          <w:p w14:paraId="71BAE939" w14:textId="77777777" w:rsidR="007423D5" w:rsidRPr="00A301E0" w:rsidRDefault="007423D5" w:rsidP="00381FC9">
            <w:pPr>
              <w:pStyle w:val="ListParagraph"/>
              <w:spacing w:before="120" w:after="120"/>
              <w:ind w:left="0"/>
              <w:jc w:val="center"/>
              <w:rPr>
                <w:b/>
              </w:rPr>
            </w:pPr>
            <w:r w:rsidRPr="00A301E0">
              <w:rPr>
                <w:b/>
              </w:rPr>
              <w:t>Conformance requirements given in</w:t>
            </w:r>
          </w:p>
        </w:tc>
      </w:tr>
      <w:tr w:rsidR="007423D5" w:rsidRPr="00A301E0" w14:paraId="516CB883" w14:textId="77777777" w:rsidTr="00381FC9">
        <w:tc>
          <w:tcPr>
            <w:tcW w:w="3402" w:type="dxa"/>
            <w:tcBorders>
              <w:top w:val="single" w:sz="12" w:space="0" w:color="auto"/>
              <w:bottom w:val="single" w:sz="4" w:space="0" w:color="auto"/>
            </w:tcBorders>
            <w:vAlign w:val="center"/>
          </w:tcPr>
          <w:p w14:paraId="43760423" w14:textId="77777777" w:rsidR="007423D5" w:rsidRDefault="007423D5" w:rsidP="00381FC9">
            <w:pPr>
              <w:pStyle w:val="ListParagraph"/>
              <w:spacing w:before="60" w:after="60"/>
              <w:ind w:left="0"/>
              <w:jc w:val="left"/>
            </w:pPr>
            <w:r w:rsidRPr="00A301E0">
              <w:t>geodetic</w:t>
            </w:r>
          </w:p>
          <w:p w14:paraId="2189976C" w14:textId="77777777" w:rsidR="007423D5" w:rsidRPr="00A301E0" w:rsidRDefault="007423D5" w:rsidP="00381FC9">
            <w:pPr>
              <w:pStyle w:val="ListParagraph"/>
              <w:spacing w:before="60" w:after="60"/>
              <w:ind w:left="0"/>
              <w:jc w:val="left"/>
            </w:pPr>
            <w:r>
              <w:t>geographic</w:t>
            </w:r>
          </w:p>
        </w:tc>
        <w:tc>
          <w:tcPr>
            <w:tcW w:w="1985" w:type="dxa"/>
            <w:tcBorders>
              <w:top w:val="single" w:sz="12" w:space="0" w:color="auto"/>
              <w:bottom w:val="single" w:sz="4" w:space="0" w:color="auto"/>
            </w:tcBorders>
            <w:vAlign w:val="center"/>
          </w:tcPr>
          <w:p w14:paraId="3682C282" w14:textId="77777777" w:rsidR="007423D5" w:rsidRPr="00A301E0" w:rsidRDefault="007423D5" w:rsidP="00381FC9">
            <w:pPr>
              <w:pStyle w:val="ListParagraph"/>
              <w:spacing w:after="0"/>
              <w:ind w:left="0"/>
              <w:jc w:val="center"/>
            </w:pPr>
            <w:r w:rsidRPr="00A301E0">
              <w:t>A.1</w:t>
            </w:r>
          </w:p>
        </w:tc>
      </w:tr>
      <w:tr w:rsidR="007423D5" w:rsidRPr="00A301E0" w14:paraId="055B41E7" w14:textId="77777777" w:rsidTr="00381FC9">
        <w:tc>
          <w:tcPr>
            <w:tcW w:w="3402" w:type="dxa"/>
            <w:tcBorders>
              <w:top w:val="single" w:sz="4" w:space="0" w:color="auto"/>
            </w:tcBorders>
            <w:vAlign w:val="center"/>
          </w:tcPr>
          <w:p w14:paraId="52EF57C6" w14:textId="77777777" w:rsidR="007423D5" w:rsidRPr="00A301E0" w:rsidRDefault="007423D5" w:rsidP="00381FC9">
            <w:pPr>
              <w:pStyle w:val="ListParagraph"/>
              <w:spacing w:before="60" w:after="60"/>
              <w:ind w:left="0"/>
              <w:jc w:val="left"/>
            </w:pPr>
            <w:r w:rsidRPr="00A301E0">
              <w:t>projected</w:t>
            </w:r>
          </w:p>
        </w:tc>
        <w:tc>
          <w:tcPr>
            <w:tcW w:w="1985" w:type="dxa"/>
            <w:tcBorders>
              <w:top w:val="single" w:sz="4" w:space="0" w:color="auto"/>
            </w:tcBorders>
            <w:vAlign w:val="center"/>
          </w:tcPr>
          <w:p w14:paraId="43072D22" w14:textId="77777777" w:rsidR="007423D5" w:rsidRPr="00A301E0" w:rsidRDefault="007423D5" w:rsidP="00381FC9">
            <w:pPr>
              <w:pStyle w:val="ListParagraph"/>
              <w:spacing w:after="0"/>
              <w:ind w:left="0"/>
              <w:jc w:val="center"/>
            </w:pPr>
            <w:r w:rsidRPr="00A301E0">
              <w:t>A.2</w:t>
            </w:r>
          </w:p>
        </w:tc>
      </w:tr>
      <w:tr w:rsidR="007423D5" w:rsidRPr="00A301E0" w14:paraId="70202269" w14:textId="77777777" w:rsidTr="00381FC9">
        <w:tc>
          <w:tcPr>
            <w:tcW w:w="3402" w:type="dxa"/>
            <w:vAlign w:val="center"/>
          </w:tcPr>
          <w:p w14:paraId="18FBF883" w14:textId="77777777" w:rsidR="007423D5" w:rsidRPr="00A301E0" w:rsidRDefault="007423D5" w:rsidP="00381FC9">
            <w:pPr>
              <w:pStyle w:val="ListParagraph"/>
              <w:spacing w:before="60" w:after="60"/>
              <w:ind w:left="0"/>
              <w:jc w:val="left"/>
            </w:pPr>
            <w:r w:rsidRPr="00A301E0">
              <w:t>vertical</w:t>
            </w:r>
          </w:p>
        </w:tc>
        <w:tc>
          <w:tcPr>
            <w:tcW w:w="1985" w:type="dxa"/>
            <w:vAlign w:val="center"/>
          </w:tcPr>
          <w:p w14:paraId="157978E8" w14:textId="77777777" w:rsidR="007423D5" w:rsidRPr="00A301E0" w:rsidRDefault="007423D5" w:rsidP="00381FC9">
            <w:pPr>
              <w:pStyle w:val="ListParagraph"/>
              <w:spacing w:after="0"/>
              <w:ind w:left="0"/>
              <w:jc w:val="center"/>
            </w:pPr>
            <w:r w:rsidRPr="00A301E0">
              <w:t>A.3</w:t>
            </w:r>
          </w:p>
        </w:tc>
      </w:tr>
      <w:tr w:rsidR="007423D5" w:rsidRPr="00A301E0" w14:paraId="5D3FFCBF" w14:textId="77777777" w:rsidTr="00381FC9">
        <w:tc>
          <w:tcPr>
            <w:tcW w:w="3402" w:type="dxa"/>
            <w:vAlign w:val="center"/>
          </w:tcPr>
          <w:p w14:paraId="1BD516F3" w14:textId="77777777" w:rsidR="007423D5" w:rsidRPr="00A301E0" w:rsidRDefault="007423D5" w:rsidP="00381FC9">
            <w:pPr>
              <w:pStyle w:val="ListParagraph"/>
              <w:spacing w:before="60" w:after="60"/>
              <w:ind w:left="0"/>
              <w:jc w:val="left"/>
            </w:pPr>
            <w:r w:rsidRPr="00A301E0">
              <w:t>engineering</w:t>
            </w:r>
          </w:p>
        </w:tc>
        <w:tc>
          <w:tcPr>
            <w:tcW w:w="1985" w:type="dxa"/>
            <w:vAlign w:val="center"/>
          </w:tcPr>
          <w:p w14:paraId="58DE250B" w14:textId="77777777" w:rsidR="007423D5" w:rsidRPr="00A301E0" w:rsidRDefault="007423D5" w:rsidP="00381FC9">
            <w:pPr>
              <w:pStyle w:val="ListParagraph"/>
              <w:spacing w:after="0"/>
              <w:ind w:left="0"/>
              <w:jc w:val="center"/>
            </w:pPr>
            <w:r w:rsidRPr="00A301E0">
              <w:t>A.4</w:t>
            </w:r>
          </w:p>
        </w:tc>
      </w:tr>
      <w:tr w:rsidR="007423D5" w:rsidRPr="00A301E0" w14:paraId="315BF005" w14:textId="77777777" w:rsidTr="00381FC9">
        <w:tc>
          <w:tcPr>
            <w:tcW w:w="3402" w:type="dxa"/>
            <w:vAlign w:val="center"/>
          </w:tcPr>
          <w:p w14:paraId="7AD01ED9" w14:textId="77777777" w:rsidR="007423D5" w:rsidRPr="00A301E0" w:rsidRDefault="007423D5" w:rsidP="00381FC9">
            <w:pPr>
              <w:pStyle w:val="ListParagraph"/>
              <w:spacing w:before="60" w:after="60"/>
              <w:ind w:left="0"/>
              <w:jc w:val="left"/>
            </w:pPr>
            <w:r w:rsidRPr="00A301E0">
              <w:t>parametric</w:t>
            </w:r>
          </w:p>
        </w:tc>
        <w:tc>
          <w:tcPr>
            <w:tcW w:w="1985" w:type="dxa"/>
            <w:vAlign w:val="center"/>
          </w:tcPr>
          <w:p w14:paraId="1D3C6784" w14:textId="77777777" w:rsidR="000145EB" w:rsidRDefault="007423D5">
            <w:pPr>
              <w:pStyle w:val="ListParagraph"/>
              <w:spacing w:after="0"/>
              <w:ind w:left="0"/>
              <w:jc w:val="center"/>
              <w:rPr>
                <w:b/>
                <w:sz w:val="24"/>
              </w:rPr>
            </w:pPr>
            <w:r w:rsidRPr="00A301E0">
              <w:t>A.</w:t>
            </w:r>
            <w:r w:rsidR="00DC4EAB">
              <w:t>5</w:t>
            </w:r>
          </w:p>
        </w:tc>
      </w:tr>
      <w:tr w:rsidR="007423D5" w:rsidRPr="00A301E0" w14:paraId="53D0C5B4" w14:textId="77777777" w:rsidTr="00381FC9">
        <w:tc>
          <w:tcPr>
            <w:tcW w:w="3402" w:type="dxa"/>
            <w:vAlign w:val="center"/>
          </w:tcPr>
          <w:p w14:paraId="2F13CB15" w14:textId="77777777" w:rsidR="007423D5" w:rsidRPr="00A301E0" w:rsidRDefault="007423D5" w:rsidP="00381FC9">
            <w:pPr>
              <w:pStyle w:val="ListParagraph"/>
              <w:spacing w:before="60" w:after="60"/>
              <w:ind w:left="0"/>
              <w:jc w:val="left"/>
            </w:pPr>
            <w:r w:rsidRPr="00A301E0">
              <w:t>temporal</w:t>
            </w:r>
          </w:p>
        </w:tc>
        <w:tc>
          <w:tcPr>
            <w:tcW w:w="1985" w:type="dxa"/>
            <w:vAlign w:val="center"/>
          </w:tcPr>
          <w:p w14:paraId="2562A13F" w14:textId="77777777" w:rsidR="000145EB" w:rsidRDefault="007423D5">
            <w:pPr>
              <w:pStyle w:val="ListParagraph"/>
              <w:spacing w:after="0"/>
              <w:ind w:left="0"/>
              <w:jc w:val="center"/>
              <w:rPr>
                <w:b/>
                <w:sz w:val="24"/>
              </w:rPr>
            </w:pPr>
            <w:r w:rsidRPr="00A301E0">
              <w:t>A.</w:t>
            </w:r>
            <w:r w:rsidR="00DC4EAB">
              <w:t>6</w:t>
            </w:r>
          </w:p>
        </w:tc>
      </w:tr>
      <w:tr w:rsidR="00167AC9" w:rsidRPr="00A301E0" w14:paraId="1F6C7C97" w14:textId="77777777" w:rsidTr="00381FC9">
        <w:tc>
          <w:tcPr>
            <w:tcW w:w="3402" w:type="dxa"/>
            <w:vAlign w:val="center"/>
          </w:tcPr>
          <w:p w14:paraId="0B3D5FBD" w14:textId="77777777" w:rsidR="00167AC9" w:rsidRDefault="00167AC9" w:rsidP="00BD6E40">
            <w:pPr>
              <w:pStyle w:val="ListParagraph"/>
              <w:spacing w:before="60" w:after="60"/>
              <w:ind w:left="0"/>
              <w:jc w:val="left"/>
            </w:pPr>
            <w:r>
              <w:t xml:space="preserve">derived </w:t>
            </w:r>
            <w:r w:rsidRPr="00A301E0">
              <w:t>geodetic</w:t>
            </w:r>
          </w:p>
          <w:p w14:paraId="4C8E84DD" w14:textId="77777777" w:rsidR="00167AC9" w:rsidRPr="00A301E0" w:rsidRDefault="00167AC9" w:rsidP="00381FC9">
            <w:pPr>
              <w:pStyle w:val="ListParagraph"/>
              <w:spacing w:before="60" w:after="60"/>
              <w:ind w:left="0"/>
              <w:jc w:val="left"/>
            </w:pPr>
            <w:r>
              <w:t>derived geographic</w:t>
            </w:r>
          </w:p>
        </w:tc>
        <w:tc>
          <w:tcPr>
            <w:tcW w:w="1985" w:type="dxa"/>
            <w:vAlign w:val="center"/>
          </w:tcPr>
          <w:p w14:paraId="128BFCC3" w14:textId="77777777" w:rsidR="000145EB" w:rsidRDefault="00167AC9">
            <w:pPr>
              <w:pStyle w:val="ListParagraph"/>
              <w:spacing w:after="0"/>
              <w:ind w:left="0"/>
              <w:jc w:val="center"/>
              <w:rPr>
                <w:b/>
                <w:sz w:val="24"/>
              </w:rPr>
            </w:pPr>
            <w:r>
              <w:t>A.</w:t>
            </w:r>
            <w:r w:rsidR="00DC4EAB">
              <w:t>7</w:t>
            </w:r>
          </w:p>
        </w:tc>
      </w:tr>
      <w:tr w:rsidR="00167AC9" w:rsidRPr="00A301E0" w14:paraId="640BB8BD" w14:textId="77777777" w:rsidTr="00381FC9">
        <w:tc>
          <w:tcPr>
            <w:tcW w:w="3402" w:type="dxa"/>
            <w:vAlign w:val="center"/>
          </w:tcPr>
          <w:p w14:paraId="1FF465BA" w14:textId="77777777" w:rsidR="00167AC9" w:rsidRPr="00A301E0" w:rsidRDefault="00167AC9" w:rsidP="00381FC9">
            <w:pPr>
              <w:pStyle w:val="ListParagraph"/>
              <w:spacing w:before="60" w:after="60"/>
              <w:ind w:left="0"/>
              <w:jc w:val="left"/>
            </w:pPr>
            <w:r>
              <w:t xml:space="preserve">derived </w:t>
            </w:r>
            <w:r w:rsidRPr="00A301E0">
              <w:t>projected</w:t>
            </w:r>
          </w:p>
        </w:tc>
        <w:tc>
          <w:tcPr>
            <w:tcW w:w="1985" w:type="dxa"/>
            <w:vAlign w:val="center"/>
          </w:tcPr>
          <w:p w14:paraId="7DEF653C" w14:textId="77777777" w:rsidR="000145EB" w:rsidRDefault="00167AC9">
            <w:pPr>
              <w:pStyle w:val="ListParagraph"/>
              <w:spacing w:after="0"/>
              <w:ind w:left="0"/>
              <w:jc w:val="center"/>
              <w:rPr>
                <w:b/>
                <w:sz w:val="24"/>
              </w:rPr>
            </w:pPr>
            <w:r>
              <w:t>A.</w:t>
            </w:r>
            <w:r w:rsidR="00DC4EAB">
              <w:t>8</w:t>
            </w:r>
          </w:p>
        </w:tc>
      </w:tr>
      <w:tr w:rsidR="00167AC9" w:rsidRPr="00A301E0" w14:paraId="4326CADA" w14:textId="77777777" w:rsidTr="00381FC9">
        <w:tc>
          <w:tcPr>
            <w:tcW w:w="3402" w:type="dxa"/>
            <w:vAlign w:val="center"/>
          </w:tcPr>
          <w:p w14:paraId="30BB13F0" w14:textId="77777777" w:rsidR="00167AC9" w:rsidRPr="00A301E0" w:rsidRDefault="00167AC9" w:rsidP="00381FC9">
            <w:pPr>
              <w:pStyle w:val="ListParagraph"/>
              <w:spacing w:before="60" w:after="60"/>
              <w:ind w:left="0"/>
              <w:jc w:val="left"/>
            </w:pPr>
            <w:r>
              <w:t xml:space="preserve">derived </w:t>
            </w:r>
            <w:r w:rsidRPr="00A301E0">
              <w:t>vertical</w:t>
            </w:r>
          </w:p>
        </w:tc>
        <w:tc>
          <w:tcPr>
            <w:tcW w:w="1985" w:type="dxa"/>
            <w:vAlign w:val="center"/>
          </w:tcPr>
          <w:p w14:paraId="13F89989" w14:textId="77777777" w:rsidR="000145EB" w:rsidRDefault="00167AC9">
            <w:pPr>
              <w:pStyle w:val="ListParagraph"/>
              <w:spacing w:after="0"/>
              <w:ind w:left="0"/>
              <w:jc w:val="center"/>
              <w:rPr>
                <w:b/>
                <w:sz w:val="24"/>
              </w:rPr>
            </w:pPr>
            <w:r>
              <w:t>A.</w:t>
            </w:r>
            <w:r w:rsidR="00DC4EAB">
              <w:t>9</w:t>
            </w:r>
          </w:p>
        </w:tc>
      </w:tr>
      <w:tr w:rsidR="00167AC9" w:rsidRPr="00A301E0" w14:paraId="2316F63C" w14:textId="77777777" w:rsidTr="00381FC9">
        <w:tc>
          <w:tcPr>
            <w:tcW w:w="3402" w:type="dxa"/>
            <w:vAlign w:val="center"/>
          </w:tcPr>
          <w:p w14:paraId="4240DBDF" w14:textId="77777777" w:rsidR="00167AC9" w:rsidRPr="00A301E0" w:rsidRDefault="00167AC9" w:rsidP="00381FC9">
            <w:pPr>
              <w:pStyle w:val="ListParagraph"/>
              <w:spacing w:before="60" w:after="60"/>
              <w:ind w:left="0"/>
              <w:jc w:val="left"/>
            </w:pPr>
            <w:r>
              <w:t xml:space="preserve">derived </w:t>
            </w:r>
            <w:r w:rsidRPr="00A301E0">
              <w:t>engineering</w:t>
            </w:r>
          </w:p>
        </w:tc>
        <w:tc>
          <w:tcPr>
            <w:tcW w:w="1985" w:type="dxa"/>
            <w:vAlign w:val="center"/>
          </w:tcPr>
          <w:p w14:paraId="4D3FC936" w14:textId="77777777" w:rsidR="000145EB" w:rsidRDefault="00167AC9">
            <w:pPr>
              <w:pStyle w:val="ListParagraph"/>
              <w:spacing w:after="0"/>
              <w:ind w:left="0"/>
              <w:jc w:val="center"/>
              <w:rPr>
                <w:b/>
                <w:sz w:val="24"/>
              </w:rPr>
            </w:pPr>
            <w:r>
              <w:t>A.1</w:t>
            </w:r>
            <w:r w:rsidR="00DC4EAB">
              <w:t>0</w:t>
            </w:r>
          </w:p>
        </w:tc>
      </w:tr>
      <w:tr w:rsidR="00167AC9" w:rsidRPr="00A301E0" w14:paraId="0AB58348" w14:textId="77777777" w:rsidTr="00381FC9">
        <w:tc>
          <w:tcPr>
            <w:tcW w:w="3402" w:type="dxa"/>
            <w:vAlign w:val="center"/>
          </w:tcPr>
          <w:p w14:paraId="42F11890" w14:textId="77777777" w:rsidR="00167AC9" w:rsidRPr="00A301E0" w:rsidRDefault="00167AC9" w:rsidP="00381FC9">
            <w:pPr>
              <w:pStyle w:val="ListParagraph"/>
              <w:spacing w:before="60" w:after="60"/>
              <w:ind w:left="0"/>
              <w:jc w:val="left"/>
            </w:pPr>
            <w:r>
              <w:t xml:space="preserve">derived </w:t>
            </w:r>
            <w:r w:rsidRPr="00A301E0">
              <w:t>parametric</w:t>
            </w:r>
          </w:p>
        </w:tc>
        <w:tc>
          <w:tcPr>
            <w:tcW w:w="1985" w:type="dxa"/>
            <w:vAlign w:val="center"/>
          </w:tcPr>
          <w:p w14:paraId="36483211" w14:textId="77777777" w:rsidR="000145EB" w:rsidRDefault="00167AC9">
            <w:pPr>
              <w:pStyle w:val="ListParagraph"/>
              <w:spacing w:after="0"/>
              <w:ind w:left="0"/>
              <w:jc w:val="center"/>
              <w:rPr>
                <w:b/>
                <w:sz w:val="24"/>
              </w:rPr>
            </w:pPr>
            <w:r>
              <w:t>A.1</w:t>
            </w:r>
            <w:r w:rsidR="00DC4EAB">
              <w:t>1</w:t>
            </w:r>
          </w:p>
        </w:tc>
      </w:tr>
      <w:tr w:rsidR="00167AC9" w:rsidRPr="00A301E0" w14:paraId="16DAE949" w14:textId="77777777" w:rsidTr="00381FC9">
        <w:tc>
          <w:tcPr>
            <w:tcW w:w="3402" w:type="dxa"/>
            <w:vAlign w:val="center"/>
          </w:tcPr>
          <w:p w14:paraId="707A111C" w14:textId="77777777" w:rsidR="00167AC9" w:rsidRPr="00A301E0" w:rsidRDefault="00167AC9" w:rsidP="00381FC9">
            <w:pPr>
              <w:pStyle w:val="ListParagraph"/>
              <w:spacing w:before="60" w:after="60"/>
              <w:ind w:left="0"/>
              <w:jc w:val="left"/>
            </w:pPr>
            <w:r>
              <w:t xml:space="preserve">derived </w:t>
            </w:r>
            <w:r w:rsidRPr="00A301E0">
              <w:t>temporal</w:t>
            </w:r>
          </w:p>
        </w:tc>
        <w:tc>
          <w:tcPr>
            <w:tcW w:w="1985" w:type="dxa"/>
            <w:vAlign w:val="center"/>
          </w:tcPr>
          <w:p w14:paraId="15EF429B" w14:textId="77777777" w:rsidR="000145EB" w:rsidRDefault="00167AC9">
            <w:pPr>
              <w:pStyle w:val="ListParagraph"/>
              <w:spacing w:after="0"/>
              <w:ind w:left="0"/>
              <w:jc w:val="center"/>
              <w:rPr>
                <w:b/>
                <w:sz w:val="24"/>
              </w:rPr>
            </w:pPr>
            <w:r>
              <w:t>A.1</w:t>
            </w:r>
            <w:r w:rsidR="00DC4EAB">
              <w:t>2</w:t>
            </w:r>
          </w:p>
        </w:tc>
      </w:tr>
      <w:tr w:rsidR="00167AC9" w:rsidRPr="00A301E0" w14:paraId="062A0E96" w14:textId="77777777" w:rsidTr="00381FC9">
        <w:tc>
          <w:tcPr>
            <w:tcW w:w="3402" w:type="dxa"/>
            <w:vAlign w:val="center"/>
          </w:tcPr>
          <w:p w14:paraId="6734591A" w14:textId="77777777" w:rsidR="00167AC9" w:rsidRPr="00A301E0" w:rsidRDefault="00167AC9" w:rsidP="00381FC9">
            <w:pPr>
              <w:pStyle w:val="ListParagraph"/>
              <w:spacing w:before="60" w:after="60"/>
              <w:ind w:left="0"/>
              <w:jc w:val="left"/>
            </w:pPr>
            <w:r w:rsidRPr="00A301E0">
              <w:t>compound</w:t>
            </w:r>
          </w:p>
        </w:tc>
        <w:tc>
          <w:tcPr>
            <w:tcW w:w="1985" w:type="dxa"/>
            <w:vAlign w:val="center"/>
          </w:tcPr>
          <w:p w14:paraId="5E4B3481" w14:textId="77777777" w:rsidR="00167AC9" w:rsidRPr="00A301E0" w:rsidRDefault="00167AC9" w:rsidP="00167AC9">
            <w:pPr>
              <w:pStyle w:val="ListParagraph"/>
              <w:spacing w:after="0"/>
              <w:ind w:left="0"/>
              <w:jc w:val="center"/>
            </w:pPr>
            <w:r w:rsidRPr="00A301E0">
              <w:t>A.</w:t>
            </w:r>
            <w:r>
              <w:t>13</w:t>
            </w:r>
          </w:p>
        </w:tc>
      </w:tr>
    </w:tbl>
    <w:p w14:paraId="167E3C2E" w14:textId="77777777" w:rsidR="007423D5" w:rsidRPr="00A301E0" w:rsidRDefault="007423D5" w:rsidP="007423D5"/>
    <w:p w14:paraId="03D76038" w14:textId="77777777" w:rsidR="00F33958" w:rsidRDefault="00DC4EAB" w:rsidP="00E92DC5">
      <w:pPr>
        <w:pStyle w:val="ListNumber2"/>
        <w:numPr>
          <w:ilvl w:val="0"/>
          <w:numId w:val="16"/>
        </w:numPr>
      </w:pPr>
      <w:r w:rsidRPr="00A301E0">
        <w:t xml:space="preserve">Any </w:t>
      </w:r>
      <w:r>
        <w:t>WKT</w:t>
      </w:r>
      <w:r w:rsidRPr="00A301E0">
        <w:t xml:space="preserve"> string claiming conformance of coordinate </w:t>
      </w:r>
      <w:r>
        <w:t>metadata</w:t>
      </w:r>
      <w:r w:rsidRPr="00A301E0">
        <w:t xml:space="preserve"> shall satisfy the requirements given in A.1</w:t>
      </w:r>
      <w:r>
        <w:t>4</w:t>
      </w:r>
      <w:r w:rsidRPr="00A301E0">
        <w:t>.</w:t>
      </w:r>
    </w:p>
    <w:p w14:paraId="7892FDF6" w14:textId="77777777" w:rsidR="00F33958" w:rsidRDefault="007423D5" w:rsidP="00E92DC5">
      <w:pPr>
        <w:pStyle w:val="ListNumber2"/>
        <w:numPr>
          <w:ilvl w:val="0"/>
          <w:numId w:val="16"/>
        </w:numPr>
      </w:pPr>
      <w:r w:rsidRPr="00A301E0">
        <w:t xml:space="preserve">Any </w:t>
      </w:r>
      <w:r>
        <w:t>WKT</w:t>
      </w:r>
      <w:r w:rsidRPr="00A301E0">
        <w:t xml:space="preserve"> string claiming conformance of </w:t>
      </w:r>
      <w:r w:rsidR="00A15A8F">
        <w:t xml:space="preserve">a </w:t>
      </w:r>
      <w:r w:rsidRPr="00A301E0">
        <w:t xml:space="preserve">coordinate operation definition shall satisfy the requirements </w:t>
      </w:r>
      <w:r w:rsidR="00A15A8F" w:rsidRPr="00A301E0">
        <w:t xml:space="preserve">in </w:t>
      </w:r>
      <w:r w:rsidR="00A15A8F">
        <w:t>A</w:t>
      </w:r>
      <w:r w:rsidR="00A15A8F" w:rsidRPr="00A301E0">
        <w:t xml:space="preserve">nnex </w:t>
      </w:r>
      <w:r w:rsidR="00A15A8F">
        <w:t xml:space="preserve">A as </w:t>
      </w:r>
      <w:r w:rsidR="00A15A8F" w:rsidRPr="00A301E0">
        <w:t xml:space="preserve">shown in </w:t>
      </w:r>
      <w:r w:rsidR="00A15A8F">
        <w:t>T</w:t>
      </w:r>
      <w:r w:rsidR="00A15A8F" w:rsidRPr="00A301E0">
        <w:t xml:space="preserve">able </w:t>
      </w:r>
      <w:r w:rsidR="00A15A8F">
        <w:t>2</w:t>
      </w:r>
      <w:r w:rsidR="008B7FE5">
        <w:t>.</w:t>
      </w:r>
    </w:p>
    <w:p w14:paraId="3A25BA5B" w14:textId="77777777" w:rsidR="007C42FF" w:rsidRDefault="00A15A8F">
      <w:pPr>
        <w:pStyle w:val="Tabletitle"/>
      </w:pPr>
      <w:r w:rsidRPr="00A301E0">
        <w:t>Table </w:t>
      </w:r>
      <w:r>
        <w:t>2</w:t>
      </w:r>
      <w:r w:rsidRPr="00A301E0">
        <w:t xml:space="preserve"> — Conformance requirements for coordinate </w:t>
      </w:r>
      <w:r>
        <w:t>operations</w:t>
      </w:r>
    </w:p>
    <w:tbl>
      <w:tblPr>
        <w:tblW w:w="0" w:type="auto"/>
        <w:tblInd w:w="2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2"/>
        <w:gridCol w:w="2268"/>
      </w:tblGrid>
      <w:tr w:rsidR="00A15A8F" w:rsidRPr="00A301E0" w14:paraId="64CB1B66" w14:textId="77777777" w:rsidTr="00FF1CE9">
        <w:tc>
          <w:tcPr>
            <w:tcW w:w="3402" w:type="dxa"/>
            <w:tcBorders>
              <w:top w:val="single" w:sz="12" w:space="0" w:color="auto"/>
              <w:bottom w:val="single" w:sz="12" w:space="0" w:color="auto"/>
            </w:tcBorders>
            <w:vAlign w:val="center"/>
          </w:tcPr>
          <w:p w14:paraId="546B15CA" w14:textId="77777777" w:rsidR="000145EB" w:rsidRDefault="00A15A8F">
            <w:pPr>
              <w:pStyle w:val="ListParagraph"/>
              <w:keepNext/>
              <w:spacing w:before="120" w:after="120"/>
              <w:ind w:left="0"/>
              <w:jc w:val="center"/>
              <w:rPr>
                <w:b/>
                <w:sz w:val="24"/>
              </w:rPr>
            </w:pPr>
            <w:r w:rsidRPr="00A301E0">
              <w:rPr>
                <w:b/>
              </w:rPr>
              <w:t xml:space="preserve">Coordinate </w:t>
            </w:r>
            <w:r>
              <w:rPr>
                <w:b/>
              </w:rPr>
              <w:t>operation</w:t>
            </w:r>
            <w:r w:rsidRPr="00A301E0">
              <w:rPr>
                <w:b/>
              </w:rPr>
              <w:t xml:space="preserve"> type</w:t>
            </w:r>
          </w:p>
        </w:tc>
        <w:tc>
          <w:tcPr>
            <w:tcW w:w="2268" w:type="dxa"/>
            <w:tcBorders>
              <w:top w:val="single" w:sz="12" w:space="0" w:color="auto"/>
              <w:bottom w:val="single" w:sz="12" w:space="0" w:color="auto"/>
            </w:tcBorders>
            <w:vAlign w:val="center"/>
          </w:tcPr>
          <w:p w14:paraId="2B2FD355" w14:textId="77777777" w:rsidR="000145EB" w:rsidRDefault="00A15A8F">
            <w:pPr>
              <w:pStyle w:val="ListParagraph"/>
              <w:keepNext/>
              <w:spacing w:before="120" w:after="120"/>
              <w:ind w:left="0"/>
              <w:jc w:val="center"/>
              <w:rPr>
                <w:b/>
                <w:sz w:val="24"/>
              </w:rPr>
            </w:pPr>
            <w:r w:rsidRPr="00A301E0">
              <w:rPr>
                <w:b/>
              </w:rPr>
              <w:t>Conformance requirements given in</w:t>
            </w:r>
          </w:p>
        </w:tc>
      </w:tr>
      <w:tr w:rsidR="00A15A8F" w:rsidRPr="00A301E0" w14:paraId="27556AEB" w14:textId="77777777" w:rsidTr="00FF1CE9">
        <w:tc>
          <w:tcPr>
            <w:tcW w:w="3402" w:type="dxa"/>
            <w:tcBorders>
              <w:top w:val="single" w:sz="4" w:space="0" w:color="auto"/>
            </w:tcBorders>
            <w:vAlign w:val="center"/>
          </w:tcPr>
          <w:p w14:paraId="5EE708BF" w14:textId="77777777" w:rsidR="00A15A8F" w:rsidRDefault="00A15A8F" w:rsidP="00BD6E40">
            <w:pPr>
              <w:pStyle w:val="ListParagraph"/>
              <w:spacing w:before="60" w:after="60"/>
              <w:ind w:left="0"/>
              <w:jc w:val="left"/>
            </w:pPr>
            <w:r>
              <w:t>coordinate transformation</w:t>
            </w:r>
          </w:p>
          <w:p w14:paraId="6047686B" w14:textId="77777777" w:rsidR="00A15A8F" w:rsidRPr="00A301E0" w:rsidRDefault="00A15A8F" w:rsidP="00BD6E40">
            <w:pPr>
              <w:pStyle w:val="ListParagraph"/>
              <w:spacing w:before="60" w:after="60"/>
              <w:ind w:left="0"/>
              <w:jc w:val="left"/>
            </w:pPr>
            <w:r>
              <w:t xml:space="preserve">coordinate conversion other than a </w:t>
            </w:r>
            <w:r>
              <w:lastRenderedPageBreak/>
              <w:t>deriving conversion</w:t>
            </w:r>
          </w:p>
        </w:tc>
        <w:tc>
          <w:tcPr>
            <w:tcW w:w="2268" w:type="dxa"/>
            <w:tcBorders>
              <w:top w:val="single" w:sz="4" w:space="0" w:color="auto"/>
            </w:tcBorders>
            <w:vAlign w:val="center"/>
          </w:tcPr>
          <w:p w14:paraId="2E7DB354" w14:textId="77777777" w:rsidR="000145EB" w:rsidRDefault="00A15A8F">
            <w:pPr>
              <w:pStyle w:val="ListParagraph"/>
              <w:spacing w:after="0"/>
              <w:ind w:left="0"/>
              <w:jc w:val="center"/>
              <w:rPr>
                <w:b/>
                <w:sz w:val="24"/>
              </w:rPr>
            </w:pPr>
            <w:r w:rsidRPr="00A301E0">
              <w:lastRenderedPageBreak/>
              <w:t>A.</w:t>
            </w:r>
            <w:r>
              <w:t>15</w:t>
            </w:r>
          </w:p>
        </w:tc>
      </w:tr>
      <w:tr w:rsidR="00A15A8F" w:rsidRPr="00A301E0" w14:paraId="74B4B5BC" w14:textId="77777777" w:rsidTr="00FF1CE9">
        <w:tc>
          <w:tcPr>
            <w:tcW w:w="3402" w:type="dxa"/>
            <w:tcBorders>
              <w:top w:val="single" w:sz="4" w:space="0" w:color="auto"/>
            </w:tcBorders>
            <w:vAlign w:val="center"/>
          </w:tcPr>
          <w:p w14:paraId="12F38534" w14:textId="77777777" w:rsidR="00A15A8F" w:rsidRDefault="00A15A8F" w:rsidP="00BD6E40">
            <w:pPr>
              <w:pStyle w:val="ListParagraph"/>
              <w:spacing w:before="60" w:after="60"/>
              <w:ind w:left="0"/>
              <w:jc w:val="left"/>
            </w:pPr>
            <w:r>
              <w:t>deriving conversion</w:t>
            </w:r>
          </w:p>
        </w:tc>
        <w:tc>
          <w:tcPr>
            <w:tcW w:w="2268" w:type="dxa"/>
            <w:tcBorders>
              <w:top w:val="single" w:sz="4" w:space="0" w:color="auto"/>
            </w:tcBorders>
            <w:vAlign w:val="center"/>
          </w:tcPr>
          <w:p w14:paraId="2349C87A" w14:textId="77777777" w:rsidR="00FF1CE9" w:rsidRDefault="00FF1CE9" w:rsidP="00FF1CE9">
            <w:pPr>
              <w:pStyle w:val="ListParagraph"/>
              <w:spacing w:before="60" w:after="0" w:line="240" w:lineRule="auto"/>
              <w:ind w:left="0"/>
              <w:jc w:val="center"/>
            </w:pPr>
            <w:r>
              <w:t>Within derived CRS</w:t>
            </w:r>
          </w:p>
          <w:p w14:paraId="609CA6B7" w14:textId="77777777" w:rsidR="00D9350D" w:rsidRPr="00A301E0" w:rsidRDefault="00FF1CE9" w:rsidP="00D9350D">
            <w:pPr>
              <w:pStyle w:val="ListParagraph"/>
              <w:spacing w:after="60" w:line="240" w:lineRule="auto"/>
              <w:ind w:left="0"/>
              <w:jc w:val="center"/>
            </w:pPr>
            <w:r>
              <w:t>in A.2 and A.7 to A.12</w:t>
            </w:r>
          </w:p>
        </w:tc>
      </w:tr>
      <w:tr w:rsidR="00A15A8F" w:rsidRPr="00A301E0" w14:paraId="081DEBA4" w14:textId="77777777" w:rsidTr="00FF1CE9">
        <w:tc>
          <w:tcPr>
            <w:tcW w:w="3402" w:type="dxa"/>
            <w:vAlign w:val="center"/>
          </w:tcPr>
          <w:p w14:paraId="53ACE5C8" w14:textId="77777777" w:rsidR="00A15A8F" w:rsidRPr="00A301E0" w:rsidRDefault="00A15A8F" w:rsidP="00BD6E40">
            <w:pPr>
              <w:pStyle w:val="ListParagraph"/>
              <w:spacing w:before="60" w:after="60"/>
              <w:ind w:left="0"/>
              <w:jc w:val="left"/>
            </w:pPr>
            <w:r>
              <w:t>point motion operation</w:t>
            </w:r>
          </w:p>
        </w:tc>
        <w:tc>
          <w:tcPr>
            <w:tcW w:w="2268" w:type="dxa"/>
            <w:vAlign w:val="center"/>
          </w:tcPr>
          <w:p w14:paraId="2AF8067E" w14:textId="77777777" w:rsidR="000145EB" w:rsidRDefault="00A15A8F">
            <w:pPr>
              <w:pStyle w:val="ListParagraph"/>
              <w:spacing w:after="0"/>
              <w:ind w:left="0"/>
              <w:jc w:val="center"/>
              <w:rPr>
                <w:b/>
                <w:sz w:val="24"/>
              </w:rPr>
            </w:pPr>
            <w:r w:rsidRPr="00A301E0">
              <w:t>A.</w:t>
            </w:r>
            <w:r>
              <w:t>16</w:t>
            </w:r>
          </w:p>
        </w:tc>
      </w:tr>
      <w:tr w:rsidR="00A15A8F" w:rsidRPr="00A301E0" w14:paraId="1EB8E925" w14:textId="77777777" w:rsidTr="00FF1CE9">
        <w:tc>
          <w:tcPr>
            <w:tcW w:w="3402" w:type="dxa"/>
            <w:vAlign w:val="center"/>
          </w:tcPr>
          <w:p w14:paraId="7EE59A36" w14:textId="77777777" w:rsidR="00A15A8F" w:rsidRPr="00A301E0" w:rsidRDefault="00A15A8F" w:rsidP="00BD6E40">
            <w:pPr>
              <w:pStyle w:val="ListParagraph"/>
              <w:spacing w:before="60" w:after="60"/>
              <w:ind w:left="0"/>
              <w:jc w:val="left"/>
            </w:pPr>
            <w:r>
              <w:t>concatenated coordinate operation</w:t>
            </w:r>
          </w:p>
        </w:tc>
        <w:tc>
          <w:tcPr>
            <w:tcW w:w="2268" w:type="dxa"/>
            <w:vAlign w:val="center"/>
          </w:tcPr>
          <w:p w14:paraId="495A0D31" w14:textId="77777777" w:rsidR="000145EB" w:rsidRDefault="00A15A8F">
            <w:pPr>
              <w:pStyle w:val="ListParagraph"/>
              <w:spacing w:after="0"/>
              <w:ind w:left="0"/>
              <w:jc w:val="center"/>
              <w:rPr>
                <w:b/>
                <w:sz w:val="24"/>
              </w:rPr>
            </w:pPr>
            <w:r w:rsidRPr="00A301E0">
              <w:t>A.</w:t>
            </w:r>
            <w:r>
              <w:t>17</w:t>
            </w:r>
          </w:p>
        </w:tc>
      </w:tr>
    </w:tbl>
    <w:p w14:paraId="36D4E9D6" w14:textId="77777777" w:rsidR="000145EB" w:rsidRDefault="000145EB">
      <w:pPr>
        <w:pStyle w:val="ListNumber2"/>
        <w:numPr>
          <w:ilvl w:val="0"/>
          <w:numId w:val="0"/>
        </w:numPr>
        <w:ind w:left="800"/>
      </w:pPr>
    </w:p>
    <w:p w14:paraId="211B95D4" w14:textId="77777777" w:rsidR="00F33958" w:rsidRDefault="007423D5" w:rsidP="00E92DC5">
      <w:pPr>
        <w:pStyle w:val="ListNumber2"/>
        <w:numPr>
          <w:ilvl w:val="0"/>
          <w:numId w:val="16"/>
        </w:numPr>
      </w:pPr>
      <w:r w:rsidRPr="00A301E0">
        <w:t xml:space="preserve">Any </w:t>
      </w:r>
      <w:r>
        <w:t>WKT</w:t>
      </w:r>
      <w:r w:rsidRPr="00A301E0">
        <w:t xml:space="preserve"> string claiming conformance of coordinate transformation bound to a coordinate reference system definition shall satisfy the requirements given in A.1</w:t>
      </w:r>
      <w:r w:rsidR="00A15A8F">
        <w:t>8</w:t>
      </w:r>
      <w:r w:rsidRPr="00A301E0">
        <w:t>.</w:t>
      </w:r>
    </w:p>
    <w:p w14:paraId="3A4FACC0" w14:textId="77777777" w:rsidR="007423D5" w:rsidRDefault="007423D5" w:rsidP="007423D5">
      <w:pPr>
        <w:pStyle w:val="ListNumber2"/>
        <w:numPr>
          <w:ilvl w:val="0"/>
          <w:numId w:val="0"/>
        </w:numPr>
      </w:pPr>
      <w:r w:rsidRPr="00A301E0">
        <w:t xml:space="preserve">Conformance is applicable to the </w:t>
      </w:r>
      <w:r>
        <w:t>WKT</w:t>
      </w:r>
      <w:r w:rsidRPr="00A301E0">
        <w:t xml:space="preserve"> string. Recommended practices for implementations writing or reading coordinate reference system </w:t>
      </w:r>
      <w:r>
        <w:t>WKT</w:t>
      </w:r>
      <w:r w:rsidRPr="00A301E0">
        <w:t xml:space="preserve"> strings are given in Annex B.</w:t>
      </w:r>
    </w:p>
    <w:p w14:paraId="1DA30736" w14:textId="77777777" w:rsidR="00A15A8F" w:rsidRPr="00A301E0" w:rsidRDefault="00A15A8F" w:rsidP="007423D5">
      <w:pPr>
        <w:pStyle w:val="ListNumber2"/>
        <w:numPr>
          <w:ilvl w:val="0"/>
          <w:numId w:val="0"/>
        </w:numPr>
      </w:pPr>
    </w:p>
    <w:p w14:paraId="125864B5" w14:textId="77777777" w:rsidR="00F04CE8" w:rsidRPr="00A301E0" w:rsidRDefault="00F04CE8" w:rsidP="00F04CE8">
      <w:pPr>
        <w:pStyle w:val="Heading1"/>
      </w:pPr>
      <w:bookmarkStart w:id="13" w:name="_Toc120981730"/>
      <w:r w:rsidRPr="00A301E0">
        <w:t>Backus-Naur Form notation and syntax</w:t>
      </w:r>
      <w:bookmarkEnd w:id="12"/>
      <w:bookmarkEnd w:id="13"/>
    </w:p>
    <w:p w14:paraId="641C2F2C" w14:textId="77777777" w:rsidR="00F04CE8" w:rsidRPr="00A301E0" w:rsidRDefault="00F04CE8" w:rsidP="00F04CE8">
      <w:r w:rsidRPr="00A301E0">
        <w:t xml:space="preserve">The </w:t>
      </w:r>
      <w:r w:rsidR="0011506A">
        <w:t>WKT</w:t>
      </w:r>
      <w:r w:rsidRPr="00A301E0">
        <w:t xml:space="preserve"> representation of coordinate reference systems and coordinate operations is defined in this </w:t>
      </w:r>
      <w:r w:rsidR="008A3E17">
        <w:t>d</w:t>
      </w:r>
      <w:r w:rsidR="00990B2A">
        <w:t>ocument</w:t>
      </w:r>
      <w:r w:rsidRPr="00A301E0">
        <w:t xml:space="preserve"> using the extended version of Backus-Naur form (BNF) nota</w:t>
      </w:r>
      <w:r>
        <w:t>tion that is defined in ISO/IEC </w:t>
      </w:r>
      <w:r w:rsidRPr="00A301E0">
        <w:t>9075-1</w:t>
      </w:r>
      <w:r w:rsidR="006563CE">
        <w:t>:2016</w:t>
      </w:r>
      <w:r w:rsidRPr="00A301E0">
        <w:t>, 6.2. The BNF provides the mechanism for generating a WKT string.</w:t>
      </w:r>
      <w:r w:rsidRPr="00A301E0">
        <w:rPr>
          <w:color w:val="1F497D"/>
        </w:rPr>
        <w:t xml:space="preserve"> </w:t>
      </w:r>
      <w:r w:rsidRPr="00A301E0">
        <w:t xml:space="preserve">The production </w:t>
      </w:r>
      <w:r>
        <w:t> </w:t>
      </w:r>
      <w:r w:rsidRPr="00A301E0">
        <w:t>rules in ISO/IEC 9075-1</w:t>
      </w:r>
      <w:r w:rsidR="006563CE">
        <w:t>:2016</w:t>
      </w:r>
      <w:r w:rsidRPr="00A301E0">
        <w:t>, 6.2 apply.</w:t>
      </w:r>
    </w:p>
    <w:p w14:paraId="284A8666" w14:textId="77777777" w:rsidR="00F04CE8" w:rsidRPr="00A301E0" w:rsidRDefault="00F04CE8" w:rsidP="00F04CE8">
      <w:r w:rsidRPr="00A301E0">
        <w:t>In this extended version of BNF the characters have the meaning:</w:t>
      </w:r>
    </w:p>
    <w:p w14:paraId="4E12C19C" w14:textId="77777777" w:rsidR="00F33958" w:rsidRDefault="00F04CE8" w:rsidP="00E92DC5">
      <w:pPr>
        <w:pStyle w:val="WW-Default"/>
        <w:numPr>
          <w:ilvl w:val="0"/>
          <w:numId w:val="89"/>
        </w:numPr>
        <w:spacing w:after="147"/>
        <w:rPr>
          <w:sz w:val="20"/>
          <w:szCs w:val="20"/>
        </w:rPr>
      </w:pPr>
      <w:r w:rsidRPr="00A301E0">
        <w:rPr>
          <w:sz w:val="20"/>
          <w:szCs w:val="20"/>
        </w:rPr>
        <w:t xml:space="preserve">A character string enclosed in angle brackets "&lt; &gt;" is a syntactic element. </w:t>
      </w:r>
    </w:p>
    <w:p w14:paraId="409A4D3F" w14:textId="77777777" w:rsidR="00F33958" w:rsidRDefault="00F04CE8" w:rsidP="00E92DC5">
      <w:pPr>
        <w:pStyle w:val="WW-Default"/>
        <w:numPr>
          <w:ilvl w:val="0"/>
          <w:numId w:val="89"/>
        </w:numPr>
        <w:spacing w:after="147"/>
        <w:rPr>
          <w:sz w:val="20"/>
          <w:szCs w:val="20"/>
        </w:rPr>
      </w:pPr>
      <w:r w:rsidRPr="00A301E0">
        <w:rPr>
          <w:sz w:val="20"/>
          <w:szCs w:val="20"/>
        </w:rPr>
        <w:t>A vertical bar "|" indicates alternatives.</w:t>
      </w:r>
    </w:p>
    <w:p w14:paraId="7A923FFA" w14:textId="77777777" w:rsidR="00F33958" w:rsidRDefault="00F04CE8" w:rsidP="00E92DC5">
      <w:pPr>
        <w:pStyle w:val="WW-Default"/>
        <w:numPr>
          <w:ilvl w:val="0"/>
          <w:numId w:val="89"/>
        </w:numPr>
        <w:spacing w:after="147"/>
        <w:rPr>
          <w:sz w:val="20"/>
          <w:szCs w:val="20"/>
        </w:rPr>
      </w:pPr>
      <w:r w:rsidRPr="00A301E0">
        <w:rPr>
          <w:sz w:val="20"/>
          <w:szCs w:val="20"/>
        </w:rPr>
        <w:t xml:space="preserve">Braces "{ }" </w:t>
      </w:r>
      <w:r w:rsidR="0053646F">
        <w:rPr>
          <w:sz w:val="20"/>
          <w:szCs w:val="20"/>
        </w:rPr>
        <w:t xml:space="preserve">define a </w:t>
      </w:r>
      <w:r w:rsidRPr="00A301E0">
        <w:rPr>
          <w:sz w:val="20"/>
          <w:szCs w:val="20"/>
        </w:rPr>
        <w:t xml:space="preserve">group </w:t>
      </w:r>
      <w:r w:rsidR="0053646F">
        <w:rPr>
          <w:sz w:val="20"/>
          <w:szCs w:val="20"/>
        </w:rPr>
        <w:t xml:space="preserve">of </w:t>
      </w:r>
      <w:r w:rsidRPr="00A301E0">
        <w:rPr>
          <w:sz w:val="20"/>
          <w:szCs w:val="20"/>
        </w:rPr>
        <w:t>elements.</w:t>
      </w:r>
    </w:p>
    <w:p w14:paraId="57AD4EB5" w14:textId="77777777" w:rsidR="00F33958" w:rsidRDefault="00F04CE8" w:rsidP="00E92DC5">
      <w:pPr>
        <w:pStyle w:val="WW-Default"/>
        <w:numPr>
          <w:ilvl w:val="0"/>
          <w:numId w:val="89"/>
        </w:numPr>
        <w:spacing w:after="147"/>
        <w:rPr>
          <w:sz w:val="20"/>
        </w:rPr>
      </w:pPr>
      <w:r w:rsidRPr="00164FAB">
        <w:rPr>
          <w:sz w:val="20"/>
        </w:rPr>
        <w:t>Square brackets “[ ]” denote optional elements.</w:t>
      </w:r>
      <w:r w:rsidR="0053004B" w:rsidRPr="00164FAB" w:rsidDel="0053004B">
        <w:rPr>
          <w:sz w:val="18"/>
        </w:rPr>
        <w:t xml:space="preserve"> </w:t>
      </w:r>
      <w:r w:rsidRPr="0053004B">
        <w:rPr>
          <w:sz w:val="20"/>
        </w:rPr>
        <w:t>This use of square brackets within BNF notation should not be confused with the use of square brackets as delimiters in WKT strings.</w:t>
      </w:r>
    </w:p>
    <w:p w14:paraId="2EB15D62" w14:textId="77777777" w:rsidR="00F33958" w:rsidRDefault="00F04CE8" w:rsidP="00E92DC5">
      <w:pPr>
        <w:pStyle w:val="WW-Default"/>
        <w:numPr>
          <w:ilvl w:val="0"/>
          <w:numId w:val="89"/>
        </w:numPr>
        <w:spacing w:after="147"/>
        <w:jc w:val="both"/>
        <w:rPr>
          <w:sz w:val="20"/>
          <w:szCs w:val="20"/>
        </w:rPr>
      </w:pPr>
      <w:r w:rsidRPr="00A301E0">
        <w:rPr>
          <w:sz w:val="20"/>
          <w:szCs w:val="20"/>
        </w:rPr>
        <w:t xml:space="preserve">Ellipsis after an element “&lt; &gt;…” allows the use of </w:t>
      </w:r>
      <w:r w:rsidR="00F972CA">
        <w:rPr>
          <w:sz w:val="20"/>
          <w:szCs w:val="20"/>
        </w:rPr>
        <w:t xml:space="preserve">one or </w:t>
      </w:r>
      <w:r w:rsidRPr="00A301E0">
        <w:rPr>
          <w:sz w:val="20"/>
          <w:szCs w:val="20"/>
        </w:rPr>
        <w:t xml:space="preserve">multiple instances of that element. </w:t>
      </w:r>
    </w:p>
    <w:p w14:paraId="65583418" w14:textId="77777777" w:rsidR="00F33958" w:rsidRDefault="00F04CE8" w:rsidP="00E92DC5">
      <w:pPr>
        <w:pStyle w:val="WW-Default"/>
        <w:numPr>
          <w:ilvl w:val="0"/>
          <w:numId w:val="89"/>
        </w:numPr>
        <w:spacing w:after="147"/>
        <w:jc w:val="both"/>
        <w:rPr>
          <w:sz w:val="20"/>
          <w:szCs w:val="20"/>
        </w:rPr>
      </w:pPr>
      <w:r w:rsidRPr="00A301E0">
        <w:rPr>
          <w:sz w:val="20"/>
          <w:szCs w:val="20"/>
        </w:rPr>
        <w:t xml:space="preserve">Ellipsis after braces "{ }…" </w:t>
      </w:r>
      <w:r w:rsidR="00DD1DF7" w:rsidRPr="00A301E0">
        <w:rPr>
          <w:sz w:val="20"/>
          <w:szCs w:val="20"/>
        </w:rPr>
        <w:t xml:space="preserve">allows the use of </w:t>
      </w:r>
      <w:r w:rsidR="00DD1DF7">
        <w:rPr>
          <w:sz w:val="20"/>
          <w:szCs w:val="20"/>
        </w:rPr>
        <w:t xml:space="preserve">one or </w:t>
      </w:r>
      <w:r w:rsidR="00DD1DF7" w:rsidRPr="00A301E0">
        <w:rPr>
          <w:sz w:val="20"/>
          <w:szCs w:val="20"/>
        </w:rPr>
        <w:t xml:space="preserve">multiple instances of </w:t>
      </w:r>
      <w:r w:rsidR="00DD1DF7">
        <w:rPr>
          <w:sz w:val="20"/>
          <w:szCs w:val="20"/>
        </w:rPr>
        <w:t>the group</w:t>
      </w:r>
      <w:r w:rsidR="0053646F">
        <w:rPr>
          <w:sz w:val="20"/>
          <w:szCs w:val="20"/>
        </w:rPr>
        <w:t xml:space="preserve"> of</w:t>
      </w:r>
      <w:r w:rsidR="00DD1DF7">
        <w:rPr>
          <w:sz w:val="20"/>
          <w:szCs w:val="20"/>
        </w:rPr>
        <w:t xml:space="preserve"> elements</w:t>
      </w:r>
      <w:r w:rsidRPr="00A301E0">
        <w:rPr>
          <w:sz w:val="20"/>
          <w:szCs w:val="20"/>
        </w:rPr>
        <w:t xml:space="preserve">. </w:t>
      </w:r>
    </w:p>
    <w:p w14:paraId="03D35F1B" w14:textId="77777777" w:rsidR="00F33958" w:rsidRDefault="00F04CE8" w:rsidP="00E92DC5">
      <w:pPr>
        <w:pStyle w:val="WW-Default"/>
        <w:numPr>
          <w:ilvl w:val="0"/>
          <w:numId w:val="89"/>
        </w:numPr>
        <w:spacing w:after="147"/>
        <w:jc w:val="both"/>
        <w:rPr>
          <w:sz w:val="20"/>
          <w:szCs w:val="20"/>
        </w:rPr>
      </w:pPr>
      <w:r w:rsidRPr="00A301E0">
        <w:rPr>
          <w:sz w:val="20"/>
          <w:szCs w:val="20"/>
        </w:rPr>
        <w:t>Ellipsis after square brackets "[ ]…" means that the content inside the square brackets may occur zero to many times.</w:t>
      </w:r>
    </w:p>
    <w:p w14:paraId="5EF42EE0" w14:textId="77777777" w:rsidR="00F33958" w:rsidRDefault="00F04CE8" w:rsidP="00E92DC5">
      <w:pPr>
        <w:pStyle w:val="WW-Default"/>
        <w:numPr>
          <w:ilvl w:val="0"/>
          <w:numId w:val="89"/>
        </w:numPr>
        <w:spacing w:after="147"/>
        <w:rPr>
          <w:color w:val="auto"/>
          <w:sz w:val="20"/>
          <w:szCs w:val="20"/>
        </w:rPr>
      </w:pPr>
      <w:r w:rsidRPr="00A301E0">
        <w:rPr>
          <w:sz w:val="20"/>
          <w:szCs w:val="20"/>
        </w:rPr>
        <w:t>Double exclamation marks "! !" introduce normal English text. This is used when the definition of a syntactic element is supplemented by constraints not in the BNF definition but given later in the text.</w:t>
      </w:r>
    </w:p>
    <w:p w14:paraId="58B73DB0" w14:textId="77777777" w:rsidR="00F04CE8" w:rsidRPr="00A301E0" w:rsidRDefault="00F04CE8" w:rsidP="00F04CE8">
      <w:r w:rsidRPr="00A301E0">
        <w:t>In the BNF notation spaces are used to separate syntactic elements. Multiple spaces and line breaks are treated as a single space. These spaces do not form part of the resulting WKT string. All other characters in the BNF stand for themselves. The order of syntactic elements in the BNF is significant; it defines the format of the WKT string.</w:t>
      </w:r>
    </w:p>
    <w:p w14:paraId="08C65B83" w14:textId="77777777" w:rsidR="00F04CE8" w:rsidRPr="00A301E0" w:rsidRDefault="00CC73F8" w:rsidP="00F04CE8">
      <w:pPr>
        <w:pStyle w:val="Heading1"/>
      </w:pPr>
      <w:bookmarkStart w:id="14" w:name="_Toc380310576"/>
      <w:bookmarkStart w:id="15" w:name="_Toc120981731"/>
      <w:r>
        <w:t>WKT</w:t>
      </w:r>
      <w:r w:rsidR="00F04CE8" w:rsidRPr="00A301E0">
        <w:t xml:space="preserve"> string form</w:t>
      </w:r>
      <w:bookmarkEnd w:id="14"/>
      <w:bookmarkEnd w:id="15"/>
    </w:p>
    <w:p w14:paraId="3CB16A83" w14:textId="77777777" w:rsidR="00F04CE8" w:rsidRPr="00A301E0" w:rsidRDefault="00F04CE8" w:rsidP="00F04CE8">
      <w:pPr>
        <w:pStyle w:val="Heading2"/>
        <w:numPr>
          <w:ilvl w:val="1"/>
          <w:numId w:val="1"/>
        </w:numPr>
        <w:tabs>
          <w:tab w:val="clear" w:pos="360"/>
        </w:tabs>
      </w:pPr>
      <w:bookmarkStart w:id="16" w:name="_Toc380310577"/>
      <w:bookmarkStart w:id="17" w:name="_Toc120981732"/>
      <w:r w:rsidRPr="00A301E0">
        <w:t>Overview</w:t>
      </w:r>
      <w:bookmarkEnd w:id="16"/>
      <w:bookmarkEnd w:id="17"/>
    </w:p>
    <w:p w14:paraId="7D4FE6B9" w14:textId="77777777" w:rsidR="00F04CE8" w:rsidRPr="00A301E0" w:rsidRDefault="00F04CE8" w:rsidP="00F04CE8">
      <w:r w:rsidRPr="00A301E0">
        <w:t xml:space="preserve">The </w:t>
      </w:r>
      <w:r w:rsidR="0011506A">
        <w:t>WKT</w:t>
      </w:r>
      <w:r w:rsidRPr="00A301E0">
        <w:t xml:space="preserve"> string is a representation of the definition of a CRS or coordinate operation. A string describes one CRS or coordinate operation object. Each object is represented by a token comprised of a keyword followed by a set of attributes of the object, the set enclosed by delimiters. Some objects are composed of other objects so the result may be a nested structure. Nesting may continue to any depth. </w:t>
      </w:r>
    </w:p>
    <w:p w14:paraId="7D533DD1" w14:textId="77777777" w:rsidR="00F04CE8" w:rsidRPr="00A301E0" w:rsidRDefault="00F04CE8" w:rsidP="00F04CE8">
      <w:pPr>
        <w:pStyle w:val="Example"/>
      </w:pPr>
      <w:r w:rsidRPr="00A301E0">
        <w:t>EXAMPLE</w:t>
      </w:r>
      <w:r w:rsidRPr="00A301E0">
        <w:tab/>
      </w:r>
      <w:r w:rsidRPr="00A301E0">
        <w:rPr>
          <w:rFonts w:ascii="Courier New" w:hAnsi="Courier New" w:cs="Courier New"/>
        </w:rPr>
        <w:t>KEYWORD1[attribute1,KEYWORD2[attribute2,attribute3]]</w:t>
      </w:r>
    </w:p>
    <w:p w14:paraId="7D776971" w14:textId="77777777" w:rsidR="00F04CE8" w:rsidRPr="00A301E0" w:rsidRDefault="00F04CE8" w:rsidP="00F04CE8">
      <w:r w:rsidRPr="00A301E0">
        <w:lastRenderedPageBreak/>
        <w:t xml:space="preserve">Keywords are case-insensitive. Where human readability of the string is important, as in this </w:t>
      </w:r>
      <w:r w:rsidR="008A3E17">
        <w:t>d</w:t>
      </w:r>
      <w:r w:rsidR="00990B2A">
        <w:t>ocument</w:t>
      </w:r>
      <w:r w:rsidRPr="00A301E0">
        <w:t xml:space="preserve">, keywords are normally in upper case. </w:t>
      </w:r>
    </w:p>
    <w:p w14:paraId="69151141" w14:textId="77777777" w:rsidR="00F04CE8" w:rsidRPr="00A301E0" w:rsidRDefault="00F04CE8" w:rsidP="00F04CE8">
      <w:r w:rsidRPr="00A301E0">
        <w:t>The delimiters are normally &lt;left bracket&gt; and &lt;right bracket&gt;. Implementations are free to substitute parentheses for brackets.</w:t>
      </w:r>
    </w:p>
    <w:p w14:paraId="6843D888" w14:textId="77777777" w:rsidR="00F04CE8" w:rsidRPr="00A301E0" w:rsidRDefault="00F04CE8" w:rsidP="00F04CE8">
      <w:r w:rsidRPr="00A301E0">
        <w:t xml:space="preserve">Attributes may be from an enumeration, </w:t>
      </w:r>
      <w:r w:rsidR="00542583">
        <w:t xml:space="preserve">may </w:t>
      </w:r>
      <w:r w:rsidRPr="00A301E0">
        <w:t xml:space="preserve">be numbers or </w:t>
      </w:r>
      <w:r w:rsidR="00542583">
        <w:t xml:space="preserve">may </w:t>
      </w:r>
      <w:r w:rsidRPr="00A301E0">
        <w:t>be text. Text is enclosed in double quotes. Two forms of text are defined, one restricted to the Latin1 character set and the other permitting any Unicode character set. Attributes are separated by a comma.</w:t>
      </w:r>
    </w:p>
    <w:p w14:paraId="0DD6C528" w14:textId="77777777" w:rsidR="00F04CE8" w:rsidRPr="00A301E0" w:rsidRDefault="00F04CE8" w:rsidP="00F04CE8">
      <w:r w:rsidRPr="00A301E0">
        <w:t xml:space="preserve">A </w:t>
      </w:r>
      <w:r w:rsidR="0011506A">
        <w:t>WKT</w:t>
      </w:r>
      <w:r w:rsidRPr="00A301E0">
        <w:t xml:space="preserve"> string contains no white space outside of double quotes. However padding with white space to improve human readability is permitted; the examples of </w:t>
      </w:r>
      <w:r w:rsidR="0011506A">
        <w:t>WKT</w:t>
      </w:r>
      <w:r w:rsidRPr="00A301E0">
        <w:t xml:space="preserve"> that are included in this document have spaces and line feeds inserted to improve clarity. Any padding is stripped out or ignored by parsers</w:t>
      </w:r>
      <w:r w:rsidR="00542583">
        <w:t>,</w:t>
      </w:r>
      <w:r w:rsidRPr="00A301E0">
        <w:t xml:space="preserve">  refer to Annex B.</w:t>
      </w:r>
    </w:p>
    <w:p w14:paraId="03564AA7" w14:textId="77777777" w:rsidR="00F04CE8" w:rsidRPr="00A301E0" w:rsidRDefault="00F04CE8" w:rsidP="00F04CE8">
      <w:pPr>
        <w:pStyle w:val="Heading2"/>
        <w:numPr>
          <w:ilvl w:val="1"/>
          <w:numId w:val="1"/>
        </w:numPr>
        <w:tabs>
          <w:tab w:val="clear" w:pos="360"/>
        </w:tabs>
      </w:pPr>
      <w:bookmarkStart w:id="18" w:name="_Toc380310578"/>
      <w:bookmarkStart w:id="19" w:name="_Toc120981733"/>
      <w:r w:rsidRPr="00A301E0">
        <w:t>Encoding</w:t>
      </w:r>
      <w:bookmarkEnd w:id="18"/>
      <w:bookmarkEnd w:id="19"/>
    </w:p>
    <w:p w14:paraId="207AA836" w14:textId="77777777" w:rsidR="00315B21" w:rsidRPr="00A301E0" w:rsidRDefault="00F04CE8" w:rsidP="00F04CE8">
      <w:r w:rsidRPr="00A301E0">
        <w:t xml:space="preserve">All WKT strings are realized as a sequence of characters, or a character string. It is not the goal of this </w:t>
      </w:r>
      <w:r w:rsidR="003116BC">
        <w:t>document</w:t>
      </w:r>
      <w:r w:rsidR="003116BC" w:rsidRPr="00A301E0">
        <w:t xml:space="preserve"> </w:t>
      </w:r>
      <w:r w:rsidRPr="00A301E0">
        <w:t>to specify any encoding used in a given implementation. The only restriction is that the same encoding shall be used throughout the entire WKT definition.</w:t>
      </w:r>
    </w:p>
    <w:p w14:paraId="1C93D44B" w14:textId="77777777" w:rsidR="00F04CE8" w:rsidRPr="00A301E0" w:rsidRDefault="00F04CE8" w:rsidP="00F04CE8">
      <w:r w:rsidRPr="00A301E0">
        <w:rPr>
          <w:b/>
        </w:rPr>
        <w:t>Requirements</w:t>
      </w:r>
      <w:r w:rsidRPr="00A301E0">
        <w:t>:</w:t>
      </w:r>
    </w:p>
    <w:p w14:paraId="6E440F52" w14:textId="77777777" w:rsidR="00F33958" w:rsidRDefault="00F04CE8">
      <w:pPr>
        <w:pStyle w:val="ListNumber"/>
      </w:pPr>
      <w:r w:rsidRPr="00A301E0">
        <w:t>A WKT string shall use one encoding throughout the entire string.</w:t>
      </w:r>
      <w:r w:rsidR="00315B21">
        <w:t xml:space="preserve"> UTF-8 shall be used if no encoding </w:t>
      </w:r>
      <w:r w:rsidR="00070D98">
        <w:t xml:space="preserve">is </w:t>
      </w:r>
      <w:r w:rsidR="00315B21">
        <w:t xml:space="preserve">specified in </w:t>
      </w:r>
      <w:r w:rsidR="00070D98">
        <w:t xml:space="preserve">the </w:t>
      </w:r>
      <w:r w:rsidR="00315B21">
        <w:t>carrier.</w:t>
      </w:r>
    </w:p>
    <w:p w14:paraId="440CA0F8" w14:textId="77777777" w:rsidR="00F33958" w:rsidRDefault="00F04CE8">
      <w:pPr>
        <w:pStyle w:val="ListNumber"/>
      </w:pPr>
      <w:r w:rsidRPr="00A301E0">
        <w:t>The characters used in a WKT string shall be wholly contained within the domain of a specific character set. This character set shall exist as a subset of the repertoire of the Universal Character Set specified by ISO</w:t>
      </w:r>
      <w:r w:rsidR="00F77C9A">
        <w:t>/IEC</w:t>
      </w:r>
      <w:r w:rsidR="0012682E">
        <w:t> </w:t>
      </w:r>
      <w:r w:rsidRPr="00A301E0">
        <w:t>10646</w:t>
      </w:r>
      <w:r w:rsidR="00070D98">
        <w:t>.</w:t>
      </w:r>
    </w:p>
    <w:p w14:paraId="33881E64" w14:textId="77777777" w:rsidR="0012682E" w:rsidRPr="00A301E0" w:rsidRDefault="0012682E" w:rsidP="0012682E">
      <w:pPr>
        <w:pStyle w:val="Heading2"/>
        <w:numPr>
          <w:ilvl w:val="1"/>
          <w:numId w:val="1"/>
        </w:numPr>
        <w:tabs>
          <w:tab w:val="clear" w:pos="360"/>
        </w:tabs>
      </w:pPr>
      <w:bookmarkStart w:id="20" w:name="_Toc380310579"/>
      <w:bookmarkStart w:id="21" w:name="_Toc120981734"/>
      <w:r w:rsidRPr="00A301E0">
        <w:t xml:space="preserve">Characters used in </w:t>
      </w:r>
      <w:bookmarkEnd w:id="20"/>
      <w:r w:rsidR="00CC73F8">
        <w:t>WKT</w:t>
      </w:r>
      <w:bookmarkEnd w:id="21"/>
    </w:p>
    <w:p w14:paraId="0802A312" w14:textId="77777777" w:rsidR="0012682E" w:rsidRPr="00A301E0" w:rsidRDefault="0012682E" w:rsidP="0012682E">
      <w:pPr>
        <w:pStyle w:val="Heading3"/>
        <w:numPr>
          <w:ilvl w:val="2"/>
          <w:numId w:val="1"/>
        </w:numPr>
        <w:tabs>
          <w:tab w:val="clear" w:pos="720"/>
        </w:tabs>
      </w:pPr>
      <w:bookmarkStart w:id="22" w:name="_Toc380310580"/>
      <w:bookmarkStart w:id="23" w:name="_Toc120981735"/>
      <w:r w:rsidRPr="00A301E0">
        <w:t>Basic characters</w:t>
      </w:r>
      <w:bookmarkEnd w:id="22"/>
      <w:bookmarkEnd w:id="23"/>
    </w:p>
    <w:p w14:paraId="68369A9D" w14:textId="77777777" w:rsidR="0012682E" w:rsidRPr="00A301E0" w:rsidRDefault="0012682E" w:rsidP="0012682E">
      <w:r w:rsidRPr="00A301E0">
        <w:t xml:space="preserve">The basic characters in a CRS </w:t>
      </w:r>
      <w:r w:rsidR="0011506A">
        <w:t>WKT</w:t>
      </w:r>
      <w:r w:rsidRPr="00A301E0">
        <w:t xml:space="preserve"> str</w:t>
      </w:r>
      <w:r>
        <w:t>ing are taken directly from ISO</w:t>
      </w:r>
      <w:r w:rsidR="00F77C9A">
        <w:t>/IEC</w:t>
      </w:r>
      <w:r>
        <w:t> </w:t>
      </w:r>
      <w:r w:rsidRPr="00A301E0">
        <w:t>9075-2:</w:t>
      </w:r>
      <w:r w:rsidR="00ED5859" w:rsidRPr="00A301E0">
        <w:t>201</w:t>
      </w:r>
      <w:r w:rsidR="00ED5859">
        <w:t>6</w:t>
      </w:r>
      <w:r w:rsidRPr="00A301E0">
        <w:t xml:space="preserve">, 5.1 and 5.3. </w:t>
      </w:r>
    </w:p>
    <w:tbl>
      <w:tblPr>
        <w:tblW w:w="9322" w:type="dxa"/>
        <w:tblLayout w:type="fixed"/>
        <w:tblLook w:val="0000" w:firstRow="0" w:lastRow="0" w:firstColumn="0" w:lastColumn="0" w:noHBand="0" w:noVBand="0"/>
      </w:tblPr>
      <w:tblGrid>
        <w:gridCol w:w="2802"/>
        <w:gridCol w:w="425"/>
        <w:gridCol w:w="567"/>
        <w:gridCol w:w="5528"/>
      </w:tblGrid>
      <w:tr w:rsidR="0012682E" w:rsidRPr="00A301E0" w14:paraId="193798B2" w14:textId="77777777" w:rsidTr="00F33958">
        <w:trPr>
          <w:cantSplit/>
        </w:trPr>
        <w:tc>
          <w:tcPr>
            <w:tcW w:w="2802" w:type="dxa"/>
            <w:shd w:val="clear" w:color="auto" w:fill="auto"/>
          </w:tcPr>
          <w:p w14:paraId="11D67844" w14:textId="77777777" w:rsidR="0012682E" w:rsidRPr="00A301E0" w:rsidRDefault="0012682E" w:rsidP="009864E9">
            <w:pPr>
              <w:spacing w:after="0"/>
              <w:rPr>
                <w:sz w:val="18"/>
                <w:szCs w:val="18"/>
              </w:rPr>
            </w:pPr>
            <w:r w:rsidRPr="00A301E0">
              <w:rPr>
                <w:sz w:val="18"/>
                <w:szCs w:val="18"/>
              </w:rPr>
              <w:t>&lt;simple Latin upper case letter&gt;</w:t>
            </w:r>
          </w:p>
        </w:tc>
        <w:tc>
          <w:tcPr>
            <w:tcW w:w="425" w:type="dxa"/>
            <w:shd w:val="clear" w:color="auto" w:fill="auto"/>
          </w:tcPr>
          <w:p w14:paraId="6BD08C83" w14:textId="77777777" w:rsidR="0012682E" w:rsidRPr="00A301E0" w:rsidRDefault="0012682E" w:rsidP="009864E9">
            <w:pPr>
              <w:spacing w:after="0"/>
              <w:rPr>
                <w:sz w:val="18"/>
                <w:szCs w:val="18"/>
              </w:rPr>
            </w:pPr>
            <w:r w:rsidRPr="00A301E0">
              <w:rPr>
                <w:sz w:val="18"/>
                <w:szCs w:val="18"/>
              </w:rPr>
              <w:t>::=</w:t>
            </w:r>
          </w:p>
        </w:tc>
        <w:tc>
          <w:tcPr>
            <w:tcW w:w="6095" w:type="dxa"/>
            <w:gridSpan w:val="2"/>
            <w:shd w:val="clear" w:color="auto" w:fill="auto"/>
          </w:tcPr>
          <w:p w14:paraId="3AAB6631" w14:textId="77777777" w:rsidR="0012682E" w:rsidRPr="00A301E0" w:rsidRDefault="0012682E" w:rsidP="009864E9">
            <w:pPr>
              <w:autoSpaceDE w:val="0"/>
              <w:spacing w:after="0" w:line="0" w:lineRule="atLeast"/>
              <w:rPr>
                <w:sz w:val="18"/>
                <w:szCs w:val="18"/>
              </w:rPr>
            </w:pPr>
            <w:r w:rsidRPr="00A301E0">
              <w:rPr>
                <w:sz w:val="18"/>
                <w:szCs w:val="18"/>
              </w:rPr>
              <w:t xml:space="preserve">A | B | C | D | E | F | G | H | I | J | K | L | M | </w:t>
            </w:r>
          </w:p>
          <w:p w14:paraId="5C7C2F27" w14:textId="77777777" w:rsidR="0012682E" w:rsidRPr="00A301E0" w:rsidRDefault="0012682E" w:rsidP="009864E9">
            <w:pPr>
              <w:autoSpaceDE w:val="0"/>
              <w:spacing w:after="0" w:line="0" w:lineRule="atLeast"/>
              <w:rPr>
                <w:rFonts w:ascii="Courier New" w:hAnsi="Courier New" w:cs="Courier New"/>
                <w:i/>
                <w:sz w:val="18"/>
                <w:szCs w:val="18"/>
              </w:rPr>
            </w:pPr>
            <w:r w:rsidRPr="00A301E0">
              <w:rPr>
                <w:sz w:val="18"/>
                <w:szCs w:val="18"/>
              </w:rPr>
              <w:t>N | O | P | Q | R | S | T | U | V | W | X | Y | Z</w:t>
            </w:r>
          </w:p>
          <w:p w14:paraId="2329E4B4" w14:textId="77777777" w:rsidR="0012682E" w:rsidRPr="00A301E0" w:rsidRDefault="0012682E" w:rsidP="009864E9">
            <w:pPr>
              <w:spacing w:after="120"/>
            </w:pPr>
            <w:r w:rsidRPr="00A301E0">
              <w:rPr>
                <w:rFonts w:ascii="Courier New" w:hAnsi="Courier New" w:cs="Courier New"/>
                <w:i/>
                <w:sz w:val="18"/>
                <w:szCs w:val="18"/>
              </w:rPr>
              <w:t>!! ISO/IEC 10646:2012 character identifiers U+0041 through U+005A</w:t>
            </w:r>
          </w:p>
        </w:tc>
      </w:tr>
      <w:tr w:rsidR="0012682E" w:rsidRPr="00A301E0" w14:paraId="7A0FAF0A" w14:textId="77777777" w:rsidTr="00F33958">
        <w:trPr>
          <w:cantSplit/>
        </w:trPr>
        <w:tc>
          <w:tcPr>
            <w:tcW w:w="2802" w:type="dxa"/>
            <w:shd w:val="clear" w:color="auto" w:fill="auto"/>
          </w:tcPr>
          <w:p w14:paraId="04E9AD33" w14:textId="77777777" w:rsidR="0012682E" w:rsidRPr="00A301E0" w:rsidRDefault="0012682E" w:rsidP="009864E9">
            <w:pPr>
              <w:spacing w:after="0"/>
              <w:rPr>
                <w:sz w:val="18"/>
                <w:szCs w:val="18"/>
              </w:rPr>
            </w:pPr>
            <w:r w:rsidRPr="00A301E0">
              <w:rPr>
                <w:sz w:val="18"/>
                <w:szCs w:val="18"/>
              </w:rPr>
              <w:t>&lt;simple Latin lower case letter&gt;</w:t>
            </w:r>
          </w:p>
        </w:tc>
        <w:tc>
          <w:tcPr>
            <w:tcW w:w="425" w:type="dxa"/>
            <w:shd w:val="clear" w:color="auto" w:fill="auto"/>
          </w:tcPr>
          <w:p w14:paraId="13A62A6A" w14:textId="77777777" w:rsidR="0012682E" w:rsidRPr="00A301E0" w:rsidRDefault="0012682E" w:rsidP="009864E9">
            <w:pPr>
              <w:spacing w:after="0"/>
              <w:rPr>
                <w:sz w:val="18"/>
                <w:szCs w:val="18"/>
              </w:rPr>
            </w:pPr>
            <w:r w:rsidRPr="00A301E0">
              <w:rPr>
                <w:sz w:val="18"/>
                <w:szCs w:val="18"/>
              </w:rPr>
              <w:t>::=</w:t>
            </w:r>
          </w:p>
        </w:tc>
        <w:tc>
          <w:tcPr>
            <w:tcW w:w="6095" w:type="dxa"/>
            <w:gridSpan w:val="2"/>
            <w:shd w:val="clear" w:color="auto" w:fill="auto"/>
          </w:tcPr>
          <w:p w14:paraId="68B5D06A" w14:textId="77777777" w:rsidR="0012682E" w:rsidRPr="00A301E0" w:rsidRDefault="0012682E" w:rsidP="009864E9">
            <w:pPr>
              <w:autoSpaceDE w:val="0"/>
              <w:spacing w:after="0" w:line="0" w:lineRule="atLeast"/>
              <w:rPr>
                <w:sz w:val="18"/>
                <w:szCs w:val="18"/>
              </w:rPr>
            </w:pPr>
            <w:r w:rsidRPr="00A301E0">
              <w:rPr>
                <w:sz w:val="18"/>
                <w:szCs w:val="18"/>
              </w:rPr>
              <w:t xml:space="preserve">a | b | c | d | e | f | g | h | i | j | k | l | m | </w:t>
            </w:r>
          </w:p>
          <w:p w14:paraId="22095D48" w14:textId="77777777" w:rsidR="0012682E" w:rsidRPr="00A301E0" w:rsidRDefault="0012682E" w:rsidP="009864E9">
            <w:pPr>
              <w:autoSpaceDE w:val="0"/>
              <w:spacing w:after="0" w:line="0" w:lineRule="atLeast"/>
              <w:rPr>
                <w:rFonts w:ascii="Courier New" w:hAnsi="Courier New" w:cs="Courier New"/>
                <w:i/>
                <w:sz w:val="18"/>
                <w:szCs w:val="18"/>
              </w:rPr>
            </w:pPr>
            <w:r w:rsidRPr="00A301E0">
              <w:rPr>
                <w:sz w:val="18"/>
                <w:szCs w:val="18"/>
              </w:rPr>
              <w:t>n | o | p | q | r | s | t | u | v | w | x | y | z</w:t>
            </w:r>
          </w:p>
          <w:p w14:paraId="5C4C66C6" w14:textId="77777777" w:rsidR="0012682E" w:rsidRPr="00A301E0" w:rsidRDefault="0012682E" w:rsidP="009864E9">
            <w:pPr>
              <w:spacing w:after="120"/>
            </w:pPr>
            <w:r w:rsidRPr="00A301E0">
              <w:rPr>
                <w:rFonts w:ascii="Courier New" w:hAnsi="Courier New" w:cs="Courier New"/>
                <w:i/>
                <w:sz w:val="18"/>
                <w:szCs w:val="18"/>
              </w:rPr>
              <w:t>!! ISO/IEC 10646:2012 character identifiers U+0061 through U+007A</w:t>
            </w:r>
          </w:p>
        </w:tc>
      </w:tr>
      <w:tr w:rsidR="0012682E" w:rsidRPr="00A301E0" w14:paraId="34999054" w14:textId="77777777" w:rsidTr="00F33958">
        <w:trPr>
          <w:cantSplit/>
        </w:trPr>
        <w:tc>
          <w:tcPr>
            <w:tcW w:w="2802" w:type="dxa"/>
            <w:shd w:val="clear" w:color="auto" w:fill="auto"/>
          </w:tcPr>
          <w:p w14:paraId="46BB0F2A" w14:textId="77777777" w:rsidR="0012682E" w:rsidRPr="00A301E0" w:rsidRDefault="0012682E" w:rsidP="009864E9">
            <w:pPr>
              <w:spacing w:after="0"/>
              <w:rPr>
                <w:sz w:val="18"/>
                <w:szCs w:val="18"/>
              </w:rPr>
            </w:pPr>
            <w:r w:rsidRPr="00A301E0">
              <w:rPr>
                <w:sz w:val="18"/>
                <w:szCs w:val="18"/>
              </w:rPr>
              <w:t>&lt;digit&gt;</w:t>
            </w:r>
          </w:p>
        </w:tc>
        <w:tc>
          <w:tcPr>
            <w:tcW w:w="425" w:type="dxa"/>
            <w:shd w:val="clear" w:color="auto" w:fill="auto"/>
          </w:tcPr>
          <w:p w14:paraId="114193C1" w14:textId="77777777" w:rsidR="0012682E" w:rsidRPr="00A301E0" w:rsidRDefault="0012682E" w:rsidP="009864E9">
            <w:pPr>
              <w:spacing w:after="0"/>
              <w:rPr>
                <w:sz w:val="18"/>
                <w:szCs w:val="18"/>
              </w:rPr>
            </w:pPr>
            <w:r w:rsidRPr="00A301E0">
              <w:rPr>
                <w:sz w:val="18"/>
                <w:szCs w:val="18"/>
              </w:rPr>
              <w:t>::=</w:t>
            </w:r>
          </w:p>
        </w:tc>
        <w:tc>
          <w:tcPr>
            <w:tcW w:w="6095" w:type="dxa"/>
            <w:gridSpan w:val="2"/>
            <w:shd w:val="clear" w:color="auto" w:fill="auto"/>
          </w:tcPr>
          <w:p w14:paraId="1BCE1042" w14:textId="77777777" w:rsidR="0012682E" w:rsidRPr="00A301E0" w:rsidRDefault="0012682E" w:rsidP="009864E9">
            <w:pPr>
              <w:spacing w:after="0"/>
              <w:rPr>
                <w:rFonts w:ascii="Courier New" w:hAnsi="Courier New" w:cs="Courier New"/>
                <w:i/>
                <w:sz w:val="18"/>
                <w:szCs w:val="18"/>
              </w:rPr>
            </w:pPr>
            <w:r w:rsidRPr="00A301E0">
              <w:rPr>
                <w:sz w:val="18"/>
                <w:szCs w:val="18"/>
              </w:rPr>
              <w:t>0 | 1 | 2 | 3 | 4 | 5 | 6 | 7 | 8 | 9</w:t>
            </w:r>
          </w:p>
          <w:p w14:paraId="4B526FD8" w14:textId="77777777" w:rsidR="0012682E" w:rsidRPr="00A301E0" w:rsidRDefault="0012682E" w:rsidP="009864E9">
            <w:pPr>
              <w:spacing w:after="120"/>
            </w:pPr>
            <w:r w:rsidRPr="00A301E0">
              <w:rPr>
                <w:rFonts w:ascii="Courier New" w:hAnsi="Courier New" w:cs="Courier New"/>
                <w:i/>
                <w:sz w:val="18"/>
                <w:szCs w:val="18"/>
              </w:rPr>
              <w:t>!! ISO/IEC 10646:2012 character identifiers U+0030 through U+0039</w:t>
            </w:r>
          </w:p>
        </w:tc>
      </w:tr>
      <w:tr w:rsidR="0012682E" w:rsidRPr="00A301E0" w14:paraId="58EC19BE" w14:textId="77777777" w:rsidTr="00F33958">
        <w:trPr>
          <w:cantSplit/>
        </w:trPr>
        <w:tc>
          <w:tcPr>
            <w:tcW w:w="2802" w:type="dxa"/>
            <w:shd w:val="clear" w:color="auto" w:fill="auto"/>
          </w:tcPr>
          <w:p w14:paraId="0242BEB6" w14:textId="77777777" w:rsidR="0012682E" w:rsidRPr="00A301E0" w:rsidRDefault="0012682E" w:rsidP="009864E9">
            <w:pPr>
              <w:spacing w:after="0"/>
              <w:rPr>
                <w:sz w:val="18"/>
                <w:szCs w:val="18"/>
              </w:rPr>
            </w:pPr>
            <w:r w:rsidRPr="00A301E0">
              <w:rPr>
                <w:sz w:val="18"/>
                <w:szCs w:val="18"/>
              </w:rPr>
              <w:t>&lt;space&gt;</w:t>
            </w:r>
          </w:p>
        </w:tc>
        <w:tc>
          <w:tcPr>
            <w:tcW w:w="425" w:type="dxa"/>
            <w:shd w:val="clear" w:color="auto" w:fill="auto"/>
          </w:tcPr>
          <w:p w14:paraId="559AF793"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3518A9BB" w14:textId="77777777" w:rsidR="0012682E" w:rsidRPr="00A301E0" w:rsidRDefault="0012682E" w:rsidP="009864E9">
            <w:pPr>
              <w:spacing w:after="0"/>
              <w:rPr>
                <w:rFonts w:ascii="Courier New" w:hAnsi="Courier New" w:cs="Courier New"/>
                <w:i/>
                <w:sz w:val="18"/>
                <w:szCs w:val="18"/>
              </w:rPr>
            </w:pPr>
            <w:r w:rsidRPr="00A301E0">
              <w:rPr>
                <w:sz w:val="18"/>
                <w:szCs w:val="18"/>
              </w:rPr>
              <w:t>SP</w:t>
            </w:r>
          </w:p>
        </w:tc>
        <w:tc>
          <w:tcPr>
            <w:tcW w:w="5528" w:type="dxa"/>
            <w:shd w:val="clear" w:color="auto" w:fill="auto"/>
          </w:tcPr>
          <w:p w14:paraId="0E3447EC"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U+0020</w:t>
            </w:r>
          </w:p>
          <w:p w14:paraId="06B7EC2C" w14:textId="77777777" w:rsidR="0012682E" w:rsidRPr="00A301E0" w:rsidRDefault="0012682E" w:rsidP="009864E9">
            <w:pPr>
              <w:spacing w:after="0"/>
              <w:rPr>
                <w:rFonts w:ascii="Courier New" w:hAnsi="Courier New" w:cs="Courier New"/>
                <w:i/>
                <w:sz w:val="18"/>
                <w:szCs w:val="18"/>
              </w:rPr>
            </w:pPr>
          </w:p>
        </w:tc>
      </w:tr>
      <w:tr w:rsidR="0012682E" w:rsidRPr="00A301E0" w14:paraId="5C5118A8" w14:textId="77777777" w:rsidTr="00F33958">
        <w:trPr>
          <w:cantSplit/>
        </w:trPr>
        <w:tc>
          <w:tcPr>
            <w:tcW w:w="2802" w:type="dxa"/>
            <w:shd w:val="clear" w:color="auto" w:fill="auto"/>
          </w:tcPr>
          <w:p w14:paraId="74A46BFB" w14:textId="77777777" w:rsidR="0012682E" w:rsidRPr="00A301E0" w:rsidRDefault="0012682E" w:rsidP="009864E9">
            <w:pPr>
              <w:spacing w:after="0"/>
              <w:rPr>
                <w:sz w:val="18"/>
                <w:szCs w:val="18"/>
              </w:rPr>
            </w:pPr>
            <w:r w:rsidRPr="00A301E0">
              <w:rPr>
                <w:sz w:val="18"/>
                <w:szCs w:val="18"/>
              </w:rPr>
              <w:t>&lt;double quote&gt;</w:t>
            </w:r>
          </w:p>
        </w:tc>
        <w:tc>
          <w:tcPr>
            <w:tcW w:w="425" w:type="dxa"/>
            <w:shd w:val="clear" w:color="auto" w:fill="auto"/>
          </w:tcPr>
          <w:p w14:paraId="62CF73D8"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4B9C0274" w14:textId="77777777" w:rsidR="0012682E" w:rsidRPr="00A301E0" w:rsidRDefault="0012682E" w:rsidP="009864E9">
            <w:pPr>
              <w:spacing w:after="0"/>
              <w:rPr>
                <w:rFonts w:ascii="Courier New" w:hAnsi="Courier New" w:cs="Courier New"/>
                <w:i/>
                <w:sz w:val="18"/>
                <w:szCs w:val="18"/>
              </w:rPr>
            </w:pPr>
            <w:r w:rsidRPr="00A301E0">
              <w:rPr>
                <w:sz w:val="18"/>
                <w:szCs w:val="18"/>
              </w:rPr>
              <w:t xml:space="preserve">"     </w:t>
            </w:r>
          </w:p>
        </w:tc>
        <w:tc>
          <w:tcPr>
            <w:tcW w:w="5528" w:type="dxa"/>
            <w:shd w:val="clear" w:color="auto" w:fill="auto"/>
          </w:tcPr>
          <w:p w14:paraId="3B1705F1"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U+0022</w:t>
            </w:r>
          </w:p>
          <w:p w14:paraId="7D4BB44E" w14:textId="77777777" w:rsidR="0012682E" w:rsidRPr="00A301E0" w:rsidRDefault="0012682E" w:rsidP="009864E9">
            <w:pPr>
              <w:spacing w:after="0"/>
              <w:rPr>
                <w:rFonts w:ascii="Courier New" w:hAnsi="Courier New" w:cs="Courier New"/>
                <w:i/>
                <w:sz w:val="18"/>
                <w:szCs w:val="18"/>
              </w:rPr>
            </w:pPr>
          </w:p>
        </w:tc>
      </w:tr>
      <w:tr w:rsidR="0012682E" w:rsidRPr="00A301E0" w14:paraId="25957238" w14:textId="77777777" w:rsidTr="00F33958">
        <w:trPr>
          <w:cantSplit/>
        </w:trPr>
        <w:tc>
          <w:tcPr>
            <w:tcW w:w="2802" w:type="dxa"/>
            <w:shd w:val="clear" w:color="auto" w:fill="auto"/>
          </w:tcPr>
          <w:p w14:paraId="2E2BDCB1" w14:textId="77777777" w:rsidR="0012682E" w:rsidRPr="00A301E0" w:rsidRDefault="0012682E" w:rsidP="009864E9">
            <w:pPr>
              <w:spacing w:after="0"/>
              <w:rPr>
                <w:sz w:val="18"/>
                <w:szCs w:val="18"/>
              </w:rPr>
            </w:pPr>
            <w:r w:rsidRPr="00A301E0">
              <w:rPr>
                <w:sz w:val="18"/>
                <w:szCs w:val="18"/>
              </w:rPr>
              <w:t>&lt;</w:t>
            </w:r>
            <w:r>
              <w:rPr>
                <w:sz w:val="18"/>
                <w:szCs w:val="18"/>
              </w:rPr>
              <w:t>number sign</w:t>
            </w:r>
            <w:r w:rsidRPr="00A301E0">
              <w:rPr>
                <w:sz w:val="18"/>
                <w:szCs w:val="18"/>
              </w:rPr>
              <w:t>&gt;</w:t>
            </w:r>
          </w:p>
        </w:tc>
        <w:tc>
          <w:tcPr>
            <w:tcW w:w="425" w:type="dxa"/>
            <w:shd w:val="clear" w:color="auto" w:fill="auto"/>
          </w:tcPr>
          <w:p w14:paraId="63BE4F36"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16F1AD73" w14:textId="77777777" w:rsidR="0012682E" w:rsidRPr="00A301E0" w:rsidRDefault="0012682E" w:rsidP="009864E9">
            <w:pPr>
              <w:spacing w:after="0"/>
              <w:rPr>
                <w:rFonts w:ascii="Courier New" w:hAnsi="Courier New" w:cs="Courier New"/>
                <w:i/>
                <w:sz w:val="18"/>
                <w:szCs w:val="18"/>
              </w:rPr>
            </w:pPr>
            <w:r>
              <w:rPr>
                <w:sz w:val="18"/>
                <w:szCs w:val="18"/>
              </w:rPr>
              <w:t>#</w:t>
            </w:r>
            <w:r w:rsidRPr="00A301E0">
              <w:rPr>
                <w:sz w:val="18"/>
                <w:szCs w:val="18"/>
              </w:rPr>
              <w:t xml:space="preserve">    </w:t>
            </w:r>
          </w:p>
        </w:tc>
        <w:tc>
          <w:tcPr>
            <w:tcW w:w="5528" w:type="dxa"/>
            <w:shd w:val="clear" w:color="auto" w:fill="auto"/>
          </w:tcPr>
          <w:p w14:paraId="5097DEA8"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w:t>
            </w:r>
            <w:r>
              <w:rPr>
                <w:rFonts w:ascii="Courier New" w:hAnsi="Courier New" w:cs="Courier New"/>
                <w:i/>
                <w:sz w:val="18"/>
                <w:szCs w:val="18"/>
              </w:rPr>
              <w:t>2012 character identifier U+0023</w:t>
            </w:r>
          </w:p>
          <w:p w14:paraId="6D45B09D" w14:textId="77777777" w:rsidR="0012682E" w:rsidRPr="00A301E0" w:rsidRDefault="0012682E" w:rsidP="009864E9">
            <w:pPr>
              <w:spacing w:after="0"/>
              <w:rPr>
                <w:rFonts w:ascii="Courier New" w:hAnsi="Courier New" w:cs="Courier New"/>
                <w:i/>
                <w:sz w:val="18"/>
                <w:szCs w:val="18"/>
              </w:rPr>
            </w:pPr>
          </w:p>
        </w:tc>
      </w:tr>
      <w:tr w:rsidR="0012682E" w:rsidRPr="00A301E0" w14:paraId="0ED65CBF" w14:textId="77777777" w:rsidTr="00F33958">
        <w:trPr>
          <w:cantSplit/>
        </w:trPr>
        <w:tc>
          <w:tcPr>
            <w:tcW w:w="2802" w:type="dxa"/>
            <w:shd w:val="clear" w:color="auto" w:fill="auto"/>
          </w:tcPr>
          <w:p w14:paraId="714B997F" w14:textId="77777777" w:rsidR="0012682E" w:rsidRPr="00A301E0" w:rsidRDefault="0012682E" w:rsidP="009864E9">
            <w:pPr>
              <w:spacing w:after="0"/>
              <w:rPr>
                <w:sz w:val="18"/>
                <w:szCs w:val="18"/>
              </w:rPr>
            </w:pPr>
            <w:r w:rsidRPr="00A301E0">
              <w:rPr>
                <w:sz w:val="18"/>
                <w:szCs w:val="18"/>
              </w:rPr>
              <w:t>&lt;percent&gt;</w:t>
            </w:r>
          </w:p>
        </w:tc>
        <w:tc>
          <w:tcPr>
            <w:tcW w:w="425" w:type="dxa"/>
            <w:shd w:val="clear" w:color="auto" w:fill="auto"/>
          </w:tcPr>
          <w:p w14:paraId="7C4C7E17"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1D8E3A35" w14:textId="77777777" w:rsidR="0012682E" w:rsidRPr="00A301E0" w:rsidRDefault="0012682E" w:rsidP="009864E9">
            <w:pPr>
              <w:spacing w:after="0"/>
              <w:rPr>
                <w:rFonts w:ascii="Courier New" w:hAnsi="Courier New" w:cs="Courier New"/>
                <w:i/>
                <w:sz w:val="18"/>
                <w:szCs w:val="18"/>
              </w:rPr>
            </w:pPr>
            <w:r w:rsidRPr="00A301E0">
              <w:rPr>
                <w:sz w:val="18"/>
                <w:szCs w:val="18"/>
              </w:rPr>
              <w:t xml:space="preserve">%      </w:t>
            </w:r>
          </w:p>
        </w:tc>
        <w:tc>
          <w:tcPr>
            <w:tcW w:w="5528" w:type="dxa"/>
            <w:shd w:val="clear" w:color="auto" w:fill="auto"/>
          </w:tcPr>
          <w:p w14:paraId="745BD4D9"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U+0025</w:t>
            </w:r>
          </w:p>
          <w:p w14:paraId="0201819F" w14:textId="77777777" w:rsidR="0012682E" w:rsidRPr="00A301E0" w:rsidRDefault="0012682E" w:rsidP="009864E9">
            <w:pPr>
              <w:spacing w:after="0"/>
              <w:rPr>
                <w:rFonts w:ascii="Courier New" w:hAnsi="Courier New" w:cs="Courier New"/>
                <w:i/>
                <w:sz w:val="18"/>
                <w:szCs w:val="18"/>
              </w:rPr>
            </w:pPr>
          </w:p>
        </w:tc>
      </w:tr>
      <w:tr w:rsidR="0012682E" w:rsidRPr="00A301E0" w14:paraId="5EAC9909" w14:textId="77777777" w:rsidTr="00F33958">
        <w:trPr>
          <w:cantSplit/>
        </w:trPr>
        <w:tc>
          <w:tcPr>
            <w:tcW w:w="2802" w:type="dxa"/>
            <w:shd w:val="clear" w:color="auto" w:fill="auto"/>
          </w:tcPr>
          <w:p w14:paraId="50B0D6C4" w14:textId="77777777" w:rsidR="0012682E" w:rsidRPr="00A301E0" w:rsidRDefault="0012682E" w:rsidP="009864E9">
            <w:pPr>
              <w:spacing w:after="0"/>
              <w:rPr>
                <w:sz w:val="18"/>
                <w:szCs w:val="18"/>
              </w:rPr>
            </w:pPr>
            <w:r w:rsidRPr="00A301E0">
              <w:rPr>
                <w:sz w:val="18"/>
                <w:szCs w:val="18"/>
              </w:rPr>
              <w:t>&lt;ampersand&gt;</w:t>
            </w:r>
          </w:p>
        </w:tc>
        <w:tc>
          <w:tcPr>
            <w:tcW w:w="425" w:type="dxa"/>
            <w:shd w:val="clear" w:color="auto" w:fill="auto"/>
          </w:tcPr>
          <w:p w14:paraId="2B2C03B5"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5296FCD0" w14:textId="77777777" w:rsidR="0012682E" w:rsidRPr="00A301E0" w:rsidRDefault="0012682E" w:rsidP="009864E9">
            <w:pPr>
              <w:spacing w:after="0"/>
              <w:rPr>
                <w:rFonts w:ascii="Courier New" w:hAnsi="Courier New" w:cs="Courier New"/>
                <w:i/>
                <w:sz w:val="18"/>
                <w:szCs w:val="18"/>
              </w:rPr>
            </w:pPr>
            <w:r w:rsidRPr="00A301E0">
              <w:rPr>
                <w:sz w:val="18"/>
                <w:szCs w:val="18"/>
              </w:rPr>
              <w:t>&amp;</w:t>
            </w:r>
          </w:p>
        </w:tc>
        <w:tc>
          <w:tcPr>
            <w:tcW w:w="5528" w:type="dxa"/>
            <w:shd w:val="clear" w:color="auto" w:fill="auto"/>
          </w:tcPr>
          <w:p w14:paraId="056D8B09"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U+0026</w:t>
            </w:r>
          </w:p>
          <w:p w14:paraId="567B9915" w14:textId="77777777" w:rsidR="0012682E" w:rsidRPr="00A301E0" w:rsidRDefault="0012682E" w:rsidP="009864E9">
            <w:pPr>
              <w:spacing w:after="0"/>
              <w:rPr>
                <w:rFonts w:ascii="Courier New" w:hAnsi="Courier New" w:cs="Courier New"/>
                <w:i/>
                <w:sz w:val="18"/>
                <w:szCs w:val="18"/>
              </w:rPr>
            </w:pPr>
          </w:p>
        </w:tc>
      </w:tr>
      <w:tr w:rsidR="0012682E" w:rsidRPr="00A301E0" w14:paraId="27DF3B47" w14:textId="77777777" w:rsidTr="00F33958">
        <w:trPr>
          <w:cantSplit/>
        </w:trPr>
        <w:tc>
          <w:tcPr>
            <w:tcW w:w="2802" w:type="dxa"/>
            <w:shd w:val="clear" w:color="auto" w:fill="auto"/>
          </w:tcPr>
          <w:p w14:paraId="1E77E961" w14:textId="77777777" w:rsidR="0012682E" w:rsidRPr="00A301E0" w:rsidRDefault="0012682E" w:rsidP="009864E9">
            <w:pPr>
              <w:spacing w:after="0"/>
              <w:rPr>
                <w:sz w:val="18"/>
                <w:szCs w:val="18"/>
              </w:rPr>
            </w:pPr>
            <w:r w:rsidRPr="00A301E0">
              <w:rPr>
                <w:sz w:val="18"/>
                <w:szCs w:val="18"/>
              </w:rPr>
              <w:t>&lt;quote&gt;</w:t>
            </w:r>
          </w:p>
        </w:tc>
        <w:tc>
          <w:tcPr>
            <w:tcW w:w="425" w:type="dxa"/>
            <w:shd w:val="clear" w:color="auto" w:fill="auto"/>
          </w:tcPr>
          <w:p w14:paraId="7940F26B"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4BA0FE50" w14:textId="77777777" w:rsidR="0012682E" w:rsidRPr="00A301E0" w:rsidRDefault="0012682E" w:rsidP="009864E9">
            <w:pPr>
              <w:spacing w:after="0"/>
              <w:rPr>
                <w:rFonts w:ascii="Courier New" w:hAnsi="Courier New" w:cs="Courier New"/>
                <w:i/>
                <w:sz w:val="18"/>
                <w:szCs w:val="18"/>
              </w:rPr>
            </w:pPr>
            <w:r w:rsidRPr="00A301E0">
              <w:rPr>
                <w:sz w:val="18"/>
                <w:szCs w:val="18"/>
              </w:rPr>
              <w:t xml:space="preserve">' </w:t>
            </w:r>
          </w:p>
        </w:tc>
        <w:tc>
          <w:tcPr>
            <w:tcW w:w="5528" w:type="dxa"/>
            <w:shd w:val="clear" w:color="auto" w:fill="auto"/>
          </w:tcPr>
          <w:p w14:paraId="7A491E3F"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U+0027</w:t>
            </w:r>
          </w:p>
          <w:p w14:paraId="621A5943" w14:textId="77777777" w:rsidR="0012682E" w:rsidRPr="00A301E0" w:rsidRDefault="0012682E" w:rsidP="009864E9">
            <w:pPr>
              <w:spacing w:after="0"/>
              <w:rPr>
                <w:rFonts w:ascii="Courier New" w:hAnsi="Courier New" w:cs="Courier New"/>
                <w:i/>
                <w:sz w:val="18"/>
                <w:szCs w:val="18"/>
              </w:rPr>
            </w:pPr>
          </w:p>
        </w:tc>
      </w:tr>
      <w:tr w:rsidR="0012682E" w:rsidRPr="00A301E0" w14:paraId="42400210" w14:textId="77777777" w:rsidTr="00F33958">
        <w:trPr>
          <w:cantSplit/>
        </w:trPr>
        <w:tc>
          <w:tcPr>
            <w:tcW w:w="2802" w:type="dxa"/>
            <w:shd w:val="clear" w:color="auto" w:fill="auto"/>
          </w:tcPr>
          <w:p w14:paraId="39F1E7C3" w14:textId="77777777" w:rsidR="0012682E" w:rsidRPr="00A301E0" w:rsidRDefault="0012682E" w:rsidP="009864E9">
            <w:pPr>
              <w:spacing w:after="0"/>
              <w:rPr>
                <w:sz w:val="18"/>
                <w:szCs w:val="18"/>
              </w:rPr>
            </w:pPr>
            <w:r w:rsidRPr="00A301E0">
              <w:rPr>
                <w:sz w:val="18"/>
                <w:szCs w:val="18"/>
              </w:rPr>
              <w:t>&lt;left paren&gt;</w:t>
            </w:r>
          </w:p>
        </w:tc>
        <w:tc>
          <w:tcPr>
            <w:tcW w:w="425" w:type="dxa"/>
            <w:shd w:val="clear" w:color="auto" w:fill="auto"/>
          </w:tcPr>
          <w:p w14:paraId="1054FCEF"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27780F2E" w14:textId="77777777" w:rsidR="0012682E" w:rsidRPr="00A301E0" w:rsidRDefault="0012682E" w:rsidP="009864E9">
            <w:pPr>
              <w:spacing w:after="0"/>
              <w:rPr>
                <w:rFonts w:ascii="Courier New" w:hAnsi="Courier New" w:cs="Courier New"/>
                <w:i/>
                <w:sz w:val="18"/>
                <w:szCs w:val="18"/>
              </w:rPr>
            </w:pPr>
            <w:r w:rsidRPr="00A301E0">
              <w:rPr>
                <w:sz w:val="18"/>
                <w:szCs w:val="18"/>
              </w:rPr>
              <w:t xml:space="preserve">( </w:t>
            </w:r>
            <w:r w:rsidRPr="00A301E0">
              <w:rPr>
                <w:rFonts w:ascii="Courier New" w:hAnsi="Courier New" w:cs="Courier New"/>
                <w:sz w:val="18"/>
                <w:szCs w:val="18"/>
              </w:rPr>
              <w:t xml:space="preserve">    </w:t>
            </w:r>
          </w:p>
        </w:tc>
        <w:tc>
          <w:tcPr>
            <w:tcW w:w="5528" w:type="dxa"/>
            <w:shd w:val="clear" w:color="auto" w:fill="auto"/>
          </w:tcPr>
          <w:p w14:paraId="43EB0D96"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U+0028</w:t>
            </w:r>
          </w:p>
          <w:p w14:paraId="2B74FDF9" w14:textId="77777777" w:rsidR="0012682E" w:rsidRPr="00A301E0" w:rsidRDefault="0012682E" w:rsidP="009864E9">
            <w:pPr>
              <w:spacing w:after="0"/>
              <w:rPr>
                <w:rFonts w:ascii="Courier New" w:hAnsi="Courier New" w:cs="Courier New"/>
                <w:i/>
                <w:sz w:val="18"/>
                <w:szCs w:val="18"/>
              </w:rPr>
            </w:pPr>
          </w:p>
        </w:tc>
      </w:tr>
      <w:tr w:rsidR="0012682E" w:rsidRPr="00A301E0" w14:paraId="359A0725" w14:textId="77777777" w:rsidTr="00F33958">
        <w:trPr>
          <w:cantSplit/>
        </w:trPr>
        <w:tc>
          <w:tcPr>
            <w:tcW w:w="2802" w:type="dxa"/>
            <w:shd w:val="clear" w:color="auto" w:fill="auto"/>
          </w:tcPr>
          <w:p w14:paraId="2C9BFA07" w14:textId="77777777" w:rsidR="0012682E" w:rsidRPr="00A301E0" w:rsidRDefault="0012682E" w:rsidP="009864E9">
            <w:pPr>
              <w:spacing w:after="0"/>
              <w:rPr>
                <w:sz w:val="18"/>
                <w:szCs w:val="18"/>
              </w:rPr>
            </w:pPr>
            <w:r w:rsidRPr="00A301E0">
              <w:rPr>
                <w:sz w:val="18"/>
                <w:szCs w:val="18"/>
              </w:rPr>
              <w:lastRenderedPageBreak/>
              <w:t>&lt;right paren&gt;</w:t>
            </w:r>
          </w:p>
        </w:tc>
        <w:tc>
          <w:tcPr>
            <w:tcW w:w="425" w:type="dxa"/>
            <w:shd w:val="clear" w:color="auto" w:fill="auto"/>
          </w:tcPr>
          <w:p w14:paraId="76D3ACB1"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3194ED73"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396624E0"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U+0029</w:t>
            </w:r>
          </w:p>
          <w:p w14:paraId="1EA185E3" w14:textId="77777777" w:rsidR="0012682E" w:rsidRPr="00A301E0" w:rsidRDefault="0012682E" w:rsidP="009864E9">
            <w:pPr>
              <w:spacing w:after="0"/>
              <w:rPr>
                <w:rFonts w:ascii="Courier New" w:hAnsi="Courier New" w:cs="Courier New"/>
                <w:i/>
                <w:sz w:val="18"/>
                <w:szCs w:val="18"/>
              </w:rPr>
            </w:pPr>
          </w:p>
        </w:tc>
      </w:tr>
      <w:tr w:rsidR="0012682E" w:rsidRPr="00A301E0" w14:paraId="39B1045A" w14:textId="77777777" w:rsidTr="00F33958">
        <w:trPr>
          <w:cantSplit/>
        </w:trPr>
        <w:tc>
          <w:tcPr>
            <w:tcW w:w="2802" w:type="dxa"/>
            <w:shd w:val="clear" w:color="auto" w:fill="auto"/>
          </w:tcPr>
          <w:p w14:paraId="7110DA53" w14:textId="77777777" w:rsidR="0012682E" w:rsidRPr="00A301E0" w:rsidRDefault="0012682E" w:rsidP="009864E9">
            <w:pPr>
              <w:spacing w:after="0"/>
              <w:rPr>
                <w:sz w:val="18"/>
                <w:szCs w:val="18"/>
              </w:rPr>
            </w:pPr>
            <w:r w:rsidRPr="00A301E0">
              <w:rPr>
                <w:sz w:val="18"/>
                <w:szCs w:val="18"/>
              </w:rPr>
              <w:t>&lt;asterisk&gt;</w:t>
            </w:r>
          </w:p>
        </w:tc>
        <w:tc>
          <w:tcPr>
            <w:tcW w:w="425" w:type="dxa"/>
            <w:shd w:val="clear" w:color="auto" w:fill="auto"/>
          </w:tcPr>
          <w:p w14:paraId="2E9491B9"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14A72B85" w14:textId="77777777" w:rsidR="0012682E" w:rsidRPr="00A301E0" w:rsidRDefault="0012682E" w:rsidP="009864E9">
            <w:pPr>
              <w:spacing w:after="0"/>
              <w:rPr>
                <w:rFonts w:ascii="Courier New" w:hAnsi="Courier New" w:cs="Courier New"/>
                <w:i/>
                <w:sz w:val="18"/>
                <w:szCs w:val="18"/>
              </w:rPr>
            </w:pPr>
            <w:r w:rsidRPr="00A301E0">
              <w:rPr>
                <w:sz w:val="18"/>
                <w:szCs w:val="18"/>
              </w:rPr>
              <w:t>*</w:t>
            </w:r>
          </w:p>
        </w:tc>
        <w:tc>
          <w:tcPr>
            <w:tcW w:w="5528" w:type="dxa"/>
            <w:shd w:val="clear" w:color="auto" w:fill="auto"/>
          </w:tcPr>
          <w:p w14:paraId="6C3D4177"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U+002A</w:t>
            </w:r>
          </w:p>
          <w:p w14:paraId="05055C42" w14:textId="77777777" w:rsidR="0012682E" w:rsidRPr="00A301E0" w:rsidRDefault="0012682E" w:rsidP="009864E9">
            <w:pPr>
              <w:spacing w:after="0"/>
              <w:rPr>
                <w:rFonts w:ascii="Courier New" w:hAnsi="Courier New" w:cs="Courier New"/>
                <w:i/>
                <w:sz w:val="18"/>
                <w:szCs w:val="18"/>
              </w:rPr>
            </w:pPr>
          </w:p>
        </w:tc>
      </w:tr>
      <w:tr w:rsidR="0012682E" w:rsidRPr="00FF1F38" w14:paraId="2127A06E" w14:textId="77777777" w:rsidTr="00F33958">
        <w:trPr>
          <w:cantSplit/>
        </w:trPr>
        <w:tc>
          <w:tcPr>
            <w:tcW w:w="2802" w:type="dxa"/>
            <w:shd w:val="clear" w:color="auto" w:fill="auto"/>
          </w:tcPr>
          <w:p w14:paraId="5700C942" w14:textId="77777777" w:rsidR="0012682E" w:rsidRPr="00A301E0" w:rsidRDefault="0012682E" w:rsidP="009864E9">
            <w:pPr>
              <w:spacing w:after="0"/>
              <w:rPr>
                <w:sz w:val="18"/>
                <w:szCs w:val="18"/>
              </w:rPr>
            </w:pPr>
            <w:r w:rsidRPr="00A301E0">
              <w:rPr>
                <w:sz w:val="18"/>
                <w:szCs w:val="18"/>
              </w:rPr>
              <w:t>&lt;plus sign&gt;</w:t>
            </w:r>
          </w:p>
        </w:tc>
        <w:tc>
          <w:tcPr>
            <w:tcW w:w="425" w:type="dxa"/>
            <w:shd w:val="clear" w:color="auto" w:fill="auto"/>
          </w:tcPr>
          <w:p w14:paraId="5435DDA4"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3184AF4D"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4A45E4D4" w14:textId="77777777" w:rsidR="0012682E" w:rsidRPr="00FF1F38" w:rsidRDefault="0012682E" w:rsidP="009864E9">
            <w:pPr>
              <w:spacing w:after="0"/>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U+002B</w:t>
            </w:r>
          </w:p>
          <w:p w14:paraId="76687A45" w14:textId="77777777" w:rsidR="0012682E" w:rsidRPr="00FF1F38" w:rsidRDefault="0012682E" w:rsidP="009864E9">
            <w:pPr>
              <w:spacing w:after="0"/>
              <w:rPr>
                <w:rFonts w:ascii="Courier New" w:hAnsi="Courier New" w:cs="Courier New"/>
                <w:i/>
                <w:sz w:val="18"/>
                <w:szCs w:val="18"/>
                <w:lang w:val="fr-FR"/>
              </w:rPr>
            </w:pPr>
          </w:p>
        </w:tc>
      </w:tr>
      <w:tr w:rsidR="0012682E" w:rsidRPr="00A301E0" w14:paraId="0A2FBA8F" w14:textId="77777777" w:rsidTr="00F33958">
        <w:trPr>
          <w:cantSplit/>
        </w:trPr>
        <w:tc>
          <w:tcPr>
            <w:tcW w:w="2802" w:type="dxa"/>
            <w:shd w:val="clear" w:color="auto" w:fill="auto"/>
          </w:tcPr>
          <w:p w14:paraId="08425D14" w14:textId="77777777" w:rsidR="0012682E" w:rsidRPr="00A301E0" w:rsidRDefault="0012682E" w:rsidP="009864E9">
            <w:pPr>
              <w:spacing w:after="0"/>
              <w:rPr>
                <w:sz w:val="18"/>
                <w:szCs w:val="18"/>
              </w:rPr>
            </w:pPr>
            <w:r w:rsidRPr="00A301E0">
              <w:rPr>
                <w:sz w:val="18"/>
                <w:szCs w:val="18"/>
              </w:rPr>
              <w:t>&lt;comma&gt;</w:t>
            </w:r>
          </w:p>
        </w:tc>
        <w:tc>
          <w:tcPr>
            <w:tcW w:w="425" w:type="dxa"/>
            <w:shd w:val="clear" w:color="auto" w:fill="auto"/>
          </w:tcPr>
          <w:p w14:paraId="74F975D2"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2129E3EA"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5F194DC4"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U+002C</w:t>
            </w:r>
          </w:p>
          <w:p w14:paraId="68C93629" w14:textId="77777777" w:rsidR="0012682E" w:rsidRPr="00A301E0" w:rsidRDefault="0012682E" w:rsidP="009864E9">
            <w:pPr>
              <w:spacing w:after="0"/>
              <w:rPr>
                <w:rFonts w:ascii="Courier New" w:hAnsi="Courier New" w:cs="Courier New"/>
                <w:i/>
                <w:sz w:val="18"/>
                <w:szCs w:val="18"/>
              </w:rPr>
            </w:pPr>
          </w:p>
        </w:tc>
      </w:tr>
      <w:tr w:rsidR="0012682E" w:rsidRPr="00A301E0" w14:paraId="71C0D413" w14:textId="77777777" w:rsidTr="00F33958">
        <w:trPr>
          <w:cantSplit/>
        </w:trPr>
        <w:tc>
          <w:tcPr>
            <w:tcW w:w="2802" w:type="dxa"/>
            <w:shd w:val="clear" w:color="auto" w:fill="auto"/>
          </w:tcPr>
          <w:p w14:paraId="6414B67F" w14:textId="77777777" w:rsidR="0012682E" w:rsidRPr="00A301E0" w:rsidRDefault="0012682E" w:rsidP="009864E9">
            <w:pPr>
              <w:spacing w:after="0"/>
              <w:rPr>
                <w:sz w:val="18"/>
                <w:szCs w:val="18"/>
              </w:rPr>
            </w:pPr>
            <w:r w:rsidRPr="00A301E0">
              <w:rPr>
                <w:sz w:val="18"/>
                <w:szCs w:val="18"/>
              </w:rPr>
              <w:t>&lt;minus sign</w:t>
            </w:r>
            <w:r w:rsidR="009518D4" w:rsidRPr="00A301E0">
              <w:rPr>
                <w:sz w:val="18"/>
                <w:szCs w:val="18"/>
              </w:rPr>
              <w:t>&gt;</w:t>
            </w:r>
            <w:r w:rsidR="009518D4">
              <w:rPr>
                <w:sz w:val="18"/>
                <w:szCs w:val="18"/>
              </w:rPr>
              <w:t xml:space="preserve">       </w:t>
            </w:r>
            <w:r w:rsidR="009518D4" w:rsidRPr="00957CC0">
              <w:rPr>
                <w:sz w:val="18"/>
                <w:szCs w:val="18"/>
              </w:rPr>
              <w:t>::-    &lt;hyphen&gt;</w:t>
            </w:r>
          </w:p>
        </w:tc>
        <w:tc>
          <w:tcPr>
            <w:tcW w:w="425" w:type="dxa"/>
            <w:shd w:val="clear" w:color="auto" w:fill="auto"/>
          </w:tcPr>
          <w:p w14:paraId="09AA08F9"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5B26DBF9"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7CD1BD0A"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U+002D</w:t>
            </w:r>
          </w:p>
          <w:p w14:paraId="154E23D1" w14:textId="77777777" w:rsidR="0012682E" w:rsidRPr="00A301E0" w:rsidRDefault="0012682E" w:rsidP="009864E9">
            <w:pPr>
              <w:spacing w:after="0"/>
              <w:rPr>
                <w:rFonts w:ascii="Courier New" w:hAnsi="Courier New" w:cs="Courier New"/>
                <w:i/>
                <w:sz w:val="18"/>
                <w:szCs w:val="18"/>
              </w:rPr>
            </w:pPr>
          </w:p>
        </w:tc>
      </w:tr>
      <w:tr w:rsidR="0012682E" w:rsidRPr="00FF1F38" w14:paraId="43D94F1D" w14:textId="77777777" w:rsidTr="00F33958">
        <w:trPr>
          <w:cantSplit/>
        </w:trPr>
        <w:tc>
          <w:tcPr>
            <w:tcW w:w="2802" w:type="dxa"/>
            <w:shd w:val="clear" w:color="auto" w:fill="auto"/>
          </w:tcPr>
          <w:p w14:paraId="0D94E43A" w14:textId="77777777" w:rsidR="0012682E" w:rsidRPr="00A301E0" w:rsidRDefault="0012682E" w:rsidP="009864E9">
            <w:pPr>
              <w:spacing w:after="0"/>
              <w:rPr>
                <w:sz w:val="18"/>
                <w:szCs w:val="18"/>
              </w:rPr>
            </w:pPr>
            <w:r w:rsidRPr="00A301E0">
              <w:rPr>
                <w:sz w:val="18"/>
                <w:szCs w:val="18"/>
              </w:rPr>
              <w:t>&lt;period&gt;</w:t>
            </w:r>
          </w:p>
        </w:tc>
        <w:tc>
          <w:tcPr>
            <w:tcW w:w="425" w:type="dxa"/>
            <w:shd w:val="clear" w:color="auto" w:fill="auto"/>
          </w:tcPr>
          <w:p w14:paraId="24043A32"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513961AF"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21656864" w14:textId="77777777" w:rsidR="0012682E" w:rsidRPr="00FF1F38" w:rsidRDefault="0012682E" w:rsidP="009864E9">
            <w:pPr>
              <w:spacing w:after="0"/>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U+002E</w:t>
            </w:r>
          </w:p>
          <w:p w14:paraId="4A629ACC" w14:textId="77777777" w:rsidR="0012682E" w:rsidRPr="00FF1F38" w:rsidRDefault="0012682E" w:rsidP="009864E9">
            <w:pPr>
              <w:spacing w:after="0"/>
              <w:rPr>
                <w:rFonts w:ascii="Courier New" w:hAnsi="Courier New" w:cs="Courier New"/>
                <w:i/>
                <w:sz w:val="18"/>
                <w:szCs w:val="18"/>
                <w:lang w:val="fr-FR"/>
              </w:rPr>
            </w:pPr>
          </w:p>
        </w:tc>
      </w:tr>
      <w:tr w:rsidR="0012682E" w:rsidRPr="00A301E0" w14:paraId="680602D3" w14:textId="77777777" w:rsidTr="00F33958">
        <w:trPr>
          <w:cantSplit/>
        </w:trPr>
        <w:tc>
          <w:tcPr>
            <w:tcW w:w="2802" w:type="dxa"/>
            <w:shd w:val="clear" w:color="auto" w:fill="auto"/>
          </w:tcPr>
          <w:p w14:paraId="02BCDE8F" w14:textId="77777777" w:rsidR="0012682E" w:rsidRPr="00A301E0" w:rsidRDefault="0012682E" w:rsidP="009864E9">
            <w:pPr>
              <w:spacing w:after="0"/>
              <w:rPr>
                <w:sz w:val="18"/>
                <w:szCs w:val="18"/>
              </w:rPr>
            </w:pPr>
            <w:r w:rsidRPr="00A301E0">
              <w:rPr>
                <w:sz w:val="18"/>
                <w:szCs w:val="18"/>
              </w:rPr>
              <w:t>&lt;solidus&gt;</w:t>
            </w:r>
          </w:p>
        </w:tc>
        <w:tc>
          <w:tcPr>
            <w:tcW w:w="425" w:type="dxa"/>
            <w:shd w:val="clear" w:color="auto" w:fill="auto"/>
          </w:tcPr>
          <w:p w14:paraId="22B2D151"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4114E133"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59104B06"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U+002F</w:t>
            </w:r>
          </w:p>
          <w:p w14:paraId="611B1BCA" w14:textId="77777777" w:rsidR="0012682E" w:rsidRPr="00A301E0" w:rsidRDefault="0012682E" w:rsidP="009864E9">
            <w:pPr>
              <w:spacing w:after="0"/>
              <w:rPr>
                <w:rFonts w:ascii="Courier New" w:hAnsi="Courier New" w:cs="Courier New"/>
                <w:i/>
                <w:sz w:val="18"/>
                <w:szCs w:val="18"/>
              </w:rPr>
            </w:pPr>
          </w:p>
        </w:tc>
      </w:tr>
      <w:tr w:rsidR="0012682E" w:rsidRPr="00A301E0" w14:paraId="0CDD064B" w14:textId="77777777" w:rsidTr="00F33958">
        <w:trPr>
          <w:cantSplit/>
        </w:trPr>
        <w:tc>
          <w:tcPr>
            <w:tcW w:w="2802" w:type="dxa"/>
            <w:shd w:val="clear" w:color="auto" w:fill="auto"/>
          </w:tcPr>
          <w:p w14:paraId="49A74ED0" w14:textId="77777777" w:rsidR="0012682E" w:rsidRPr="00A301E0" w:rsidRDefault="0012682E" w:rsidP="009864E9">
            <w:pPr>
              <w:autoSpaceDE w:val="0"/>
              <w:spacing w:after="0" w:line="240" w:lineRule="auto"/>
              <w:rPr>
                <w:sz w:val="18"/>
                <w:szCs w:val="18"/>
              </w:rPr>
            </w:pPr>
            <w:r w:rsidRPr="00A301E0">
              <w:rPr>
                <w:sz w:val="18"/>
                <w:szCs w:val="18"/>
              </w:rPr>
              <w:t xml:space="preserve">&lt;colon&gt; </w:t>
            </w:r>
          </w:p>
        </w:tc>
        <w:tc>
          <w:tcPr>
            <w:tcW w:w="425" w:type="dxa"/>
            <w:shd w:val="clear" w:color="auto" w:fill="auto"/>
          </w:tcPr>
          <w:p w14:paraId="32876C90"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105C927A"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4A6C14B5"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U+003A</w:t>
            </w:r>
          </w:p>
          <w:p w14:paraId="2F633B0C" w14:textId="77777777" w:rsidR="0012682E" w:rsidRPr="00A301E0" w:rsidRDefault="0012682E" w:rsidP="009864E9">
            <w:pPr>
              <w:spacing w:after="0"/>
              <w:rPr>
                <w:rFonts w:ascii="Courier New" w:hAnsi="Courier New" w:cs="Courier New"/>
                <w:i/>
                <w:sz w:val="18"/>
                <w:szCs w:val="18"/>
              </w:rPr>
            </w:pPr>
          </w:p>
        </w:tc>
      </w:tr>
      <w:tr w:rsidR="0012682E" w:rsidRPr="00FF1F38" w14:paraId="09012B91" w14:textId="77777777" w:rsidTr="00F33958">
        <w:trPr>
          <w:cantSplit/>
        </w:trPr>
        <w:tc>
          <w:tcPr>
            <w:tcW w:w="2802" w:type="dxa"/>
            <w:shd w:val="clear" w:color="auto" w:fill="auto"/>
          </w:tcPr>
          <w:p w14:paraId="164710F0" w14:textId="77777777" w:rsidR="0012682E" w:rsidRPr="00A301E0" w:rsidRDefault="0012682E" w:rsidP="009864E9">
            <w:pPr>
              <w:spacing w:after="0"/>
              <w:rPr>
                <w:sz w:val="18"/>
                <w:szCs w:val="18"/>
              </w:rPr>
            </w:pPr>
            <w:r w:rsidRPr="00A301E0">
              <w:rPr>
                <w:sz w:val="18"/>
                <w:szCs w:val="18"/>
              </w:rPr>
              <w:t>&lt;semicolon&gt;</w:t>
            </w:r>
          </w:p>
        </w:tc>
        <w:tc>
          <w:tcPr>
            <w:tcW w:w="425" w:type="dxa"/>
            <w:shd w:val="clear" w:color="auto" w:fill="auto"/>
          </w:tcPr>
          <w:p w14:paraId="3F6188AD"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1BC52540"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7532B7E7" w14:textId="77777777" w:rsidR="0012682E" w:rsidRPr="00FF1F38" w:rsidRDefault="0012682E" w:rsidP="009864E9">
            <w:pPr>
              <w:spacing w:after="0"/>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U+003B</w:t>
            </w:r>
          </w:p>
          <w:p w14:paraId="35C606D7" w14:textId="77777777" w:rsidR="0012682E" w:rsidRPr="00FF1F38" w:rsidRDefault="0012682E" w:rsidP="009864E9">
            <w:pPr>
              <w:spacing w:after="0"/>
              <w:rPr>
                <w:rFonts w:ascii="Courier New" w:hAnsi="Courier New" w:cs="Courier New"/>
                <w:i/>
                <w:sz w:val="18"/>
                <w:szCs w:val="18"/>
                <w:lang w:val="fr-FR"/>
              </w:rPr>
            </w:pPr>
          </w:p>
        </w:tc>
      </w:tr>
      <w:tr w:rsidR="0012682E" w:rsidRPr="00A301E0" w14:paraId="5B94BCDD" w14:textId="77777777" w:rsidTr="00F33958">
        <w:trPr>
          <w:cantSplit/>
        </w:trPr>
        <w:tc>
          <w:tcPr>
            <w:tcW w:w="2802" w:type="dxa"/>
            <w:shd w:val="clear" w:color="auto" w:fill="auto"/>
          </w:tcPr>
          <w:p w14:paraId="0CF11BC4" w14:textId="77777777" w:rsidR="0012682E" w:rsidRPr="00A301E0" w:rsidRDefault="0012682E" w:rsidP="009864E9">
            <w:pPr>
              <w:spacing w:after="0"/>
              <w:rPr>
                <w:sz w:val="18"/>
                <w:szCs w:val="18"/>
              </w:rPr>
            </w:pPr>
            <w:r w:rsidRPr="00A301E0">
              <w:rPr>
                <w:sz w:val="18"/>
                <w:szCs w:val="18"/>
              </w:rPr>
              <w:t>&lt;less than operator&gt;</w:t>
            </w:r>
          </w:p>
        </w:tc>
        <w:tc>
          <w:tcPr>
            <w:tcW w:w="425" w:type="dxa"/>
            <w:shd w:val="clear" w:color="auto" w:fill="auto"/>
          </w:tcPr>
          <w:p w14:paraId="18C2E9A0"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0889542E" w14:textId="77777777" w:rsidR="0012682E" w:rsidRPr="00A301E0" w:rsidRDefault="0012682E" w:rsidP="009864E9">
            <w:pPr>
              <w:spacing w:after="0"/>
              <w:rPr>
                <w:rFonts w:ascii="Courier New" w:hAnsi="Courier New" w:cs="Courier New"/>
                <w:i/>
                <w:sz w:val="18"/>
                <w:szCs w:val="18"/>
              </w:rPr>
            </w:pPr>
            <w:r w:rsidRPr="00A301E0">
              <w:rPr>
                <w:sz w:val="18"/>
                <w:szCs w:val="18"/>
              </w:rPr>
              <w:t>&lt;</w:t>
            </w:r>
            <w:r w:rsidRPr="00A301E0">
              <w:rPr>
                <w:rFonts w:ascii="Courier New" w:hAnsi="Courier New" w:cs="Courier New"/>
                <w:sz w:val="18"/>
                <w:szCs w:val="18"/>
              </w:rPr>
              <w:t xml:space="preserve">     </w:t>
            </w:r>
          </w:p>
        </w:tc>
        <w:tc>
          <w:tcPr>
            <w:tcW w:w="5528" w:type="dxa"/>
            <w:shd w:val="clear" w:color="auto" w:fill="auto"/>
          </w:tcPr>
          <w:p w14:paraId="176F0CE7"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U+003C</w:t>
            </w:r>
          </w:p>
          <w:p w14:paraId="1A4EC97F" w14:textId="77777777" w:rsidR="0012682E" w:rsidRPr="00A301E0" w:rsidRDefault="0012682E" w:rsidP="009864E9">
            <w:pPr>
              <w:spacing w:after="0"/>
              <w:rPr>
                <w:rFonts w:ascii="Courier New" w:hAnsi="Courier New" w:cs="Courier New"/>
                <w:i/>
                <w:sz w:val="18"/>
                <w:szCs w:val="18"/>
              </w:rPr>
            </w:pPr>
          </w:p>
        </w:tc>
      </w:tr>
      <w:tr w:rsidR="0012682E" w:rsidRPr="00A301E0" w14:paraId="20A9300F" w14:textId="77777777" w:rsidTr="00F33958">
        <w:trPr>
          <w:cantSplit/>
        </w:trPr>
        <w:tc>
          <w:tcPr>
            <w:tcW w:w="2802" w:type="dxa"/>
            <w:shd w:val="clear" w:color="auto" w:fill="auto"/>
          </w:tcPr>
          <w:p w14:paraId="741E5F2C" w14:textId="77777777" w:rsidR="0012682E" w:rsidRPr="00A301E0" w:rsidRDefault="0012682E" w:rsidP="009864E9">
            <w:pPr>
              <w:spacing w:after="0"/>
              <w:rPr>
                <w:sz w:val="18"/>
                <w:szCs w:val="18"/>
              </w:rPr>
            </w:pPr>
            <w:r w:rsidRPr="00A301E0">
              <w:rPr>
                <w:sz w:val="18"/>
                <w:szCs w:val="18"/>
              </w:rPr>
              <w:t>&lt;equals operator&gt;</w:t>
            </w:r>
          </w:p>
        </w:tc>
        <w:tc>
          <w:tcPr>
            <w:tcW w:w="425" w:type="dxa"/>
            <w:shd w:val="clear" w:color="auto" w:fill="auto"/>
          </w:tcPr>
          <w:p w14:paraId="4C36029C"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4F0EFC9A"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0CFD894C"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U+003D</w:t>
            </w:r>
          </w:p>
          <w:p w14:paraId="7588EAEB" w14:textId="77777777" w:rsidR="0012682E" w:rsidRPr="00A301E0" w:rsidRDefault="0012682E" w:rsidP="009864E9">
            <w:pPr>
              <w:spacing w:after="0"/>
              <w:rPr>
                <w:rFonts w:ascii="Courier New" w:hAnsi="Courier New" w:cs="Courier New"/>
                <w:i/>
                <w:sz w:val="18"/>
                <w:szCs w:val="18"/>
              </w:rPr>
            </w:pPr>
          </w:p>
        </w:tc>
      </w:tr>
      <w:tr w:rsidR="0012682E" w:rsidRPr="00FF1F38" w14:paraId="5934C3FC" w14:textId="77777777" w:rsidTr="00F33958">
        <w:trPr>
          <w:cantSplit/>
        </w:trPr>
        <w:tc>
          <w:tcPr>
            <w:tcW w:w="2802" w:type="dxa"/>
            <w:shd w:val="clear" w:color="auto" w:fill="auto"/>
          </w:tcPr>
          <w:p w14:paraId="15A57E80" w14:textId="77777777" w:rsidR="0012682E" w:rsidRPr="00A301E0" w:rsidRDefault="0012682E" w:rsidP="009864E9">
            <w:pPr>
              <w:spacing w:after="0"/>
              <w:rPr>
                <w:sz w:val="18"/>
                <w:szCs w:val="18"/>
              </w:rPr>
            </w:pPr>
            <w:r w:rsidRPr="00A301E0">
              <w:rPr>
                <w:sz w:val="18"/>
                <w:szCs w:val="18"/>
              </w:rPr>
              <w:t>&lt;greater than operator&gt;</w:t>
            </w:r>
          </w:p>
        </w:tc>
        <w:tc>
          <w:tcPr>
            <w:tcW w:w="425" w:type="dxa"/>
            <w:shd w:val="clear" w:color="auto" w:fill="auto"/>
          </w:tcPr>
          <w:p w14:paraId="08F2C02E"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63C369B8" w14:textId="77777777" w:rsidR="0012682E" w:rsidRPr="00A301E0" w:rsidRDefault="0012682E" w:rsidP="009864E9">
            <w:pPr>
              <w:spacing w:after="0"/>
              <w:rPr>
                <w:rFonts w:ascii="Courier New" w:hAnsi="Courier New" w:cs="Courier New"/>
                <w:i/>
                <w:sz w:val="18"/>
                <w:szCs w:val="18"/>
              </w:rPr>
            </w:pPr>
            <w:r w:rsidRPr="00A301E0">
              <w:rPr>
                <w:sz w:val="18"/>
                <w:szCs w:val="18"/>
              </w:rPr>
              <w:t>&gt;</w:t>
            </w:r>
            <w:r w:rsidRPr="00A301E0">
              <w:rPr>
                <w:rFonts w:ascii="Courier New" w:hAnsi="Courier New" w:cs="Courier New"/>
                <w:sz w:val="18"/>
                <w:szCs w:val="18"/>
              </w:rPr>
              <w:t xml:space="preserve">     </w:t>
            </w:r>
          </w:p>
        </w:tc>
        <w:tc>
          <w:tcPr>
            <w:tcW w:w="5528" w:type="dxa"/>
            <w:shd w:val="clear" w:color="auto" w:fill="auto"/>
          </w:tcPr>
          <w:p w14:paraId="5ABB9CD9" w14:textId="77777777" w:rsidR="0012682E" w:rsidRPr="00FF1F38" w:rsidRDefault="0012682E" w:rsidP="009864E9">
            <w:pPr>
              <w:spacing w:after="0"/>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U+003E</w:t>
            </w:r>
          </w:p>
          <w:p w14:paraId="6A7D04F9" w14:textId="77777777" w:rsidR="0012682E" w:rsidRPr="00FF1F38" w:rsidRDefault="0012682E" w:rsidP="009864E9">
            <w:pPr>
              <w:spacing w:after="0"/>
              <w:rPr>
                <w:rFonts w:ascii="Courier New" w:hAnsi="Courier New" w:cs="Courier New"/>
                <w:i/>
                <w:sz w:val="18"/>
                <w:szCs w:val="18"/>
                <w:lang w:val="fr-FR"/>
              </w:rPr>
            </w:pPr>
          </w:p>
        </w:tc>
      </w:tr>
      <w:tr w:rsidR="0012682E" w:rsidRPr="00A301E0" w14:paraId="341C3540" w14:textId="77777777" w:rsidTr="00F33958">
        <w:trPr>
          <w:cantSplit/>
        </w:trPr>
        <w:tc>
          <w:tcPr>
            <w:tcW w:w="2802" w:type="dxa"/>
            <w:shd w:val="clear" w:color="auto" w:fill="auto"/>
          </w:tcPr>
          <w:p w14:paraId="584F7A3B" w14:textId="77777777" w:rsidR="0012682E" w:rsidRPr="00A301E0" w:rsidRDefault="0012682E" w:rsidP="009864E9">
            <w:pPr>
              <w:spacing w:after="0"/>
              <w:rPr>
                <w:sz w:val="18"/>
                <w:szCs w:val="18"/>
              </w:rPr>
            </w:pPr>
            <w:r w:rsidRPr="00A301E0">
              <w:rPr>
                <w:sz w:val="18"/>
                <w:szCs w:val="18"/>
              </w:rPr>
              <w:t>&lt;question mark&gt;</w:t>
            </w:r>
          </w:p>
        </w:tc>
        <w:tc>
          <w:tcPr>
            <w:tcW w:w="425" w:type="dxa"/>
            <w:shd w:val="clear" w:color="auto" w:fill="auto"/>
          </w:tcPr>
          <w:p w14:paraId="7C11018C" w14:textId="77777777" w:rsidR="0012682E" w:rsidRPr="00A301E0" w:rsidRDefault="0012682E" w:rsidP="009864E9">
            <w:pPr>
              <w:spacing w:after="0"/>
              <w:rPr>
                <w:sz w:val="18"/>
                <w:szCs w:val="18"/>
              </w:rPr>
            </w:pPr>
            <w:r w:rsidRPr="00A301E0">
              <w:rPr>
                <w:sz w:val="18"/>
                <w:szCs w:val="18"/>
              </w:rPr>
              <w:t>::=</w:t>
            </w:r>
          </w:p>
        </w:tc>
        <w:tc>
          <w:tcPr>
            <w:tcW w:w="567" w:type="dxa"/>
            <w:shd w:val="clear" w:color="auto" w:fill="auto"/>
          </w:tcPr>
          <w:p w14:paraId="33754914" w14:textId="77777777" w:rsidR="0012682E" w:rsidRPr="00A301E0" w:rsidRDefault="0012682E"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3581496D" w14:textId="77777777" w:rsidR="0012682E" w:rsidRPr="00A301E0" w:rsidRDefault="0012682E"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U+003F</w:t>
            </w:r>
          </w:p>
          <w:p w14:paraId="3BEAA72D" w14:textId="77777777" w:rsidR="0012682E" w:rsidRPr="00A301E0" w:rsidRDefault="0012682E" w:rsidP="009864E9">
            <w:pPr>
              <w:spacing w:after="0"/>
              <w:rPr>
                <w:rFonts w:ascii="Courier New" w:hAnsi="Courier New" w:cs="Courier New"/>
                <w:i/>
                <w:sz w:val="18"/>
                <w:szCs w:val="18"/>
              </w:rPr>
            </w:pPr>
          </w:p>
        </w:tc>
      </w:tr>
      <w:tr w:rsidR="00150ED6" w:rsidRPr="00A301E0" w14:paraId="7408FB34" w14:textId="77777777" w:rsidTr="00F33958">
        <w:trPr>
          <w:cantSplit/>
        </w:trPr>
        <w:tc>
          <w:tcPr>
            <w:tcW w:w="2802" w:type="dxa"/>
            <w:shd w:val="clear" w:color="auto" w:fill="auto"/>
          </w:tcPr>
          <w:p w14:paraId="3933B22A" w14:textId="77777777" w:rsidR="00150ED6" w:rsidRPr="00A301E0" w:rsidRDefault="00150ED6" w:rsidP="00A04919">
            <w:pPr>
              <w:spacing w:after="0"/>
              <w:rPr>
                <w:sz w:val="18"/>
                <w:szCs w:val="18"/>
              </w:rPr>
            </w:pPr>
            <w:r w:rsidRPr="00A301E0">
              <w:rPr>
                <w:sz w:val="18"/>
                <w:szCs w:val="18"/>
              </w:rPr>
              <w:t>&lt;</w:t>
            </w:r>
            <w:r w:rsidR="00A04919">
              <w:rPr>
                <w:sz w:val="18"/>
                <w:szCs w:val="18"/>
              </w:rPr>
              <w:t>at sign</w:t>
            </w:r>
            <w:r w:rsidRPr="00A301E0">
              <w:rPr>
                <w:sz w:val="18"/>
                <w:szCs w:val="18"/>
              </w:rPr>
              <w:t>&gt;</w:t>
            </w:r>
          </w:p>
        </w:tc>
        <w:tc>
          <w:tcPr>
            <w:tcW w:w="425" w:type="dxa"/>
            <w:shd w:val="clear" w:color="auto" w:fill="auto"/>
          </w:tcPr>
          <w:p w14:paraId="0F46CDE7"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2A55C5D3" w14:textId="77777777" w:rsidR="00150ED6" w:rsidRPr="00A301E0" w:rsidRDefault="00150ED6" w:rsidP="009864E9">
            <w:pPr>
              <w:spacing w:after="0"/>
              <w:rPr>
                <w:sz w:val="18"/>
                <w:szCs w:val="18"/>
              </w:rPr>
            </w:pPr>
            <w:r>
              <w:rPr>
                <w:sz w:val="18"/>
                <w:szCs w:val="18"/>
              </w:rPr>
              <w:t>@</w:t>
            </w:r>
            <w:r w:rsidRPr="00A301E0">
              <w:rPr>
                <w:rFonts w:ascii="Courier New" w:hAnsi="Courier New" w:cs="Courier New"/>
                <w:sz w:val="18"/>
                <w:szCs w:val="18"/>
              </w:rPr>
              <w:t xml:space="preserve">     </w:t>
            </w:r>
          </w:p>
        </w:tc>
        <w:tc>
          <w:tcPr>
            <w:tcW w:w="5528" w:type="dxa"/>
            <w:shd w:val="clear" w:color="auto" w:fill="auto"/>
          </w:tcPr>
          <w:p w14:paraId="3792FE41" w14:textId="77777777" w:rsidR="00150ED6" w:rsidRPr="00A301E0" w:rsidRDefault="00150ED6" w:rsidP="00BD3E1A">
            <w:pPr>
              <w:spacing w:after="0"/>
              <w:rPr>
                <w:rFonts w:ascii="Courier New" w:hAnsi="Courier New" w:cs="Courier New"/>
                <w:i/>
                <w:sz w:val="18"/>
                <w:szCs w:val="18"/>
              </w:rPr>
            </w:pPr>
            <w:r w:rsidRPr="00A301E0">
              <w:rPr>
                <w:rFonts w:ascii="Courier New" w:hAnsi="Courier New" w:cs="Courier New"/>
                <w:i/>
                <w:sz w:val="18"/>
                <w:szCs w:val="18"/>
              </w:rPr>
              <w:t>!! ISO/IEC 10646:</w:t>
            </w:r>
            <w:r>
              <w:rPr>
                <w:rFonts w:ascii="Courier New" w:hAnsi="Courier New" w:cs="Courier New"/>
                <w:i/>
                <w:sz w:val="18"/>
                <w:szCs w:val="18"/>
              </w:rPr>
              <w:t>2012 character identifier U+0040</w:t>
            </w:r>
          </w:p>
          <w:p w14:paraId="1D30CBD9" w14:textId="77777777" w:rsidR="00150ED6" w:rsidRPr="00A301E0" w:rsidRDefault="00150ED6" w:rsidP="009864E9">
            <w:pPr>
              <w:spacing w:after="0"/>
              <w:rPr>
                <w:rFonts w:ascii="Courier New" w:hAnsi="Courier New" w:cs="Courier New"/>
                <w:i/>
                <w:sz w:val="18"/>
                <w:szCs w:val="18"/>
              </w:rPr>
            </w:pPr>
          </w:p>
        </w:tc>
      </w:tr>
      <w:tr w:rsidR="00150ED6" w:rsidRPr="00FF1F38" w14:paraId="39E566FE" w14:textId="77777777" w:rsidTr="00F33958">
        <w:trPr>
          <w:cantSplit/>
        </w:trPr>
        <w:tc>
          <w:tcPr>
            <w:tcW w:w="2802" w:type="dxa"/>
            <w:shd w:val="clear" w:color="auto" w:fill="auto"/>
          </w:tcPr>
          <w:p w14:paraId="1799DCA6" w14:textId="77777777" w:rsidR="00150ED6" w:rsidRPr="00A301E0" w:rsidRDefault="00150ED6" w:rsidP="009864E9">
            <w:pPr>
              <w:spacing w:after="0"/>
              <w:rPr>
                <w:sz w:val="18"/>
                <w:szCs w:val="18"/>
              </w:rPr>
            </w:pPr>
            <w:r w:rsidRPr="00A301E0">
              <w:rPr>
                <w:sz w:val="18"/>
                <w:szCs w:val="18"/>
              </w:rPr>
              <w:t>&lt;left bracket&gt;</w:t>
            </w:r>
          </w:p>
        </w:tc>
        <w:tc>
          <w:tcPr>
            <w:tcW w:w="425" w:type="dxa"/>
            <w:shd w:val="clear" w:color="auto" w:fill="auto"/>
          </w:tcPr>
          <w:p w14:paraId="04B28F38"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512D12B0" w14:textId="77777777" w:rsidR="00150ED6" w:rsidRPr="00A301E0" w:rsidRDefault="00150ED6"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4932BE62" w14:textId="77777777" w:rsidR="00150ED6" w:rsidRPr="00FF1F38" w:rsidRDefault="00150ED6" w:rsidP="009864E9">
            <w:pPr>
              <w:spacing w:after="0"/>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U+005B</w:t>
            </w:r>
          </w:p>
          <w:p w14:paraId="3ABE8447" w14:textId="77777777" w:rsidR="00150ED6" w:rsidRPr="00FF1F38" w:rsidRDefault="00150ED6" w:rsidP="009864E9">
            <w:pPr>
              <w:spacing w:after="0"/>
              <w:rPr>
                <w:rFonts w:ascii="Courier New" w:hAnsi="Courier New" w:cs="Courier New"/>
                <w:i/>
                <w:sz w:val="18"/>
                <w:szCs w:val="18"/>
                <w:lang w:val="fr-FR"/>
              </w:rPr>
            </w:pPr>
          </w:p>
        </w:tc>
      </w:tr>
      <w:tr w:rsidR="00150ED6" w:rsidRPr="00A301E0" w14:paraId="1B362B23" w14:textId="77777777" w:rsidTr="00F33958">
        <w:trPr>
          <w:cantSplit/>
        </w:trPr>
        <w:tc>
          <w:tcPr>
            <w:tcW w:w="2802" w:type="dxa"/>
            <w:shd w:val="clear" w:color="auto" w:fill="auto"/>
          </w:tcPr>
          <w:p w14:paraId="30ACF7E4" w14:textId="77777777" w:rsidR="00150ED6" w:rsidRPr="00A301E0" w:rsidRDefault="00150ED6" w:rsidP="009864E9">
            <w:pPr>
              <w:spacing w:after="0"/>
              <w:rPr>
                <w:sz w:val="18"/>
                <w:szCs w:val="18"/>
              </w:rPr>
            </w:pPr>
            <w:r w:rsidRPr="00A301E0">
              <w:rPr>
                <w:sz w:val="18"/>
                <w:szCs w:val="18"/>
              </w:rPr>
              <w:t>&lt;reverse solidus&gt;</w:t>
            </w:r>
          </w:p>
        </w:tc>
        <w:tc>
          <w:tcPr>
            <w:tcW w:w="425" w:type="dxa"/>
            <w:shd w:val="clear" w:color="auto" w:fill="auto"/>
          </w:tcPr>
          <w:p w14:paraId="76AEA298"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24A086F9" w14:textId="77777777" w:rsidR="00150ED6" w:rsidRPr="00A301E0" w:rsidRDefault="00150ED6" w:rsidP="009864E9">
            <w:pPr>
              <w:spacing w:after="0"/>
              <w:rPr>
                <w:rFonts w:ascii="Courier New" w:hAnsi="Courier New" w:cs="Courier New"/>
                <w:i/>
                <w:sz w:val="18"/>
                <w:szCs w:val="18"/>
              </w:rPr>
            </w:pPr>
            <w:r w:rsidRPr="00A301E0">
              <w:rPr>
                <w:sz w:val="18"/>
                <w:szCs w:val="18"/>
              </w:rPr>
              <w:t xml:space="preserve">\ </w:t>
            </w:r>
            <w:r w:rsidRPr="00A301E0">
              <w:rPr>
                <w:rFonts w:ascii="Courier New" w:hAnsi="Courier New" w:cs="Courier New"/>
                <w:sz w:val="18"/>
                <w:szCs w:val="18"/>
              </w:rPr>
              <w:t xml:space="preserve">     </w:t>
            </w:r>
          </w:p>
        </w:tc>
        <w:tc>
          <w:tcPr>
            <w:tcW w:w="5528" w:type="dxa"/>
            <w:shd w:val="clear" w:color="auto" w:fill="auto"/>
          </w:tcPr>
          <w:p w14:paraId="3D66CB8F" w14:textId="77777777" w:rsidR="00150ED6" w:rsidRPr="00A301E0" w:rsidRDefault="00150ED6"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U+005C</w:t>
            </w:r>
          </w:p>
          <w:p w14:paraId="2B9C0345" w14:textId="77777777" w:rsidR="00150ED6" w:rsidRPr="00A301E0" w:rsidRDefault="00150ED6" w:rsidP="009864E9">
            <w:pPr>
              <w:spacing w:after="0"/>
              <w:rPr>
                <w:rFonts w:ascii="Courier New" w:hAnsi="Courier New" w:cs="Courier New"/>
                <w:i/>
                <w:sz w:val="18"/>
                <w:szCs w:val="18"/>
              </w:rPr>
            </w:pPr>
          </w:p>
        </w:tc>
      </w:tr>
      <w:tr w:rsidR="00150ED6" w:rsidRPr="00A301E0" w14:paraId="0AF7328A" w14:textId="77777777" w:rsidTr="00F33958">
        <w:trPr>
          <w:cantSplit/>
        </w:trPr>
        <w:tc>
          <w:tcPr>
            <w:tcW w:w="2802" w:type="dxa"/>
            <w:shd w:val="clear" w:color="auto" w:fill="auto"/>
          </w:tcPr>
          <w:p w14:paraId="0821929E" w14:textId="77777777" w:rsidR="00150ED6" w:rsidRPr="00A301E0" w:rsidRDefault="00150ED6" w:rsidP="009864E9">
            <w:pPr>
              <w:spacing w:after="0"/>
              <w:rPr>
                <w:sz w:val="18"/>
                <w:szCs w:val="18"/>
              </w:rPr>
            </w:pPr>
            <w:r w:rsidRPr="00A301E0">
              <w:rPr>
                <w:sz w:val="18"/>
                <w:szCs w:val="18"/>
              </w:rPr>
              <w:t>&lt;right bracket&gt;</w:t>
            </w:r>
          </w:p>
        </w:tc>
        <w:tc>
          <w:tcPr>
            <w:tcW w:w="425" w:type="dxa"/>
            <w:shd w:val="clear" w:color="auto" w:fill="auto"/>
          </w:tcPr>
          <w:p w14:paraId="0B027405"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78299544" w14:textId="77777777" w:rsidR="00150ED6" w:rsidRPr="00A301E0" w:rsidRDefault="00150ED6"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6E504D68" w14:textId="77777777" w:rsidR="00150ED6" w:rsidRPr="00A301E0" w:rsidRDefault="00150ED6"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U+005D</w:t>
            </w:r>
          </w:p>
          <w:p w14:paraId="19B68ACA" w14:textId="77777777" w:rsidR="00150ED6" w:rsidRPr="00A301E0" w:rsidRDefault="00150ED6" w:rsidP="009864E9">
            <w:pPr>
              <w:spacing w:after="0"/>
              <w:rPr>
                <w:rFonts w:ascii="Courier New" w:hAnsi="Courier New" w:cs="Courier New"/>
                <w:i/>
                <w:sz w:val="18"/>
                <w:szCs w:val="18"/>
              </w:rPr>
            </w:pPr>
          </w:p>
        </w:tc>
      </w:tr>
      <w:tr w:rsidR="00150ED6" w:rsidRPr="00FF1F38" w14:paraId="35B0988A" w14:textId="77777777" w:rsidTr="00F33958">
        <w:trPr>
          <w:cantSplit/>
        </w:trPr>
        <w:tc>
          <w:tcPr>
            <w:tcW w:w="2802" w:type="dxa"/>
            <w:shd w:val="clear" w:color="auto" w:fill="auto"/>
          </w:tcPr>
          <w:p w14:paraId="485A92BA" w14:textId="77777777" w:rsidR="00150ED6" w:rsidRPr="00A301E0" w:rsidRDefault="00150ED6" w:rsidP="009864E9">
            <w:pPr>
              <w:spacing w:after="0"/>
              <w:rPr>
                <w:sz w:val="18"/>
                <w:szCs w:val="18"/>
              </w:rPr>
            </w:pPr>
            <w:r w:rsidRPr="00A301E0">
              <w:rPr>
                <w:sz w:val="18"/>
                <w:szCs w:val="18"/>
              </w:rPr>
              <w:t>&lt;circumflex&gt;</w:t>
            </w:r>
          </w:p>
        </w:tc>
        <w:tc>
          <w:tcPr>
            <w:tcW w:w="425" w:type="dxa"/>
            <w:shd w:val="clear" w:color="auto" w:fill="auto"/>
          </w:tcPr>
          <w:p w14:paraId="55BBC50F"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1F83A1F9" w14:textId="77777777" w:rsidR="00150ED6" w:rsidRPr="00A301E0" w:rsidRDefault="00150ED6" w:rsidP="009864E9">
            <w:pPr>
              <w:spacing w:after="0"/>
              <w:rPr>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17E998EA" w14:textId="77777777" w:rsidR="00150ED6" w:rsidRPr="00FF1F38" w:rsidRDefault="00150ED6" w:rsidP="009864E9">
            <w:pPr>
              <w:spacing w:after="0"/>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U+005E</w:t>
            </w:r>
          </w:p>
          <w:p w14:paraId="779BF91C" w14:textId="77777777" w:rsidR="00150ED6" w:rsidRPr="00FF1F38" w:rsidRDefault="00150ED6" w:rsidP="009864E9">
            <w:pPr>
              <w:spacing w:after="0"/>
              <w:rPr>
                <w:rFonts w:ascii="Courier New" w:hAnsi="Courier New" w:cs="Courier New"/>
                <w:i/>
                <w:sz w:val="18"/>
                <w:szCs w:val="18"/>
                <w:lang w:val="fr-FR"/>
              </w:rPr>
            </w:pPr>
          </w:p>
        </w:tc>
      </w:tr>
      <w:tr w:rsidR="00150ED6" w:rsidRPr="00A301E0" w14:paraId="7D4B04F1" w14:textId="77777777" w:rsidTr="00F33958">
        <w:trPr>
          <w:cantSplit/>
        </w:trPr>
        <w:tc>
          <w:tcPr>
            <w:tcW w:w="2802" w:type="dxa"/>
            <w:shd w:val="clear" w:color="auto" w:fill="auto"/>
          </w:tcPr>
          <w:p w14:paraId="52D8B93A" w14:textId="77777777" w:rsidR="00150ED6" w:rsidRPr="00A301E0" w:rsidRDefault="00150ED6" w:rsidP="009864E9">
            <w:pPr>
              <w:spacing w:after="0"/>
              <w:rPr>
                <w:sz w:val="18"/>
                <w:szCs w:val="18"/>
              </w:rPr>
            </w:pPr>
            <w:r w:rsidRPr="00A301E0">
              <w:rPr>
                <w:sz w:val="18"/>
                <w:szCs w:val="18"/>
              </w:rPr>
              <w:t>&lt;underscore&gt;</w:t>
            </w:r>
          </w:p>
        </w:tc>
        <w:tc>
          <w:tcPr>
            <w:tcW w:w="425" w:type="dxa"/>
            <w:shd w:val="clear" w:color="auto" w:fill="auto"/>
          </w:tcPr>
          <w:p w14:paraId="5F46D0C4"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3AC3E238" w14:textId="77777777" w:rsidR="00150ED6" w:rsidRPr="00A301E0" w:rsidRDefault="00150ED6" w:rsidP="009864E9">
            <w:pPr>
              <w:spacing w:after="0"/>
              <w:rPr>
                <w:rFonts w:ascii="Courier New" w:hAnsi="Courier New" w:cs="Courier New"/>
                <w:i/>
                <w:sz w:val="18"/>
                <w:szCs w:val="18"/>
              </w:rPr>
            </w:pPr>
            <w:r w:rsidRPr="00A301E0">
              <w:rPr>
                <w:sz w:val="18"/>
                <w:szCs w:val="18"/>
              </w:rPr>
              <w:t>_</w:t>
            </w:r>
            <w:r w:rsidRPr="00A301E0">
              <w:rPr>
                <w:rFonts w:ascii="Courier New" w:hAnsi="Courier New" w:cs="Courier New"/>
                <w:sz w:val="18"/>
                <w:szCs w:val="18"/>
              </w:rPr>
              <w:t xml:space="preserve">     </w:t>
            </w:r>
          </w:p>
        </w:tc>
        <w:tc>
          <w:tcPr>
            <w:tcW w:w="5528" w:type="dxa"/>
            <w:shd w:val="clear" w:color="auto" w:fill="auto"/>
          </w:tcPr>
          <w:p w14:paraId="07CA5138" w14:textId="77777777" w:rsidR="00150ED6" w:rsidRPr="00A301E0" w:rsidRDefault="00150ED6" w:rsidP="009864E9">
            <w:pPr>
              <w:spacing w:after="0"/>
              <w:rPr>
                <w:rFonts w:ascii="Courier New" w:hAnsi="Courier New" w:cs="Courier New"/>
                <w:i/>
                <w:sz w:val="18"/>
                <w:szCs w:val="18"/>
              </w:rPr>
            </w:pPr>
            <w:r w:rsidRPr="00A301E0">
              <w:rPr>
                <w:rFonts w:ascii="Courier New" w:hAnsi="Courier New" w:cs="Courier New"/>
                <w:i/>
                <w:sz w:val="18"/>
                <w:szCs w:val="18"/>
              </w:rPr>
              <w:t>!! ISO/IEC 10646:2012 character identifier U+005F</w:t>
            </w:r>
          </w:p>
          <w:p w14:paraId="779A80C5" w14:textId="77777777" w:rsidR="00150ED6" w:rsidRPr="00A301E0" w:rsidRDefault="00150ED6" w:rsidP="009864E9">
            <w:pPr>
              <w:spacing w:after="0"/>
              <w:rPr>
                <w:rFonts w:ascii="Courier New" w:hAnsi="Courier New" w:cs="Courier New"/>
                <w:i/>
                <w:sz w:val="18"/>
                <w:szCs w:val="18"/>
              </w:rPr>
            </w:pPr>
          </w:p>
        </w:tc>
      </w:tr>
      <w:tr w:rsidR="00150ED6" w:rsidRPr="00FF1F38" w14:paraId="185EB674" w14:textId="77777777" w:rsidTr="00F33958">
        <w:trPr>
          <w:cantSplit/>
        </w:trPr>
        <w:tc>
          <w:tcPr>
            <w:tcW w:w="2802" w:type="dxa"/>
            <w:shd w:val="clear" w:color="auto" w:fill="auto"/>
          </w:tcPr>
          <w:p w14:paraId="420989A9" w14:textId="77777777" w:rsidR="00150ED6" w:rsidRPr="00A301E0" w:rsidRDefault="00150ED6" w:rsidP="009864E9">
            <w:pPr>
              <w:spacing w:after="0"/>
              <w:rPr>
                <w:sz w:val="18"/>
                <w:szCs w:val="18"/>
              </w:rPr>
            </w:pPr>
            <w:r w:rsidRPr="00A301E0">
              <w:rPr>
                <w:sz w:val="18"/>
                <w:szCs w:val="18"/>
              </w:rPr>
              <w:t>&lt;left brace&gt;</w:t>
            </w:r>
          </w:p>
        </w:tc>
        <w:tc>
          <w:tcPr>
            <w:tcW w:w="425" w:type="dxa"/>
            <w:shd w:val="clear" w:color="auto" w:fill="auto"/>
          </w:tcPr>
          <w:p w14:paraId="02F2F8D5"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3E40AE17" w14:textId="77777777" w:rsidR="00150ED6" w:rsidRPr="00A301E0" w:rsidRDefault="00150ED6" w:rsidP="009864E9">
            <w:pPr>
              <w:autoSpaceDE w:val="0"/>
              <w:spacing w:after="0" w:line="0" w:lineRule="atLeast"/>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5263705D" w14:textId="77777777" w:rsidR="00150ED6" w:rsidRPr="00FF1F38" w:rsidRDefault="00150ED6" w:rsidP="009864E9">
            <w:pPr>
              <w:autoSpaceDE w:val="0"/>
              <w:spacing w:after="0" w:line="0" w:lineRule="atLeast"/>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U+007B</w:t>
            </w:r>
          </w:p>
          <w:p w14:paraId="4BDA7F9E" w14:textId="77777777" w:rsidR="00150ED6" w:rsidRPr="00FF1F38" w:rsidRDefault="00150ED6" w:rsidP="009864E9">
            <w:pPr>
              <w:autoSpaceDE w:val="0"/>
              <w:spacing w:after="0" w:line="0" w:lineRule="atLeast"/>
              <w:rPr>
                <w:rFonts w:ascii="Courier New" w:hAnsi="Courier New" w:cs="Courier New"/>
                <w:i/>
                <w:sz w:val="18"/>
                <w:szCs w:val="18"/>
                <w:lang w:val="fr-FR"/>
              </w:rPr>
            </w:pPr>
          </w:p>
        </w:tc>
      </w:tr>
      <w:tr w:rsidR="00150ED6" w:rsidRPr="00A301E0" w14:paraId="634A9174" w14:textId="77777777" w:rsidTr="00F33958">
        <w:trPr>
          <w:cantSplit/>
        </w:trPr>
        <w:tc>
          <w:tcPr>
            <w:tcW w:w="2802" w:type="dxa"/>
            <w:shd w:val="clear" w:color="auto" w:fill="auto"/>
          </w:tcPr>
          <w:p w14:paraId="048A42C1" w14:textId="77777777" w:rsidR="00150ED6" w:rsidRPr="00A301E0" w:rsidRDefault="00150ED6" w:rsidP="009864E9">
            <w:pPr>
              <w:spacing w:after="0"/>
              <w:rPr>
                <w:sz w:val="18"/>
                <w:szCs w:val="18"/>
              </w:rPr>
            </w:pPr>
            <w:r w:rsidRPr="00A301E0">
              <w:rPr>
                <w:sz w:val="18"/>
                <w:szCs w:val="18"/>
              </w:rPr>
              <w:t>&lt;vertical bar&gt;</w:t>
            </w:r>
          </w:p>
        </w:tc>
        <w:tc>
          <w:tcPr>
            <w:tcW w:w="425" w:type="dxa"/>
            <w:shd w:val="clear" w:color="auto" w:fill="auto"/>
          </w:tcPr>
          <w:p w14:paraId="472FABF2"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0AE447D9" w14:textId="77777777" w:rsidR="00150ED6" w:rsidRPr="00A301E0" w:rsidRDefault="00150ED6" w:rsidP="009864E9">
            <w:pPr>
              <w:autoSpaceDE w:val="0"/>
              <w:spacing w:after="0" w:line="0" w:lineRule="atLeast"/>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72A4F6A4" w14:textId="77777777" w:rsidR="00150ED6" w:rsidRPr="00A301E0" w:rsidRDefault="00150ED6" w:rsidP="009864E9">
            <w:pPr>
              <w:autoSpaceDE w:val="0"/>
              <w:spacing w:after="0" w:line="0" w:lineRule="atLeast"/>
              <w:rPr>
                <w:rFonts w:ascii="Courier New" w:hAnsi="Courier New" w:cs="Courier New"/>
                <w:i/>
                <w:sz w:val="18"/>
                <w:szCs w:val="18"/>
              </w:rPr>
            </w:pPr>
            <w:r w:rsidRPr="00A301E0">
              <w:rPr>
                <w:rFonts w:ascii="Courier New" w:hAnsi="Courier New" w:cs="Courier New"/>
                <w:i/>
                <w:sz w:val="18"/>
                <w:szCs w:val="18"/>
              </w:rPr>
              <w:t>!! ISO/IEC 10646:2012 character identifier U+007C</w:t>
            </w:r>
          </w:p>
          <w:p w14:paraId="3D96F53A" w14:textId="77777777" w:rsidR="00150ED6" w:rsidRPr="00A301E0" w:rsidRDefault="00150ED6" w:rsidP="009864E9">
            <w:pPr>
              <w:autoSpaceDE w:val="0"/>
              <w:spacing w:after="0" w:line="0" w:lineRule="atLeast"/>
              <w:rPr>
                <w:rFonts w:ascii="Courier New" w:hAnsi="Courier New" w:cs="Courier New"/>
                <w:i/>
                <w:sz w:val="18"/>
                <w:szCs w:val="18"/>
              </w:rPr>
            </w:pPr>
          </w:p>
        </w:tc>
      </w:tr>
      <w:tr w:rsidR="00150ED6" w:rsidRPr="00A301E0" w14:paraId="5FD48D6D" w14:textId="77777777" w:rsidTr="00F33958">
        <w:trPr>
          <w:cantSplit/>
        </w:trPr>
        <w:tc>
          <w:tcPr>
            <w:tcW w:w="2802" w:type="dxa"/>
            <w:shd w:val="clear" w:color="auto" w:fill="auto"/>
          </w:tcPr>
          <w:p w14:paraId="3EBAF1BF" w14:textId="77777777" w:rsidR="00150ED6" w:rsidRPr="00A301E0" w:rsidRDefault="00150ED6" w:rsidP="009864E9">
            <w:pPr>
              <w:spacing w:after="0"/>
              <w:rPr>
                <w:sz w:val="18"/>
                <w:szCs w:val="18"/>
              </w:rPr>
            </w:pPr>
            <w:r w:rsidRPr="00A301E0">
              <w:rPr>
                <w:sz w:val="18"/>
                <w:szCs w:val="18"/>
              </w:rPr>
              <w:t>&lt;right brace&gt;</w:t>
            </w:r>
          </w:p>
        </w:tc>
        <w:tc>
          <w:tcPr>
            <w:tcW w:w="425" w:type="dxa"/>
            <w:shd w:val="clear" w:color="auto" w:fill="auto"/>
          </w:tcPr>
          <w:p w14:paraId="24D907BA"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350A2E28" w14:textId="77777777" w:rsidR="00150ED6" w:rsidRPr="00A301E0" w:rsidRDefault="00150ED6" w:rsidP="009864E9">
            <w:pPr>
              <w:autoSpaceDE w:val="0"/>
              <w:spacing w:after="0" w:line="0" w:lineRule="atLeast"/>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62998839" w14:textId="77777777" w:rsidR="00150ED6" w:rsidRPr="00A301E0" w:rsidRDefault="00150ED6" w:rsidP="009864E9">
            <w:pPr>
              <w:autoSpaceDE w:val="0"/>
              <w:spacing w:after="0" w:line="0" w:lineRule="atLeast"/>
              <w:rPr>
                <w:rFonts w:ascii="Courier New" w:hAnsi="Courier New" w:cs="Courier New"/>
                <w:i/>
                <w:sz w:val="18"/>
                <w:szCs w:val="18"/>
              </w:rPr>
            </w:pPr>
            <w:r w:rsidRPr="00A301E0">
              <w:rPr>
                <w:rFonts w:ascii="Courier New" w:hAnsi="Courier New" w:cs="Courier New"/>
                <w:i/>
                <w:sz w:val="18"/>
                <w:szCs w:val="18"/>
              </w:rPr>
              <w:t>!! ISO/IEC 10646:2012 character identifier U+007D</w:t>
            </w:r>
          </w:p>
          <w:p w14:paraId="370BEECA" w14:textId="77777777" w:rsidR="00150ED6" w:rsidRPr="00A301E0" w:rsidRDefault="00150ED6" w:rsidP="009864E9">
            <w:pPr>
              <w:autoSpaceDE w:val="0"/>
              <w:spacing w:after="0" w:line="0" w:lineRule="atLeast"/>
              <w:rPr>
                <w:rFonts w:ascii="Courier New" w:hAnsi="Courier New" w:cs="Courier New"/>
                <w:i/>
                <w:sz w:val="18"/>
                <w:szCs w:val="18"/>
              </w:rPr>
            </w:pPr>
          </w:p>
        </w:tc>
      </w:tr>
      <w:tr w:rsidR="00150ED6" w:rsidRPr="00FF1F38" w14:paraId="1D393266" w14:textId="77777777" w:rsidTr="00F33958">
        <w:trPr>
          <w:cantSplit/>
        </w:trPr>
        <w:tc>
          <w:tcPr>
            <w:tcW w:w="2802" w:type="dxa"/>
            <w:shd w:val="clear" w:color="auto" w:fill="auto"/>
          </w:tcPr>
          <w:p w14:paraId="78428AD3" w14:textId="77777777" w:rsidR="00150ED6" w:rsidRPr="00A301E0" w:rsidRDefault="00150ED6" w:rsidP="009864E9">
            <w:pPr>
              <w:spacing w:after="0"/>
              <w:rPr>
                <w:sz w:val="18"/>
                <w:szCs w:val="18"/>
              </w:rPr>
            </w:pPr>
            <w:r w:rsidRPr="00A301E0">
              <w:rPr>
                <w:sz w:val="18"/>
                <w:szCs w:val="18"/>
              </w:rPr>
              <w:t>&lt;degree symbol&gt;</w:t>
            </w:r>
          </w:p>
        </w:tc>
        <w:tc>
          <w:tcPr>
            <w:tcW w:w="425" w:type="dxa"/>
            <w:shd w:val="clear" w:color="auto" w:fill="auto"/>
          </w:tcPr>
          <w:p w14:paraId="2BD4C700" w14:textId="77777777" w:rsidR="00150ED6" w:rsidRPr="00A301E0" w:rsidRDefault="00150ED6" w:rsidP="009864E9">
            <w:pPr>
              <w:spacing w:after="0"/>
              <w:rPr>
                <w:sz w:val="18"/>
                <w:szCs w:val="18"/>
              </w:rPr>
            </w:pPr>
            <w:r w:rsidRPr="00A301E0">
              <w:rPr>
                <w:sz w:val="18"/>
                <w:szCs w:val="18"/>
              </w:rPr>
              <w:t>::=</w:t>
            </w:r>
          </w:p>
        </w:tc>
        <w:tc>
          <w:tcPr>
            <w:tcW w:w="567" w:type="dxa"/>
            <w:shd w:val="clear" w:color="auto" w:fill="auto"/>
          </w:tcPr>
          <w:p w14:paraId="1CE318B4" w14:textId="77777777" w:rsidR="00150ED6" w:rsidRPr="00A301E0" w:rsidRDefault="00150ED6" w:rsidP="009864E9">
            <w:pPr>
              <w:spacing w:after="0"/>
              <w:rPr>
                <w:rFonts w:ascii="Courier New" w:hAnsi="Courier New" w:cs="Courier New"/>
                <w:i/>
                <w:sz w:val="18"/>
                <w:szCs w:val="18"/>
              </w:rPr>
            </w:pPr>
            <w:r w:rsidRPr="00A301E0">
              <w:rPr>
                <w:sz w:val="18"/>
                <w:szCs w:val="18"/>
              </w:rPr>
              <w:t>°</w:t>
            </w:r>
            <w:r w:rsidRPr="00A301E0">
              <w:rPr>
                <w:rFonts w:ascii="Courier New" w:hAnsi="Courier New" w:cs="Courier New"/>
                <w:sz w:val="18"/>
                <w:szCs w:val="18"/>
              </w:rPr>
              <w:t xml:space="preserve">     </w:t>
            </w:r>
          </w:p>
        </w:tc>
        <w:tc>
          <w:tcPr>
            <w:tcW w:w="5528" w:type="dxa"/>
            <w:shd w:val="clear" w:color="auto" w:fill="auto"/>
          </w:tcPr>
          <w:p w14:paraId="4F3772BA" w14:textId="77777777" w:rsidR="00150ED6" w:rsidRPr="00FF1F38" w:rsidRDefault="00150ED6" w:rsidP="009864E9">
            <w:pPr>
              <w:spacing w:after="0"/>
              <w:rPr>
                <w:rFonts w:ascii="Courier New" w:hAnsi="Courier New" w:cs="Courier New"/>
                <w:i/>
                <w:sz w:val="18"/>
                <w:szCs w:val="18"/>
                <w:lang w:val="fr-FR"/>
              </w:rPr>
            </w:pPr>
            <w:r w:rsidRPr="00FF1F38">
              <w:rPr>
                <w:rFonts w:ascii="Courier New" w:hAnsi="Courier New" w:cs="Courier New"/>
                <w:i/>
                <w:sz w:val="18"/>
                <w:szCs w:val="18"/>
                <w:lang w:val="fr-FR"/>
              </w:rPr>
              <w:t>!! ISO/IEC 10646:2012 character identifier U+00B0</w:t>
            </w:r>
          </w:p>
        </w:tc>
      </w:tr>
    </w:tbl>
    <w:p w14:paraId="364F2AF4" w14:textId="77777777" w:rsidR="0012682E" w:rsidRPr="00FF1F38" w:rsidRDefault="0012682E" w:rsidP="0012682E">
      <w:pPr>
        <w:rPr>
          <w:lang w:val="fr-FR"/>
        </w:rPr>
      </w:pPr>
    </w:p>
    <w:p w14:paraId="162F9973" w14:textId="77777777" w:rsidR="0012682E" w:rsidRPr="00A301E0" w:rsidRDefault="0012682E" w:rsidP="0012682E">
      <w:pPr>
        <w:pStyle w:val="Heading3"/>
        <w:numPr>
          <w:ilvl w:val="2"/>
          <w:numId w:val="1"/>
        </w:numPr>
        <w:tabs>
          <w:tab w:val="clear" w:pos="720"/>
        </w:tabs>
      </w:pPr>
      <w:bookmarkStart w:id="24" w:name="_Toc380310581"/>
      <w:bookmarkStart w:id="25" w:name="_Toc120981736"/>
      <w:r w:rsidRPr="00A301E0">
        <w:t>Numbers</w:t>
      </w:r>
      <w:bookmarkEnd w:id="24"/>
      <w:bookmarkEnd w:id="25"/>
    </w:p>
    <w:tbl>
      <w:tblPr>
        <w:tblW w:w="9826" w:type="dxa"/>
        <w:tblLayout w:type="fixed"/>
        <w:tblLook w:val="0000" w:firstRow="0" w:lastRow="0" w:firstColumn="0" w:lastColumn="0" w:noHBand="0" w:noVBand="0"/>
      </w:tblPr>
      <w:tblGrid>
        <w:gridCol w:w="2943"/>
        <w:gridCol w:w="567"/>
        <w:gridCol w:w="6316"/>
      </w:tblGrid>
      <w:tr w:rsidR="0012682E" w:rsidRPr="00A301E0" w14:paraId="0B4C94A5" w14:textId="77777777" w:rsidTr="00F33958">
        <w:trPr>
          <w:cantSplit/>
        </w:trPr>
        <w:tc>
          <w:tcPr>
            <w:tcW w:w="2943" w:type="dxa"/>
            <w:shd w:val="clear" w:color="auto" w:fill="auto"/>
          </w:tcPr>
          <w:p w14:paraId="3B1E9D34" w14:textId="77777777" w:rsidR="0012682E" w:rsidRPr="00A301E0" w:rsidRDefault="0012682E" w:rsidP="009864E9">
            <w:pPr>
              <w:spacing w:after="0"/>
            </w:pPr>
            <w:r w:rsidRPr="00A301E0">
              <w:t>&lt;number&gt;</w:t>
            </w:r>
          </w:p>
        </w:tc>
        <w:tc>
          <w:tcPr>
            <w:tcW w:w="567" w:type="dxa"/>
            <w:shd w:val="clear" w:color="auto" w:fill="auto"/>
          </w:tcPr>
          <w:p w14:paraId="2081B839" w14:textId="77777777" w:rsidR="0012682E" w:rsidRPr="00A301E0" w:rsidRDefault="0012682E" w:rsidP="009864E9">
            <w:pPr>
              <w:spacing w:after="0"/>
            </w:pPr>
            <w:r w:rsidRPr="00A301E0">
              <w:t>::=</w:t>
            </w:r>
          </w:p>
        </w:tc>
        <w:tc>
          <w:tcPr>
            <w:tcW w:w="6316" w:type="dxa"/>
            <w:shd w:val="clear" w:color="auto" w:fill="auto"/>
          </w:tcPr>
          <w:p w14:paraId="2B851E80" w14:textId="77777777" w:rsidR="0012682E" w:rsidRPr="00A301E0" w:rsidRDefault="0012682E" w:rsidP="009864E9">
            <w:pPr>
              <w:spacing w:after="0"/>
              <w:jc w:val="left"/>
            </w:pPr>
            <w:r w:rsidRPr="00A301E0">
              <w:t xml:space="preserve">&lt;signed numeric literal&gt; | &lt;unsigned numeric literal&gt; </w:t>
            </w:r>
          </w:p>
          <w:p w14:paraId="2CEFEC64" w14:textId="77777777" w:rsidR="0012682E" w:rsidRPr="00A301E0" w:rsidRDefault="0012682E" w:rsidP="009864E9">
            <w:pPr>
              <w:spacing w:after="0"/>
            </w:pPr>
          </w:p>
        </w:tc>
      </w:tr>
      <w:tr w:rsidR="0012682E" w:rsidRPr="00A301E0" w14:paraId="27FF7ABA" w14:textId="77777777" w:rsidTr="00F33958">
        <w:trPr>
          <w:cantSplit/>
        </w:trPr>
        <w:tc>
          <w:tcPr>
            <w:tcW w:w="2943" w:type="dxa"/>
            <w:shd w:val="clear" w:color="auto" w:fill="auto"/>
          </w:tcPr>
          <w:p w14:paraId="13EF2907" w14:textId="77777777" w:rsidR="0012682E" w:rsidRPr="00A301E0" w:rsidRDefault="0012682E" w:rsidP="009864E9">
            <w:pPr>
              <w:spacing w:after="0"/>
            </w:pPr>
            <w:r w:rsidRPr="00A301E0">
              <w:t>&lt;signed numeric literal&gt;</w:t>
            </w:r>
          </w:p>
        </w:tc>
        <w:tc>
          <w:tcPr>
            <w:tcW w:w="567" w:type="dxa"/>
            <w:shd w:val="clear" w:color="auto" w:fill="auto"/>
          </w:tcPr>
          <w:p w14:paraId="5905B607" w14:textId="77777777" w:rsidR="0012682E" w:rsidRPr="00A301E0" w:rsidRDefault="0012682E" w:rsidP="009864E9">
            <w:pPr>
              <w:spacing w:after="0"/>
            </w:pPr>
            <w:r w:rsidRPr="00A301E0">
              <w:t>::=</w:t>
            </w:r>
          </w:p>
        </w:tc>
        <w:tc>
          <w:tcPr>
            <w:tcW w:w="6316" w:type="dxa"/>
            <w:shd w:val="clear" w:color="auto" w:fill="auto"/>
          </w:tcPr>
          <w:p w14:paraId="4B250522" w14:textId="77777777" w:rsidR="0012682E" w:rsidRPr="00A301E0" w:rsidRDefault="0012682E" w:rsidP="009864E9">
            <w:pPr>
              <w:spacing w:after="0"/>
            </w:pPr>
            <w:r w:rsidRPr="00A301E0">
              <w:t>[ &lt;sign&gt; ] &lt;unsigned numeric literal&gt;</w:t>
            </w:r>
          </w:p>
          <w:p w14:paraId="6642B3FA" w14:textId="77777777" w:rsidR="0012682E" w:rsidRPr="00A301E0" w:rsidRDefault="0012682E" w:rsidP="009864E9">
            <w:pPr>
              <w:spacing w:after="0"/>
            </w:pPr>
          </w:p>
        </w:tc>
      </w:tr>
      <w:tr w:rsidR="0012682E" w:rsidRPr="00A301E0" w14:paraId="41F088AD" w14:textId="77777777" w:rsidTr="00F33958">
        <w:trPr>
          <w:cantSplit/>
        </w:trPr>
        <w:tc>
          <w:tcPr>
            <w:tcW w:w="2943" w:type="dxa"/>
            <w:shd w:val="clear" w:color="auto" w:fill="auto"/>
          </w:tcPr>
          <w:p w14:paraId="0F14038C" w14:textId="77777777" w:rsidR="0012682E" w:rsidRPr="00A301E0" w:rsidRDefault="0012682E" w:rsidP="009864E9">
            <w:pPr>
              <w:spacing w:after="0"/>
            </w:pPr>
            <w:r w:rsidRPr="00A301E0">
              <w:t>&lt;unsigned numeric literal&gt;</w:t>
            </w:r>
          </w:p>
        </w:tc>
        <w:tc>
          <w:tcPr>
            <w:tcW w:w="567" w:type="dxa"/>
            <w:shd w:val="clear" w:color="auto" w:fill="auto"/>
          </w:tcPr>
          <w:p w14:paraId="0DD8BA66" w14:textId="77777777" w:rsidR="0012682E" w:rsidRPr="00A301E0" w:rsidRDefault="0012682E" w:rsidP="009864E9">
            <w:pPr>
              <w:spacing w:after="0"/>
            </w:pPr>
            <w:r w:rsidRPr="00A301E0">
              <w:t>::=</w:t>
            </w:r>
          </w:p>
        </w:tc>
        <w:tc>
          <w:tcPr>
            <w:tcW w:w="6316" w:type="dxa"/>
            <w:shd w:val="clear" w:color="auto" w:fill="auto"/>
          </w:tcPr>
          <w:p w14:paraId="4E7398CC" w14:textId="77777777" w:rsidR="0012682E" w:rsidRPr="00A301E0" w:rsidRDefault="0012682E" w:rsidP="009864E9">
            <w:pPr>
              <w:spacing w:after="0"/>
            </w:pPr>
            <w:r w:rsidRPr="00A301E0">
              <w:t>&lt;exact numeric literal&gt; | &lt;approximate numeric literal&gt;</w:t>
            </w:r>
          </w:p>
          <w:p w14:paraId="43B9975C" w14:textId="77777777" w:rsidR="0012682E" w:rsidRPr="00A301E0" w:rsidRDefault="0012682E" w:rsidP="009864E9">
            <w:pPr>
              <w:spacing w:after="0"/>
            </w:pPr>
          </w:p>
        </w:tc>
      </w:tr>
      <w:tr w:rsidR="0012682E" w:rsidRPr="00A301E0" w14:paraId="29CA6108" w14:textId="77777777" w:rsidTr="00F33958">
        <w:trPr>
          <w:cantSplit/>
        </w:trPr>
        <w:tc>
          <w:tcPr>
            <w:tcW w:w="2943" w:type="dxa"/>
            <w:shd w:val="clear" w:color="auto" w:fill="auto"/>
          </w:tcPr>
          <w:p w14:paraId="43B83009" w14:textId="77777777" w:rsidR="0012682E" w:rsidRPr="00A301E0" w:rsidRDefault="0012682E" w:rsidP="009864E9">
            <w:pPr>
              <w:spacing w:after="0"/>
            </w:pPr>
            <w:r w:rsidRPr="00A301E0">
              <w:t>&lt;approximate numeric literal&gt;</w:t>
            </w:r>
          </w:p>
        </w:tc>
        <w:tc>
          <w:tcPr>
            <w:tcW w:w="567" w:type="dxa"/>
            <w:shd w:val="clear" w:color="auto" w:fill="auto"/>
          </w:tcPr>
          <w:p w14:paraId="0C17A549" w14:textId="77777777" w:rsidR="0012682E" w:rsidRPr="00A301E0" w:rsidRDefault="0012682E" w:rsidP="009864E9">
            <w:pPr>
              <w:spacing w:after="0"/>
            </w:pPr>
            <w:r w:rsidRPr="00A301E0">
              <w:t>::=</w:t>
            </w:r>
          </w:p>
        </w:tc>
        <w:tc>
          <w:tcPr>
            <w:tcW w:w="6316" w:type="dxa"/>
            <w:shd w:val="clear" w:color="auto" w:fill="auto"/>
          </w:tcPr>
          <w:p w14:paraId="022C9719" w14:textId="77777777" w:rsidR="0012682E" w:rsidRPr="00A301E0" w:rsidRDefault="0012682E" w:rsidP="009864E9">
            <w:pPr>
              <w:spacing w:after="0"/>
            </w:pPr>
            <w:r w:rsidRPr="00A301E0">
              <w:t>&lt;mantissa&gt; E &lt;exponent&gt;</w:t>
            </w:r>
          </w:p>
          <w:p w14:paraId="03AD48B1" w14:textId="77777777" w:rsidR="0012682E" w:rsidRPr="00A301E0" w:rsidRDefault="0012682E" w:rsidP="009864E9">
            <w:pPr>
              <w:spacing w:after="0"/>
            </w:pPr>
          </w:p>
        </w:tc>
      </w:tr>
      <w:tr w:rsidR="0012682E" w:rsidRPr="00A301E0" w14:paraId="5FA3EAF4" w14:textId="77777777" w:rsidTr="00F33958">
        <w:trPr>
          <w:cantSplit/>
        </w:trPr>
        <w:tc>
          <w:tcPr>
            <w:tcW w:w="2943" w:type="dxa"/>
            <w:shd w:val="clear" w:color="auto" w:fill="auto"/>
          </w:tcPr>
          <w:p w14:paraId="53F93941" w14:textId="77777777" w:rsidR="0012682E" w:rsidRPr="00A301E0" w:rsidRDefault="0012682E" w:rsidP="009864E9">
            <w:pPr>
              <w:spacing w:after="0"/>
            </w:pPr>
            <w:r w:rsidRPr="00A301E0">
              <w:t>&lt;mantissa&gt;</w:t>
            </w:r>
          </w:p>
        </w:tc>
        <w:tc>
          <w:tcPr>
            <w:tcW w:w="567" w:type="dxa"/>
            <w:shd w:val="clear" w:color="auto" w:fill="auto"/>
          </w:tcPr>
          <w:p w14:paraId="1B166482" w14:textId="77777777" w:rsidR="0012682E" w:rsidRPr="00A301E0" w:rsidRDefault="0012682E" w:rsidP="009864E9">
            <w:pPr>
              <w:spacing w:after="0"/>
            </w:pPr>
            <w:r w:rsidRPr="00A301E0">
              <w:t>::=</w:t>
            </w:r>
          </w:p>
        </w:tc>
        <w:tc>
          <w:tcPr>
            <w:tcW w:w="6316" w:type="dxa"/>
            <w:shd w:val="clear" w:color="auto" w:fill="auto"/>
          </w:tcPr>
          <w:p w14:paraId="451A864D" w14:textId="77777777" w:rsidR="0012682E" w:rsidRPr="00A301E0" w:rsidRDefault="0012682E" w:rsidP="009864E9">
            <w:pPr>
              <w:spacing w:after="0"/>
            </w:pPr>
            <w:r w:rsidRPr="00A301E0">
              <w:t>&lt;exact numeric literal&gt;</w:t>
            </w:r>
          </w:p>
          <w:p w14:paraId="259EFEDB" w14:textId="77777777" w:rsidR="0012682E" w:rsidRPr="00A301E0" w:rsidRDefault="0012682E" w:rsidP="009864E9">
            <w:pPr>
              <w:spacing w:after="0"/>
            </w:pPr>
          </w:p>
        </w:tc>
      </w:tr>
      <w:tr w:rsidR="0012682E" w:rsidRPr="00A301E0" w14:paraId="7462DE8D" w14:textId="77777777" w:rsidTr="00F33958">
        <w:trPr>
          <w:cantSplit/>
        </w:trPr>
        <w:tc>
          <w:tcPr>
            <w:tcW w:w="2943" w:type="dxa"/>
            <w:shd w:val="clear" w:color="auto" w:fill="auto"/>
          </w:tcPr>
          <w:p w14:paraId="2E7972DA" w14:textId="77777777" w:rsidR="0012682E" w:rsidRPr="00A301E0" w:rsidRDefault="0012682E" w:rsidP="009864E9">
            <w:pPr>
              <w:spacing w:after="0"/>
            </w:pPr>
            <w:r w:rsidRPr="00A301E0">
              <w:lastRenderedPageBreak/>
              <w:t>&lt;exponent&gt;</w:t>
            </w:r>
          </w:p>
        </w:tc>
        <w:tc>
          <w:tcPr>
            <w:tcW w:w="567" w:type="dxa"/>
            <w:shd w:val="clear" w:color="auto" w:fill="auto"/>
          </w:tcPr>
          <w:p w14:paraId="0437D15E" w14:textId="77777777" w:rsidR="0012682E" w:rsidRPr="00A301E0" w:rsidRDefault="0012682E" w:rsidP="009864E9">
            <w:pPr>
              <w:spacing w:after="0"/>
            </w:pPr>
            <w:r w:rsidRPr="00A301E0">
              <w:t>::=</w:t>
            </w:r>
          </w:p>
        </w:tc>
        <w:tc>
          <w:tcPr>
            <w:tcW w:w="6316" w:type="dxa"/>
            <w:shd w:val="clear" w:color="auto" w:fill="auto"/>
          </w:tcPr>
          <w:p w14:paraId="6C67B127" w14:textId="77777777" w:rsidR="0012682E" w:rsidRPr="00A301E0" w:rsidRDefault="0012682E" w:rsidP="009864E9">
            <w:pPr>
              <w:spacing w:after="0"/>
            </w:pPr>
            <w:r w:rsidRPr="00A301E0">
              <w:t>&lt;signed integer&gt;</w:t>
            </w:r>
          </w:p>
          <w:p w14:paraId="6104133C" w14:textId="77777777" w:rsidR="0012682E" w:rsidRPr="00A301E0" w:rsidRDefault="0012682E" w:rsidP="009864E9">
            <w:pPr>
              <w:spacing w:after="0"/>
            </w:pPr>
          </w:p>
        </w:tc>
      </w:tr>
      <w:tr w:rsidR="0012682E" w:rsidRPr="00A301E0" w14:paraId="10BB7C0E" w14:textId="77777777" w:rsidTr="00F33958">
        <w:trPr>
          <w:cantSplit/>
        </w:trPr>
        <w:tc>
          <w:tcPr>
            <w:tcW w:w="2943" w:type="dxa"/>
            <w:shd w:val="clear" w:color="auto" w:fill="auto"/>
          </w:tcPr>
          <w:p w14:paraId="1000CDCC" w14:textId="77777777" w:rsidR="0012682E" w:rsidRPr="00A301E0" w:rsidRDefault="0012682E" w:rsidP="009864E9">
            <w:pPr>
              <w:spacing w:after="0"/>
            </w:pPr>
            <w:r w:rsidRPr="00A301E0">
              <w:t>&lt;signed integer&gt;</w:t>
            </w:r>
          </w:p>
        </w:tc>
        <w:tc>
          <w:tcPr>
            <w:tcW w:w="567" w:type="dxa"/>
            <w:shd w:val="clear" w:color="auto" w:fill="auto"/>
          </w:tcPr>
          <w:p w14:paraId="09E3C748" w14:textId="77777777" w:rsidR="0012682E" w:rsidRPr="00A301E0" w:rsidRDefault="0012682E" w:rsidP="009864E9">
            <w:pPr>
              <w:spacing w:after="0"/>
            </w:pPr>
            <w:r w:rsidRPr="00A301E0">
              <w:t>::=</w:t>
            </w:r>
          </w:p>
        </w:tc>
        <w:tc>
          <w:tcPr>
            <w:tcW w:w="6316" w:type="dxa"/>
            <w:shd w:val="clear" w:color="auto" w:fill="auto"/>
          </w:tcPr>
          <w:p w14:paraId="0260C32B" w14:textId="77777777" w:rsidR="0012682E" w:rsidRPr="00A301E0" w:rsidRDefault="0012682E" w:rsidP="009864E9">
            <w:pPr>
              <w:spacing w:after="0"/>
            </w:pPr>
            <w:r w:rsidRPr="00A301E0">
              <w:t>[ &lt;sign&gt; ] &lt;unsigned integer&gt;</w:t>
            </w:r>
          </w:p>
          <w:p w14:paraId="552BE9F7" w14:textId="77777777" w:rsidR="0012682E" w:rsidRPr="00A301E0" w:rsidRDefault="0012682E" w:rsidP="009864E9">
            <w:pPr>
              <w:spacing w:after="0"/>
            </w:pPr>
          </w:p>
        </w:tc>
      </w:tr>
      <w:tr w:rsidR="0012682E" w:rsidRPr="00A301E0" w14:paraId="54A85758" w14:textId="77777777" w:rsidTr="00F33958">
        <w:trPr>
          <w:cantSplit/>
        </w:trPr>
        <w:tc>
          <w:tcPr>
            <w:tcW w:w="2943" w:type="dxa"/>
            <w:shd w:val="clear" w:color="auto" w:fill="auto"/>
          </w:tcPr>
          <w:p w14:paraId="0392EEF8" w14:textId="77777777" w:rsidR="0012682E" w:rsidRPr="00A301E0" w:rsidRDefault="0012682E" w:rsidP="009864E9">
            <w:pPr>
              <w:spacing w:after="0"/>
            </w:pPr>
            <w:r w:rsidRPr="00A301E0">
              <w:t>&lt;exact numeric literal&gt;</w:t>
            </w:r>
          </w:p>
        </w:tc>
        <w:tc>
          <w:tcPr>
            <w:tcW w:w="567" w:type="dxa"/>
            <w:shd w:val="clear" w:color="auto" w:fill="auto"/>
          </w:tcPr>
          <w:p w14:paraId="36E65751" w14:textId="77777777" w:rsidR="0012682E" w:rsidRPr="00A301E0" w:rsidRDefault="0012682E" w:rsidP="009864E9">
            <w:pPr>
              <w:spacing w:after="0"/>
            </w:pPr>
            <w:r w:rsidRPr="00A301E0">
              <w:t>::=</w:t>
            </w:r>
          </w:p>
        </w:tc>
        <w:tc>
          <w:tcPr>
            <w:tcW w:w="6316" w:type="dxa"/>
            <w:shd w:val="clear" w:color="auto" w:fill="auto"/>
          </w:tcPr>
          <w:p w14:paraId="3DB0933F" w14:textId="77777777" w:rsidR="0012682E" w:rsidRPr="00A301E0" w:rsidRDefault="0012682E" w:rsidP="009864E9">
            <w:pPr>
              <w:autoSpaceDE w:val="0"/>
              <w:spacing w:after="0" w:line="0" w:lineRule="atLeast"/>
            </w:pPr>
            <w:r w:rsidRPr="00A301E0">
              <w:t>&lt;unsigned integer&gt; [ &lt;period&gt; [ &lt;unsigned integer&gt; ] ]</w:t>
            </w:r>
          </w:p>
          <w:p w14:paraId="3A0DA30A" w14:textId="77777777" w:rsidR="0012682E" w:rsidRPr="00A301E0" w:rsidRDefault="0012682E" w:rsidP="009864E9">
            <w:pPr>
              <w:spacing w:after="0" w:line="0" w:lineRule="atLeast"/>
            </w:pPr>
            <w:r w:rsidRPr="00A301E0">
              <w:t>| &lt;period&gt; &lt;unsigned integer&gt;</w:t>
            </w:r>
          </w:p>
          <w:p w14:paraId="38349797" w14:textId="77777777" w:rsidR="0012682E" w:rsidRPr="00A301E0" w:rsidRDefault="0012682E" w:rsidP="009864E9">
            <w:pPr>
              <w:spacing w:after="0"/>
            </w:pPr>
          </w:p>
        </w:tc>
      </w:tr>
      <w:tr w:rsidR="0012682E" w:rsidRPr="00A301E0" w14:paraId="05E7C2BD" w14:textId="77777777" w:rsidTr="00F33958">
        <w:trPr>
          <w:cantSplit/>
        </w:trPr>
        <w:tc>
          <w:tcPr>
            <w:tcW w:w="2943" w:type="dxa"/>
            <w:shd w:val="clear" w:color="auto" w:fill="auto"/>
          </w:tcPr>
          <w:p w14:paraId="592B9C7D" w14:textId="77777777" w:rsidR="0012682E" w:rsidRPr="00A301E0" w:rsidRDefault="0012682E" w:rsidP="009864E9">
            <w:pPr>
              <w:spacing w:after="0"/>
            </w:pPr>
            <w:r w:rsidRPr="00A301E0">
              <w:t>&lt;unsigned integer&gt;</w:t>
            </w:r>
          </w:p>
        </w:tc>
        <w:tc>
          <w:tcPr>
            <w:tcW w:w="567" w:type="dxa"/>
            <w:shd w:val="clear" w:color="auto" w:fill="auto"/>
          </w:tcPr>
          <w:p w14:paraId="791F5939" w14:textId="77777777" w:rsidR="0012682E" w:rsidRPr="00A301E0" w:rsidRDefault="0012682E" w:rsidP="009864E9">
            <w:pPr>
              <w:spacing w:after="0"/>
            </w:pPr>
            <w:r w:rsidRPr="00A301E0">
              <w:t>::=</w:t>
            </w:r>
          </w:p>
        </w:tc>
        <w:tc>
          <w:tcPr>
            <w:tcW w:w="6316" w:type="dxa"/>
            <w:shd w:val="clear" w:color="auto" w:fill="auto"/>
          </w:tcPr>
          <w:p w14:paraId="42AEDC8A" w14:textId="77777777" w:rsidR="0012682E" w:rsidRPr="00A301E0" w:rsidRDefault="0012682E" w:rsidP="009864E9">
            <w:pPr>
              <w:spacing w:after="0"/>
            </w:pPr>
            <w:r w:rsidRPr="00A301E0">
              <w:t xml:space="preserve">&lt;digit&gt;... </w:t>
            </w:r>
          </w:p>
          <w:p w14:paraId="494F6523" w14:textId="77777777" w:rsidR="0012682E" w:rsidRPr="00A301E0" w:rsidRDefault="0012682E" w:rsidP="009864E9">
            <w:pPr>
              <w:spacing w:after="0"/>
            </w:pPr>
          </w:p>
        </w:tc>
      </w:tr>
      <w:tr w:rsidR="0012682E" w:rsidRPr="00A301E0" w14:paraId="5D200CFA" w14:textId="77777777" w:rsidTr="00F33958">
        <w:trPr>
          <w:cantSplit/>
        </w:trPr>
        <w:tc>
          <w:tcPr>
            <w:tcW w:w="2943" w:type="dxa"/>
            <w:shd w:val="clear" w:color="auto" w:fill="auto"/>
          </w:tcPr>
          <w:p w14:paraId="27268A07" w14:textId="77777777" w:rsidR="0012682E" w:rsidRPr="00A301E0" w:rsidRDefault="0012682E" w:rsidP="009864E9">
            <w:pPr>
              <w:spacing w:after="0"/>
            </w:pPr>
            <w:r w:rsidRPr="00A301E0">
              <w:t>&lt;sign&gt;</w:t>
            </w:r>
          </w:p>
        </w:tc>
        <w:tc>
          <w:tcPr>
            <w:tcW w:w="567" w:type="dxa"/>
            <w:shd w:val="clear" w:color="auto" w:fill="auto"/>
          </w:tcPr>
          <w:p w14:paraId="0C89FF52" w14:textId="77777777" w:rsidR="0012682E" w:rsidRPr="00A301E0" w:rsidRDefault="0012682E" w:rsidP="009864E9">
            <w:pPr>
              <w:spacing w:after="0"/>
            </w:pPr>
            <w:r w:rsidRPr="00A301E0">
              <w:t>::=</w:t>
            </w:r>
          </w:p>
        </w:tc>
        <w:tc>
          <w:tcPr>
            <w:tcW w:w="6316" w:type="dxa"/>
            <w:shd w:val="clear" w:color="auto" w:fill="auto"/>
          </w:tcPr>
          <w:p w14:paraId="251498EC" w14:textId="77777777" w:rsidR="0012682E" w:rsidRPr="00A301E0" w:rsidRDefault="0012682E" w:rsidP="009864E9">
            <w:pPr>
              <w:spacing w:after="0"/>
            </w:pPr>
            <w:r w:rsidRPr="00A301E0">
              <w:t>&lt;plus sign&gt; | &lt;minus sign&gt;</w:t>
            </w:r>
          </w:p>
          <w:p w14:paraId="223B6F0D" w14:textId="77777777" w:rsidR="0012682E" w:rsidRPr="00A301E0" w:rsidRDefault="0012682E" w:rsidP="009864E9">
            <w:pPr>
              <w:spacing w:after="0"/>
            </w:pPr>
          </w:p>
        </w:tc>
      </w:tr>
    </w:tbl>
    <w:p w14:paraId="319EC90F" w14:textId="77777777" w:rsidR="0012682E" w:rsidRPr="00A301E0" w:rsidRDefault="0012682E" w:rsidP="0012682E">
      <w:r w:rsidRPr="00A301E0">
        <w:t>The integer and fractional parts of a number are separated by a &lt;period&gt;; a comma is not permitted. No other separator (e.g. for thousands or multiples thereof) is allowed.</w:t>
      </w:r>
    </w:p>
    <w:p w14:paraId="3394100E" w14:textId="77777777" w:rsidR="0012682E" w:rsidRDefault="0012682E" w:rsidP="0012682E">
      <w:pPr>
        <w:pStyle w:val="Heading3"/>
        <w:numPr>
          <w:ilvl w:val="2"/>
          <w:numId w:val="1"/>
        </w:numPr>
        <w:tabs>
          <w:tab w:val="clear" w:pos="720"/>
        </w:tabs>
      </w:pPr>
      <w:bookmarkStart w:id="26" w:name="_Toc380310582"/>
      <w:bookmarkStart w:id="27" w:name="_Toc120981737"/>
      <w:r w:rsidRPr="00A301E0">
        <w:t>Date and time</w:t>
      </w:r>
      <w:bookmarkEnd w:id="26"/>
      <w:bookmarkEnd w:id="27"/>
    </w:p>
    <w:p w14:paraId="5238A720" w14:textId="77777777" w:rsidR="009518D4" w:rsidRDefault="009518D4" w:rsidP="00B82188">
      <w:r w:rsidRPr="009518D4">
        <w:t xml:space="preserve">In this </w:t>
      </w:r>
      <w:r w:rsidR="0014597F">
        <w:t>document</w:t>
      </w:r>
      <w:r w:rsidRPr="009518D4">
        <w:t xml:space="preserve"> calendar dates and times are restricted to the Gregorian calendar</w:t>
      </w:r>
      <w:r w:rsidR="00CF684B">
        <w:t xml:space="preserve"> and</w:t>
      </w:r>
      <w:r w:rsidR="00CF684B" w:rsidRPr="009518D4">
        <w:t xml:space="preserve"> </w:t>
      </w:r>
      <w:r w:rsidRPr="009518D4">
        <w:t>the 24-hour clock as defined in ISO 8601</w:t>
      </w:r>
      <w:r w:rsidR="00DD71AE">
        <w:t>-1</w:t>
      </w:r>
      <w:r w:rsidRPr="009518D4">
        <w:t>. Only the ISO 8601</w:t>
      </w:r>
      <w:r w:rsidR="00DD71AE">
        <w:t>-1</w:t>
      </w:r>
      <w:r w:rsidRPr="009518D4">
        <w:t xml:space="preserve"> extended format (separators between date units and between sexagesimal time units) is permitted. Any precision is allowed. </w:t>
      </w:r>
      <w:r w:rsidR="00911584">
        <w:t xml:space="preserve">When time is included </w:t>
      </w:r>
      <w:r w:rsidR="009F613A">
        <w:t>a</w:t>
      </w:r>
      <w:r w:rsidR="00911584">
        <w:t xml:space="preserve"> </w:t>
      </w:r>
      <w:r w:rsidR="0079304A">
        <w:t xml:space="preserve">UTC or local </w:t>
      </w:r>
      <w:r w:rsidR="00911584">
        <w:t xml:space="preserve">time zone designator is required. </w:t>
      </w:r>
      <w:r w:rsidRPr="009518D4">
        <w:t>Other date formats such as geological eras or calendars other than Gregorian may be stated th</w:t>
      </w:r>
      <w:r w:rsidR="00B46308">
        <w:t>r</w:t>
      </w:r>
      <w:r w:rsidRPr="009518D4">
        <w:t>ough a free format quoted text string</w:t>
      </w:r>
      <w:r>
        <w:t>.</w:t>
      </w:r>
    </w:p>
    <w:tbl>
      <w:tblPr>
        <w:tblW w:w="9322" w:type="dxa"/>
        <w:tblLayout w:type="fixed"/>
        <w:tblLook w:val="0000" w:firstRow="0" w:lastRow="0" w:firstColumn="0" w:lastColumn="0" w:noHBand="0" w:noVBand="0"/>
      </w:tblPr>
      <w:tblGrid>
        <w:gridCol w:w="3085"/>
        <w:gridCol w:w="567"/>
        <w:gridCol w:w="5670"/>
      </w:tblGrid>
      <w:tr w:rsidR="009518D4" w:rsidRPr="00957CC0" w14:paraId="0820AF4B" w14:textId="77777777" w:rsidTr="00F33958">
        <w:trPr>
          <w:cantSplit/>
        </w:trPr>
        <w:tc>
          <w:tcPr>
            <w:tcW w:w="3085" w:type="dxa"/>
            <w:shd w:val="clear" w:color="auto" w:fill="auto"/>
          </w:tcPr>
          <w:p w14:paraId="62705FBF" w14:textId="77777777" w:rsidR="009518D4" w:rsidRPr="00957CC0" w:rsidRDefault="009518D4" w:rsidP="00527729">
            <w:pPr>
              <w:spacing w:after="120"/>
              <w:rPr>
                <w:rFonts w:cs="Arial"/>
              </w:rPr>
            </w:pPr>
            <w:r w:rsidRPr="00957CC0">
              <w:rPr>
                <w:rFonts w:cs="Arial"/>
              </w:rPr>
              <w:t>&lt;datetime&gt;</w:t>
            </w:r>
          </w:p>
        </w:tc>
        <w:tc>
          <w:tcPr>
            <w:tcW w:w="567" w:type="dxa"/>
            <w:shd w:val="clear" w:color="auto" w:fill="auto"/>
          </w:tcPr>
          <w:p w14:paraId="0C161C86"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4750F701" w14:textId="77777777" w:rsidR="009518D4" w:rsidRPr="00957CC0" w:rsidRDefault="009518D4" w:rsidP="00527729">
            <w:pPr>
              <w:autoSpaceDE w:val="0"/>
              <w:autoSpaceDN w:val="0"/>
              <w:adjustRightInd w:val="0"/>
              <w:spacing w:after="120"/>
              <w:rPr>
                <w:rFonts w:cs="Arial"/>
              </w:rPr>
            </w:pPr>
            <w:r w:rsidRPr="00957CC0">
              <w:rPr>
                <w:rFonts w:cs="Arial"/>
              </w:rPr>
              <w:t>&lt;Gregorian calendar datetime&gt; | &lt;Gregorian ordinal datetime&gt;</w:t>
            </w:r>
          </w:p>
        </w:tc>
      </w:tr>
      <w:tr w:rsidR="009518D4" w:rsidRPr="00957CC0" w14:paraId="30F94C7B" w14:textId="77777777" w:rsidTr="00F33958">
        <w:trPr>
          <w:cantSplit/>
        </w:trPr>
        <w:tc>
          <w:tcPr>
            <w:tcW w:w="3085" w:type="dxa"/>
            <w:shd w:val="clear" w:color="auto" w:fill="auto"/>
          </w:tcPr>
          <w:p w14:paraId="68F18020" w14:textId="77777777" w:rsidR="009518D4" w:rsidRPr="00957CC0" w:rsidRDefault="009518D4" w:rsidP="00527729">
            <w:pPr>
              <w:spacing w:after="120"/>
              <w:rPr>
                <w:rFonts w:cs="Arial"/>
                <w:highlight w:val="yellow"/>
              </w:rPr>
            </w:pPr>
            <w:r w:rsidRPr="00957CC0">
              <w:rPr>
                <w:rFonts w:cs="Arial"/>
              </w:rPr>
              <w:t>&lt;Gregorian calendar datetime&gt;</w:t>
            </w:r>
          </w:p>
        </w:tc>
        <w:tc>
          <w:tcPr>
            <w:tcW w:w="567" w:type="dxa"/>
            <w:shd w:val="clear" w:color="auto" w:fill="auto"/>
          </w:tcPr>
          <w:p w14:paraId="13CD2817"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4087B360" w14:textId="77777777" w:rsidR="009518D4" w:rsidRPr="00957CC0" w:rsidRDefault="009518D4" w:rsidP="00527729">
            <w:pPr>
              <w:autoSpaceDE w:val="0"/>
              <w:autoSpaceDN w:val="0"/>
              <w:adjustRightInd w:val="0"/>
              <w:spacing w:after="0"/>
              <w:rPr>
                <w:rFonts w:cs="Arial"/>
              </w:rPr>
            </w:pPr>
            <w:r w:rsidRPr="00957CC0">
              <w:rPr>
                <w:rFonts w:cs="Arial"/>
              </w:rPr>
              <w:t>&lt;Gregorian calendar date&gt; [ &lt;24 hour clock&gt; ]</w:t>
            </w:r>
          </w:p>
        </w:tc>
      </w:tr>
      <w:tr w:rsidR="009518D4" w:rsidRPr="00957CC0" w14:paraId="67F5A645" w14:textId="77777777" w:rsidTr="00F33958">
        <w:trPr>
          <w:cantSplit/>
        </w:trPr>
        <w:tc>
          <w:tcPr>
            <w:tcW w:w="3085" w:type="dxa"/>
            <w:shd w:val="clear" w:color="auto" w:fill="auto"/>
          </w:tcPr>
          <w:p w14:paraId="66F7E605" w14:textId="77777777" w:rsidR="009518D4" w:rsidRPr="00957CC0" w:rsidRDefault="009518D4" w:rsidP="00527729">
            <w:pPr>
              <w:spacing w:after="120"/>
              <w:rPr>
                <w:rFonts w:cs="Arial"/>
                <w:highlight w:val="yellow"/>
              </w:rPr>
            </w:pPr>
            <w:r w:rsidRPr="00957CC0">
              <w:rPr>
                <w:rFonts w:cs="Arial"/>
              </w:rPr>
              <w:t>&lt;Gregorian calendar date&gt;</w:t>
            </w:r>
          </w:p>
        </w:tc>
        <w:tc>
          <w:tcPr>
            <w:tcW w:w="567" w:type="dxa"/>
            <w:shd w:val="clear" w:color="auto" w:fill="auto"/>
          </w:tcPr>
          <w:p w14:paraId="4F4037C4"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6DA82DE5" w14:textId="77777777" w:rsidR="009518D4" w:rsidRPr="00957CC0" w:rsidRDefault="009518D4" w:rsidP="00527729">
            <w:pPr>
              <w:autoSpaceDE w:val="0"/>
              <w:autoSpaceDN w:val="0"/>
              <w:adjustRightInd w:val="0"/>
              <w:spacing w:after="120"/>
              <w:rPr>
                <w:rFonts w:cs="Arial"/>
              </w:rPr>
            </w:pPr>
            <w:r w:rsidRPr="00957CC0">
              <w:rPr>
                <w:rFonts w:cs="Arial"/>
              </w:rPr>
              <w:t>&lt;year&gt; [ &lt;hyphen&gt; &lt;month&gt; [ &lt;hyphen&gt; &lt;day&gt; ] ]</w:t>
            </w:r>
          </w:p>
        </w:tc>
      </w:tr>
      <w:tr w:rsidR="009518D4" w:rsidRPr="00957CC0" w14:paraId="6204C8DC" w14:textId="77777777" w:rsidTr="00F33958">
        <w:trPr>
          <w:cantSplit/>
        </w:trPr>
        <w:tc>
          <w:tcPr>
            <w:tcW w:w="3085" w:type="dxa"/>
            <w:shd w:val="clear" w:color="auto" w:fill="auto"/>
          </w:tcPr>
          <w:p w14:paraId="55F89D7A" w14:textId="77777777" w:rsidR="009518D4" w:rsidRPr="00957CC0" w:rsidRDefault="009518D4" w:rsidP="00527729">
            <w:pPr>
              <w:spacing w:after="120"/>
              <w:rPr>
                <w:rFonts w:cs="Arial"/>
                <w:highlight w:val="yellow"/>
              </w:rPr>
            </w:pPr>
            <w:r w:rsidRPr="00957CC0">
              <w:rPr>
                <w:rFonts w:cs="Arial"/>
              </w:rPr>
              <w:t>&lt;year&gt;</w:t>
            </w:r>
          </w:p>
        </w:tc>
        <w:tc>
          <w:tcPr>
            <w:tcW w:w="567" w:type="dxa"/>
            <w:shd w:val="clear" w:color="auto" w:fill="auto"/>
          </w:tcPr>
          <w:p w14:paraId="3DBE2730" w14:textId="77777777" w:rsidR="009518D4" w:rsidRPr="00957CC0" w:rsidRDefault="009518D4" w:rsidP="00527729">
            <w:pPr>
              <w:spacing w:after="120"/>
            </w:pPr>
            <w:r w:rsidRPr="00957CC0">
              <w:t>::=</w:t>
            </w:r>
          </w:p>
        </w:tc>
        <w:tc>
          <w:tcPr>
            <w:tcW w:w="5670" w:type="dxa"/>
            <w:shd w:val="clear" w:color="auto" w:fill="auto"/>
          </w:tcPr>
          <w:p w14:paraId="42F23C6C" w14:textId="77777777" w:rsidR="009518D4" w:rsidRPr="00957CC0" w:rsidRDefault="009518D4" w:rsidP="00527729">
            <w:pPr>
              <w:autoSpaceDE w:val="0"/>
              <w:autoSpaceDN w:val="0"/>
              <w:adjustRightInd w:val="0"/>
              <w:spacing w:after="120" w:line="240" w:lineRule="auto"/>
              <w:rPr>
                <w:rFonts w:cs="Arial"/>
              </w:rPr>
            </w:pPr>
            <w:r w:rsidRPr="00957CC0">
              <w:rPr>
                <w:rFonts w:cs="Arial"/>
              </w:rPr>
              <w:t xml:space="preserve">&lt;unsigned integer&gt;         </w:t>
            </w:r>
            <w:r w:rsidRPr="00957CC0">
              <w:rPr>
                <w:rFonts w:ascii="Courier New" w:hAnsi="Courier New" w:cs="Courier New"/>
                <w:i/>
                <w:sz w:val="18"/>
              </w:rPr>
              <w:t>!! four digits</w:t>
            </w:r>
          </w:p>
        </w:tc>
      </w:tr>
      <w:tr w:rsidR="009518D4" w:rsidRPr="00957CC0" w14:paraId="351F71CB" w14:textId="77777777" w:rsidTr="00F33958">
        <w:trPr>
          <w:cantSplit/>
        </w:trPr>
        <w:tc>
          <w:tcPr>
            <w:tcW w:w="3085" w:type="dxa"/>
            <w:shd w:val="clear" w:color="auto" w:fill="auto"/>
          </w:tcPr>
          <w:p w14:paraId="6C9A80A7" w14:textId="77777777" w:rsidR="009518D4" w:rsidRPr="00957CC0" w:rsidRDefault="009518D4" w:rsidP="00527729">
            <w:pPr>
              <w:spacing w:after="120"/>
              <w:rPr>
                <w:rFonts w:cs="Arial"/>
                <w:highlight w:val="yellow"/>
              </w:rPr>
            </w:pPr>
            <w:r w:rsidRPr="00957CC0">
              <w:rPr>
                <w:rFonts w:cs="Arial"/>
              </w:rPr>
              <w:t>&lt;month&gt;</w:t>
            </w:r>
          </w:p>
        </w:tc>
        <w:tc>
          <w:tcPr>
            <w:tcW w:w="567" w:type="dxa"/>
            <w:shd w:val="clear" w:color="auto" w:fill="auto"/>
          </w:tcPr>
          <w:p w14:paraId="7E46739C" w14:textId="77777777" w:rsidR="009518D4" w:rsidRPr="00957CC0" w:rsidRDefault="009518D4" w:rsidP="00527729">
            <w:pPr>
              <w:spacing w:after="120"/>
            </w:pPr>
            <w:r w:rsidRPr="00957CC0">
              <w:t>::=</w:t>
            </w:r>
          </w:p>
        </w:tc>
        <w:tc>
          <w:tcPr>
            <w:tcW w:w="5670" w:type="dxa"/>
            <w:shd w:val="clear" w:color="auto" w:fill="auto"/>
          </w:tcPr>
          <w:p w14:paraId="6FCE2BEB" w14:textId="77777777" w:rsidR="009518D4" w:rsidRPr="00957CC0" w:rsidRDefault="009518D4" w:rsidP="00527729">
            <w:pPr>
              <w:autoSpaceDE w:val="0"/>
              <w:autoSpaceDN w:val="0"/>
              <w:adjustRightInd w:val="0"/>
              <w:spacing w:after="0" w:line="240" w:lineRule="auto"/>
              <w:rPr>
                <w:rFonts w:cs="Arial"/>
              </w:rPr>
            </w:pPr>
            <w:r w:rsidRPr="00957CC0">
              <w:rPr>
                <w:rFonts w:cs="Arial"/>
              </w:rPr>
              <w:t>&lt;unsigned integer&gt;</w:t>
            </w:r>
          </w:p>
          <w:p w14:paraId="5377C723" w14:textId="77777777" w:rsidR="009518D4" w:rsidRPr="00957CC0" w:rsidRDefault="009518D4" w:rsidP="00527729">
            <w:pPr>
              <w:autoSpaceDE w:val="0"/>
              <w:autoSpaceDN w:val="0"/>
              <w:adjustRightInd w:val="0"/>
              <w:spacing w:after="120" w:line="240" w:lineRule="auto"/>
              <w:rPr>
                <w:rFonts w:cs="Arial"/>
              </w:rPr>
            </w:pPr>
            <w:r w:rsidRPr="00957CC0">
              <w:rPr>
                <w:rFonts w:ascii="Courier New" w:hAnsi="Courier New" w:cs="Courier New"/>
                <w:i/>
                <w:sz w:val="18"/>
              </w:rPr>
              <w:t>!! two digits including leading zero if less than 10</w:t>
            </w:r>
          </w:p>
        </w:tc>
      </w:tr>
      <w:tr w:rsidR="009518D4" w:rsidRPr="00957CC0" w14:paraId="0CF10FB1" w14:textId="77777777" w:rsidTr="00F33958">
        <w:trPr>
          <w:cantSplit/>
        </w:trPr>
        <w:tc>
          <w:tcPr>
            <w:tcW w:w="3085" w:type="dxa"/>
            <w:shd w:val="clear" w:color="auto" w:fill="auto"/>
          </w:tcPr>
          <w:p w14:paraId="125D37B0" w14:textId="77777777" w:rsidR="009518D4" w:rsidRPr="00957CC0" w:rsidRDefault="009518D4" w:rsidP="00527729">
            <w:pPr>
              <w:spacing w:after="120"/>
              <w:rPr>
                <w:rFonts w:cs="Arial"/>
                <w:highlight w:val="yellow"/>
              </w:rPr>
            </w:pPr>
            <w:r w:rsidRPr="00957CC0">
              <w:rPr>
                <w:rFonts w:cs="Arial"/>
              </w:rPr>
              <w:t>&lt;day&gt;</w:t>
            </w:r>
          </w:p>
        </w:tc>
        <w:tc>
          <w:tcPr>
            <w:tcW w:w="567" w:type="dxa"/>
            <w:shd w:val="clear" w:color="auto" w:fill="auto"/>
          </w:tcPr>
          <w:p w14:paraId="1D2E2498" w14:textId="77777777" w:rsidR="009518D4" w:rsidRPr="00957CC0" w:rsidRDefault="009518D4" w:rsidP="00527729">
            <w:pPr>
              <w:spacing w:after="120"/>
            </w:pPr>
            <w:r w:rsidRPr="00957CC0">
              <w:t>::=</w:t>
            </w:r>
          </w:p>
        </w:tc>
        <w:tc>
          <w:tcPr>
            <w:tcW w:w="5670" w:type="dxa"/>
            <w:shd w:val="clear" w:color="auto" w:fill="auto"/>
          </w:tcPr>
          <w:p w14:paraId="0E3EA3E7" w14:textId="77777777" w:rsidR="009518D4" w:rsidRPr="00957CC0" w:rsidRDefault="009518D4" w:rsidP="00527729">
            <w:pPr>
              <w:autoSpaceDE w:val="0"/>
              <w:autoSpaceDN w:val="0"/>
              <w:adjustRightInd w:val="0"/>
              <w:spacing w:after="0" w:line="240" w:lineRule="auto"/>
              <w:rPr>
                <w:rFonts w:cs="Arial"/>
              </w:rPr>
            </w:pPr>
            <w:r w:rsidRPr="00957CC0">
              <w:rPr>
                <w:rFonts w:cs="Arial"/>
              </w:rPr>
              <w:t xml:space="preserve">&lt;unsigned integer&gt;    </w:t>
            </w:r>
          </w:p>
          <w:p w14:paraId="14228FBD" w14:textId="77777777" w:rsidR="009518D4" w:rsidRPr="00957CC0" w:rsidRDefault="009518D4" w:rsidP="00527729">
            <w:pPr>
              <w:autoSpaceDE w:val="0"/>
              <w:autoSpaceDN w:val="0"/>
              <w:adjustRightInd w:val="0"/>
              <w:spacing w:after="120" w:line="240" w:lineRule="auto"/>
              <w:rPr>
                <w:rFonts w:cs="Arial"/>
              </w:rPr>
            </w:pPr>
            <w:r w:rsidRPr="00957CC0">
              <w:rPr>
                <w:rFonts w:ascii="Courier New" w:hAnsi="Courier New" w:cs="Courier New"/>
                <w:i/>
                <w:sz w:val="18"/>
              </w:rPr>
              <w:t>!! two digits including leading zero if less than 10</w:t>
            </w:r>
          </w:p>
        </w:tc>
      </w:tr>
      <w:tr w:rsidR="009518D4" w:rsidRPr="00957CC0" w14:paraId="6E4A0356" w14:textId="77777777" w:rsidTr="00F33958">
        <w:trPr>
          <w:cantSplit/>
        </w:trPr>
        <w:tc>
          <w:tcPr>
            <w:tcW w:w="3085" w:type="dxa"/>
            <w:shd w:val="clear" w:color="auto" w:fill="auto"/>
          </w:tcPr>
          <w:p w14:paraId="16F3BE76" w14:textId="77777777" w:rsidR="009518D4" w:rsidRPr="00957CC0" w:rsidRDefault="009518D4" w:rsidP="00527729">
            <w:pPr>
              <w:spacing w:after="120"/>
              <w:rPr>
                <w:rFonts w:cs="Arial"/>
                <w:highlight w:val="yellow"/>
              </w:rPr>
            </w:pPr>
            <w:r w:rsidRPr="00957CC0">
              <w:rPr>
                <w:rFonts w:cs="Arial"/>
              </w:rPr>
              <w:t>&lt;Gregorian ordinal datetime&gt;</w:t>
            </w:r>
          </w:p>
        </w:tc>
        <w:tc>
          <w:tcPr>
            <w:tcW w:w="567" w:type="dxa"/>
            <w:shd w:val="clear" w:color="auto" w:fill="auto"/>
          </w:tcPr>
          <w:p w14:paraId="1FDE8172"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3618BE51" w14:textId="77777777" w:rsidR="009518D4" w:rsidRPr="00957CC0" w:rsidRDefault="009518D4" w:rsidP="00527729">
            <w:pPr>
              <w:autoSpaceDE w:val="0"/>
              <w:autoSpaceDN w:val="0"/>
              <w:adjustRightInd w:val="0"/>
              <w:spacing w:after="120"/>
              <w:rPr>
                <w:rFonts w:cs="Arial"/>
              </w:rPr>
            </w:pPr>
            <w:r w:rsidRPr="00957CC0">
              <w:rPr>
                <w:rFonts w:cs="Arial"/>
              </w:rPr>
              <w:t>&lt;Gregorian ordinal date&gt; [ &lt;24 hour clock&gt; ]</w:t>
            </w:r>
          </w:p>
        </w:tc>
      </w:tr>
      <w:tr w:rsidR="009518D4" w:rsidRPr="00957CC0" w14:paraId="51789679" w14:textId="77777777" w:rsidTr="00F33958">
        <w:trPr>
          <w:cantSplit/>
        </w:trPr>
        <w:tc>
          <w:tcPr>
            <w:tcW w:w="3085" w:type="dxa"/>
            <w:shd w:val="clear" w:color="auto" w:fill="auto"/>
          </w:tcPr>
          <w:p w14:paraId="286EF93F" w14:textId="77777777" w:rsidR="009518D4" w:rsidRPr="00957CC0" w:rsidRDefault="009518D4" w:rsidP="00527729">
            <w:pPr>
              <w:spacing w:after="120"/>
              <w:rPr>
                <w:rFonts w:cs="Arial"/>
                <w:highlight w:val="yellow"/>
              </w:rPr>
            </w:pPr>
            <w:r w:rsidRPr="00957CC0">
              <w:rPr>
                <w:rFonts w:cs="Arial"/>
              </w:rPr>
              <w:t>&lt;Gregorian ordinal date&gt;</w:t>
            </w:r>
          </w:p>
        </w:tc>
        <w:tc>
          <w:tcPr>
            <w:tcW w:w="567" w:type="dxa"/>
            <w:shd w:val="clear" w:color="auto" w:fill="auto"/>
          </w:tcPr>
          <w:p w14:paraId="445CBB3B"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34879C01" w14:textId="77777777" w:rsidR="009518D4" w:rsidRPr="00957CC0" w:rsidRDefault="009518D4" w:rsidP="00527729">
            <w:pPr>
              <w:autoSpaceDE w:val="0"/>
              <w:autoSpaceDN w:val="0"/>
              <w:adjustRightInd w:val="0"/>
              <w:rPr>
                <w:rFonts w:cs="Arial"/>
              </w:rPr>
            </w:pPr>
            <w:r w:rsidRPr="00957CC0">
              <w:rPr>
                <w:rFonts w:cs="Arial"/>
              </w:rPr>
              <w:t>&lt;year&gt; [ &lt;hyphen&gt; &lt;ordinal day&gt; ]</w:t>
            </w:r>
          </w:p>
        </w:tc>
      </w:tr>
      <w:tr w:rsidR="009518D4" w:rsidRPr="00957CC0" w14:paraId="2409C648" w14:textId="77777777" w:rsidTr="00F33958">
        <w:trPr>
          <w:cantSplit/>
        </w:trPr>
        <w:tc>
          <w:tcPr>
            <w:tcW w:w="3085" w:type="dxa"/>
            <w:shd w:val="clear" w:color="auto" w:fill="auto"/>
          </w:tcPr>
          <w:p w14:paraId="1A317E12" w14:textId="77777777" w:rsidR="009518D4" w:rsidRPr="00957CC0" w:rsidRDefault="009518D4" w:rsidP="00527729">
            <w:pPr>
              <w:spacing w:after="120"/>
              <w:rPr>
                <w:rFonts w:cs="Arial"/>
              </w:rPr>
            </w:pPr>
            <w:r w:rsidRPr="00957CC0">
              <w:rPr>
                <w:rFonts w:cs="Arial"/>
              </w:rPr>
              <w:t>&lt;ordinal day&gt;</w:t>
            </w:r>
          </w:p>
        </w:tc>
        <w:tc>
          <w:tcPr>
            <w:tcW w:w="567" w:type="dxa"/>
            <w:shd w:val="clear" w:color="auto" w:fill="auto"/>
          </w:tcPr>
          <w:p w14:paraId="77BE3168"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567A5DD0" w14:textId="77777777" w:rsidR="009518D4" w:rsidRPr="00957CC0" w:rsidRDefault="009518D4" w:rsidP="00527729">
            <w:pPr>
              <w:autoSpaceDE w:val="0"/>
              <w:autoSpaceDN w:val="0"/>
              <w:adjustRightInd w:val="0"/>
              <w:spacing w:after="0" w:line="240" w:lineRule="auto"/>
              <w:rPr>
                <w:rFonts w:cs="Arial"/>
              </w:rPr>
            </w:pPr>
            <w:r w:rsidRPr="00957CC0">
              <w:rPr>
                <w:rFonts w:cs="Arial"/>
              </w:rPr>
              <w:t>&lt;unsigned integer&gt;</w:t>
            </w:r>
          </w:p>
          <w:p w14:paraId="2F6DD825" w14:textId="77777777" w:rsidR="009518D4" w:rsidRPr="00957CC0" w:rsidRDefault="009518D4" w:rsidP="00527729">
            <w:pPr>
              <w:autoSpaceDE w:val="0"/>
              <w:autoSpaceDN w:val="0"/>
              <w:adjustRightInd w:val="0"/>
              <w:spacing w:after="120" w:line="240" w:lineRule="auto"/>
              <w:rPr>
                <w:rFonts w:cs="Arial"/>
              </w:rPr>
            </w:pPr>
            <w:r w:rsidRPr="00957CC0">
              <w:rPr>
                <w:rFonts w:ascii="Courier New" w:hAnsi="Courier New" w:cs="Courier New"/>
                <w:i/>
                <w:sz w:val="18"/>
              </w:rPr>
              <w:t>!! three digits including leading zeroes if less than 100</w:t>
            </w:r>
          </w:p>
        </w:tc>
      </w:tr>
      <w:tr w:rsidR="009518D4" w:rsidRPr="00957CC0" w14:paraId="7119B4DB" w14:textId="77777777" w:rsidTr="00F33958">
        <w:trPr>
          <w:cantSplit/>
        </w:trPr>
        <w:tc>
          <w:tcPr>
            <w:tcW w:w="3085" w:type="dxa"/>
            <w:shd w:val="clear" w:color="auto" w:fill="auto"/>
          </w:tcPr>
          <w:p w14:paraId="26086C88" w14:textId="77777777" w:rsidR="009518D4" w:rsidRPr="00957CC0" w:rsidRDefault="009518D4" w:rsidP="00527729">
            <w:pPr>
              <w:spacing w:after="120"/>
              <w:rPr>
                <w:rFonts w:cs="Arial"/>
              </w:rPr>
            </w:pPr>
            <w:r w:rsidRPr="00957CC0">
              <w:rPr>
                <w:rFonts w:cs="Arial"/>
              </w:rPr>
              <w:t>&lt;24 hour clock&gt;</w:t>
            </w:r>
          </w:p>
        </w:tc>
        <w:tc>
          <w:tcPr>
            <w:tcW w:w="567" w:type="dxa"/>
            <w:shd w:val="clear" w:color="auto" w:fill="auto"/>
          </w:tcPr>
          <w:p w14:paraId="2C3875F9"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0D129FC3" w14:textId="77777777" w:rsidR="00F33958" w:rsidRDefault="009518D4" w:rsidP="00527729">
            <w:pPr>
              <w:autoSpaceDE w:val="0"/>
              <w:autoSpaceDN w:val="0"/>
              <w:adjustRightInd w:val="0"/>
              <w:spacing w:after="0"/>
              <w:rPr>
                <w:rFonts w:cs="Arial"/>
              </w:rPr>
            </w:pPr>
            <w:r w:rsidRPr="00957CC0">
              <w:rPr>
                <w:rFonts w:cs="Arial"/>
              </w:rPr>
              <w:t xml:space="preserve">&lt;time designator&gt; &lt;hour&gt; </w:t>
            </w:r>
          </w:p>
          <w:p w14:paraId="1E87A833" w14:textId="77777777" w:rsidR="009518D4" w:rsidRPr="00957CC0" w:rsidRDefault="009518D4" w:rsidP="00527729">
            <w:pPr>
              <w:autoSpaceDE w:val="0"/>
              <w:autoSpaceDN w:val="0"/>
              <w:adjustRightInd w:val="0"/>
              <w:spacing w:after="0"/>
              <w:rPr>
                <w:rFonts w:cs="Arial"/>
              </w:rPr>
            </w:pPr>
            <w:r w:rsidRPr="00957CC0">
              <w:rPr>
                <w:rFonts w:cs="Arial"/>
              </w:rPr>
              <w:t xml:space="preserve">[ &lt;colon&gt; &lt;minute&gt; [ &lt;colon&gt; &lt;second&gt; ] ] </w:t>
            </w:r>
          </w:p>
          <w:p w14:paraId="554C7462" w14:textId="77777777" w:rsidR="009518D4" w:rsidRPr="00957CC0" w:rsidRDefault="009518D4" w:rsidP="00527729">
            <w:pPr>
              <w:autoSpaceDE w:val="0"/>
              <w:autoSpaceDN w:val="0"/>
              <w:adjustRightInd w:val="0"/>
              <w:spacing w:after="120"/>
              <w:rPr>
                <w:rFonts w:cs="Arial"/>
              </w:rPr>
            </w:pPr>
            <w:r w:rsidRPr="00957CC0">
              <w:rPr>
                <w:rFonts w:cs="Arial"/>
              </w:rPr>
              <w:t>&lt;time zone designator&gt;</w:t>
            </w:r>
          </w:p>
        </w:tc>
      </w:tr>
      <w:tr w:rsidR="009518D4" w:rsidRPr="00957CC0" w14:paraId="482D2960" w14:textId="77777777" w:rsidTr="00F33958">
        <w:trPr>
          <w:cantSplit/>
        </w:trPr>
        <w:tc>
          <w:tcPr>
            <w:tcW w:w="3085" w:type="dxa"/>
            <w:shd w:val="clear" w:color="auto" w:fill="auto"/>
          </w:tcPr>
          <w:p w14:paraId="023C2CEC" w14:textId="77777777" w:rsidR="009518D4" w:rsidRPr="00957CC0" w:rsidRDefault="009518D4" w:rsidP="00527729">
            <w:pPr>
              <w:spacing w:after="120"/>
              <w:rPr>
                <w:rFonts w:cs="Arial"/>
              </w:rPr>
            </w:pPr>
            <w:r w:rsidRPr="00957CC0">
              <w:rPr>
                <w:rFonts w:cs="Arial"/>
              </w:rPr>
              <w:t>&lt;time designator&gt;</w:t>
            </w:r>
          </w:p>
        </w:tc>
        <w:tc>
          <w:tcPr>
            <w:tcW w:w="567" w:type="dxa"/>
            <w:shd w:val="clear" w:color="auto" w:fill="auto"/>
          </w:tcPr>
          <w:p w14:paraId="59941AD9"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21D6CAC2" w14:textId="77777777" w:rsidR="009518D4" w:rsidRPr="00957CC0" w:rsidRDefault="009518D4" w:rsidP="00527729">
            <w:pPr>
              <w:autoSpaceDE w:val="0"/>
              <w:autoSpaceDN w:val="0"/>
              <w:adjustRightInd w:val="0"/>
              <w:spacing w:after="120" w:line="240" w:lineRule="auto"/>
              <w:rPr>
                <w:rFonts w:cs="Arial"/>
              </w:rPr>
            </w:pPr>
            <w:r w:rsidRPr="00957CC0">
              <w:rPr>
                <w:rFonts w:cs="Arial"/>
              </w:rPr>
              <w:t>T</w:t>
            </w:r>
          </w:p>
        </w:tc>
      </w:tr>
      <w:tr w:rsidR="009518D4" w:rsidRPr="00957CC0" w14:paraId="53F0191E" w14:textId="77777777" w:rsidTr="00F33958">
        <w:trPr>
          <w:cantSplit/>
        </w:trPr>
        <w:tc>
          <w:tcPr>
            <w:tcW w:w="3085" w:type="dxa"/>
            <w:shd w:val="clear" w:color="auto" w:fill="auto"/>
          </w:tcPr>
          <w:p w14:paraId="07992ADC" w14:textId="77777777" w:rsidR="009518D4" w:rsidRPr="00957CC0" w:rsidRDefault="009518D4" w:rsidP="00527729">
            <w:pPr>
              <w:rPr>
                <w:rFonts w:cs="Arial"/>
                <w:highlight w:val="yellow"/>
              </w:rPr>
            </w:pPr>
            <w:r w:rsidRPr="00957CC0">
              <w:rPr>
                <w:rFonts w:cs="Arial"/>
              </w:rPr>
              <w:t>&lt;hour&gt;</w:t>
            </w:r>
          </w:p>
        </w:tc>
        <w:tc>
          <w:tcPr>
            <w:tcW w:w="567" w:type="dxa"/>
            <w:shd w:val="clear" w:color="auto" w:fill="auto"/>
          </w:tcPr>
          <w:p w14:paraId="1A0DEB61" w14:textId="77777777" w:rsidR="009518D4" w:rsidRPr="00957CC0" w:rsidRDefault="009518D4" w:rsidP="00527729">
            <w:r w:rsidRPr="00957CC0">
              <w:t>::=</w:t>
            </w:r>
          </w:p>
        </w:tc>
        <w:tc>
          <w:tcPr>
            <w:tcW w:w="5670" w:type="dxa"/>
            <w:shd w:val="clear" w:color="auto" w:fill="auto"/>
          </w:tcPr>
          <w:p w14:paraId="230B9738" w14:textId="77777777" w:rsidR="009518D4" w:rsidRPr="00957CC0" w:rsidRDefault="009518D4" w:rsidP="00527729">
            <w:pPr>
              <w:autoSpaceDE w:val="0"/>
              <w:autoSpaceDN w:val="0"/>
              <w:adjustRightInd w:val="0"/>
              <w:spacing w:after="0" w:line="240" w:lineRule="auto"/>
              <w:rPr>
                <w:rFonts w:cs="Arial"/>
              </w:rPr>
            </w:pPr>
            <w:r w:rsidRPr="00957CC0">
              <w:rPr>
                <w:rFonts w:cs="Arial"/>
              </w:rPr>
              <w:t>&lt;unsigned integer&gt;</w:t>
            </w:r>
          </w:p>
          <w:p w14:paraId="0EB514EA" w14:textId="77777777" w:rsidR="009518D4" w:rsidRPr="00957CC0" w:rsidRDefault="009518D4" w:rsidP="00527729">
            <w:pPr>
              <w:autoSpaceDE w:val="0"/>
              <w:autoSpaceDN w:val="0"/>
              <w:adjustRightInd w:val="0"/>
              <w:spacing w:after="0" w:line="240" w:lineRule="auto"/>
              <w:rPr>
                <w:rFonts w:cs="Arial"/>
              </w:rPr>
            </w:pPr>
            <w:r w:rsidRPr="00957CC0">
              <w:rPr>
                <w:rFonts w:ascii="Courier New" w:hAnsi="Courier New" w:cs="Courier New"/>
                <w:i/>
                <w:sz w:val="18"/>
              </w:rPr>
              <w:t>!! two digits including leading zero if less than 10</w:t>
            </w:r>
          </w:p>
        </w:tc>
      </w:tr>
      <w:tr w:rsidR="009518D4" w:rsidRPr="00957CC0" w14:paraId="61C4E508" w14:textId="77777777" w:rsidTr="00F33958">
        <w:trPr>
          <w:cantSplit/>
        </w:trPr>
        <w:tc>
          <w:tcPr>
            <w:tcW w:w="3085" w:type="dxa"/>
            <w:shd w:val="clear" w:color="auto" w:fill="auto"/>
          </w:tcPr>
          <w:p w14:paraId="3D007202" w14:textId="77777777" w:rsidR="009518D4" w:rsidRPr="00957CC0" w:rsidRDefault="009518D4" w:rsidP="00527729">
            <w:pPr>
              <w:rPr>
                <w:rFonts w:cs="Arial"/>
                <w:highlight w:val="yellow"/>
              </w:rPr>
            </w:pPr>
            <w:r w:rsidRPr="00957CC0">
              <w:rPr>
                <w:rFonts w:cs="Arial"/>
              </w:rPr>
              <w:t>&lt;minute&gt;</w:t>
            </w:r>
          </w:p>
        </w:tc>
        <w:tc>
          <w:tcPr>
            <w:tcW w:w="567" w:type="dxa"/>
            <w:shd w:val="clear" w:color="auto" w:fill="auto"/>
          </w:tcPr>
          <w:p w14:paraId="552295F6" w14:textId="77777777" w:rsidR="009518D4" w:rsidRPr="00957CC0" w:rsidRDefault="009518D4" w:rsidP="00527729">
            <w:r w:rsidRPr="00957CC0">
              <w:t>::=</w:t>
            </w:r>
          </w:p>
        </w:tc>
        <w:tc>
          <w:tcPr>
            <w:tcW w:w="5670" w:type="dxa"/>
            <w:shd w:val="clear" w:color="auto" w:fill="auto"/>
          </w:tcPr>
          <w:p w14:paraId="2ADFD30A" w14:textId="77777777" w:rsidR="009518D4" w:rsidRPr="00957CC0" w:rsidRDefault="009518D4" w:rsidP="00527729">
            <w:pPr>
              <w:autoSpaceDE w:val="0"/>
              <w:autoSpaceDN w:val="0"/>
              <w:adjustRightInd w:val="0"/>
              <w:spacing w:after="0" w:line="240" w:lineRule="auto"/>
              <w:rPr>
                <w:rFonts w:cs="Arial"/>
              </w:rPr>
            </w:pPr>
            <w:r w:rsidRPr="00957CC0">
              <w:rPr>
                <w:rFonts w:cs="Arial"/>
              </w:rPr>
              <w:t>&lt;unsigned integer&gt;</w:t>
            </w:r>
          </w:p>
          <w:p w14:paraId="67AFE3D9" w14:textId="77777777" w:rsidR="009518D4" w:rsidRPr="00957CC0" w:rsidRDefault="009518D4" w:rsidP="00527729">
            <w:pPr>
              <w:autoSpaceDE w:val="0"/>
              <w:autoSpaceDN w:val="0"/>
              <w:adjustRightInd w:val="0"/>
              <w:spacing w:after="0" w:line="240" w:lineRule="auto"/>
              <w:rPr>
                <w:rFonts w:cs="Arial"/>
              </w:rPr>
            </w:pPr>
            <w:r w:rsidRPr="00957CC0">
              <w:rPr>
                <w:rFonts w:ascii="Courier New" w:hAnsi="Courier New" w:cs="Courier New"/>
                <w:i/>
                <w:sz w:val="18"/>
              </w:rPr>
              <w:t>!! two digits including leading zero if less than 10</w:t>
            </w:r>
          </w:p>
        </w:tc>
      </w:tr>
      <w:tr w:rsidR="009518D4" w:rsidRPr="00957CC0" w14:paraId="4E4BB486" w14:textId="77777777" w:rsidTr="00F33958">
        <w:trPr>
          <w:cantSplit/>
        </w:trPr>
        <w:tc>
          <w:tcPr>
            <w:tcW w:w="3085" w:type="dxa"/>
            <w:shd w:val="clear" w:color="auto" w:fill="auto"/>
          </w:tcPr>
          <w:p w14:paraId="59933EA5" w14:textId="77777777" w:rsidR="009518D4" w:rsidRPr="00957CC0" w:rsidRDefault="009518D4" w:rsidP="00527729">
            <w:pPr>
              <w:rPr>
                <w:rFonts w:cs="Arial"/>
                <w:highlight w:val="yellow"/>
              </w:rPr>
            </w:pPr>
            <w:r w:rsidRPr="00957CC0">
              <w:rPr>
                <w:rFonts w:cs="Arial"/>
              </w:rPr>
              <w:t>&lt;second&gt;</w:t>
            </w:r>
          </w:p>
        </w:tc>
        <w:tc>
          <w:tcPr>
            <w:tcW w:w="567" w:type="dxa"/>
            <w:shd w:val="clear" w:color="auto" w:fill="auto"/>
          </w:tcPr>
          <w:p w14:paraId="00D71883" w14:textId="77777777" w:rsidR="009518D4" w:rsidRPr="00957CC0" w:rsidRDefault="009518D4" w:rsidP="00527729">
            <w:r w:rsidRPr="00957CC0">
              <w:t>::=</w:t>
            </w:r>
          </w:p>
        </w:tc>
        <w:tc>
          <w:tcPr>
            <w:tcW w:w="5670" w:type="dxa"/>
            <w:shd w:val="clear" w:color="auto" w:fill="auto"/>
          </w:tcPr>
          <w:p w14:paraId="56D40187" w14:textId="77777777" w:rsidR="009518D4" w:rsidRPr="00957CC0" w:rsidRDefault="009518D4" w:rsidP="00527729">
            <w:pPr>
              <w:autoSpaceDE w:val="0"/>
              <w:autoSpaceDN w:val="0"/>
              <w:adjustRightInd w:val="0"/>
              <w:spacing w:after="0" w:line="240" w:lineRule="auto"/>
              <w:rPr>
                <w:rFonts w:cs="Arial"/>
                <w:szCs w:val="18"/>
              </w:rPr>
            </w:pPr>
            <w:r w:rsidRPr="00957CC0">
              <w:rPr>
                <w:rFonts w:cs="Arial"/>
                <w:szCs w:val="18"/>
              </w:rPr>
              <w:t>&lt;seconds integer&gt; [ &lt;period&gt; [ &lt;seconds fraction&gt; ] ]</w:t>
            </w:r>
          </w:p>
          <w:p w14:paraId="1E4B6AC4" w14:textId="77777777" w:rsidR="009518D4" w:rsidRPr="00957CC0" w:rsidRDefault="009518D4" w:rsidP="00527729">
            <w:pPr>
              <w:autoSpaceDE w:val="0"/>
              <w:autoSpaceDN w:val="0"/>
              <w:adjustRightInd w:val="0"/>
              <w:spacing w:after="120" w:line="240" w:lineRule="auto"/>
              <w:rPr>
                <w:rFonts w:ascii="Courier New" w:hAnsi="Courier New" w:cs="Courier New"/>
                <w:i/>
              </w:rPr>
            </w:pPr>
            <w:r w:rsidRPr="00957CC0">
              <w:rPr>
                <w:rFonts w:ascii="Courier New" w:hAnsi="Courier New" w:cs="Courier New"/>
                <w:i/>
                <w:sz w:val="18"/>
                <w:szCs w:val="18"/>
              </w:rPr>
              <w:t xml:space="preserve">!! In this </w:t>
            </w:r>
            <w:r w:rsidR="008A3E17">
              <w:rPr>
                <w:rFonts w:ascii="Courier New" w:hAnsi="Courier New" w:cs="Courier New"/>
                <w:i/>
                <w:sz w:val="18"/>
                <w:szCs w:val="18"/>
              </w:rPr>
              <w:t>d</w:t>
            </w:r>
            <w:r w:rsidR="00990B2A">
              <w:rPr>
                <w:rFonts w:ascii="Courier New" w:hAnsi="Courier New" w:cs="Courier New"/>
                <w:i/>
                <w:sz w:val="18"/>
                <w:szCs w:val="18"/>
              </w:rPr>
              <w:t>ocument</w:t>
            </w:r>
            <w:r w:rsidRPr="00957CC0">
              <w:rPr>
                <w:rFonts w:ascii="Courier New" w:hAnsi="Courier New" w:cs="Courier New"/>
                <w:i/>
                <w:sz w:val="18"/>
                <w:szCs w:val="18"/>
              </w:rPr>
              <w:t xml:space="preserve"> the separator between the integer and fractional parts of a second value shall be a period. The ISO 8601 preference for comma is not permitted.</w:t>
            </w:r>
          </w:p>
        </w:tc>
      </w:tr>
      <w:tr w:rsidR="009518D4" w:rsidRPr="00957CC0" w14:paraId="488D8C55" w14:textId="77777777" w:rsidTr="00F33958">
        <w:trPr>
          <w:cantSplit/>
        </w:trPr>
        <w:tc>
          <w:tcPr>
            <w:tcW w:w="3085" w:type="dxa"/>
            <w:shd w:val="clear" w:color="auto" w:fill="auto"/>
          </w:tcPr>
          <w:p w14:paraId="495951EB" w14:textId="77777777" w:rsidR="009518D4" w:rsidRPr="00957CC0" w:rsidRDefault="009518D4" w:rsidP="00527729">
            <w:pPr>
              <w:rPr>
                <w:rFonts w:cs="Arial"/>
                <w:highlight w:val="yellow"/>
              </w:rPr>
            </w:pPr>
            <w:r w:rsidRPr="00957CC0">
              <w:rPr>
                <w:rFonts w:cs="Arial"/>
                <w:szCs w:val="18"/>
              </w:rPr>
              <w:t>&lt;seconds integer&gt;</w:t>
            </w:r>
          </w:p>
        </w:tc>
        <w:tc>
          <w:tcPr>
            <w:tcW w:w="567" w:type="dxa"/>
            <w:shd w:val="clear" w:color="auto" w:fill="auto"/>
          </w:tcPr>
          <w:p w14:paraId="02A88B07" w14:textId="77777777" w:rsidR="009518D4" w:rsidRPr="00957CC0" w:rsidRDefault="009518D4" w:rsidP="00527729">
            <w:r w:rsidRPr="00957CC0">
              <w:t>::=</w:t>
            </w:r>
          </w:p>
        </w:tc>
        <w:tc>
          <w:tcPr>
            <w:tcW w:w="5670" w:type="dxa"/>
            <w:shd w:val="clear" w:color="auto" w:fill="auto"/>
          </w:tcPr>
          <w:p w14:paraId="16EA392D" w14:textId="77777777" w:rsidR="009518D4" w:rsidRPr="00957CC0" w:rsidRDefault="009518D4" w:rsidP="00527729">
            <w:pPr>
              <w:autoSpaceDE w:val="0"/>
              <w:autoSpaceDN w:val="0"/>
              <w:adjustRightInd w:val="0"/>
              <w:spacing w:after="0" w:line="240" w:lineRule="auto"/>
              <w:rPr>
                <w:rFonts w:cs="Arial"/>
              </w:rPr>
            </w:pPr>
            <w:r w:rsidRPr="00957CC0">
              <w:rPr>
                <w:rFonts w:cs="Arial"/>
              </w:rPr>
              <w:t>&lt;unsigned integer&gt;</w:t>
            </w:r>
          </w:p>
          <w:p w14:paraId="32A03E94" w14:textId="77777777" w:rsidR="009518D4" w:rsidRPr="00957CC0" w:rsidRDefault="009518D4" w:rsidP="00527729">
            <w:pPr>
              <w:autoSpaceDE w:val="0"/>
              <w:autoSpaceDN w:val="0"/>
              <w:adjustRightInd w:val="0"/>
              <w:spacing w:after="0" w:line="240" w:lineRule="auto"/>
              <w:rPr>
                <w:rFonts w:cs="Arial"/>
              </w:rPr>
            </w:pPr>
            <w:r w:rsidRPr="00957CC0">
              <w:rPr>
                <w:rFonts w:ascii="Courier New" w:hAnsi="Courier New" w:cs="Courier New"/>
                <w:i/>
                <w:sz w:val="18"/>
              </w:rPr>
              <w:t>!! two digits including leading zero if less than 10</w:t>
            </w:r>
          </w:p>
        </w:tc>
      </w:tr>
      <w:tr w:rsidR="009518D4" w:rsidRPr="00957CC0" w14:paraId="680FF9F7" w14:textId="77777777" w:rsidTr="00F33958">
        <w:trPr>
          <w:cantSplit/>
        </w:trPr>
        <w:tc>
          <w:tcPr>
            <w:tcW w:w="3085" w:type="dxa"/>
            <w:shd w:val="clear" w:color="auto" w:fill="auto"/>
          </w:tcPr>
          <w:p w14:paraId="794D672D" w14:textId="77777777" w:rsidR="009518D4" w:rsidRPr="00957CC0" w:rsidRDefault="009518D4" w:rsidP="00527729">
            <w:pPr>
              <w:rPr>
                <w:rFonts w:cs="Arial"/>
                <w:szCs w:val="18"/>
              </w:rPr>
            </w:pPr>
            <w:r w:rsidRPr="00957CC0">
              <w:rPr>
                <w:rFonts w:cs="Arial"/>
                <w:szCs w:val="18"/>
              </w:rPr>
              <w:t>&lt;seconds fraction&gt;</w:t>
            </w:r>
          </w:p>
        </w:tc>
        <w:tc>
          <w:tcPr>
            <w:tcW w:w="567" w:type="dxa"/>
            <w:shd w:val="clear" w:color="auto" w:fill="auto"/>
          </w:tcPr>
          <w:p w14:paraId="297C226F" w14:textId="77777777" w:rsidR="009518D4" w:rsidRPr="00957CC0" w:rsidRDefault="009518D4" w:rsidP="00527729">
            <w:r w:rsidRPr="00957CC0">
              <w:t>::=</w:t>
            </w:r>
          </w:p>
        </w:tc>
        <w:tc>
          <w:tcPr>
            <w:tcW w:w="5670" w:type="dxa"/>
            <w:shd w:val="clear" w:color="auto" w:fill="auto"/>
          </w:tcPr>
          <w:p w14:paraId="1A41C42F" w14:textId="77777777" w:rsidR="009518D4" w:rsidRPr="00957CC0" w:rsidRDefault="009518D4" w:rsidP="00527729">
            <w:pPr>
              <w:autoSpaceDE w:val="0"/>
              <w:autoSpaceDN w:val="0"/>
              <w:adjustRightInd w:val="0"/>
              <w:spacing w:after="0" w:line="240" w:lineRule="auto"/>
              <w:rPr>
                <w:rFonts w:cs="Arial"/>
              </w:rPr>
            </w:pPr>
            <w:r w:rsidRPr="00957CC0">
              <w:rPr>
                <w:rFonts w:cs="Arial"/>
              </w:rPr>
              <w:t>&lt;unsigned integer&gt;</w:t>
            </w:r>
          </w:p>
        </w:tc>
      </w:tr>
      <w:tr w:rsidR="009518D4" w:rsidRPr="00957CC0" w14:paraId="60435857" w14:textId="77777777" w:rsidTr="00F33958">
        <w:trPr>
          <w:cantSplit/>
        </w:trPr>
        <w:tc>
          <w:tcPr>
            <w:tcW w:w="3085" w:type="dxa"/>
            <w:shd w:val="clear" w:color="auto" w:fill="auto"/>
          </w:tcPr>
          <w:p w14:paraId="47F57017" w14:textId="77777777" w:rsidR="009518D4" w:rsidRPr="00957CC0" w:rsidRDefault="009518D4" w:rsidP="00527729">
            <w:pPr>
              <w:spacing w:after="120"/>
              <w:rPr>
                <w:rFonts w:cs="Arial"/>
              </w:rPr>
            </w:pPr>
            <w:r w:rsidRPr="00957CC0">
              <w:rPr>
                <w:rFonts w:cs="Arial"/>
              </w:rPr>
              <w:lastRenderedPageBreak/>
              <w:t>&lt;time zone designator&gt;</w:t>
            </w:r>
          </w:p>
        </w:tc>
        <w:tc>
          <w:tcPr>
            <w:tcW w:w="567" w:type="dxa"/>
            <w:shd w:val="clear" w:color="auto" w:fill="auto"/>
          </w:tcPr>
          <w:p w14:paraId="2DDA09C2"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20B5246E" w14:textId="77777777" w:rsidR="009518D4" w:rsidRPr="00957CC0" w:rsidRDefault="009518D4" w:rsidP="00527729">
            <w:pPr>
              <w:autoSpaceDE w:val="0"/>
              <w:autoSpaceDN w:val="0"/>
              <w:adjustRightInd w:val="0"/>
              <w:spacing w:after="120" w:line="240" w:lineRule="auto"/>
              <w:rPr>
                <w:rFonts w:cs="Arial"/>
              </w:rPr>
            </w:pPr>
            <w:r w:rsidRPr="00957CC0">
              <w:rPr>
                <w:rFonts w:cs="Arial"/>
              </w:rPr>
              <w:t>&lt;utc designator&gt; | &lt;local time zone designator&gt;</w:t>
            </w:r>
          </w:p>
        </w:tc>
      </w:tr>
      <w:tr w:rsidR="009518D4" w:rsidRPr="00957CC0" w14:paraId="26AB2516" w14:textId="77777777" w:rsidTr="00F33958">
        <w:trPr>
          <w:cantSplit/>
        </w:trPr>
        <w:tc>
          <w:tcPr>
            <w:tcW w:w="3085" w:type="dxa"/>
            <w:shd w:val="clear" w:color="auto" w:fill="auto"/>
          </w:tcPr>
          <w:p w14:paraId="12A0ED48" w14:textId="77777777" w:rsidR="009518D4" w:rsidRPr="00957CC0" w:rsidRDefault="009518D4" w:rsidP="00527729">
            <w:pPr>
              <w:spacing w:after="120"/>
              <w:rPr>
                <w:rFonts w:cs="Arial"/>
              </w:rPr>
            </w:pPr>
            <w:r w:rsidRPr="00957CC0">
              <w:rPr>
                <w:rFonts w:cs="Arial"/>
              </w:rPr>
              <w:t>&lt;utc designator&gt;</w:t>
            </w:r>
          </w:p>
        </w:tc>
        <w:tc>
          <w:tcPr>
            <w:tcW w:w="567" w:type="dxa"/>
            <w:shd w:val="clear" w:color="auto" w:fill="auto"/>
          </w:tcPr>
          <w:p w14:paraId="42BB974E"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31A8755C" w14:textId="77777777" w:rsidR="009518D4" w:rsidRPr="00957CC0" w:rsidRDefault="009518D4" w:rsidP="00527729">
            <w:pPr>
              <w:autoSpaceDE w:val="0"/>
              <w:autoSpaceDN w:val="0"/>
              <w:adjustRightInd w:val="0"/>
              <w:spacing w:after="120" w:line="240" w:lineRule="auto"/>
              <w:rPr>
                <w:rFonts w:cs="Arial"/>
              </w:rPr>
            </w:pPr>
            <w:r w:rsidRPr="00957CC0">
              <w:rPr>
                <w:rFonts w:cs="Arial"/>
              </w:rPr>
              <w:t>Z</w:t>
            </w:r>
          </w:p>
        </w:tc>
      </w:tr>
      <w:tr w:rsidR="009518D4" w:rsidRPr="00957CC0" w14:paraId="486D1F75" w14:textId="77777777" w:rsidTr="00F33958">
        <w:trPr>
          <w:cantSplit/>
        </w:trPr>
        <w:tc>
          <w:tcPr>
            <w:tcW w:w="3085" w:type="dxa"/>
            <w:shd w:val="clear" w:color="auto" w:fill="auto"/>
          </w:tcPr>
          <w:p w14:paraId="0EBA8E98" w14:textId="77777777" w:rsidR="009518D4" w:rsidRPr="00957CC0" w:rsidRDefault="009518D4" w:rsidP="00527729">
            <w:pPr>
              <w:spacing w:after="120"/>
              <w:rPr>
                <w:rFonts w:cs="Arial"/>
              </w:rPr>
            </w:pPr>
            <w:r w:rsidRPr="00957CC0">
              <w:rPr>
                <w:rFonts w:cs="Arial"/>
              </w:rPr>
              <w:t>&lt;local time zone designator&gt;</w:t>
            </w:r>
          </w:p>
        </w:tc>
        <w:tc>
          <w:tcPr>
            <w:tcW w:w="567" w:type="dxa"/>
            <w:shd w:val="clear" w:color="auto" w:fill="auto"/>
          </w:tcPr>
          <w:p w14:paraId="25FD0947" w14:textId="77777777" w:rsidR="009518D4" w:rsidRPr="00957CC0" w:rsidRDefault="009518D4" w:rsidP="00527729">
            <w:pPr>
              <w:spacing w:after="120"/>
              <w:rPr>
                <w:rFonts w:cs="Arial"/>
              </w:rPr>
            </w:pPr>
            <w:r w:rsidRPr="00957CC0">
              <w:rPr>
                <w:rFonts w:cs="Arial"/>
              </w:rPr>
              <w:t>::=</w:t>
            </w:r>
          </w:p>
        </w:tc>
        <w:tc>
          <w:tcPr>
            <w:tcW w:w="5670" w:type="dxa"/>
            <w:shd w:val="clear" w:color="auto" w:fill="auto"/>
          </w:tcPr>
          <w:p w14:paraId="7759BB23" w14:textId="77777777" w:rsidR="009518D4" w:rsidRPr="00957CC0" w:rsidRDefault="009518D4" w:rsidP="00527729">
            <w:pPr>
              <w:autoSpaceDE w:val="0"/>
              <w:autoSpaceDN w:val="0"/>
              <w:adjustRightInd w:val="0"/>
              <w:spacing w:after="120" w:line="240" w:lineRule="auto"/>
              <w:rPr>
                <w:rFonts w:cs="Arial"/>
              </w:rPr>
            </w:pPr>
            <w:r w:rsidRPr="00957CC0">
              <w:rPr>
                <w:rFonts w:cs="Arial"/>
              </w:rPr>
              <w:t>{ &lt;plus sign&gt; | &lt;minus sign&gt; } &lt;hour&gt; [ &lt;colon&gt; &lt;minute&gt; ]</w:t>
            </w:r>
          </w:p>
        </w:tc>
      </w:tr>
    </w:tbl>
    <w:p w14:paraId="1D5C9B01" w14:textId="77777777" w:rsidR="009518D4" w:rsidRPr="00B82188" w:rsidRDefault="009518D4" w:rsidP="00B82188">
      <w:pPr>
        <w:pStyle w:val="Note"/>
      </w:pPr>
      <w:r w:rsidRPr="00C8067C">
        <w:rPr>
          <w:sz w:val="20"/>
        </w:rPr>
        <w:t>In ISO 8601</w:t>
      </w:r>
      <w:r w:rsidR="00DD71AE">
        <w:rPr>
          <w:sz w:val="20"/>
        </w:rPr>
        <w:t>-1</w:t>
      </w:r>
      <w:r w:rsidRPr="00C8067C">
        <w:rPr>
          <w:sz w:val="20"/>
        </w:rPr>
        <w:t xml:space="preserve"> time zone designator may be omitted, in which case local time is assumed but unspecified. In this </w:t>
      </w:r>
      <w:r w:rsidR="008A3E17" w:rsidRPr="00C8067C">
        <w:rPr>
          <w:sz w:val="20"/>
        </w:rPr>
        <w:t>d</w:t>
      </w:r>
      <w:r w:rsidR="00990B2A" w:rsidRPr="00C8067C">
        <w:rPr>
          <w:sz w:val="20"/>
        </w:rPr>
        <w:t>ocument</w:t>
      </w:r>
      <w:r w:rsidRPr="00C8067C">
        <w:rPr>
          <w:sz w:val="20"/>
        </w:rPr>
        <w:t xml:space="preserve"> a time zone designator is mandatory.</w:t>
      </w:r>
    </w:p>
    <w:p w14:paraId="04B3447E" w14:textId="77777777" w:rsidR="009518D4" w:rsidRPr="002F34D1" w:rsidRDefault="009518D4" w:rsidP="009518D4">
      <w:pPr>
        <w:spacing w:after="120"/>
        <w:rPr>
          <w:sz w:val="18"/>
          <w:szCs w:val="18"/>
        </w:rPr>
      </w:pPr>
      <w:r w:rsidRPr="00856E3D">
        <w:rPr>
          <w:sz w:val="18"/>
        </w:rPr>
        <w:t>EXAMPLE 1</w:t>
      </w:r>
      <w:r w:rsidRPr="00856E3D">
        <w:rPr>
          <w:sz w:val="18"/>
        </w:rPr>
        <w:tab/>
      </w:r>
      <w:r w:rsidRPr="00856E3D">
        <w:rPr>
          <w:rFonts w:ascii="Courier New" w:hAnsi="Courier New" w:cs="Courier New"/>
          <w:sz w:val="18"/>
          <w:szCs w:val="18"/>
        </w:rPr>
        <w:t xml:space="preserve">2014 </w:t>
      </w:r>
      <w:r w:rsidRPr="00856E3D">
        <w:rPr>
          <w:rFonts w:ascii="Courier New" w:hAnsi="Courier New" w:cs="Courier New"/>
          <w:sz w:val="18"/>
          <w:szCs w:val="18"/>
        </w:rPr>
        <w:tab/>
      </w:r>
      <w:r w:rsidRPr="00856E3D">
        <w:rPr>
          <w:rFonts w:ascii="Courier New" w:hAnsi="Courier New" w:cs="Courier New"/>
          <w:sz w:val="18"/>
          <w:szCs w:val="18"/>
        </w:rPr>
        <w:tab/>
      </w:r>
      <w:r w:rsidRPr="00856E3D">
        <w:rPr>
          <w:rFonts w:ascii="Courier New" w:hAnsi="Courier New" w:cs="Courier New"/>
          <w:sz w:val="18"/>
          <w:szCs w:val="18"/>
        </w:rPr>
        <w:tab/>
      </w:r>
      <w:r w:rsidRPr="00856E3D">
        <w:rPr>
          <w:rFonts w:ascii="Courier New" w:hAnsi="Courier New" w:cs="Courier New"/>
          <w:sz w:val="18"/>
          <w:szCs w:val="18"/>
        </w:rPr>
        <w:tab/>
      </w:r>
      <w:r w:rsidRPr="00856E3D">
        <w:rPr>
          <w:rFonts w:ascii="Courier New" w:hAnsi="Courier New" w:cs="Courier New"/>
          <w:sz w:val="18"/>
          <w:szCs w:val="18"/>
        </w:rPr>
        <w:tab/>
      </w:r>
      <w:r w:rsidRPr="00856E3D">
        <w:rPr>
          <w:rFonts w:ascii="Courier New" w:hAnsi="Courier New" w:cs="Courier New"/>
          <w:sz w:val="18"/>
          <w:szCs w:val="18"/>
        </w:rPr>
        <w:tab/>
      </w:r>
      <w:r w:rsidRPr="00856E3D">
        <w:rPr>
          <w:rFonts w:ascii="Courier New" w:hAnsi="Courier New" w:cs="Courier New"/>
          <w:sz w:val="18"/>
          <w:szCs w:val="18"/>
        </w:rPr>
        <w:tab/>
      </w:r>
      <w:r w:rsidRPr="002F34D1">
        <w:rPr>
          <w:rFonts w:cs="Arial"/>
          <w:sz w:val="18"/>
          <w:szCs w:val="18"/>
        </w:rPr>
        <w:t>(</w:t>
      </w:r>
      <w:r w:rsidRPr="002F34D1">
        <w:rPr>
          <w:sz w:val="18"/>
          <w:szCs w:val="18"/>
        </w:rPr>
        <w:t>Precision = year)</w:t>
      </w:r>
    </w:p>
    <w:p w14:paraId="6C57420E" w14:textId="77777777" w:rsidR="009518D4" w:rsidRPr="002F34D1" w:rsidRDefault="009518D4" w:rsidP="009518D4">
      <w:pPr>
        <w:spacing w:after="120"/>
        <w:rPr>
          <w:sz w:val="18"/>
          <w:szCs w:val="18"/>
        </w:rPr>
      </w:pPr>
      <w:r w:rsidRPr="002F34D1">
        <w:rPr>
          <w:sz w:val="18"/>
        </w:rPr>
        <w:t>EXAMPLE 2</w:t>
      </w:r>
      <w:r w:rsidRPr="002F34D1">
        <w:rPr>
          <w:sz w:val="18"/>
        </w:rPr>
        <w:tab/>
      </w:r>
      <w:r w:rsidRPr="002F34D1">
        <w:rPr>
          <w:rFonts w:ascii="Courier New" w:hAnsi="Courier New" w:cs="Courier New"/>
          <w:sz w:val="18"/>
          <w:szCs w:val="18"/>
        </w:rPr>
        <w:t xml:space="preserve">2014-01 </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sz w:val="18"/>
          <w:szCs w:val="18"/>
        </w:rPr>
        <w:t>(Calendar date, precision = month)</w:t>
      </w:r>
    </w:p>
    <w:p w14:paraId="6A8DFA56" w14:textId="77777777" w:rsidR="009518D4" w:rsidRPr="002F34D1" w:rsidRDefault="009518D4" w:rsidP="009518D4">
      <w:pPr>
        <w:spacing w:after="120"/>
        <w:rPr>
          <w:sz w:val="18"/>
          <w:szCs w:val="18"/>
        </w:rPr>
      </w:pPr>
      <w:r w:rsidRPr="002F34D1">
        <w:rPr>
          <w:sz w:val="18"/>
        </w:rPr>
        <w:t>EXAMPLE 3</w:t>
      </w:r>
      <w:r w:rsidRPr="002F34D1">
        <w:rPr>
          <w:sz w:val="18"/>
        </w:rPr>
        <w:tab/>
      </w:r>
      <w:r w:rsidRPr="002F34D1">
        <w:rPr>
          <w:rFonts w:ascii="Courier New" w:hAnsi="Courier New" w:cs="Courier New"/>
          <w:sz w:val="18"/>
          <w:szCs w:val="18"/>
        </w:rPr>
        <w:t xml:space="preserve">2014-03-01 </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Calendar date, precision = day)</w:t>
      </w:r>
    </w:p>
    <w:p w14:paraId="63C99A9E" w14:textId="77777777" w:rsidR="009518D4" w:rsidRPr="002F34D1" w:rsidRDefault="009518D4" w:rsidP="009518D4">
      <w:pPr>
        <w:spacing w:after="120"/>
        <w:rPr>
          <w:sz w:val="18"/>
          <w:szCs w:val="18"/>
        </w:rPr>
      </w:pPr>
      <w:r w:rsidRPr="002F34D1">
        <w:rPr>
          <w:sz w:val="18"/>
        </w:rPr>
        <w:t>EXAMPLE 4</w:t>
      </w:r>
      <w:r w:rsidRPr="002F34D1">
        <w:rPr>
          <w:sz w:val="18"/>
        </w:rPr>
        <w:tab/>
      </w:r>
      <w:r w:rsidRPr="002F34D1">
        <w:rPr>
          <w:rFonts w:ascii="Courier New" w:hAnsi="Courier New" w:cs="Courier New"/>
          <w:sz w:val="18"/>
          <w:szCs w:val="18"/>
        </w:rPr>
        <w:t xml:space="preserve">2014-060 </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Ordinal date, precision = day)</w:t>
      </w:r>
    </w:p>
    <w:p w14:paraId="483D9662" w14:textId="77777777" w:rsidR="009518D4" w:rsidRPr="002F34D1" w:rsidRDefault="009518D4" w:rsidP="009518D4">
      <w:pPr>
        <w:spacing w:after="120"/>
        <w:rPr>
          <w:sz w:val="18"/>
          <w:szCs w:val="18"/>
        </w:rPr>
      </w:pPr>
      <w:r w:rsidRPr="002F34D1">
        <w:rPr>
          <w:sz w:val="18"/>
        </w:rPr>
        <w:t>EXAMPLE 5</w:t>
      </w:r>
      <w:r w:rsidRPr="002F34D1">
        <w:rPr>
          <w:sz w:val="18"/>
        </w:rPr>
        <w:tab/>
      </w:r>
      <w:r w:rsidRPr="002F34D1">
        <w:rPr>
          <w:rFonts w:ascii="Courier New" w:hAnsi="Courier New" w:cs="Courier New"/>
          <w:sz w:val="18"/>
          <w:szCs w:val="18"/>
        </w:rPr>
        <w:t xml:space="preserve">2014-05-06T23Z </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Calendar date, precision = hour</w:t>
      </w:r>
      <w:r w:rsidR="0045064E">
        <w:rPr>
          <w:sz w:val="18"/>
          <w:szCs w:val="18"/>
        </w:rPr>
        <w:t>, UTC</w:t>
      </w:r>
      <w:r w:rsidRPr="002F34D1">
        <w:rPr>
          <w:sz w:val="18"/>
          <w:szCs w:val="18"/>
        </w:rPr>
        <w:t>)</w:t>
      </w:r>
    </w:p>
    <w:p w14:paraId="7DBF1885" w14:textId="77777777" w:rsidR="009518D4" w:rsidRPr="002F34D1" w:rsidRDefault="009518D4" w:rsidP="009518D4">
      <w:pPr>
        <w:spacing w:after="120"/>
        <w:rPr>
          <w:sz w:val="18"/>
          <w:szCs w:val="18"/>
        </w:rPr>
      </w:pPr>
      <w:r w:rsidRPr="002F34D1">
        <w:rPr>
          <w:sz w:val="18"/>
        </w:rPr>
        <w:t>EXAMPLE 6</w:t>
      </w:r>
      <w:r w:rsidRPr="002F34D1">
        <w:rPr>
          <w:sz w:val="18"/>
        </w:rPr>
        <w:tab/>
      </w:r>
      <w:r w:rsidRPr="002F34D1">
        <w:rPr>
          <w:rFonts w:ascii="Courier New" w:hAnsi="Courier New" w:cs="Courier New"/>
          <w:sz w:val="18"/>
          <w:szCs w:val="18"/>
        </w:rPr>
        <w:t xml:space="preserve">2014-157T23Z </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Ordinal date, precision = hour</w:t>
      </w:r>
      <w:r w:rsidR="0045064E">
        <w:rPr>
          <w:sz w:val="18"/>
          <w:szCs w:val="18"/>
        </w:rPr>
        <w:t>, UTC</w:t>
      </w:r>
      <w:r w:rsidRPr="002F34D1">
        <w:rPr>
          <w:sz w:val="18"/>
          <w:szCs w:val="18"/>
        </w:rPr>
        <w:t>)</w:t>
      </w:r>
    </w:p>
    <w:p w14:paraId="271CAE3D" w14:textId="77777777" w:rsidR="009518D4" w:rsidRPr="002F34D1" w:rsidRDefault="009518D4" w:rsidP="009518D4">
      <w:pPr>
        <w:spacing w:after="120"/>
        <w:rPr>
          <w:sz w:val="18"/>
          <w:szCs w:val="18"/>
        </w:rPr>
      </w:pPr>
      <w:r w:rsidRPr="002F34D1">
        <w:rPr>
          <w:sz w:val="18"/>
        </w:rPr>
        <w:t>EXAMPLE 7</w:t>
      </w:r>
      <w:r w:rsidRPr="002F34D1">
        <w:rPr>
          <w:sz w:val="18"/>
        </w:rPr>
        <w:tab/>
      </w:r>
      <w:r w:rsidRPr="002F34D1">
        <w:rPr>
          <w:rFonts w:ascii="Courier New" w:hAnsi="Courier New" w:cs="Courier New"/>
          <w:sz w:val="18"/>
          <w:szCs w:val="18"/>
        </w:rPr>
        <w:t xml:space="preserve">2014-07-12T16:00Z </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Precision = minute, UTC)</w:t>
      </w:r>
    </w:p>
    <w:p w14:paraId="125520AC" w14:textId="77777777" w:rsidR="009518D4" w:rsidRPr="002F34D1" w:rsidRDefault="009518D4" w:rsidP="009518D4">
      <w:pPr>
        <w:spacing w:after="120"/>
        <w:rPr>
          <w:sz w:val="18"/>
          <w:szCs w:val="18"/>
        </w:rPr>
      </w:pPr>
      <w:r w:rsidRPr="002F34D1">
        <w:rPr>
          <w:sz w:val="18"/>
        </w:rPr>
        <w:t>EXAMPLE 8</w:t>
      </w:r>
      <w:r w:rsidRPr="002F34D1">
        <w:rPr>
          <w:sz w:val="18"/>
        </w:rPr>
        <w:tab/>
      </w:r>
      <w:r w:rsidRPr="002F34D1">
        <w:rPr>
          <w:rFonts w:ascii="Courier New" w:hAnsi="Courier New" w:cs="Courier New"/>
          <w:sz w:val="18"/>
          <w:szCs w:val="18"/>
        </w:rPr>
        <w:t>2014-07-12T17:00+01</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Precision = minute, local time one hour ahead of UTC)</w:t>
      </w:r>
    </w:p>
    <w:p w14:paraId="66D31709" w14:textId="77777777" w:rsidR="009518D4" w:rsidRPr="002F34D1" w:rsidRDefault="009518D4" w:rsidP="009518D4">
      <w:pPr>
        <w:spacing w:after="120"/>
        <w:rPr>
          <w:sz w:val="18"/>
          <w:szCs w:val="18"/>
        </w:rPr>
      </w:pPr>
      <w:r w:rsidRPr="002F34D1">
        <w:rPr>
          <w:sz w:val="18"/>
        </w:rPr>
        <w:t>EXAMPLE 9</w:t>
      </w:r>
      <w:r w:rsidRPr="002F34D1">
        <w:rPr>
          <w:sz w:val="18"/>
        </w:rPr>
        <w:tab/>
      </w:r>
      <w:r w:rsidRPr="002F34D1">
        <w:rPr>
          <w:rFonts w:ascii="Courier New" w:hAnsi="Courier New" w:cs="Courier New"/>
          <w:sz w:val="18"/>
          <w:szCs w:val="18"/>
        </w:rPr>
        <w:t>2014-09-18T08:17:</w:t>
      </w:r>
      <w:r w:rsidR="0045064E" w:rsidRPr="002F34D1">
        <w:rPr>
          <w:rFonts w:ascii="Courier New" w:hAnsi="Courier New" w:cs="Courier New"/>
          <w:sz w:val="18"/>
          <w:szCs w:val="18"/>
        </w:rPr>
        <w:t>56</w:t>
      </w:r>
      <w:r w:rsidR="0045064E">
        <w:rPr>
          <w:rFonts w:ascii="Courier New" w:hAnsi="Courier New" w:cs="Courier New"/>
          <w:sz w:val="18"/>
          <w:szCs w:val="18"/>
        </w:rPr>
        <w:t>-08</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Precision = second</w:t>
      </w:r>
      <w:r w:rsidR="0045064E">
        <w:rPr>
          <w:sz w:val="18"/>
          <w:szCs w:val="18"/>
        </w:rPr>
        <w:t xml:space="preserve">, </w:t>
      </w:r>
      <w:r w:rsidR="0045064E" w:rsidRPr="002F34D1">
        <w:rPr>
          <w:sz w:val="18"/>
          <w:szCs w:val="18"/>
        </w:rPr>
        <w:t xml:space="preserve">local time </w:t>
      </w:r>
      <w:r w:rsidR="0045064E">
        <w:rPr>
          <w:sz w:val="18"/>
          <w:szCs w:val="18"/>
        </w:rPr>
        <w:t>eight hours behind</w:t>
      </w:r>
      <w:r w:rsidR="0045064E" w:rsidRPr="002F34D1">
        <w:rPr>
          <w:sz w:val="18"/>
          <w:szCs w:val="18"/>
        </w:rPr>
        <w:t xml:space="preserve"> UTC</w:t>
      </w:r>
      <w:r w:rsidRPr="002F34D1">
        <w:rPr>
          <w:sz w:val="18"/>
          <w:szCs w:val="18"/>
        </w:rPr>
        <w:t>)</w:t>
      </w:r>
    </w:p>
    <w:p w14:paraId="4B27A915" w14:textId="77777777" w:rsidR="0086435E" w:rsidRPr="009518D4" w:rsidRDefault="009518D4" w:rsidP="0086435E">
      <w:r w:rsidRPr="002F34D1">
        <w:rPr>
          <w:sz w:val="18"/>
        </w:rPr>
        <w:t>EXAMPLE 10</w:t>
      </w:r>
      <w:r w:rsidRPr="002F34D1">
        <w:rPr>
          <w:sz w:val="18"/>
        </w:rPr>
        <w:tab/>
      </w:r>
      <w:r w:rsidRPr="002F34D1">
        <w:rPr>
          <w:rFonts w:ascii="Courier New" w:hAnsi="Courier New" w:cs="Courier New"/>
          <w:sz w:val="18"/>
          <w:szCs w:val="18"/>
        </w:rPr>
        <w:t xml:space="preserve">2014-11-23T00:34:56.789Z </w:t>
      </w:r>
      <w:r w:rsidRPr="002F34D1">
        <w:rPr>
          <w:rFonts w:ascii="Courier New" w:hAnsi="Courier New" w:cs="Courier New"/>
          <w:sz w:val="18"/>
          <w:szCs w:val="18"/>
        </w:rPr>
        <w:tab/>
      </w:r>
      <w:r w:rsidRPr="002F34D1">
        <w:rPr>
          <w:rFonts w:ascii="Courier New" w:hAnsi="Courier New" w:cs="Courier New"/>
          <w:sz w:val="18"/>
          <w:szCs w:val="18"/>
        </w:rPr>
        <w:tab/>
      </w:r>
      <w:r w:rsidRPr="002F34D1">
        <w:rPr>
          <w:rFonts w:cs="Arial"/>
          <w:sz w:val="18"/>
          <w:szCs w:val="18"/>
        </w:rPr>
        <w:t>(</w:t>
      </w:r>
      <w:r w:rsidRPr="002F34D1">
        <w:rPr>
          <w:sz w:val="18"/>
          <w:szCs w:val="18"/>
        </w:rPr>
        <w:t>Precision = 1/1000 second</w:t>
      </w:r>
      <w:r w:rsidR="0045064E">
        <w:rPr>
          <w:sz w:val="18"/>
          <w:szCs w:val="18"/>
        </w:rPr>
        <w:t>, UTC</w:t>
      </w:r>
      <w:r w:rsidRPr="002F34D1">
        <w:rPr>
          <w:sz w:val="18"/>
          <w:szCs w:val="18"/>
        </w:rPr>
        <w:t>)</w:t>
      </w:r>
    </w:p>
    <w:p w14:paraId="4B8E6B49" w14:textId="77777777" w:rsidR="0012682E" w:rsidRPr="00A301E0" w:rsidRDefault="0012682E" w:rsidP="0012682E">
      <w:pPr>
        <w:pStyle w:val="Heading3"/>
        <w:numPr>
          <w:ilvl w:val="2"/>
          <w:numId w:val="1"/>
        </w:numPr>
        <w:tabs>
          <w:tab w:val="clear" w:pos="720"/>
        </w:tabs>
      </w:pPr>
      <w:bookmarkStart w:id="28" w:name="_Toc380310583"/>
      <w:bookmarkStart w:id="29" w:name="_Toc120981738"/>
      <w:r w:rsidRPr="00A301E0">
        <w:t xml:space="preserve">CRS </w:t>
      </w:r>
      <w:r w:rsidR="00CC73F8">
        <w:t>WKT</w:t>
      </w:r>
      <w:r w:rsidRPr="00A301E0">
        <w:t xml:space="preserve"> characters</w:t>
      </w:r>
      <w:bookmarkEnd w:id="28"/>
      <w:bookmarkEnd w:id="29"/>
    </w:p>
    <w:p w14:paraId="31B6B580" w14:textId="77777777" w:rsidR="0012682E" w:rsidRPr="00A301E0" w:rsidRDefault="0012682E" w:rsidP="0012682E">
      <w:r w:rsidRPr="00A301E0">
        <w:t xml:space="preserve">The characters permitted in elements of a CRS </w:t>
      </w:r>
      <w:r w:rsidR="0011506A">
        <w:t>WKT</w:t>
      </w:r>
      <w:r w:rsidRPr="00A301E0">
        <w:t xml:space="preserve"> string formed from those in 6.3.1, 6.3.2 and 6.3.3 are:</w:t>
      </w:r>
    </w:p>
    <w:tbl>
      <w:tblPr>
        <w:tblW w:w="9464" w:type="dxa"/>
        <w:tblLayout w:type="fixed"/>
        <w:tblLook w:val="0000" w:firstRow="0" w:lastRow="0" w:firstColumn="0" w:lastColumn="0" w:noHBand="0" w:noVBand="0"/>
      </w:tblPr>
      <w:tblGrid>
        <w:gridCol w:w="2943"/>
        <w:gridCol w:w="567"/>
        <w:gridCol w:w="5954"/>
      </w:tblGrid>
      <w:tr w:rsidR="0012682E" w:rsidRPr="00A301E0" w14:paraId="2031F9A4" w14:textId="77777777" w:rsidTr="00446797">
        <w:trPr>
          <w:cantSplit/>
        </w:trPr>
        <w:tc>
          <w:tcPr>
            <w:tcW w:w="2943" w:type="dxa"/>
            <w:shd w:val="clear" w:color="auto" w:fill="auto"/>
          </w:tcPr>
          <w:p w14:paraId="495DAB25" w14:textId="77777777" w:rsidR="0012682E" w:rsidRPr="00A301E0" w:rsidRDefault="0012682E" w:rsidP="009864E9">
            <w:r w:rsidRPr="00A301E0">
              <w:t>&lt;left delimiter&gt;</w:t>
            </w:r>
          </w:p>
        </w:tc>
        <w:tc>
          <w:tcPr>
            <w:tcW w:w="567" w:type="dxa"/>
            <w:shd w:val="clear" w:color="auto" w:fill="auto"/>
          </w:tcPr>
          <w:p w14:paraId="297B7466" w14:textId="77777777" w:rsidR="0012682E" w:rsidRPr="00A301E0" w:rsidRDefault="0012682E" w:rsidP="009864E9">
            <w:r w:rsidRPr="00A301E0">
              <w:t>::=</w:t>
            </w:r>
          </w:p>
        </w:tc>
        <w:tc>
          <w:tcPr>
            <w:tcW w:w="5954" w:type="dxa"/>
            <w:shd w:val="clear" w:color="auto" w:fill="auto"/>
          </w:tcPr>
          <w:p w14:paraId="002D2B40" w14:textId="77777777" w:rsidR="0012682E" w:rsidRPr="00A301E0" w:rsidRDefault="0012682E" w:rsidP="009864E9">
            <w:pPr>
              <w:spacing w:after="0"/>
              <w:jc w:val="left"/>
            </w:pPr>
            <w:r w:rsidRPr="00A301E0">
              <w:t>&lt;left bracket&gt; | &lt;left paren&gt;</w:t>
            </w:r>
          </w:p>
          <w:p w14:paraId="5FE0E095" w14:textId="77777777" w:rsidR="0012682E" w:rsidRPr="00A301E0" w:rsidRDefault="0012682E" w:rsidP="009864E9">
            <w:pPr>
              <w:spacing w:after="0"/>
              <w:jc w:val="left"/>
              <w:rPr>
                <w:rFonts w:ascii="Courier New" w:hAnsi="Courier New" w:cs="Courier New"/>
                <w:i/>
                <w:sz w:val="18"/>
                <w:szCs w:val="18"/>
              </w:rPr>
            </w:pPr>
            <w:r w:rsidRPr="00A301E0">
              <w:rPr>
                <w:rFonts w:ascii="Courier New" w:hAnsi="Courier New" w:cs="Courier New"/>
                <w:i/>
                <w:sz w:val="18"/>
                <w:szCs w:val="18"/>
              </w:rPr>
              <w:t xml:space="preserve">!!  In this </w:t>
            </w:r>
            <w:r w:rsidR="008A3E17">
              <w:rPr>
                <w:rFonts w:ascii="Courier New" w:hAnsi="Courier New" w:cs="Courier New"/>
                <w:i/>
                <w:sz w:val="18"/>
                <w:szCs w:val="18"/>
              </w:rPr>
              <w:t>d</w:t>
            </w:r>
            <w:r w:rsidR="00990B2A">
              <w:rPr>
                <w:rFonts w:ascii="Courier New" w:hAnsi="Courier New" w:cs="Courier New"/>
                <w:i/>
                <w:sz w:val="18"/>
                <w:szCs w:val="18"/>
              </w:rPr>
              <w:t>ocument</w:t>
            </w:r>
            <w:r w:rsidRPr="00A301E0">
              <w:rPr>
                <w:rFonts w:ascii="Courier New" w:hAnsi="Courier New" w:cs="Courier New"/>
                <w:i/>
                <w:sz w:val="18"/>
                <w:szCs w:val="18"/>
              </w:rPr>
              <w:t xml:space="preserve"> the preferred left delimiter is &lt;left bracket&gt;. &lt;left paren&gt; is permitted for backward compatibility. Implementations shall be able to read both forms.</w:t>
            </w:r>
          </w:p>
          <w:p w14:paraId="5114A605" w14:textId="77777777" w:rsidR="0012682E" w:rsidRPr="00A301E0" w:rsidRDefault="0012682E" w:rsidP="009864E9">
            <w:pPr>
              <w:spacing w:after="0"/>
              <w:jc w:val="left"/>
            </w:pPr>
          </w:p>
        </w:tc>
      </w:tr>
      <w:tr w:rsidR="0012682E" w:rsidRPr="00A301E0" w14:paraId="3D10EF6A" w14:textId="77777777" w:rsidTr="00446797">
        <w:trPr>
          <w:cantSplit/>
        </w:trPr>
        <w:tc>
          <w:tcPr>
            <w:tcW w:w="2943" w:type="dxa"/>
            <w:shd w:val="clear" w:color="auto" w:fill="auto"/>
          </w:tcPr>
          <w:p w14:paraId="3842CAAA" w14:textId="77777777" w:rsidR="0012682E" w:rsidRPr="00A301E0" w:rsidRDefault="0012682E" w:rsidP="009864E9">
            <w:r w:rsidRPr="00A301E0">
              <w:t>&lt;right delimiter&gt;</w:t>
            </w:r>
          </w:p>
        </w:tc>
        <w:tc>
          <w:tcPr>
            <w:tcW w:w="567" w:type="dxa"/>
            <w:shd w:val="clear" w:color="auto" w:fill="auto"/>
          </w:tcPr>
          <w:p w14:paraId="7565BD89" w14:textId="77777777" w:rsidR="0012682E" w:rsidRPr="00A301E0" w:rsidRDefault="0012682E" w:rsidP="009864E9">
            <w:r w:rsidRPr="00A301E0">
              <w:t>::=</w:t>
            </w:r>
          </w:p>
        </w:tc>
        <w:tc>
          <w:tcPr>
            <w:tcW w:w="5954" w:type="dxa"/>
            <w:shd w:val="clear" w:color="auto" w:fill="auto"/>
          </w:tcPr>
          <w:p w14:paraId="5B25328B" w14:textId="77777777" w:rsidR="0012682E" w:rsidRPr="00A301E0" w:rsidRDefault="0012682E" w:rsidP="009864E9">
            <w:pPr>
              <w:spacing w:after="0"/>
            </w:pPr>
            <w:r w:rsidRPr="00A301E0">
              <w:t xml:space="preserve">&lt;right bracket&gt; | &lt;right paren&gt;                  </w:t>
            </w:r>
            <w:r w:rsidRPr="00A301E0">
              <w:rPr>
                <w:rFonts w:ascii="Courier New" w:hAnsi="Courier New" w:cs="Courier New"/>
                <w:i/>
              </w:rPr>
              <w:t>!! See 6.</w:t>
            </w:r>
            <w:r>
              <w:rPr>
                <w:rFonts w:ascii="Courier New" w:hAnsi="Courier New" w:cs="Courier New"/>
                <w:i/>
              </w:rPr>
              <w:t>4</w:t>
            </w:r>
          </w:p>
        </w:tc>
      </w:tr>
      <w:tr w:rsidR="0012682E" w:rsidRPr="00A301E0" w14:paraId="0162A490" w14:textId="77777777" w:rsidTr="00446797">
        <w:trPr>
          <w:cantSplit/>
        </w:trPr>
        <w:tc>
          <w:tcPr>
            <w:tcW w:w="2943" w:type="dxa"/>
            <w:shd w:val="clear" w:color="auto" w:fill="auto"/>
          </w:tcPr>
          <w:p w14:paraId="4DBD8515" w14:textId="77777777" w:rsidR="0012682E" w:rsidRPr="00A301E0" w:rsidRDefault="0012682E" w:rsidP="009864E9">
            <w:r w:rsidRPr="00A301E0">
              <w:t>&lt;wkt separator&gt;</w:t>
            </w:r>
          </w:p>
        </w:tc>
        <w:tc>
          <w:tcPr>
            <w:tcW w:w="567" w:type="dxa"/>
            <w:shd w:val="clear" w:color="auto" w:fill="auto"/>
          </w:tcPr>
          <w:p w14:paraId="7AA74CB8" w14:textId="77777777" w:rsidR="0012682E" w:rsidRPr="00A301E0" w:rsidRDefault="0012682E" w:rsidP="009864E9">
            <w:r w:rsidRPr="00A301E0">
              <w:t>::=</w:t>
            </w:r>
          </w:p>
        </w:tc>
        <w:tc>
          <w:tcPr>
            <w:tcW w:w="5954" w:type="dxa"/>
            <w:shd w:val="clear" w:color="auto" w:fill="auto"/>
          </w:tcPr>
          <w:p w14:paraId="7F3723BA" w14:textId="77777777" w:rsidR="0012682E" w:rsidRPr="00A301E0" w:rsidRDefault="0012682E" w:rsidP="009864E9">
            <w:pPr>
              <w:spacing w:after="0"/>
            </w:pPr>
            <w:r w:rsidRPr="00A301E0">
              <w:t>&lt;comma&gt;</w:t>
            </w:r>
          </w:p>
        </w:tc>
      </w:tr>
      <w:tr w:rsidR="0012682E" w:rsidRPr="00A301E0" w14:paraId="452529BC" w14:textId="77777777" w:rsidTr="00446797">
        <w:trPr>
          <w:cantSplit/>
        </w:trPr>
        <w:tc>
          <w:tcPr>
            <w:tcW w:w="2943" w:type="dxa"/>
            <w:shd w:val="clear" w:color="auto" w:fill="auto"/>
          </w:tcPr>
          <w:p w14:paraId="404FE3E1" w14:textId="77777777" w:rsidR="0012682E" w:rsidRPr="00A301E0" w:rsidRDefault="0012682E" w:rsidP="009864E9">
            <w:r w:rsidRPr="00A301E0">
              <w:t>&lt;quoted Latin text&gt;</w:t>
            </w:r>
          </w:p>
        </w:tc>
        <w:tc>
          <w:tcPr>
            <w:tcW w:w="567" w:type="dxa"/>
            <w:shd w:val="clear" w:color="auto" w:fill="auto"/>
          </w:tcPr>
          <w:p w14:paraId="53E61816" w14:textId="77777777" w:rsidR="0012682E" w:rsidRPr="00A301E0" w:rsidRDefault="0012682E" w:rsidP="009864E9">
            <w:r w:rsidRPr="00A301E0">
              <w:t>::=</w:t>
            </w:r>
          </w:p>
        </w:tc>
        <w:tc>
          <w:tcPr>
            <w:tcW w:w="5954" w:type="dxa"/>
            <w:shd w:val="clear" w:color="auto" w:fill="auto"/>
          </w:tcPr>
          <w:p w14:paraId="3D36F822" w14:textId="77777777" w:rsidR="0012682E" w:rsidRPr="00A301E0" w:rsidRDefault="0012682E" w:rsidP="009864E9">
            <w:pPr>
              <w:spacing w:after="0"/>
              <w:rPr>
                <w:b/>
              </w:rPr>
            </w:pPr>
            <w:r w:rsidRPr="00A301E0">
              <w:t>&lt;double quote&gt; &lt;wkt Latin text character&gt;… &lt;double quote&gt;</w:t>
            </w:r>
          </w:p>
          <w:p w14:paraId="00D9F8A9" w14:textId="77777777" w:rsidR="0012682E" w:rsidRPr="00A301E0" w:rsidRDefault="0012682E" w:rsidP="009864E9">
            <w:pPr>
              <w:spacing w:after="0"/>
            </w:pPr>
          </w:p>
        </w:tc>
      </w:tr>
      <w:tr w:rsidR="0012682E" w:rsidRPr="00A301E0" w14:paraId="14A8063D" w14:textId="77777777" w:rsidTr="00446797">
        <w:trPr>
          <w:cantSplit/>
        </w:trPr>
        <w:tc>
          <w:tcPr>
            <w:tcW w:w="2943" w:type="dxa"/>
            <w:shd w:val="clear" w:color="auto" w:fill="auto"/>
          </w:tcPr>
          <w:p w14:paraId="3DBEEFEF" w14:textId="77777777" w:rsidR="0012682E" w:rsidRPr="00A301E0" w:rsidRDefault="0012682E" w:rsidP="009864E9">
            <w:r w:rsidRPr="00A301E0">
              <w:t>&lt;wkt Latin text character&gt;</w:t>
            </w:r>
          </w:p>
        </w:tc>
        <w:tc>
          <w:tcPr>
            <w:tcW w:w="567" w:type="dxa"/>
            <w:shd w:val="clear" w:color="auto" w:fill="auto"/>
          </w:tcPr>
          <w:p w14:paraId="61077292" w14:textId="77777777" w:rsidR="0012682E" w:rsidRPr="00A301E0" w:rsidRDefault="0012682E" w:rsidP="009864E9">
            <w:r w:rsidRPr="00A301E0">
              <w:t>::=</w:t>
            </w:r>
          </w:p>
        </w:tc>
        <w:tc>
          <w:tcPr>
            <w:tcW w:w="5954" w:type="dxa"/>
            <w:shd w:val="clear" w:color="auto" w:fill="auto"/>
          </w:tcPr>
          <w:p w14:paraId="75C34791" w14:textId="77777777" w:rsidR="00446797" w:rsidRDefault="0012682E" w:rsidP="009864E9">
            <w:pPr>
              <w:spacing w:after="0"/>
            </w:pPr>
            <w:r w:rsidRPr="00A301E0">
              <w:t xml:space="preserve">&lt;simple Latin upper case letter&gt; </w:t>
            </w:r>
          </w:p>
          <w:p w14:paraId="5F9D8188" w14:textId="77777777" w:rsidR="0012682E" w:rsidRPr="00A301E0" w:rsidRDefault="0012682E" w:rsidP="009864E9">
            <w:pPr>
              <w:spacing w:after="0"/>
            </w:pPr>
            <w:r w:rsidRPr="00A301E0">
              <w:t>| &lt;simple Latin lower case letter&gt;</w:t>
            </w:r>
          </w:p>
          <w:p w14:paraId="387F21FD" w14:textId="77777777" w:rsidR="0012682E" w:rsidRPr="00A301E0" w:rsidRDefault="0012682E" w:rsidP="009864E9">
            <w:pPr>
              <w:spacing w:after="0"/>
            </w:pPr>
            <w:r w:rsidRPr="00A301E0">
              <w:t xml:space="preserve">| &lt;digit&gt; | &lt;underscore&gt; </w:t>
            </w:r>
          </w:p>
          <w:p w14:paraId="0047A9C0" w14:textId="77777777" w:rsidR="0012682E" w:rsidRPr="00A301E0" w:rsidRDefault="0012682E" w:rsidP="009864E9">
            <w:pPr>
              <w:spacing w:after="0"/>
            </w:pPr>
            <w:r w:rsidRPr="00A301E0">
              <w:t>| &lt;left bracket&gt; | &lt;right bracket&gt; | &lt;left paren&gt; | &lt;right paren&gt;</w:t>
            </w:r>
          </w:p>
          <w:p w14:paraId="5847DF20" w14:textId="77777777" w:rsidR="0012682E" w:rsidRPr="00A301E0" w:rsidRDefault="0012682E" w:rsidP="009864E9">
            <w:pPr>
              <w:spacing w:after="0"/>
              <w:rPr>
                <w:szCs w:val="18"/>
              </w:rPr>
            </w:pPr>
            <w:r w:rsidRPr="00A301E0">
              <w:rPr>
                <w:szCs w:val="18"/>
              </w:rPr>
              <w:t>| &lt;left brace&gt; | &lt;right brace&gt;</w:t>
            </w:r>
          </w:p>
          <w:p w14:paraId="5847A731" w14:textId="77777777" w:rsidR="00446797" w:rsidRDefault="0012682E" w:rsidP="009864E9">
            <w:pPr>
              <w:spacing w:after="0"/>
              <w:rPr>
                <w:szCs w:val="18"/>
              </w:rPr>
            </w:pPr>
            <w:r w:rsidRPr="00A301E0">
              <w:rPr>
                <w:szCs w:val="18"/>
              </w:rPr>
              <w:t xml:space="preserve">| &lt;less than operator&gt; | &lt;equals operator&gt; </w:t>
            </w:r>
          </w:p>
          <w:p w14:paraId="4FE5DF7D" w14:textId="77777777" w:rsidR="0012682E" w:rsidRPr="00A301E0" w:rsidRDefault="0012682E" w:rsidP="009864E9">
            <w:pPr>
              <w:spacing w:after="0"/>
              <w:rPr>
                <w:szCs w:val="18"/>
              </w:rPr>
            </w:pPr>
            <w:r w:rsidRPr="00A301E0">
              <w:rPr>
                <w:szCs w:val="18"/>
              </w:rPr>
              <w:t>| &lt;greater than operator&gt;</w:t>
            </w:r>
          </w:p>
          <w:p w14:paraId="40BB8C56" w14:textId="77777777" w:rsidR="0012682E" w:rsidRPr="00A301E0" w:rsidRDefault="0012682E" w:rsidP="009864E9">
            <w:pPr>
              <w:spacing w:after="0"/>
              <w:rPr>
                <w:szCs w:val="18"/>
              </w:rPr>
            </w:pPr>
            <w:r w:rsidRPr="00A301E0">
              <w:t xml:space="preserve">| &lt;period&gt; | &lt;comma&gt; | </w:t>
            </w:r>
            <w:r w:rsidRPr="00A301E0">
              <w:rPr>
                <w:szCs w:val="18"/>
              </w:rPr>
              <w:t xml:space="preserve">&lt;colon&gt; | &lt;semicolon&gt; </w:t>
            </w:r>
          </w:p>
          <w:p w14:paraId="7603957B" w14:textId="77777777" w:rsidR="0012682E" w:rsidRPr="00A301E0" w:rsidRDefault="0012682E" w:rsidP="009864E9">
            <w:pPr>
              <w:spacing w:after="0"/>
              <w:rPr>
                <w:szCs w:val="18"/>
              </w:rPr>
            </w:pPr>
            <w:r w:rsidRPr="00A301E0">
              <w:rPr>
                <w:szCs w:val="18"/>
              </w:rPr>
              <w:t xml:space="preserve">| </w:t>
            </w:r>
            <w:r w:rsidRPr="00A301E0">
              <w:t xml:space="preserve">&lt;plus sign&gt; | &lt;minus sign&gt; | </w:t>
            </w:r>
            <w:r w:rsidRPr="00A301E0">
              <w:rPr>
                <w:szCs w:val="18"/>
              </w:rPr>
              <w:t xml:space="preserve">&lt;space&gt; </w:t>
            </w:r>
            <w:r>
              <w:rPr>
                <w:szCs w:val="18"/>
              </w:rPr>
              <w:t>| &lt;number sign&gt;</w:t>
            </w:r>
          </w:p>
          <w:p w14:paraId="028A9283" w14:textId="77777777" w:rsidR="0012682E" w:rsidRPr="00A301E0" w:rsidRDefault="0012682E" w:rsidP="009864E9">
            <w:pPr>
              <w:spacing w:after="0"/>
              <w:rPr>
                <w:szCs w:val="18"/>
              </w:rPr>
            </w:pPr>
            <w:r w:rsidRPr="00A301E0">
              <w:rPr>
                <w:szCs w:val="18"/>
              </w:rPr>
              <w:t xml:space="preserve">| &lt;percent&gt; | &lt;ampersand&gt; | </w:t>
            </w:r>
            <w:r w:rsidRPr="00A301E0">
              <w:t xml:space="preserve">&lt;quote&gt; | </w:t>
            </w:r>
            <w:r w:rsidRPr="00A301E0">
              <w:rPr>
                <w:szCs w:val="18"/>
              </w:rPr>
              <w:t xml:space="preserve">&lt;asterisk&gt; | </w:t>
            </w:r>
            <w:r w:rsidRPr="00A301E0">
              <w:rPr>
                <w:sz w:val="18"/>
                <w:szCs w:val="18"/>
              </w:rPr>
              <w:t>&lt;circumflex&gt;</w:t>
            </w:r>
          </w:p>
          <w:p w14:paraId="1923649D" w14:textId="77777777" w:rsidR="00A04919" w:rsidRDefault="0012682E" w:rsidP="009864E9">
            <w:pPr>
              <w:spacing w:after="0"/>
              <w:rPr>
                <w:szCs w:val="18"/>
              </w:rPr>
            </w:pPr>
            <w:r w:rsidRPr="00A301E0">
              <w:t xml:space="preserve">| &lt;solidus&gt; </w:t>
            </w:r>
            <w:r w:rsidRPr="00A301E0">
              <w:rPr>
                <w:szCs w:val="18"/>
              </w:rPr>
              <w:t xml:space="preserve">| </w:t>
            </w:r>
            <w:r w:rsidRPr="00A301E0">
              <w:rPr>
                <w:sz w:val="18"/>
                <w:szCs w:val="18"/>
              </w:rPr>
              <w:t xml:space="preserve">&lt;reverse solidus&gt; | </w:t>
            </w:r>
            <w:r w:rsidRPr="00A301E0">
              <w:rPr>
                <w:szCs w:val="18"/>
              </w:rPr>
              <w:t xml:space="preserve">&lt;question mark&gt; </w:t>
            </w:r>
            <w:r w:rsidR="00A04919" w:rsidRPr="00A301E0">
              <w:t xml:space="preserve">| </w:t>
            </w:r>
            <w:r w:rsidR="00A04919" w:rsidRPr="00A301E0">
              <w:rPr>
                <w:szCs w:val="18"/>
              </w:rPr>
              <w:t>&lt;</w:t>
            </w:r>
            <w:r w:rsidR="00A04919">
              <w:rPr>
                <w:szCs w:val="18"/>
              </w:rPr>
              <w:t>at sign</w:t>
            </w:r>
            <w:r w:rsidR="00A04919" w:rsidRPr="00A301E0">
              <w:rPr>
                <w:szCs w:val="18"/>
              </w:rPr>
              <w:t>&gt;</w:t>
            </w:r>
          </w:p>
          <w:p w14:paraId="7DD79747" w14:textId="77777777" w:rsidR="0012682E" w:rsidRPr="00A301E0" w:rsidRDefault="0012682E" w:rsidP="009864E9">
            <w:pPr>
              <w:spacing w:after="0"/>
              <w:rPr>
                <w:rFonts w:ascii="Courier New" w:hAnsi="Courier New" w:cs="Courier New"/>
                <w:i/>
              </w:rPr>
            </w:pPr>
            <w:r w:rsidRPr="00A301E0">
              <w:t xml:space="preserve">| </w:t>
            </w:r>
            <w:r w:rsidRPr="00A301E0">
              <w:rPr>
                <w:szCs w:val="18"/>
              </w:rPr>
              <w:t xml:space="preserve">&lt;vertical bar&gt; | </w:t>
            </w:r>
            <w:r w:rsidRPr="00A301E0">
              <w:t>&lt;</w:t>
            </w:r>
            <w:r w:rsidRPr="00A301E0">
              <w:rPr>
                <w:szCs w:val="18"/>
              </w:rPr>
              <w:t>degree symbol</w:t>
            </w:r>
            <w:r w:rsidRPr="00A301E0">
              <w:t>&gt; | &lt;doublequote symbol&gt;</w:t>
            </w:r>
          </w:p>
          <w:p w14:paraId="52D37122" w14:textId="77777777" w:rsidR="0012682E" w:rsidRPr="00A301E0" w:rsidRDefault="0012682E" w:rsidP="009864E9">
            <w:pPr>
              <w:spacing w:after="0"/>
            </w:pPr>
          </w:p>
        </w:tc>
      </w:tr>
      <w:tr w:rsidR="0012682E" w:rsidRPr="00A301E0" w14:paraId="5625C293" w14:textId="77777777" w:rsidTr="00446797">
        <w:trPr>
          <w:cantSplit/>
        </w:trPr>
        <w:tc>
          <w:tcPr>
            <w:tcW w:w="2943" w:type="dxa"/>
            <w:shd w:val="clear" w:color="auto" w:fill="auto"/>
          </w:tcPr>
          <w:p w14:paraId="0D040052" w14:textId="77777777" w:rsidR="0012682E" w:rsidRPr="00A301E0" w:rsidRDefault="0012682E" w:rsidP="009864E9">
            <w:r w:rsidRPr="00A301E0">
              <w:t>&lt;quoted Unicode text&gt;</w:t>
            </w:r>
          </w:p>
        </w:tc>
        <w:tc>
          <w:tcPr>
            <w:tcW w:w="567" w:type="dxa"/>
            <w:shd w:val="clear" w:color="auto" w:fill="auto"/>
          </w:tcPr>
          <w:p w14:paraId="6D8CF911" w14:textId="77777777" w:rsidR="0012682E" w:rsidRPr="00A301E0" w:rsidRDefault="0012682E" w:rsidP="009864E9">
            <w:r w:rsidRPr="00A301E0">
              <w:t>::=</w:t>
            </w:r>
          </w:p>
        </w:tc>
        <w:tc>
          <w:tcPr>
            <w:tcW w:w="5954" w:type="dxa"/>
            <w:shd w:val="clear" w:color="auto" w:fill="auto"/>
          </w:tcPr>
          <w:p w14:paraId="543BF29E" w14:textId="77777777" w:rsidR="00446797" w:rsidRDefault="0012682E" w:rsidP="009864E9">
            <w:pPr>
              <w:spacing w:after="0"/>
              <w:jc w:val="left"/>
              <w:rPr>
                <w:lang w:val="fr-FR"/>
              </w:rPr>
            </w:pPr>
            <w:r w:rsidRPr="00FF1F38">
              <w:rPr>
                <w:lang w:val="fr-FR"/>
              </w:rPr>
              <w:t xml:space="preserve">&lt;double quote&gt; { &lt;wkt Unicode text character&gt; }… </w:t>
            </w:r>
          </w:p>
          <w:p w14:paraId="1AD77164" w14:textId="77777777" w:rsidR="0012682E" w:rsidRPr="00A301E0" w:rsidRDefault="0012682E" w:rsidP="009864E9">
            <w:pPr>
              <w:spacing w:after="0"/>
              <w:jc w:val="left"/>
            </w:pPr>
            <w:r w:rsidRPr="00A301E0">
              <w:t>&lt;double quote&gt;</w:t>
            </w:r>
          </w:p>
        </w:tc>
      </w:tr>
      <w:tr w:rsidR="0012682E" w:rsidRPr="00A301E0" w14:paraId="3F70F3BA" w14:textId="77777777" w:rsidTr="00446797">
        <w:trPr>
          <w:cantSplit/>
        </w:trPr>
        <w:tc>
          <w:tcPr>
            <w:tcW w:w="2943" w:type="dxa"/>
            <w:shd w:val="clear" w:color="auto" w:fill="auto"/>
          </w:tcPr>
          <w:p w14:paraId="01A6528E" w14:textId="77777777" w:rsidR="0012682E" w:rsidRPr="00A301E0" w:rsidRDefault="0012682E" w:rsidP="009864E9">
            <w:r w:rsidRPr="00A301E0">
              <w:t>&lt;wkt Unicode text character&gt;</w:t>
            </w:r>
          </w:p>
        </w:tc>
        <w:tc>
          <w:tcPr>
            <w:tcW w:w="567" w:type="dxa"/>
            <w:shd w:val="clear" w:color="auto" w:fill="auto"/>
          </w:tcPr>
          <w:p w14:paraId="64B9BA32" w14:textId="77777777" w:rsidR="0012682E" w:rsidRPr="00A301E0" w:rsidRDefault="0012682E" w:rsidP="009864E9">
            <w:r w:rsidRPr="00A301E0">
              <w:t>::=</w:t>
            </w:r>
          </w:p>
        </w:tc>
        <w:tc>
          <w:tcPr>
            <w:tcW w:w="5954" w:type="dxa"/>
            <w:shd w:val="clear" w:color="auto" w:fill="auto"/>
          </w:tcPr>
          <w:p w14:paraId="4428FB3D" w14:textId="77777777" w:rsidR="0012682E" w:rsidRPr="00A301E0" w:rsidRDefault="0012682E" w:rsidP="009864E9">
            <w:pPr>
              <w:spacing w:after="0"/>
              <w:jc w:val="left"/>
            </w:pPr>
            <w:r w:rsidRPr="00A301E0">
              <w:t>&lt;nondoublequote character&gt; | &lt;doublequote symbol&gt;</w:t>
            </w:r>
          </w:p>
          <w:p w14:paraId="733B27C0" w14:textId="77777777" w:rsidR="0012682E" w:rsidRPr="00A301E0" w:rsidRDefault="0012682E" w:rsidP="009864E9">
            <w:pPr>
              <w:spacing w:after="0"/>
              <w:jc w:val="left"/>
            </w:pPr>
          </w:p>
        </w:tc>
      </w:tr>
      <w:tr w:rsidR="0012682E" w:rsidRPr="00A301E0" w14:paraId="3A7DEDE6" w14:textId="77777777" w:rsidTr="00446797">
        <w:trPr>
          <w:cantSplit/>
        </w:trPr>
        <w:tc>
          <w:tcPr>
            <w:tcW w:w="2943" w:type="dxa"/>
            <w:shd w:val="clear" w:color="auto" w:fill="auto"/>
          </w:tcPr>
          <w:p w14:paraId="6B42ED86" w14:textId="77777777" w:rsidR="0012682E" w:rsidRPr="00A301E0" w:rsidRDefault="0012682E" w:rsidP="009864E9">
            <w:r w:rsidRPr="00A301E0">
              <w:lastRenderedPageBreak/>
              <w:t>&lt;nondoublequote character&gt;</w:t>
            </w:r>
          </w:p>
        </w:tc>
        <w:tc>
          <w:tcPr>
            <w:tcW w:w="567" w:type="dxa"/>
            <w:shd w:val="clear" w:color="auto" w:fill="auto"/>
          </w:tcPr>
          <w:p w14:paraId="019F2E69" w14:textId="77777777" w:rsidR="0012682E" w:rsidRPr="00A301E0" w:rsidRDefault="0012682E" w:rsidP="009864E9">
            <w:pPr>
              <w:rPr>
                <w:rFonts w:ascii="Courier New" w:hAnsi="Courier New" w:cs="Courier New"/>
                <w:i/>
              </w:rPr>
            </w:pPr>
            <w:r w:rsidRPr="00A301E0">
              <w:t>::=</w:t>
            </w:r>
          </w:p>
        </w:tc>
        <w:tc>
          <w:tcPr>
            <w:tcW w:w="5954" w:type="dxa"/>
            <w:shd w:val="clear" w:color="auto" w:fill="auto"/>
          </w:tcPr>
          <w:p w14:paraId="52C427DE" w14:textId="77777777" w:rsidR="0012682E" w:rsidRPr="00A301E0" w:rsidRDefault="0012682E" w:rsidP="009864E9">
            <w:pPr>
              <w:autoSpaceDE w:val="0"/>
              <w:spacing w:after="0" w:line="240" w:lineRule="auto"/>
              <w:jc w:val="left"/>
            </w:pPr>
            <w:r w:rsidRPr="00A301E0">
              <w:rPr>
                <w:rFonts w:ascii="Courier New" w:hAnsi="Courier New" w:cs="Courier New"/>
                <w:i/>
              </w:rPr>
              <w:t xml:space="preserve">!! </w:t>
            </w:r>
            <w:r w:rsidRPr="00A301E0">
              <w:rPr>
                <w:rFonts w:ascii="Courier New" w:hAnsi="Courier New" w:cs="Courier New"/>
                <w:szCs w:val="22"/>
              </w:rPr>
              <w:t>A &lt;nondoublequote character&gt; is any character of the source language character set other than a &lt;double quote&gt;.</w:t>
            </w:r>
          </w:p>
          <w:p w14:paraId="4A3A528E" w14:textId="77777777" w:rsidR="0012682E" w:rsidRPr="00A301E0" w:rsidRDefault="0012682E" w:rsidP="009864E9">
            <w:pPr>
              <w:spacing w:after="0"/>
              <w:jc w:val="left"/>
            </w:pPr>
          </w:p>
        </w:tc>
      </w:tr>
      <w:tr w:rsidR="0012682E" w:rsidRPr="00A301E0" w14:paraId="41B620DD" w14:textId="77777777" w:rsidTr="00446797">
        <w:trPr>
          <w:cantSplit/>
        </w:trPr>
        <w:tc>
          <w:tcPr>
            <w:tcW w:w="2943" w:type="dxa"/>
            <w:shd w:val="clear" w:color="auto" w:fill="auto"/>
          </w:tcPr>
          <w:p w14:paraId="0C1C6201" w14:textId="77777777" w:rsidR="0012682E" w:rsidRPr="00A301E0" w:rsidRDefault="0012682E" w:rsidP="009864E9">
            <w:r w:rsidRPr="00A301E0">
              <w:t>&lt;doublequote symbol&gt;</w:t>
            </w:r>
          </w:p>
        </w:tc>
        <w:tc>
          <w:tcPr>
            <w:tcW w:w="567" w:type="dxa"/>
            <w:shd w:val="clear" w:color="auto" w:fill="auto"/>
          </w:tcPr>
          <w:p w14:paraId="37E884D9" w14:textId="77777777" w:rsidR="0012682E" w:rsidRPr="00A301E0" w:rsidRDefault="0012682E" w:rsidP="009864E9">
            <w:pPr>
              <w:rPr>
                <w:i/>
                <w:iCs/>
              </w:rPr>
            </w:pPr>
            <w:r w:rsidRPr="00A301E0">
              <w:t>::=</w:t>
            </w:r>
          </w:p>
        </w:tc>
        <w:tc>
          <w:tcPr>
            <w:tcW w:w="5954" w:type="dxa"/>
            <w:shd w:val="clear" w:color="auto" w:fill="auto"/>
          </w:tcPr>
          <w:p w14:paraId="6E3D536B" w14:textId="77777777" w:rsidR="0012682E" w:rsidRPr="00A301E0" w:rsidRDefault="0012682E" w:rsidP="009864E9">
            <w:r w:rsidRPr="00A301E0">
              <w:rPr>
                <w:i/>
                <w:iCs/>
              </w:rPr>
              <w:t>""</w:t>
            </w:r>
            <w:r w:rsidRPr="00A301E0">
              <w:rPr>
                <w:rFonts w:ascii="Courier New" w:hAnsi="Courier New" w:cs="Courier New"/>
                <w:i/>
                <w:iCs/>
              </w:rPr>
              <w:t xml:space="preserve">  !! two consecutive &lt;double quote&gt; characters</w:t>
            </w:r>
          </w:p>
        </w:tc>
      </w:tr>
    </w:tbl>
    <w:p w14:paraId="031794D5" w14:textId="77777777" w:rsidR="0012682E" w:rsidRPr="00A301E0" w:rsidRDefault="0012682E" w:rsidP="0012682E">
      <w:pPr>
        <w:pStyle w:val="Heading3"/>
        <w:numPr>
          <w:ilvl w:val="2"/>
          <w:numId w:val="1"/>
        </w:numPr>
        <w:tabs>
          <w:tab w:val="clear" w:pos="720"/>
        </w:tabs>
      </w:pPr>
      <w:bookmarkStart w:id="30" w:name="_Toc380310584"/>
      <w:bookmarkStart w:id="31" w:name="_Toc120981739"/>
      <w:r w:rsidRPr="00A301E0">
        <w:t>Double quote</w:t>
      </w:r>
      <w:bookmarkEnd w:id="30"/>
      <w:bookmarkEnd w:id="31"/>
    </w:p>
    <w:p w14:paraId="3AB55AFD" w14:textId="77777777" w:rsidR="0012682E" w:rsidRPr="00A301E0" w:rsidRDefault="0012682E" w:rsidP="0012682E">
      <w:r w:rsidRPr="00A301E0">
        <w:rPr>
          <w:b/>
        </w:rPr>
        <w:t>Requirement:</w:t>
      </w:r>
      <w:r w:rsidRPr="00A301E0">
        <w:t xml:space="preserve"> If a double quote is required within a &lt;quoted Latin text&gt; or &lt;quoted Unicode text&gt; string, a &lt;doublequote symbol&gt; shall be used.</w:t>
      </w:r>
    </w:p>
    <w:p w14:paraId="5A706AD0" w14:textId="77777777" w:rsidR="0012682E" w:rsidRPr="00A301E0" w:rsidRDefault="0012682E" w:rsidP="0012682E">
      <w:pPr>
        <w:pStyle w:val="Example"/>
      </w:pPr>
      <w:r w:rsidRPr="00A301E0">
        <w:t>EXAMPLE</w:t>
      </w:r>
      <w:r w:rsidRPr="00A301E0">
        <w:tab/>
        <w:t>"Datum origin is 30°25'20""N, 130°25'20""E."</w:t>
      </w:r>
      <w:r w:rsidRPr="00A301E0">
        <w:tab/>
      </w:r>
      <w:r w:rsidRPr="00A301E0">
        <w:tab/>
      </w:r>
    </w:p>
    <w:p w14:paraId="25BE824F" w14:textId="77777777" w:rsidR="0012682E" w:rsidRPr="00A301E0" w:rsidRDefault="0012682E" w:rsidP="0012682E">
      <w:pPr>
        <w:pStyle w:val="Heading2"/>
        <w:numPr>
          <w:ilvl w:val="1"/>
          <w:numId w:val="1"/>
        </w:numPr>
        <w:tabs>
          <w:tab w:val="clear" w:pos="360"/>
        </w:tabs>
      </w:pPr>
      <w:bookmarkStart w:id="32" w:name="_Toc380310585"/>
      <w:bookmarkStart w:id="33" w:name="_Toc120981740"/>
      <w:r w:rsidRPr="00A301E0">
        <w:t>Delimiter</w:t>
      </w:r>
      <w:bookmarkEnd w:id="32"/>
      <w:bookmarkEnd w:id="33"/>
    </w:p>
    <w:p w14:paraId="1899D4E3" w14:textId="77777777" w:rsidR="0012682E" w:rsidRPr="00A301E0" w:rsidRDefault="0012682E" w:rsidP="0012682E">
      <w:r w:rsidRPr="00A301E0">
        <w:t xml:space="preserve">In </w:t>
      </w:r>
      <w:r w:rsidR="0011506A">
        <w:t>WKT</w:t>
      </w:r>
      <w:r w:rsidRPr="00A301E0">
        <w:t xml:space="preserve"> strings the attributes for an item are included within a pair of left and right delimiters. The delimiters should normally be &lt;left bracket&gt; and &lt;right bracket&gt;. Implementations are free to substitute parentheses for brackets. If &lt;left bracket&gt; is used as a &lt;left delimiter&gt; then &lt;right bracket&gt; </w:t>
      </w:r>
      <w:r w:rsidR="00DD71AE">
        <w:t>is required to</w:t>
      </w:r>
      <w:r w:rsidR="00DD71AE" w:rsidRPr="00A301E0">
        <w:t xml:space="preserve"> </w:t>
      </w:r>
      <w:r w:rsidRPr="00A301E0">
        <w:t xml:space="preserve">be used as the corresponding &lt;right delimiter&gt;; if &lt;left paren&gt; is used as a &lt;left delimiter&gt; then &lt;right paren&gt; </w:t>
      </w:r>
      <w:r w:rsidR="00DD71AE">
        <w:t>is required to</w:t>
      </w:r>
      <w:r w:rsidR="00DD71AE" w:rsidRPr="00A301E0">
        <w:t xml:space="preserve"> </w:t>
      </w:r>
      <w:r w:rsidRPr="00A301E0">
        <w:t xml:space="preserve">be used as the corresponding &lt;right delimiter&gt;. A nested token </w:t>
      </w:r>
      <w:r w:rsidR="00DD71AE">
        <w:t>is required to</w:t>
      </w:r>
      <w:r w:rsidR="00DD71AE" w:rsidRPr="00A301E0">
        <w:t xml:space="preserve"> </w:t>
      </w:r>
      <w:r w:rsidRPr="00A301E0">
        <w:t>use the same type of delimiter as the token in which it is nested.</w:t>
      </w:r>
    </w:p>
    <w:p w14:paraId="6088C72E" w14:textId="77777777" w:rsidR="0012682E" w:rsidRPr="00A301E0" w:rsidRDefault="0012682E" w:rsidP="0012682E">
      <w:r w:rsidRPr="00A301E0">
        <w:rPr>
          <w:b/>
        </w:rPr>
        <w:t>Requirement</w:t>
      </w:r>
      <w:r w:rsidRPr="00A301E0">
        <w:t>:  A CRS WKT string shall include only one of the two forms of delimiter, brackets or parentheses, allowed in 6.3.4.</w:t>
      </w:r>
    </w:p>
    <w:p w14:paraId="7A4E0AD2" w14:textId="77777777" w:rsidR="0012682E" w:rsidRPr="00A301E0" w:rsidRDefault="0012682E" w:rsidP="0012682E">
      <w:pPr>
        <w:pStyle w:val="Heading2"/>
        <w:numPr>
          <w:ilvl w:val="1"/>
          <w:numId w:val="1"/>
        </w:numPr>
        <w:tabs>
          <w:tab w:val="clear" w:pos="360"/>
        </w:tabs>
      </w:pPr>
      <w:r w:rsidRPr="00A301E0">
        <w:t xml:space="preserve"> </w:t>
      </w:r>
      <w:bookmarkStart w:id="34" w:name="_Toc380310586"/>
      <w:bookmarkStart w:id="35" w:name="_Toc120981741"/>
      <w:r w:rsidRPr="00A301E0">
        <w:t>Case sensitivity</w:t>
      </w:r>
      <w:bookmarkEnd w:id="34"/>
      <w:bookmarkEnd w:id="35"/>
    </w:p>
    <w:p w14:paraId="1F0215B3" w14:textId="77777777" w:rsidR="0012682E" w:rsidRPr="00A301E0" w:rsidRDefault="0011506A" w:rsidP="0012682E">
      <w:r>
        <w:t>WKT</w:t>
      </w:r>
      <w:r w:rsidR="0012682E" w:rsidRPr="00A301E0">
        <w:t xml:space="preserve"> keywords are case insensitive</w:t>
      </w:r>
      <w:r w:rsidR="005402BE">
        <w:t>:</w:t>
      </w:r>
      <w:r w:rsidR="0012682E" w:rsidRPr="00A301E0">
        <w:t xml:space="preserve"> KEYWORD</w:t>
      </w:r>
      <w:r w:rsidR="005402BE">
        <w:t>,</w:t>
      </w:r>
      <w:r w:rsidR="0012682E" w:rsidRPr="00A301E0">
        <w:t xml:space="preserve"> keyword</w:t>
      </w:r>
      <w:r w:rsidR="005402BE">
        <w:t>,</w:t>
      </w:r>
      <w:r w:rsidR="0012682E" w:rsidRPr="00A301E0">
        <w:t xml:space="preserve"> KeyWord and kEYwORd</w:t>
      </w:r>
      <w:r w:rsidR="005402BE">
        <w:t xml:space="preserve"> are all equivalent</w:t>
      </w:r>
      <w:r w:rsidR="0012682E" w:rsidRPr="00A301E0">
        <w:t xml:space="preserve">. Where human readability is important (as in the examples in this </w:t>
      </w:r>
      <w:r w:rsidR="008A3E17">
        <w:t>d</w:t>
      </w:r>
      <w:r w:rsidR="00990B2A">
        <w:t>ocument</w:t>
      </w:r>
      <w:r w:rsidR="0012682E" w:rsidRPr="00A301E0">
        <w:t>) keywords should be written in only the &lt;simple Latin upper case letter&gt; set. KEYWORD is not equivalent to KEY_WORD</w:t>
      </w:r>
      <w:r w:rsidR="0012682E">
        <w:t>; t</w:t>
      </w:r>
      <w:r w:rsidR="0012682E" w:rsidRPr="00A301E0">
        <w:t>he underscore character is significant.</w:t>
      </w:r>
    </w:p>
    <w:p w14:paraId="2E072DCC" w14:textId="77777777" w:rsidR="0012682E" w:rsidRPr="00A301E0" w:rsidRDefault="0011506A" w:rsidP="0012682E">
      <w:r>
        <w:t>WKT</w:t>
      </w:r>
      <w:r w:rsidR="0012682E" w:rsidRPr="00A301E0">
        <w:t xml:space="preserve"> enumerations are case insensitive. CARTESIAN is equivalent to cartesian is equivalent to Cartesian; NORTH is equivalent to north is equivalent to North.</w:t>
      </w:r>
    </w:p>
    <w:p w14:paraId="6474C6AB" w14:textId="77777777" w:rsidR="0012682E" w:rsidRPr="00A301E0" w:rsidRDefault="0012682E" w:rsidP="0012682E">
      <w:r w:rsidRPr="00A301E0">
        <w:t>Within quoted text, case is significant. “H” is not equivalent to “h”.</w:t>
      </w:r>
    </w:p>
    <w:p w14:paraId="6EF68CF9" w14:textId="77777777" w:rsidR="0012682E" w:rsidRPr="00A301E0" w:rsidRDefault="0012682E" w:rsidP="0012682E">
      <w:r w:rsidRPr="00A301E0">
        <w:rPr>
          <w:b/>
        </w:rPr>
        <w:t>Requirement</w:t>
      </w:r>
      <w:r w:rsidRPr="00A301E0">
        <w:t>: Outside of</w:t>
      </w:r>
      <w:r w:rsidRPr="00A301E0">
        <w:rPr>
          <w:b/>
        </w:rPr>
        <w:t xml:space="preserve"> </w:t>
      </w:r>
      <w:r w:rsidRPr="00A301E0">
        <w:t>quoted text, characters in a WKT string shall not be case sensitive.</w:t>
      </w:r>
    </w:p>
    <w:p w14:paraId="038B1A28" w14:textId="77777777" w:rsidR="0012682E" w:rsidRPr="00A301E0" w:rsidRDefault="0012682E" w:rsidP="0012682E">
      <w:pPr>
        <w:pStyle w:val="Heading2"/>
        <w:numPr>
          <w:ilvl w:val="1"/>
          <w:numId w:val="1"/>
        </w:numPr>
        <w:tabs>
          <w:tab w:val="clear" w:pos="360"/>
        </w:tabs>
      </w:pPr>
      <w:bookmarkStart w:id="36" w:name="_Toc380310587"/>
      <w:bookmarkStart w:id="37" w:name="_Toc120981742"/>
      <w:r w:rsidRPr="00A301E0">
        <w:t>Reserved keywords</w:t>
      </w:r>
      <w:bookmarkEnd w:id="36"/>
      <w:bookmarkEnd w:id="37"/>
    </w:p>
    <w:p w14:paraId="0A772103" w14:textId="77777777" w:rsidR="0012682E" w:rsidRPr="00A301E0" w:rsidRDefault="0012682E" w:rsidP="0012682E">
      <w:r w:rsidRPr="00A301E0">
        <w:t xml:space="preserve">The keywords defined in </w:t>
      </w:r>
      <w:r>
        <w:t>C</w:t>
      </w:r>
      <w:r w:rsidRPr="00A301E0">
        <w:t xml:space="preserve">lauses 7 </w:t>
      </w:r>
      <w:r w:rsidR="00460239">
        <w:t>to</w:t>
      </w:r>
      <w:r w:rsidR="00460239" w:rsidRPr="00A301E0">
        <w:t xml:space="preserve"> </w:t>
      </w:r>
      <w:r w:rsidR="00DD71AE">
        <w:t>20 and Annex E</w:t>
      </w:r>
      <w:r w:rsidR="00DD71AE" w:rsidRPr="00A301E0">
        <w:t xml:space="preserve"> </w:t>
      </w:r>
      <w:r w:rsidRPr="00A301E0">
        <w:t xml:space="preserve">of this </w:t>
      </w:r>
      <w:r w:rsidR="008A3E17">
        <w:t>d</w:t>
      </w:r>
      <w:r w:rsidR="00990B2A">
        <w:t>ocument</w:t>
      </w:r>
      <w:r w:rsidRPr="00A301E0">
        <w:t xml:space="preserve"> for coordinate reference systems, coordinate operations, their component elements and their attributes are summarised here. Those formed from multiple words or abbreviations are given in camel ca</w:t>
      </w:r>
      <w:r>
        <w:t>se to aid understanding; see 6.5</w:t>
      </w:r>
      <w:r w:rsidRPr="00A301E0">
        <w:t xml:space="preserve"> for implementation in a WKT string.</w:t>
      </w:r>
    </w:p>
    <w:tbl>
      <w:tblPr>
        <w:tblW w:w="9180" w:type="dxa"/>
        <w:tblLayout w:type="fixed"/>
        <w:tblLook w:val="0000" w:firstRow="0" w:lastRow="0" w:firstColumn="0" w:lastColumn="0" w:noHBand="0" w:noVBand="0"/>
      </w:tblPr>
      <w:tblGrid>
        <w:gridCol w:w="2689"/>
        <w:gridCol w:w="4649"/>
        <w:gridCol w:w="1842"/>
      </w:tblGrid>
      <w:tr w:rsidR="0012682E" w:rsidRPr="00A301E0" w14:paraId="4333DB92" w14:textId="77777777" w:rsidTr="0053646F">
        <w:trPr>
          <w:cantSplit/>
          <w:tblHeader/>
        </w:trPr>
        <w:tc>
          <w:tcPr>
            <w:tcW w:w="2689" w:type="dxa"/>
          </w:tcPr>
          <w:p w14:paraId="173A3793" w14:textId="77777777" w:rsidR="0012682E" w:rsidRPr="00A301E0" w:rsidRDefault="0012682E" w:rsidP="009864E9">
            <w:pPr>
              <w:spacing w:after="0"/>
              <w:rPr>
                <w:b/>
                <w:u w:val="single"/>
              </w:rPr>
            </w:pPr>
            <w:r w:rsidRPr="00A301E0">
              <w:rPr>
                <w:b/>
                <w:u w:val="single"/>
              </w:rPr>
              <w:t>Keyword</w:t>
            </w:r>
          </w:p>
        </w:tc>
        <w:tc>
          <w:tcPr>
            <w:tcW w:w="4649" w:type="dxa"/>
            <w:shd w:val="clear" w:color="auto" w:fill="auto"/>
          </w:tcPr>
          <w:p w14:paraId="2F72C0D2" w14:textId="77777777" w:rsidR="0012682E" w:rsidRPr="00A301E0" w:rsidRDefault="0012682E" w:rsidP="009864E9">
            <w:pPr>
              <w:spacing w:after="0"/>
              <w:rPr>
                <w:b/>
                <w:u w:val="single"/>
              </w:rPr>
            </w:pPr>
            <w:r w:rsidRPr="00A301E0">
              <w:rPr>
                <w:b/>
                <w:u w:val="single"/>
              </w:rPr>
              <w:t>BNF element</w:t>
            </w:r>
          </w:p>
        </w:tc>
        <w:tc>
          <w:tcPr>
            <w:tcW w:w="1842" w:type="dxa"/>
            <w:shd w:val="clear" w:color="auto" w:fill="auto"/>
          </w:tcPr>
          <w:p w14:paraId="605BF787" w14:textId="77777777" w:rsidR="0012682E" w:rsidRPr="00A301E0" w:rsidRDefault="0012682E" w:rsidP="009864E9">
            <w:pPr>
              <w:spacing w:after="0"/>
              <w:jc w:val="left"/>
              <w:rPr>
                <w:b/>
                <w:u w:val="single"/>
              </w:rPr>
            </w:pPr>
            <w:r w:rsidRPr="00A301E0">
              <w:rPr>
                <w:b/>
                <w:u w:val="single"/>
              </w:rPr>
              <w:t>Clause in which defined</w:t>
            </w:r>
          </w:p>
        </w:tc>
      </w:tr>
      <w:tr w:rsidR="0012682E" w:rsidRPr="00A301E0" w14:paraId="7D8831C4" w14:textId="77777777" w:rsidTr="0053646F">
        <w:trPr>
          <w:cantSplit/>
        </w:trPr>
        <w:tc>
          <w:tcPr>
            <w:tcW w:w="2689" w:type="dxa"/>
          </w:tcPr>
          <w:p w14:paraId="377B4E99" w14:textId="77777777" w:rsidR="0012682E" w:rsidRPr="00A301E0" w:rsidRDefault="0012682E" w:rsidP="009864E9">
            <w:pPr>
              <w:spacing w:after="0"/>
              <w:rPr>
                <w:b/>
                <w:u w:val="single"/>
              </w:rPr>
            </w:pPr>
            <w:r w:rsidRPr="00A301E0">
              <w:t>abridgedTransformation</w:t>
            </w:r>
          </w:p>
        </w:tc>
        <w:tc>
          <w:tcPr>
            <w:tcW w:w="4649" w:type="dxa"/>
            <w:shd w:val="clear" w:color="auto" w:fill="auto"/>
          </w:tcPr>
          <w:p w14:paraId="10832644" w14:textId="77777777" w:rsidR="0012682E" w:rsidRPr="00A301E0" w:rsidRDefault="0012682E" w:rsidP="009864E9">
            <w:pPr>
              <w:spacing w:after="0"/>
              <w:rPr>
                <w:b/>
                <w:u w:val="single"/>
              </w:rPr>
            </w:pPr>
            <w:r w:rsidRPr="00A301E0">
              <w:t>&lt;abridged transformation keyword&gt;</w:t>
            </w:r>
          </w:p>
        </w:tc>
        <w:tc>
          <w:tcPr>
            <w:tcW w:w="1842" w:type="dxa"/>
            <w:shd w:val="clear" w:color="auto" w:fill="auto"/>
          </w:tcPr>
          <w:p w14:paraId="125FBAA6" w14:textId="77777777" w:rsidR="0012682E" w:rsidRPr="00A301E0" w:rsidRDefault="00397DF2" w:rsidP="009864E9">
            <w:pPr>
              <w:spacing w:after="0"/>
              <w:jc w:val="left"/>
            </w:pPr>
            <w:r>
              <w:t>20</w:t>
            </w:r>
          </w:p>
        </w:tc>
      </w:tr>
      <w:tr w:rsidR="0012682E" w:rsidRPr="00A301E0" w14:paraId="653819F6" w14:textId="77777777" w:rsidTr="0053646F">
        <w:trPr>
          <w:cantSplit/>
        </w:trPr>
        <w:tc>
          <w:tcPr>
            <w:tcW w:w="2689" w:type="dxa"/>
          </w:tcPr>
          <w:p w14:paraId="6CEA26A2" w14:textId="77777777" w:rsidR="0012682E" w:rsidRPr="00A301E0" w:rsidRDefault="0012682E" w:rsidP="009864E9">
            <w:pPr>
              <w:spacing w:after="0"/>
            </w:pPr>
            <w:r w:rsidRPr="00A301E0">
              <w:t>anchor</w:t>
            </w:r>
          </w:p>
        </w:tc>
        <w:tc>
          <w:tcPr>
            <w:tcW w:w="4649" w:type="dxa"/>
            <w:shd w:val="clear" w:color="auto" w:fill="auto"/>
          </w:tcPr>
          <w:p w14:paraId="6DD90D69" w14:textId="77777777" w:rsidR="0012682E" w:rsidRPr="00A301E0" w:rsidRDefault="0012682E" w:rsidP="009864E9">
            <w:pPr>
              <w:spacing w:after="0"/>
            </w:pPr>
            <w:r w:rsidRPr="00A301E0">
              <w:t>&lt;datum anchor keyword&gt;</w:t>
            </w:r>
          </w:p>
        </w:tc>
        <w:tc>
          <w:tcPr>
            <w:tcW w:w="1842" w:type="dxa"/>
            <w:shd w:val="clear" w:color="auto" w:fill="auto"/>
          </w:tcPr>
          <w:p w14:paraId="3AE45906" w14:textId="77777777" w:rsidR="0012682E" w:rsidRPr="00A301E0" w:rsidRDefault="0012682E" w:rsidP="00397DF2">
            <w:pPr>
              <w:spacing w:after="0"/>
              <w:jc w:val="left"/>
            </w:pPr>
            <w:r w:rsidRPr="00A301E0">
              <w:t>8, 10, 11</w:t>
            </w:r>
            <w:r w:rsidR="00397DF2">
              <w:t xml:space="preserve"> and</w:t>
            </w:r>
            <w:r w:rsidR="00397DF2" w:rsidRPr="00A301E0">
              <w:t xml:space="preserve"> </w:t>
            </w:r>
            <w:r w:rsidRPr="00A301E0">
              <w:t>12</w:t>
            </w:r>
          </w:p>
        </w:tc>
      </w:tr>
      <w:tr w:rsidR="002134A4" w:rsidRPr="00A301E0" w14:paraId="242A0123" w14:textId="77777777" w:rsidTr="0053646F">
        <w:trPr>
          <w:cantSplit/>
        </w:trPr>
        <w:tc>
          <w:tcPr>
            <w:tcW w:w="2689" w:type="dxa"/>
          </w:tcPr>
          <w:p w14:paraId="3448E9F4" w14:textId="77777777" w:rsidR="002134A4" w:rsidRPr="00A301E0" w:rsidRDefault="002134A4" w:rsidP="009864E9">
            <w:pPr>
              <w:spacing w:after="0"/>
            </w:pPr>
            <w:r w:rsidRPr="00A301E0">
              <w:t>anchor</w:t>
            </w:r>
            <w:r>
              <w:t>Epoch</w:t>
            </w:r>
          </w:p>
        </w:tc>
        <w:tc>
          <w:tcPr>
            <w:tcW w:w="4649" w:type="dxa"/>
            <w:shd w:val="clear" w:color="auto" w:fill="auto"/>
          </w:tcPr>
          <w:p w14:paraId="6C440B95" w14:textId="77777777" w:rsidR="002134A4" w:rsidRPr="00A301E0" w:rsidRDefault="002134A4" w:rsidP="009864E9">
            <w:pPr>
              <w:spacing w:after="0"/>
            </w:pPr>
            <w:r w:rsidRPr="00A301E0">
              <w:t xml:space="preserve">&lt;datum anchor </w:t>
            </w:r>
            <w:r>
              <w:t xml:space="preserve">epoch </w:t>
            </w:r>
            <w:r w:rsidRPr="00A301E0">
              <w:t>keyword&gt;</w:t>
            </w:r>
          </w:p>
        </w:tc>
        <w:tc>
          <w:tcPr>
            <w:tcW w:w="1842" w:type="dxa"/>
            <w:shd w:val="clear" w:color="auto" w:fill="auto"/>
          </w:tcPr>
          <w:p w14:paraId="097D3A16" w14:textId="77777777" w:rsidR="002134A4" w:rsidRPr="00A301E0" w:rsidRDefault="002134A4" w:rsidP="00397DF2">
            <w:pPr>
              <w:spacing w:after="0"/>
              <w:jc w:val="left"/>
            </w:pPr>
            <w:r w:rsidRPr="00A301E0">
              <w:t>8</w:t>
            </w:r>
            <w:r w:rsidR="00546C89">
              <w:t xml:space="preserve"> and 10</w:t>
            </w:r>
          </w:p>
        </w:tc>
      </w:tr>
      <w:tr w:rsidR="002134A4" w:rsidRPr="00A301E0" w14:paraId="19BF5319" w14:textId="77777777" w:rsidTr="0053646F">
        <w:trPr>
          <w:cantSplit/>
        </w:trPr>
        <w:tc>
          <w:tcPr>
            <w:tcW w:w="2689" w:type="dxa"/>
          </w:tcPr>
          <w:p w14:paraId="7A7A5675" w14:textId="77777777" w:rsidR="002134A4" w:rsidRPr="00A301E0" w:rsidRDefault="002134A4" w:rsidP="009864E9">
            <w:pPr>
              <w:spacing w:after="0"/>
            </w:pPr>
            <w:r w:rsidRPr="00A301E0">
              <w:t>angleUnit</w:t>
            </w:r>
          </w:p>
        </w:tc>
        <w:tc>
          <w:tcPr>
            <w:tcW w:w="4649" w:type="dxa"/>
            <w:shd w:val="clear" w:color="auto" w:fill="auto"/>
          </w:tcPr>
          <w:p w14:paraId="4253AFEE" w14:textId="77777777" w:rsidR="002134A4" w:rsidRPr="00A301E0" w:rsidRDefault="002134A4" w:rsidP="009864E9">
            <w:pPr>
              <w:spacing w:after="0"/>
            </w:pPr>
            <w:r w:rsidRPr="00A301E0">
              <w:t>&lt;angle unit keyword&gt;</w:t>
            </w:r>
          </w:p>
        </w:tc>
        <w:tc>
          <w:tcPr>
            <w:tcW w:w="1842" w:type="dxa"/>
            <w:shd w:val="clear" w:color="auto" w:fill="auto"/>
          </w:tcPr>
          <w:p w14:paraId="1F9106D1" w14:textId="77777777" w:rsidR="002134A4" w:rsidRPr="00A301E0" w:rsidRDefault="002134A4" w:rsidP="009864E9">
            <w:pPr>
              <w:spacing w:after="0"/>
              <w:jc w:val="left"/>
            </w:pPr>
            <w:r w:rsidRPr="00A301E0">
              <w:t>7</w:t>
            </w:r>
          </w:p>
        </w:tc>
      </w:tr>
      <w:tr w:rsidR="002134A4" w:rsidRPr="00A301E0" w14:paraId="4F3F93DF" w14:textId="77777777" w:rsidTr="0053646F">
        <w:trPr>
          <w:cantSplit/>
        </w:trPr>
        <w:tc>
          <w:tcPr>
            <w:tcW w:w="2689" w:type="dxa"/>
          </w:tcPr>
          <w:p w14:paraId="5BE3B162" w14:textId="77777777" w:rsidR="002134A4" w:rsidRPr="00A301E0" w:rsidRDefault="002134A4" w:rsidP="009864E9">
            <w:pPr>
              <w:spacing w:after="0"/>
            </w:pPr>
            <w:r w:rsidRPr="00A301E0">
              <w:t>area</w:t>
            </w:r>
          </w:p>
        </w:tc>
        <w:tc>
          <w:tcPr>
            <w:tcW w:w="4649" w:type="dxa"/>
            <w:shd w:val="clear" w:color="auto" w:fill="auto"/>
          </w:tcPr>
          <w:p w14:paraId="4918EB7F" w14:textId="77777777" w:rsidR="002134A4" w:rsidRPr="00A301E0" w:rsidRDefault="002134A4" w:rsidP="009864E9">
            <w:pPr>
              <w:spacing w:after="0"/>
            </w:pPr>
            <w:r w:rsidRPr="00A301E0">
              <w:t>&lt;area description keyword&gt;</w:t>
            </w:r>
          </w:p>
        </w:tc>
        <w:tc>
          <w:tcPr>
            <w:tcW w:w="1842" w:type="dxa"/>
            <w:shd w:val="clear" w:color="auto" w:fill="auto"/>
          </w:tcPr>
          <w:p w14:paraId="5C0F3A61" w14:textId="77777777" w:rsidR="002134A4" w:rsidRPr="00A301E0" w:rsidRDefault="002134A4" w:rsidP="009864E9">
            <w:pPr>
              <w:spacing w:after="0"/>
              <w:jc w:val="left"/>
            </w:pPr>
            <w:r w:rsidRPr="00A301E0">
              <w:t>7</w:t>
            </w:r>
          </w:p>
        </w:tc>
      </w:tr>
      <w:tr w:rsidR="002134A4" w:rsidRPr="00A301E0" w14:paraId="0BF7B4B0" w14:textId="77777777" w:rsidTr="0053646F">
        <w:trPr>
          <w:cantSplit/>
        </w:trPr>
        <w:tc>
          <w:tcPr>
            <w:tcW w:w="2689" w:type="dxa"/>
          </w:tcPr>
          <w:p w14:paraId="5518BCC9" w14:textId="77777777" w:rsidR="002134A4" w:rsidRPr="00A301E0" w:rsidRDefault="002134A4" w:rsidP="009864E9">
            <w:pPr>
              <w:spacing w:after="0"/>
              <w:jc w:val="left"/>
            </w:pPr>
            <w:r w:rsidRPr="00A301E0">
              <w:t>axis</w:t>
            </w:r>
          </w:p>
        </w:tc>
        <w:tc>
          <w:tcPr>
            <w:tcW w:w="4649" w:type="dxa"/>
            <w:shd w:val="clear" w:color="auto" w:fill="auto"/>
          </w:tcPr>
          <w:p w14:paraId="310F3EA4" w14:textId="77777777" w:rsidR="002134A4" w:rsidRPr="00A301E0" w:rsidRDefault="002134A4" w:rsidP="009864E9">
            <w:pPr>
              <w:spacing w:after="0"/>
            </w:pPr>
            <w:r w:rsidRPr="00A301E0">
              <w:t>&lt;axis keyword&gt;</w:t>
            </w:r>
          </w:p>
        </w:tc>
        <w:tc>
          <w:tcPr>
            <w:tcW w:w="1842" w:type="dxa"/>
            <w:shd w:val="clear" w:color="auto" w:fill="auto"/>
          </w:tcPr>
          <w:p w14:paraId="30E2E854" w14:textId="77777777" w:rsidR="002134A4" w:rsidRPr="00A301E0" w:rsidRDefault="002134A4" w:rsidP="009864E9">
            <w:pPr>
              <w:spacing w:after="0"/>
              <w:jc w:val="left"/>
            </w:pPr>
            <w:r w:rsidRPr="00A301E0">
              <w:t>7</w:t>
            </w:r>
          </w:p>
        </w:tc>
      </w:tr>
      <w:tr w:rsidR="00B52C93" w:rsidRPr="00A301E0" w14:paraId="0CD534EA" w14:textId="77777777" w:rsidTr="0053646F">
        <w:trPr>
          <w:cantSplit/>
        </w:trPr>
        <w:tc>
          <w:tcPr>
            <w:tcW w:w="2689" w:type="dxa"/>
          </w:tcPr>
          <w:p w14:paraId="38DB7311" w14:textId="77777777" w:rsidR="00B52C93" w:rsidRPr="00A301E0" w:rsidRDefault="00B52C93" w:rsidP="009864E9">
            <w:pPr>
              <w:spacing w:after="0"/>
              <w:jc w:val="left"/>
            </w:pPr>
            <w:r>
              <w:t>axisMaxValue</w:t>
            </w:r>
          </w:p>
        </w:tc>
        <w:tc>
          <w:tcPr>
            <w:tcW w:w="4649" w:type="dxa"/>
            <w:shd w:val="clear" w:color="auto" w:fill="auto"/>
          </w:tcPr>
          <w:p w14:paraId="55DA36AE" w14:textId="77777777" w:rsidR="00B52C93" w:rsidRPr="00A301E0" w:rsidRDefault="00B52C93" w:rsidP="009864E9">
            <w:pPr>
              <w:spacing w:after="0"/>
            </w:pPr>
            <w:r w:rsidRPr="00A301E0">
              <w:t xml:space="preserve">&lt;axis </w:t>
            </w:r>
            <w:r>
              <w:t>maximum value</w:t>
            </w:r>
            <w:r w:rsidRPr="00A301E0">
              <w:t xml:space="preserve"> keyword&gt;</w:t>
            </w:r>
          </w:p>
        </w:tc>
        <w:tc>
          <w:tcPr>
            <w:tcW w:w="1842" w:type="dxa"/>
            <w:shd w:val="clear" w:color="auto" w:fill="auto"/>
          </w:tcPr>
          <w:p w14:paraId="2F709371" w14:textId="77777777" w:rsidR="00B52C93" w:rsidRPr="00A301E0" w:rsidRDefault="00B52C93" w:rsidP="009864E9">
            <w:pPr>
              <w:spacing w:after="0"/>
              <w:jc w:val="left"/>
            </w:pPr>
            <w:r>
              <w:t>7</w:t>
            </w:r>
          </w:p>
        </w:tc>
      </w:tr>
      <w:tr w:rsidR="00B52C93" w:rsidRPr="00A301E0" w14:paraId="6B3D818F" w14:textId="77777777" w:rsidTr="0053646F">
        <w:trPr>
          <w:cantSplit/>
        </w:trPr>
        <w:tc>
          <w:tcPr>
            <w:tcW w:w="2689" w:type="dxa"/>
          </w:tcPr>
          <w:p w14:paraId="6A5BA6D5" w14:textId="77777777" w:rsidR="00B52C93" w:rsidRPr="00A301E0" w:rsidRDefault="00B52C93" w:rsidP="009864E9">
            <w:pPr>
              <w:spacing w:after="0"/>
              <w:jc w:val="left"/>
            </w:pPr>
            <w:r>
              <w:t>axisMinValue</w:t>
            </w:r>
          </w:p>
        </w:tc>
        <w:tc>
          <w:tcPr>
            <w:tcW w:w="4649" w:type="dxa"/>
            <w:shd w:val="clear" w:color="auto" w:fill="auto"/>
          </w:tcPr>
          <w:p w14:paraId="591C3190" w14:textId="77777777" w:rsidR="00B52C93" w:rsidRPr="00A301E0" w:rsidRDefault="00B52C93" w:rsidP="009864E9">
            <w:pPr>
              <w:spacing w:after="0"/>
            </w:pPr>
            <w:r w:rsidRPr="00A301E0">
              <w:t xml:space="preserve">&lt;axis </w:t>
            </w:r>
            <w:r>
              <w:t>minimum value</w:t>
            </w:r>
            <w:r w:rsidRPr="00A301E0">
              <w:t xml:space="preserve"> keyword&gt;</w:t>
            </w:r>
          </w:p>
        </w:tc>
        <w:tc>
          <w:tcPr>
            <w:tcW w:w="1842" w:type="dxa"/>
            <w:shd w:val="clear" w:color="auto" w:fill="auto"/>
          </w:tcPr>
          <w:p w14:paraId="29A648A4" w14:textId="77777777" w:rsidR="00B52C93" w:rsidRPr="00A301E0" w:rsidRDefault="00B52C93" w:rsidP="009864E9">
            <w:pPr>
              <w:spacing w:after="0"/>
              <w:jc w:val="left"/>
            </w:pPr>
            <w:r>
              <w:t>7</w:t>
            </w:r>
          </w:p>
        </w:tc>
      </w:tr>
      <w:tr w:rsidR="00B52C93" w:rsidRPr="00A301E0" w14:paraId="7160D128" w14:textId="77777777" w:rsidTr="0053646F">
        <w:trPr>
          <w:cantSplit/>
        </w:trPr>
        <w:tc>
          <w:tcPr>
            <w:tcW w:w="2689" w:type="dxa"/>
          </w:tcPr>
          <w:p w14:paraId="31A03DD1" w14:textId="77777777" w:rsidR="00B52C93" w:rsidRPr="00A301E0" w:rsidDel="00990B21" w:rsidRDefault="00B52C93" w:rsidP="009864E9">
            <w:pPr>
              <w:spacing w:after="0"/>
            </w:pPr>
            <w:r w:rsidRPr="00A301E0">
              <w:t>baseEngCRS</w:t>
            </w:r>
          </w:p>
        </w:tc>
        <w:tc>
          <w:tcPr>
            <w:tcW w:w="4649" w:type="dxa"/>
            <w:shd w:val="clear" w:color="auto" w:fill="auto"/>
          </w:tcPr>
          <w:p w14:paraId="6B703FEF" w14:textId="77777777" w:rsidR="00B52C93" w:rsidRPr="00A301E0" w:rsidRDefault="00B52C93" w:rsidP="009864E9">
            <w:pPr>
              <w:spacing w:after="0"/>
            </w:pPr>
            <w:r w:rsidRPr="00A301E0">
              <w:t>&lt;base engineering crs keyword&gt;</w:t>
            </w:r>
          </w:p>
        </w:tc>
        <w:tc>
          <w:tcPr>
            <w:tcW w:w="1842" w:type="dxa"/>
            <w:shd w:val="clear" w:color="auto" w:fill="auto"/>
          </w:tcPr>
          <w:p w14:paraId="4C5198D4" w14:textId="77777777" w:rsidR="00B52C93" w:rsidRPr="00A301E0" w:rsidRDefault="00B52C93" w:rsidP="00397DF2">
            <w:pPr>
              <w:spacing w:after="0"/>
              <w:jc w:val="left"/>
            </w:pPr>
            <w:r w:rsidRPr="00A301E0">
              <w:t>1</w:t>
            </w:r>
            <w:r>
              <w:t>4</w:t>
            </w:r>
          </w:p>
        </w:tc>
      </w:tr>
      <w:tr w:rsidR="00B52C93" w:rsidRPr="00A301E0" w14:paraId="7FF5E472" w14:textId="77777777" w:rsidTr="0053646F">
        <w:trPr>
          <w:cantSplit/>
        </w:trPr>
        <w:tc>
          <w:tcPr>
            <w:tcW w:w="2689" w:type="dxa"/>
          </w:tcPr>
          <w:p w14:paraId="2A44EB10" w14:textId="77777777" w:rsidR="00B52C93" w:rsidRPr="00A301E0" w:rsidRDefault="00B52C93" w:rsidP="009864E9">
            <w:pPr>
              <w:spacing w:after="0"/>
            </w:pPr>
            <w:r w:rsidRPr="00A301E0">
              <w:t>baseGeodCRS</w:t>
            </w:r>
          </w:p>
        </w:tc>
        <w:tc>
          <w:tcPr>
            <w:tcW w:w="4649" w:type="dxa"/>
            <w:shd w:val="clear" w:color="auto" w:fill="auto"/>
          </w:tcPr>
          <w:p w14:paraId="30FA7E22" w14:textId="77777777" w:rsidR="00B52C93" w:rsidRPr="00A301E0" w:rsidRDefault="00B52C93" w:rsidP="009864E9">
            <w:pPr>
              <w:spacing w:after="0"/>
            </w:pPr>
            <w:r w:rsidRPr="00A301E0">
              <w:t>&lt;base geodetic crs keyword&gt;</w:t>
            </w:r>
          </w:p>
        </w:tc>
        <w:tc>
          <w:tcPr>
            <w:tcW w:w="1842" w:type="dxa"/>
            <w:shd w:val="clear" w:color="auto" w:fill="auto"/>
          </w:tcPr>
          <w:p w14:paraId="14C5B678" w14:textId="77777777" w:rsidR="00B52C93" w:rsidRPr="00A301E0" w:rsidDel="002D4EEC" w:rsidRDefault="00B52C93" w:rsidP="00397DF2">
            <w:pPr>
              <w:spacing w:after="0"/>
              <w:jc w:val="left"/>
            </w:pPr>
            <w:r w:rsidRPr="00A301E0">
              <w:t>9 and 1</w:t>
            </w:r>
            <w:r>
              <w:t>4</w:t>
            </w:r>
          </w:p>
        </w:tc>
      </w:tr>
      <w:tr w:rsidR="00B52C93" w:rsidRPr="00A301E0" w14:paraId="6CC97384" w14:textId="77777777" w:rsidTr="0053646F">
        <w:trPr>
          <w:cantSplit/>
        </w:trPr>
        <w:tc>
          <w:tcPr>
            <w:tcW w:w="2689" w:type="dxa"/>
          </w:tcPr>
          <w:p w14:paraId="1749D4DD" w14:textId="77777777" w:rsidR="00B52C93" w:rsidRPr="00A301E0" w:rsidRDefault="00B52C93" w:rsidP="009864E9">
            <w:pPr>
              <w:spacing w:after="0"/>
            </w:pPr>
            <w:r>
              <w:t>baseGeog</w:t>
            </w:r>
            <w:r w:rsidRPr="00A301E0">
              <w:t>CRS</w:t>
            </w:r>
          </w:p>
        </w:tc>
        <w:tc>
          <w:tcPr>
            <w:tcW w:w="4649" w:type="dxa"/>
            <w:shd w:val="clear" w:color="auto" w:fill="auto"/>
          </w:tcPr>
          <w:p w14:paraId="0677E7E6" w14:textId="77777777" w:rsidR="00B52C93" w:rsidRPr="00A301E0" w:rsidRDefault="00B52C93" w:rsidP="001D57AF">
            <w:pPr>
              <w:spacing w:after="0"/>
            </w:pPr>
            <w:r w:rsidRPr="00A301E0">
              <w:t>&lt;base geo</w:t>
            </w:r>
            <w:r>
              <w:t>graphic</w:t>
            </w:r>
            <w:r w:rsidRPr="00A301E0">
              <w:t xml:space="preserve"> crs keyword&gt;</w:t>
            </w:r>
          </w:p>
        </w:tc>
        <w:tc>
          <w:tcPr>
            <w:tcW w:w="1842" w:type="dxa"/>
            <w:shd w:val="clear" w:color="auto" w:fill="auto"/>
          </w:tcPr>
          <w:p w14:paraId="41080C37" w14:textId="77777777" w:rsidR="00B52C93" w:rsidRPr="00A301E0" w:rsidRDefault="00B52C93" w:rsidP="00397DF2">
            <w:pPr>
              <w:spacing w:after="0"/>
              <w:jc w:val="left"/>
            </w:pPr>
            <w:r w:rsidRPr="00A301E0">
              <w:t>9 and 1</w:t>
            </w:r>
            <w:r>
              <w:t>4</w:t>
            </w:r>
          </w:p>
        </w:tc>
      </w:tr>
      <w:tr w:rsidR="00B52C93" w:rsidRPr="00A301E0" w14:paraId="7721FDAA" w14:textId="77777777" w:rsidTr="0053646F">
        <w:trPr>
          <w:cantSplit/>
        </w:trPr>
        <w:tc>
          <w:tcPr>
            <w:tcW w:w="2689" w:type="dxa"/>
          </w:tcPr>
          <w:p w14:paraId="0761917B" w14:textId="77777777" w:rsidR="00B52C93" w:rsidRPr="00A301E0" w:rsidRDefault="00B52C93" w:rsidP="009864E9">
            <w:pPr>
              <w:spacing w:after="0"/>
            </w:pPr>
            <w:r w:rsidRPr="00A301E0">
              <w:t>baseParamCRS</w:t>
            </w:r>
          </w:p>
        </w:tc>
        <w:tc>
          <w:tcPr>
            <w:tcW w:w="4649" w:type="dxa"/>
            <w:shd w:val="clear" w:color="auto" w:fill="auto"/>
          </w:tcPr>
          <w:p w14:paraId="4516DF32" w14:textId="77777777" w:rsidR="00B52C93" w:rsidRPr="00A301E0" w:rsidRDefault="00B52C93" w:rsidP="009864E9">
            <w:pPr>
              <w:spacing w:after="0"/>
            </w:pPr>
            <w:r w:rsidRPr="00A301E0">
              <w:t>&lt;base parametric crs keyword&gt;</w:t>
            </w:r>
          </w:p>
        </w:tc>
        <w:tc>
          <w:tcPr>
            <w:tcW w:w="1842" w:type="dxa"/>
            <w:shd w:val="clear" w:color="auto" w:fill="auto"/>
          </w:tcPr>
          <w:p w14:paraId="197D4DE5" w14:textId="77777777" w:rsidR="00B52C93" w:rsidRPr="00A301E0" w:rsidDel="002D4EEC" w:rsidRDefault="00B52C93" w:rsidP="00397DF2">
            <w:pPr>
              <w:spacing w:after="0"/>
              <w:jc w:val="left"/>
            </w:pPr>
            <w:r w:rsidRPr="00A301E0">
              <w:t>1</w:t>
            </w:r>
            <w:r>
              <w:t>4</w:t>
            </w:r>
          </w:p>
        </w:tc>
      </w:tr>
      <w:tr w:rsidR="00B52C93" w:rsidRPr="00A301E0" w14:paraId="2307142D" w14:textId="77777777" w:rsidTr="0053646F">
        <w:trPr>
          <w:cantSplit/>
        </w:trPr>
        <w:tc>
          <w:tcPr>
            <w:tcW w:w="2689" w:type="dxa"/>
          </w:tcPr>
          <w:p w14:paraId="6E0D5ACA" w14:textId="77777777" w:rsidR="00B52C93" w:rsidRPr="00A301E0" w:rsidRDefault="00B52C93" w:rsidP="009864E9">
            <w:pPr>
              <w:spacing w:after="0"/>
            </w:pPr>
            <w:r w:rsidRPr="00A301E0">
              <w:t>baseProjCRS</w:t>
            </w:r>
          </w:p>
        </w:tc>
        <w:tc>
          <w:tcPr>
            <w:tcW w:w="4649" w:type="dxa"/>
            <w:shd w:val="clear" w:color="auto" w:fill="auto"/>
          </w:tcPr>
          <w:p w14:paraId="1160F724" w14:textId="77777777" w:rsidR="00B52C93" w:rsidRPr="00A301E0" w:rsidRDefault="00B52C93" w:rsidP="009864E9">
            <w:pPr>
              <w:spacing w:after="0"/>
            </w:pPr>
            <w:r w:rsidRPr="00A301E0">
              <w:t>&lt;base projected crs keyword&gt;</w:t>
            </w:r>
          </w:p>
        </w:tc>
        <w:tc>
          <w:tcPr>
            <w:tcW w:w="1842" w:type="dxa"/>
            <w:shd w:val="clear" w:color="auto" w:fill="auto"/>
          </w:tcPr>
          <w:p w14:paraId="4FF5C804" w14:textId="77777777" w:rsidR="00B52C93" w:rsidRPr="00A301E0" w:rsidDel="002D4EEC" w:rsidRDefault="00B52C93" w:rsidP="00397DF2">
            <w:pPr>
              <w:spacing w:after="0"/>
              <w:jc w:val="left"/>
            </w:pPr>
            <w:r w:rsidRPr="00A301E0">
              <w:t>1</w:t>
            </w:r>
            <w:r>
              <w:t>4</w:t>
            </w:r>
          </w:p>
        </w:tc>
      </w:tr>
      <w:tr w:rsidR="00B52C93" w:rsidRPr="00A301E0" w14:paraId="364CD7F3" w14:textId="77777777" w:rsidTr="0053646F">
        <w:trPr>
          <w:cantSplit/>
        </w:trPr>
        <w:tc>
          <w:tcPr>
            <w:tcW w:w="2689" w:type="dxa"/>
          </w:tcPr>
          <w:p w14:paraId="619DCA34" w14:textId="77777777" w:rsidR="00B52C93" w:rsidRPr="00A301E0" w:rsidRDefault="00B52C93" w:rsidP="009864E9">
            <w:pPr>
              <w:spacing w:after="0"/>
            </w:pPr>
            <w:r w:rsidRPr="00A301E0">
              <w:t>baseTimeCRS</w:t>
            </w:r>
          </w:p>
        </w:tc>
        <w:tc>
          <w:tcPr>
            <w:tcW w:w="4649" w:type="dxa"/>
            <w:shd w:val="clear" w:color="auto" w:fill="auto"/>
          </w:tcPr>
          <w:p w14:paraId="7D630E25" w14:textId="77777777" w:rsidR="00B52C93" w:rsidRPr="00A301E0" w:rsidRDefault="00B52C93" w:rsidP="009864E9">
            <w:pPr>
              <w:spacing w:after="0"/>
            </w:pPr>
            <w:r w:rsidRPr="00A301E0">
              <w:t>&lt;base temporal crs keyword&gt;</w:t>
            </w:r>
          </w:p>
        </w:tc>
        <w:tc>
          <w:tcPr>
            <w:tcW w:w="1842" w:type="dxa"/>
            <w:shd w:val="clear" w:color="auto" w:fill="auto"/>
          </w:tcPr>
          <w:p w14:paraId="5C2298CD" w14:textId="77777777" w:rsidR="00B52C93" w:rsidRPr="00A301E0" w:rsidRDefault="00B52C93" w:rsidP="00397DF2">
            <w:pPr>
              <w:spacing w:after="0"/>
              <w:jc w:val="left"/>
            </w:pPr>
            <w:r w:rsidRPr="00A301E0">
              <w:t>1</w:t>
            </w:r>
            <w:r>
              <w:t>4</w:t>
            </w:r>
          </w:p>
        </w:tc>
      </w:tr>
      <w:tr w:rsidR="00B52C93" w:rsidRPr="00A301E0" w14:paraId="02C4C72C" w14:textId="77777777" w:rsidTr="0053646F">
        <w:trPr>
          <w:cantSplit/>
        </w:trPr>
        <w:tc>
          <w:tcPr>
            <w:tcW w:w="2689" w:type="dxa"/>
          </w:tcPr>
          <w:p w14:paraId="3D055933" w14:textId="77777777" w:rsidR="00B52C93" w:rsidRPr="00A301E0" w:rsidRDefault="00B52C93" w:rsidP="009864E9">
            <w:pPr>
              <w:spacing w:after="0"/>
              <w:jc w:val="left"/>
            </w:pPr>
            <w:r w:rsidRPr="00A301E0">
              <w:lastRenderedPageBreak/>
              <w:t>baseVertCRS</w:t>
            </w:r>
          </w:p>
        </w:tc>
        <w:tc>
          <w:tcPr>
            <w:tcW w:w="4649" w:type="dxa"/>
            <w:shd w:val="clear" w:color="auto" w:fill="auto"/>
          </w:tcPr>
          <w:p w14:paraId="113BBDCA" w14:textId="77777777" w:rsidR="00B52C93" w:rsidRPr="00A301E0" w:rsidRDefault="00B52C93" w:rsidP="009864E9">
            <w:pPr>
              <w:spacing w:after="0"/>
            </w:pPr>
            <w:r w:rsidRPr="00A301E0">
              <w:t>&lt;base vertical crs keyword&gt;</w:t>
            </w:r>
          </w:p>
        </w:tc>
        <w:tc>
          <w:tcPr>
            <w:tcW w:w="1842" w:type="dxa"/>
            <w:shd w:val="clear" w:color="auto" w:fill="auto"/>
          </w:tcPr>
          <w:p w14:paraId="3BECB411" w14:textId="77777777" w:rsidR="00B52C93" w:rsidRPr="00A301E0" w:rsidRDefault="00B52C93" w:rsidP="00397DF2">
            <w:pPr>
              <w:spacing w:after="0"/>
              <w:jc w:val="left"/>
            </w:pPr>
            <w:r w:rsidRPr="00A301E0">
              <w:t>1</w:t>
            </w:r>
            <w:r>
              <w:t>4</w:t>
            </w:r>
          </w:p>
        </w:tc>
      </w:tr>
      <w:tr w:rsidR="00B52C93" w:rsidRPr="00A301E0" w14:paraId="3A57583D" w14:textId="77777777" w:rsidTr="0053646F">
        <w:trPr>
          <w:cantSplit/>
        </w:trPr>
        <w:tc>
          <w:tcPr>
            <w:tcW w:w="2689" w:type="dxa"/>
          </w:tcPr>
          <w:p w14:paraId="5219920A" w14:textId="77777777" w:rsidR="00B52C93" w:rsidRPr="00A301E0" w:rsidRDefault="00B52C93" w:rsidP="009864E9">
            <w:pPr>
              <w:spacing w:after="0"/>
            </w:pPr>
            <w:r w:rsidRPr="00A301E0">
              <w:t>bBox</w:t>
            </w:r>
          </w:p>
        </w:tc>
        <w:tc>
          <w:tcPr>
            <w:tcW w:w="4649" w:type="dxa"/>
            <w:shd w:val="clear" w:color="auto" w:fill="auto"/>
          </w:tcPr>
          <w:p w14:paraId="3A04662C" w14:textId="77777777" w:rsidR="00B52C93" w:rsidRPr="00A301E0" w:rsidRDefault="00B52C93" w:rsidP="009864E9">
            <w:pPr>
              <w:spacing w:after="0"/>
            </w:pPr>
            <w:r w:rsidRPr="00A301E0">
              <w:t>&lt;geographic bounding box keyword&gt;</w:t>
            </w:r>
          </w:p>
        </w:tc>
        <w:tc>
          <w:tcPr>
            <w:tcW w:w="1842" w:type="dxa"/>
            <w:shd w:val="clear" w:color="auto" w:fill="auto"/>
          </w:tcPr>
          <w:p w14:paraId="55D07CFA" w14:textId="77777777" w:rsidR="00B52C93" w:rsidRPr="00A301E0" w:rsidRDefault="00B52C93" w:rsidP="009864E9">
            <w:pPr>
              <w:spacing w:after="0"/>
              <w:jc w:val="left"/>
            </w:pPr>
            <w:r w:rsidRPr="00A301E0">
              <w:t>7</w:t>
            </w:r>
          </w:p>
        </w:tc>
      </w:tr>
      <w:tr w:rsidR="00B52C93" w:rsidRPr="00A301E0" w14:paraId="227D50E7" w14:textId="77777777" w:rsidTr="0053646F">
        <w:trPr>
          <w:cantSplit/>
        </w:trPr>
        <w:tc>
          <w:tcPr>
            <w:tcW w:w="2689" w:type="dxa"/>
          </w:tcPr>
          <w:p w14:paraId="43E0F8B2" w14:textId="77777777" w:rsidR="00B52C93" w:rsidRPr="00A301E0" w:rsidRDefault="00B52C93" w:rsidP="009864E9">
            <w:pPr>
              <w:spacing w:after="0"/>
            </w:pPr>
            <w:r w:rsidRPr="00A301E0">
              <w:t>bearing</w:t>
            </w:r>
          </w:p>
        </w:tc>
        <w:tc>
          <w:tcPr>
            <w:tcW w:w="4649" w:type="dxa"/>
            <w:shd w:val="clear" w:color="auto" w:fill="auto"/>
          </w:tcPr>
          <w:p w14:paraId="28B1AB05" w14:textId="77777777" w:rsidR="00B52C93" w:rsidRPr="00A301E0" w:rsidRDefault="00B52C93" w:rsidP="009864E9">
            <w:pPr>
              <w:spacing w:after="0"/>
            </w:pPr>
            <w:r w:rsidRPr="00A301E0">
              <w:t>&lt;bearing keyword&gt;</w:t>
            </w:r>
          </w:p>
        </w:tc>
        <w:tc>
          <w:tcPr>
            <w:tcW w:w="1842" w:type="dxa"/>
            <w:shd w:val="clear" w:color="auto" w:fill="auto"/>
          </w:tcPr>
          <w:p w14:paraId="42FA96F0" w14:textId="77777777" w:rsidR="00B52C93" w:rsidRPr="00A301E0" w:rsidRDefault="00B52C93" w:rsidP="009864E9">
            <w:pPr>
              <w:spacing w:after="0"/>
              <w:jc w:val="left"/>
            </w:pPr>
            <w:r w:rsidRPr="00A301E0">
              <w:t>7</w:t>
            </w:r>
          </w:p>
        </w:tc>
      </w:tr>
      <w:tr w:rsidR="00B52C93" w:rsidRPr="00A301E0" w14:paraId="6582ACA3" w14:textId="77777777" w:rsidTr="0053646F">
        <w:trPr>
          <w:cantSplit/>
        </w:trPr>
        <w:tc>
          <w:tcPr>
            <w:tcW w:w="2689" w:type="dxa"/>
          </w:tcPr>
          <w:p w14:paraId="3C956DFB" w14:textId="77777777" w:rsidR="00B52C93" w:rsidRPr="00A301E0" w:rsidRDefault="00B52C93" w:rsidP="009864E9">
            <w:pPr>
              <w:spacing w:after="0"/>
            </w:pPr>
            <w:r w:rsidRPr="00A301E0">
              <w:t>boundCRS</w:t>
            </w:r>
          </w:p>
        </w:tc>
        <w:tc>
          <w:tcPr>
            <w:tcW w:w="4649" w:type="dxa"/>
            <w:shd w:val="clear" w:color="auto" w:fill="auto"/>
          </w:tcPr>
          <w:p w14:paraId="4BA91BA3" w14:textId="77777777" w:rsidR="00B52C93" w:rsidRPr="00A301E0" w:rsidRDefault="00B52C93" w:rsidP="009864E9">
            <w:pPr>
              <w:spacing w:after="0"/>
            </w:pPr>
            <w:r w:rsidRPr="00A301E0">
              <w:t>&lt;bound crs keyword&gt;</w:t>
            </w:r>
          </w:p>
        </w:tc>
        <w:tc>
          <w:tcPr>
            <w:tcW w:w="1842" w:type="dxa"/>
            <w:shd w:val="clear" w:color="auto" w:fill="auto"/>
          </w:tcPr>
          <w:p w14:paraId="319613CF" w14:textId="77777777" w:rsidR="00B52C93" w:rsidRPr="00A301E0" w:rsidRDefault="00B52C93" w:rsidP="009864E9">
            <w:pPr>
              <w:spacing w:after="0"/>
              <w:jc w:val="left"/>
            </w:pPr>
            <w:r>
              <w:t>20</w:t>
            </w:r>
          </w:p>
        </w:tc>
      </w:tr>
      <w:tr w:rsidR="00B52C93" w:rsidRPr="00A301E0" w14:paraId="0D08D0C7" w14:textId="77777777" w:rsidTr="0053646F">
        <w:trPr>
          <w:cantSplit/>
        </w:trPr>
        <w:tc>
          <w:tcPr>
            <w:tcW w:w="2689" w:type="dxa"/>
          </w:tcPr>
          <w:p w14:paraId="6125CB25" w14:textId="77777777" w:rsidR="00B52C93" w:rsidRPr="00A301E0" w:rsidRDefault="00B52C93" w:rsidP="009864E9">
            <w:pPr>
              <w:spacing w:after="0"/>
            </w:pPr>
            <w:r>
              <w:t>calendar</w:t>
            </w:r>
          </w:p>
        </w:tc>
        <w:tc>
          <w:tcPr>
            <w:tcW w:w="4649" w:type="dxa"/>
            <w:shd w:val="clear" w:color="auto" w:fill="auto"/>
          </w:tcPr>
          <w:p w14:paraId="01EF33CB" w14:textId="77777777" w:rsidR="00B52C93" w:rsidRPr="00A301E0" w:rsidRDefault="00B52C93" w:rsidP="009864E9">
            <w:pPr>
              <w:spacing w:after="0"/>
            </w:pPr>
            <w:r>
              <w:t>&lt;calendar keyword&gt;</w:t>
            </w:r>
          </w:p>
        </w:tc>
        <w:tc>
          <w:tcPr>
            <w:tcW w:w="1842" w:type="dxa"/>
            <w:shd w:val="clear" w:color="auto" w:fill="auto"/>
          </w:tcPr>
          <w:p w14:paraId="50A2B50F" w14:textId="77777777" w:rsidR="00B52C93" w:rsidRPr="00A301E0" w:rsidDel="00397DF2" w:rsidRDefault="00B52C93" w:rsidP="009864E9">
            <w:pPr>
              <w:spacing w:after="0"/>
              <w:jc w:val="left"/>
            </w:pPr>
            <w:r>
              <w:t>13</w:t>
            </w:r>
          </w:p>
        </w:tc>
      </w:tr>
      <w:tr w:rsidR="00B52C93" w:rsidRPr="00A301E0" w14:paraId="5D5BA17F" w14:textId="77777777" w:rsidTr="0053646F">
        <w:trPr>
          <w:cantSplit/>
        </w:trPr>
        <w:tc>
          <w:tcPr>
            <w:tcW w:w="2689" w:type="dxa"/>
          </w:tcPr>
          <w:p w14:paraId="263E21FC" w14:textId="77777777" w:rsidR="00B52C93" w:rsidRPr="00A301E0" w:rsidRDefault="00B52C93" w:rsidP="009864E9">
            <w:pPr>
              <w:spacing w:after="0"/>
            </w:pPr>
            <w:r w:rsidRPr="00A301E0">
              <w:t>citation</w:t>
            </w:r>
          </w:p>
        </w:tc>
        <w:tc>
          <w:tcPr>
            <w:tcW w:w="4649" w:type="dxa"/>
            <w:shd w:val="clear" w:color="auto" w:fill="auto"/>
          </w:tcPr>
          <w:p w14:paraId="38AA8329" w14:textId="77777777" w:rsidR="00B52C93" w:rsidRPr="00A301E0" w:rsidRDefault="00B52C93" w:rsidP="009864E9">
            <w:pPr>
              <w:spacing w:after="0"/>
            </w:pPr>
            <w:r w:rsidRPr="00A301E0">
              <w:t>&lt;citation keyword&gt;</w:t>
            </w:r>
          </w:p>
        </w:tc>
        <w:tc>
          <w:tcPr>
            <w:tcW w:w="1842" w:type="dxa"/>
            <w:shd w:val="clear" w:color="auto" w:fill="auto"/>
          </w:tcPr>
          <w:p w14:paraId="007681BB" w14:textId="77777777" w:rsidR="00B52C93" w:rsidRPr="00A301E0" w:rsidRDefault="00B52C93" w:rsidP="009864E9">
            <w:pPr>
              <w:spacing w:after="0"/>
              <w:jc w:val="left"/>
            </w:pPr>
            <w:r w:rsidRPr="00A301E0">
              <w:t>7</w:t>
            </w:r>
          </w:p>
        </w:tc>
      </w:tr>
      <w:tr w:rsidR="00B52C93" w:rsidRPr="00A301E0" w14:paraId="4850254E" w14:textId="77777777" w:rsidTr="0053646F">
        <w:trPr>
          <w:cantSplit/>
        </w:trPr>
        <w:tc>
          <w:tcPr>
            <w:tcW w:w="2689" w:type="dxa"/>
          </w:tcPr>
          <w:p w14:paraId="1F4F78AE" w14:textId="77777777" w:rsidR="00B52C93" w:rsidRPr="00A301E0" w:rsidRDefault="00B52C93" w:rsidP="009864E9">
            <w:pPr>
              <w:spacing w:after="0"/>
            </w:pPr>
            <w:r w:rsidRPr="00A301E0">
              <w:t>compoundCRS</w:t>
            </w:r>
          </w:p>
        </w:tc>
        <w:tc>
          <w:tcPr>
            <w:tcW w:w="4649" w:type="dxa"/>
            <w:shd w:val="clear" w:color="auto" w:fill="auto"/>
          </w:tcPr>
          <w:p w14:paraId="46D56D99" w14:textId="77777777" w:rsidR="00B52C93" w:rsidRPr="00A301E0" w:rsidRDefault="00B52C93" w:rsidP="009864E9">
            <w:pPr>
              <w:spacing w:after="0"/>
            </w:pPr>
            <w:r w:rsidRPr="00A301E0">
              <w:t>&lt;compound crs keyword&gt;</w:t>
            </w:r>
          </w:p>
        </w:tc>
        <w:tc>
          <w:tcPr>
            <w:tcW w:w="1842" w:type="dxa"/>
            <w:shd w:val="clear" w:color="auto" w:fill="auto"/>
          </w:tcPr>
          <w:p w14:paraId="04DA5DE1" w14:textId="77777777" w:rsidR="00B52C93" w:rsidRPr="00A301E0" w:rsidRDefault="00B52C93" w:rsidP="00397DF2">
            <w:pPr>
              <w:spacing w:after="0"/>
              <w:jc w:val="left"/>
            </w:pPr>
            <w:r w:rsidRPr="00A301E0">
              <w:t>1</w:t>
            </w:r>
            <w:r>
              <w:t>5</w:t>
            </w:r>
          </w:p>
        </w:tc>
      </w:tr>
      <w:tr w:rsidR="00B52C93" w:rsidRPr="00A301E0" w14:paraId="1229A62C" w14:textId="77777777" w:rsidTr="0053646F">
        <w:trPr>
          <w:cantSplit/>
        </w:trPr>
        <w:tc>
          <w:tcPr>
            <w:tcW w:w="2689" w:type="dxa"/>
          </w:tcPr>
          <w:p w14:paraId="45B3ED63" w14:textId="77777777" w:rsidR="00B52C93" w:rsidRPr="00A301E0" w:rsidRDefault="00B52C93" w:rsidP="009846CF">
            <w:pPr>
              <w:spacing w:after="0"/>
            </w:pPr>
            <w:r>
              <w:t>concatenatedOperation</w:t>
            </w:r>
          </w:p>
        </w:tc>
        <w:tc>
          <w:tcPr>
            <w:tcW w:w="4649" w:type="dxa"/>
            <w:shd w:val="clear" w:color="auto" w:fill="auto"/>
          </w:tcPr>
          <w:p w14:paraId="22A6D6D1" w14:textId="77777777" w:rsidR="00B52C93" w:rsidRPr="00A301E0" w:rsidRDefault="00B52C93" w:rsidP="009864E9">
            <w:pPr>
              <w:spacing w:after="0"/>
            </w:pPr>
            <w:r>
              <w:t>&lt;concatenated operation keyword&gt;</w:t>
            </w:r>
          </w:p>
        </w:tc>
        <w:tc>
          <w:tcPr>
            <w:tcW w:w="1842" w:type="dxa"/>
            <w:shd w:val="clear" w:color="auto" w:fill="auto"/>
          </w:tcPr>
          <w:p w14:paraId="758BE052" w14:textId="77777777" w:rsidR="00B52C93" w:rsidRPr="00A301E0" w:rsidDel="00397DF2" w:rsidRDefault="00B52C93" w:rsidP="00397DF2">
            <w:pPr>
              <w:spacing w:after="0"/>
              <w:jc w:val="left"/>
            </w:pPr>
            <w:r>
              <w:t>19</w:t>
            </w:r>
          </w:p>
        </w:tc>
      </w:tr>
      <w:tr w:rsidR="00B52C93" w:rsidRPr="00A301E0" w14:paraId="7472613E" w14:textId="77777777" w:rsidTr="0053646F">
        <w:trPr>
          <w:cantSplit/>
        </w:trPr>
        <w:tc>
          <w:tcPr>
            <w:tcW w:w="2689" w:type="dxa"/>
          </w:tcPr>
          <w:p w14:paraId="62D8AD8A" w14:textId="77777777" w:rsidR="00B52C93" w:rsidRPr="00A301E0" w:rsidRDefault="00B52C93" w:rsidP="009864E9">
            <w:pPr>
              <w:spacing w:after="0"/>
            </w:pPr>
            <w:r w:rsidRPr="00A301E0">
              <w:t>conversion</w:t>
            </w:r>
          </w:p>
        </w:tc>
        <w:tc>
          <w:tcPr>
            <w:tcW w:w="4649" w:type="dxa"/>
            <w:shd w:val="clear" w:color="auto" w:fill="auto"/>
          </w:tcPr>
          <w:p w14:paraId="2D8672E2" w14:textId="77777777" w:rsidR="00B52C93" w:rsidRPr="00A301E0" w:rsidRDefault="00B52C93" w:rsidP="009864E9">
            <w:pPr>
              <w:spacing w:after="0"/>
            </w:pPr>
            <w:r w:rsidRPr="00A301E0">
              <w:t>&lt;map projection keyword&gt;</w:t>
            </w:r>
          </w:p>
        </w:tc>
        <w:tc>
          <w:tcPr>
            <w:tcW w:w="1842" w:type="dxa"/>
            <w:shd w:val="clear" w:color="auto" w:fill="auto"/>
          </w:tcPr>
          <w:p w14:paraId="19F20339" w14:textId="77777777" w:rsidR="00B52C93" w:rsidRPr="00A301E0" w:rsidRDefault="00B52C93" w:rsidP="009864E9">
            <w:pPr>
              <w:spacing w:after="0"/>
              <w:jc w:val="left"/>
            </w:pPr>
            <w:r w:rsidRPr="00A301E0">
              <w:t>9</w:t>
            </w:r>
          </w:p>
        </w:tc>
      </w:tr>
      <w:tr w:rsidR="00B52C93" w:rsidRPr="00A301E0" w14:paraId="70BF9F5E" w14:textId="77777777" w:rsidTr="0053646F">
        <w:trPr>
          <w:cantSplit/>
        </w:trPr>
        <w:tc>
          <w:tcPr>
            <w:tcW w:w="2689" w:type="dxa"/>
          </w:tcPr>
          <w:p w14:paraId="630988EC" w14:textId="77777777" w:rsidR="00B52C93" w:rsidRPr="00A301E0" w:rsidRDefault="00B52C93" w:rsidP="009864E9">
            <w:pPr>
              <w:spacing w:after="0"/>
            </w:pPr>
            <w:r>
              <w:t>coordEpoch</w:t>
            </w:r>
          </w:p>
        </w:tc>
        <w:tc>
          <w:tcPr>
            <w:tcW w:w="4649" w:type="dxa"/>
            <w:shd w:val="clear" w:color="auto" w:fill="auto"/>
          </w:tcPr>
          <w:p w14:paraId="7FD6BA3F" w14:textId="77777777" w:rsidR="00B52C93" w:rsidRPr="00A301E0" w:rsidRDefault="00B52C93" w:rsidP="009864E9">
            <w:pPr>
              <w:spacing w:after="0"/>
            </w:pPr>
            <w:r>
              <w:rPr>
                <w:szCs w:val="15"/>
              </w:rPr>
              <w:t>Alternative keyword for coordinate epoch</w:t>
            </w:r>
          </w:p>
        </w:tc>
        <w:tc>
          <w:tcPr>
            <w:tcW w:w="1842" w:type="dxa"/>
            <w:shd w:val="clear" w:color="auto" w:fill="auto"/>
          </w:tcPr>
          <w:p w14:paraId="6BB3EE08" w14:textId="77777777" w:rsidR="00B52C93" w:rsidRPr="00A301E0" w:rsidRDefault="00B52C93" w:rsidP="009864E9">
            <w:pPr>
              <w:spacing w:after="0"/>
              <w:jc w:val="left"/>
            </w:pPr>
            <w:r>
              <w:t>16</w:t>
            </w:r>
          </w:p>
        </w:tc>
      </w:tr>
      <w:tr w:rsidR="00B52C93" w:rsidRPr="00A301E0" w14:paraId="2F3D15AF" w14:textId="77777777" w:rsidTr="0053646F">
        <w:trPr>
          <w:cantSplit/>
        </w:trPr>
        <w:tc>
          <w:tcPr>
            <w:tcW w:w="2689" w:type="dxa"/>
          </w:tcPr>
          <w:p w14:paraId="0251B9BC" w14:textId="77777777" w:rsidR="00B52C93" w:rsidRDefault="00B52C93" w:rsidP="009864E9">
            <w:pPr>
              <w:spacing w:after="0"/>
            </w:pPr>
            <w:r>
              <w:t>coordinateMetadata</w:t>
            </w:r>
          </w:p>
        </w:tc>
        <w:tc>
          <w:tcPr>
            <w:tcW w:w="4649" w:type="dxa"/>
            <w:shd w:val="clear" w:color="auto" w:fill="auto"/>
          </w:tcPr>
          <w:p w14:paraId="144F1A05" w14:textId="77777777" w:rsidR="00B52C93" w:rsidRDefault="00B52C93" w:rsidP="009864E9">
            <w:pPr>
              <w:spacing w:after="0"/>
              <w:rPr>
                <w:szCs w:val="15"/>
              </w:rPr>
            </w:pPr>
            <w:r>
              <w:rPr>
                <w:szCs w:val="15"/>
              </w:rPr>
              <w:t>&lt;</w:t>
            </w:r>
            <w:r>
              <w:t>coordinate metadata keyword&gt;</w:t>
            </w:r>
          </w:p>
        </w:tc>
        <w:tc>
          <w:tcPr>
            <w:tcW w:w="1842" w:type="dxa"/>
            <w:shd w:val="clear" w:color="auto" w:fill="auto"/>
          </w:tcPr>
          <w:p w14:paraId="39A5F88D" w14:textId="77777777" w:rsidR="00B52C93" w:rsidRDefault="00B52C93" w:rsidP="009864E9">
            <w:pPr>
              <w:spacing w:after="0"/>
              <w:jc w:val="left"/>
            </w:pPr>
            <w:r>
              <w:t>16</w:t>
            </w:r>
          </w:p>
        </w:tc>
      </w:tr>
      <w:tr w:rsidR="00B52C93" w:rsidRPr="00A301E0" w14:paraId="15D9C0AE" w14:textId="77777777" w:rsidTr="0053646F">
        <w:trPr>
          <w:cantSplit/>
        </w:trPr>
        <w:tc>
          <w:tcPr>
            <w:tcW w:w="2689" w:type="dxa"/>
          </w:tcPr>
          <w:p w14:paraId="5575B9F5" w14:textId="77777777" w:rsidR="00B52C93" w:rsidRPr="00A301E0" w:rsidRDefault="00B52C93" w:rsidP="009864E9">
            <w:pPr>
              <w:spacing w:after="0"/>
            </w:pPr>
            <w:r w:rsidRPr="00A301E0">
              <w:t>coordinateOperation</w:t>
            </w:r>
          </w:p>
        </w:tc>
        <w:tc>
          <w:tcPr>
            <w:tcW w:w="4649" w:type="dxa"/>
            <w:shd w:val="clear" w:color="auto" w:fill="auto"/>
          </w:tcPr>
          <w:p w14:paraId="206BCE9D" w14:textId="77777777" w:rsidR="00B52C93" w:rsidRPr="00A301E0" w:rsidRDefault="00B52C93" w:rsidP="009864E9">
            <w:pPr>
              <w:spacing w:after="0"/>
            </w:pPr>
            <w:r w:rsidRPr="00A301E0">
              <w:t>&lt;operation keyword&gt;</w:t>
            </w:r>
          </w:p>
        </w:tc>
        <w:tc>
          <w:tcPr>
            <w:tcW w:w="1842" w:type="dxa"/>
            <w:shd w:val="clear" w:color="auto" w:fill="auto"/>
          </w:tcPr>
          <w:p w14:paraId="62E21202" w14:textId="77777777" w:rsidR="00B52C93" w:rsidRPr="00A301E0" w:rsidRDefault="00B52C93" w:rsidP="009864E9">
            <w:pPr>
              <w:spacing w:after="0"/>
              <w:jc w:val="left"/>
            </w:pPr>
            <w:r w:rsidRPr="00A301E0">
              <w:t>17</w:t>
            </w:r>
          </w:p>
        </w:tc>
      </w:tr>
      <w:tr w:rsidR="00B52C93" w:rsidRPr="00A301E0" w14:paraId="10CCAC6A" w14:textId="77777777" w:rsidTr="0053646F">
        <w:trPr>
          <w:cantSplit/>
        </w:trPr>
        <w:tc>
          <w:tcPr>
            <w:tcW w:w="2689" w:type="dxa"/>
          </w:tcPr>
          <w:p w14:paraId="5DC1808B" w14:textId="77777777" w:rsidR="00B52C93" w:rsidRPr="00A301E0" w:rsidRDefault="00B52C93" w:rsidP="009864E9">
            <w:pPr>
              <w:spacing w:after="0"/>
            </w:pPr>
            <w:r w:rsidRPr="00A301E0">
              <w:t>cs</w:t>
            </w:r>
          </w:p>
        </w:tc>
        <w:tc>
          <w:tcPr>
            <w:tcW w:w="4649" w:type="dxa"/>
            <w:shd w:val="clear" w:color="auto" w:fill="auto"/>
          </w:tcPr>
          <w:p w14:paraId="636D2A36" w14:textId="77777777" w:rsidR="00B52C93" w:rsidRPr="00A301E0" w:rsidRDefault="00B52C93" w:rsidP="009864E9">
            <w:pPr>
              <w:spacing w:after="0"/>
            </w:pPr>
            <w:r w:rsidRPr="00A301E0">
              <w:t>&lt;cs keyword&gt; (coordinate system)</w:t>
            </w:r>
          </w:p>
        </w:tc>
        <w:tc>
          <w:tcPr>
            <w:tcW w:w="1842" w:type="dxa"/>
            <w:shd w:val="clear" w:color="auto" w:fill="auto"/>
          </w:tcPr>
          <w:p w14:paraId="6DF95206" w14:textId="77777777" w:rsidR="00B52C93" w:rsidRPr="00A301E0" w:rsidRDefault="00B52C93" w:rsidP="009864E9">
            <w:pPr>
              <w:spacing w:after="0"/>
              <w:jc w:val="left"/>
            </w:pPr>
            <w:r w:rsidRPr="00A301E0">
              <w:t>7</w:t>
            </w:r>
          </w:p>
        </w:tc>
      </w:tr>
      <w:tr w:rsidR="00B52C93" w:rsidRPr="00A301E0" w14:paraId="405B2626" w14:textId="77777777" w:rsidTr="0053646F">
        <w:trPr>
          <w:cantSplit/>
        </w:trPr>
        <w:tc>
          <w:tcPr>
            <w:tcW w:w="2689" w:type="dxa"/>
          </w:tcPr>
          <w:p w14:paraId="16FF1821" w14:textId="77777777" w:rsidR="00B52C93" w:rsidRPr="00A301E0" w:rsidDel="00CB651E" w:rsidRDefault="00B52C93" w:rsidP="009864E9">
            <w:pPr>
              <w:spacing w:after="0"/>
              <w:jc w:val="left"/>
            </w:pPr>
            <w:r w:rsidRPr="00A301E0">
              <w:t>datum</w:t>
            </w:r>
          </w:p>
        </w:tc>
        <w:tc>
          <w:tcPr>
            <w:tcW w:w="4649" w:type="dxa"/>
            <w:shd w:val="clear" w:color="auto" w:fill="auto"/>
          </w:tcPr>
          <w:p w14:paraId="534D779D" w14:textId="77777777" w:rsidR="00B52C93" w:rsidRPr="00A301E0" w:rsidRDefault="00B52C93" w:rsidP="00B554AF">
            <w:pPr>
              <w:spacing w:after="0"/>
            </w:pPr>
            <w:r w:rsidRPr="00A301E0">
              <w:t xml:space="preserve">&lt;geodetic </w:t>
            </w:r>
            <w:r>
              <w:t>reference frame</w:t>
            </w:r>
            <w:r w:rsidRPr="00A301E0">
              <w:t xml:space="preserve"> keyword&gt; </w:t>
            </w:r>
          </w:p>
        </w:tc>
        <w:tc>
          <w:tcPr>
            <w:tcW w:w="1842" w:type="dxa"/>
            <w:shd w:val="clear" w:color="auto" w:fill="auto"/>
          </w:tcPr>
          <w:p w14:paraId="5DF2A2C4" w14:textId="77777777" w:rsidR="00B52C93" w:rsidRPr="00A301E0" w:rsidRDefault="00B52C93" w:rsidP="009864E9">
            <w:pPr>
              <w:spacing w:after="0"/>
              <w:jc w:val="left"/>
            </w:pPr>
            <w:r w:rsidRPr="00A301E0">
              <w:t>8</w:t>
            </w:r>
          </w:p>
        </w:tc>
      </w:tr>
      <w:tr w:rsidR="00B52C93" w:rsidRPr="00A301E0" w14:paraId="586ECEC5" w14:textId="77777777" w:rsidTr="0053646F">
        <w:trPr>
          <w:cantSplit/>
        </w:trPr>
        <w:tc>
          <w:tcPr>
            <w:tcW w:w="2689" w:type="dxa"/>
          </w:tcPr>
          <w:p w14:paraId="03D35DB2" w14:textId="77777777" w:rsidR="00B52C93" w:rsidRDefault="00B52C93" w:rsidP="009864E9">
            <w:pPr>
              <w:spacing w:after="0"/>
              <w:jc w:val="left"/>
            </w:pPr>
            <w:r>
              <w:t>definingTransformation</w:t>
            </w:r>
          </w:p>
        </w:tc>
        <w:tc>
          <w:tcPr>
            <w:tcW w:w="4649" w:type="dxa"/>
            <w:shd w:val="clear" w:color="auto" w:fill="auto"/>
          </w:tcPr>
          <w:p w14:paraId="5EBE19A1" w14:textId="77777777" w:rsidR="00B52C93" w:rsidRPr="00A301E0" w:rsidRDefault="00B52C93" w:rsidP="00BD3E1A">
            <w:pPr>
              <w:spacing w:after="0"/>
            </w:pPr>
            <w:r w:rsidRPr="00A301E0">
              <w:t>&lt;de</w:t>
            </w:r>
            <w:r>
              <w:t>fining transformat</w:t>
            </w:r>
            <w:r w:rsidRPr="00A301E0">
              <w:t>ion keyword&gt;</w:t>
            </w:r>
          </w:p>
        </w:tc>
        <w:tc>
          <w:tcPr>
            <w:tcW w:w="1842" w:type="dxa"/>
            <w:shd w:val="clear" w:color="auto" w:fill="auto"/>
          </w:tcPr>
          <w:p w14:paraId="3DEA1685" w14:textId="77777777" w:rsidR="00B52C93" w:rsidRDefault="00B52C93" w:rsidP="009864E9">
            <w:pPr>
              <w:spacing w:after="0"/>
              <w:jc w:val="left"/>
            </w:pPr>
            <w:r>
              <w:t>8</w:t>
            </w:r>
          </w:p>
        </w:tc>
      </w:tr>
      <w:tr w:rsidR="00B52C93" w:rsidRPr="00A301E0" w14:paraId="77BEECC9" w14:textId="77777777" w:rsidTr="0053646F">
        <w:trPr>
          <w:cantSplit/>
        </w:trPr>
        <w:tc>
          <w:tcPr>
            <w:tcW w:w="2689" w:type="dxa"/>
          </w:tcPr>
          <w:p w14:paraId="2DFF4F55" w14:textId="77777777" w:rsidR="00B52C93" w:rsidRPr="00A301E0" w:rsidRDefault="00B52C93" w:rsidP="009864E9">
            <w:pPr>
              <w:spacing w:after="0"/>
              <w:jc w:val="left"/>
            </w:pPr>
            <w:r>
              <w:t>derivedProjCRS</w:t>
            </w:r>
          </w:p>
        </w:tc>
        <w:tc>
          <w:tcPr>
            <w:tcW w:w="4649" w:type="dxa"/>
            <w:shd w:val="clear" w:color="auto" w:fill="auto"/>
          </w:tcPr>
          <w:p w14:paraId="36933BB5" w14:textId="77777777" w:rsidR="00B52C93" w:rsidRPr="00A301E0" w:rsidRDefault="00B52C93" w:rsidP="00C119FC">
            <w:pPr>
              <w:spacing w:after="0"/>
            </w:pPr>
            <w:r w:rsidRPr="00A301E0">
              <w:t>&lt;deriv</w:t>
            </w:r>
            <w:r>
              <w:t>ed</w:t>
            </w:r>
            <w:r w:rsidRPr="00A301E0">
              <w:t xml:space="preserve"> </w:t>
            </w:r>
            <w:r>
              <w:t xml:space="preserve">projected crs </w:t>
            </w:r>
            <w:r w:rsidRPr="00A301E0">
              <w:t>keyword&gt;</w:t>
            </w:r>
          </w:p>
        </w:tc>
        <w:tc>
          <w:tcPr>
            <w:tcW w:w="1842" w:type="dxa"/>
            <w:shd w:val="clear" w:color="auto" w:fill="auto"/>
          </w:tcPr>
          <w:p w14:paraId="496661B3" w14:textId="77777777" w:rsidR="00B52C93" w:rsidRPr="00A301E0" w:rsidRDefault="00B52C93" w:rsidP="009864E9">
            <w:pPr>
              <w:spacing w:after="0"/>
              <w:jc w:val="left"/>
            </w:pPr>
            <w:r>
              <w:t>14</w:t>
            </w:r>
          </w:p>
        </w:tc>
      </w:tr>
      <w:tr w:rsidR="00B52C93" w:rsidRPr="00A301E0" w14:paraId="1ED3A82B" w14:textId="77777777" w:rsidTr="0053646F">
        <w:trPr>
          <w:cantSplit/>
        </w:trPr>
        <w:tc>
          <w:tcPr>
            <w:tcW w:w="2689" w:type="dxa"/>
          </w:tcPr>
          <w:p w14:paraId="728ED646" w14:textId="77777777" w:rsidR="00B52C93" w:rsidRPr="00A301E0" w:rsidRDefault="00B52C93" w:rsidP="009864E9">
            <w:pPr>
              <w:spacing w:after="0"/>
            </w:pPr>
            <w:r w:rsidRPr="00A301E0">
              <w:t>derivingConversion</w:t>
            </w:r>
          </w:p>
        </w:tc>
        <w:tc>
          <w:tcPr>
            <w:tcW w:w="4649" w:type="dxa"/>
            <w:shd w:val="clear" w:color="auto" w:fill="auto"/>
          </w:tcPr>
          <w:p w14:paraId="6CBF33FD" w14:textId="77777777" w:rsidR="00B52C93" w:rsidRPr="00A301E0" w:rsidRDefault="00B52C93" w:rsidP="009864E9">
            <w:pPr>
              <w:spacing w:after="0"/>
            </w:pPr>
            <w:r w:rsidRPr="00A301E0">
              <w:t>&lt;deriving conversion keyword&gt;</w:t>
            </w:r>
          </w:p>
        </w:tc>
        <w:tc>
          <w:tcPr>
            <w:tcW w:w="1842" w:type="dxa"/>
            <w:shd w:val="clear" w:color="auto" w:fill="auto"/>
          </w:tcPr>
          <w:p w14:paraId="7E3A54C9" w14:textId="77777777" w:rsidR="00B52C93" w:rsidRPr="00A301E0" w:rsidRDefault="00B52C93" w:rsidP="00397DF2">
            <w:pPr>
              <w:spacing w:after="0"/>
              <w:jc w:val="left"/>
            </w:pPr>
            <w:r w:rsidRPr="00A301E0">
              <w:t>1</w:t>
            </w:r>
            <w:r>
              <w:t>4</w:t>
            </w:r>
          </w:p>
        </w:tc>
      </w:tr>
      <w:tr w:rsidR="00B52C93" w:rsidRPr="00A301E0" w14:paraId="062C55CB" w14:textId="77777777" w:rsidTr="0053646F">
        <w:trPr>
          <w:cantSplit/>
        </w:trPr>
        <w:tc>
          <w:tcPr>
            <w:tcW w:w="2689" w:type="dxa"/>
          </w:tcPr>
          <w:p w14:paraId="38E74AEB" w14:textId="77777777" w:rsidR="00B52C93" w:rsidRPr="00A301E0" w:rsidRDefault="00B52C93" w:rsidP="009864E9">
            <w:pPr>
              <w:spacing w:after="0"/>
            </w:pPr>
            <w:r>
              <w:t>dynamic</w:t>
            </w:r>
          </w:p>
        </w:tc>
        <w:tc>
          <w:tcPr>
            <w:tcW w:w="4649" w:type="dxa"/>
            <w:shd w:val="clear" w:color="auto" w:fill="auto"/>
          </w:tcPr>
          <w:p w14:paraId="1C31F649" w14:textId="77777777" w:rsidR="00B52C93" w:rsidRPr="00A301E0" w:rsidRDefault="00B52C93" w:rsidP="009864E9">
            <w:pPr>
              <w:spacing w:after="0"/>
            </w:pPr>
            <w:r>
              <w:t>&lt;dynamic</w:t>
            </w:r>
            <w:r w:rsidRPr="00A301E0">
              <w:t xml:space="preserve"> crs keyword&gt;</w:t>
            </w:r>
          </w:p>
        </w:tc>
        <w:tc>
          <w:tcPr>
            <w:tcW w:w="1842" w:type="dxa"/>
            <w:shd w:val="clear" w:color="auto" w:fill="auto"/>
          </w:tcPr>
          <w:p w14:paraId="43C20AFD" w14:textId="77777777" w:rsidR="00B52C93" w:rsidRPr="00A301E0" w:rsidDel="00397DF2" w:rsidRDefault="00B52C93" w:rsidP="00397DF2">
            <w:pPr>
              <w:spacing w:after="0"/>
              <w:jc w:val="left"/>
            </w:pPr>
            <w:r>
              <w:t>7</w:t>
            </w:r>
          </w:p>
        </w:tc>
      </w:tr>
      <w:tr w:rsidR="00B52C93" w:rsidRPr="00A301E0" w14:paraId="1BB06EDB" w14:textId="77777777" w:rsidTr="0053646F">
        <w:trPr>
          <w:cantSplit/>
        </w:trPr>
        <w:tc>
          <w:tcPr>
            <w:tcW w:w="2689" w:type="dxa"/>
          </w:tcPr>
          <w:p w14:paraId="6DE403F7" w14:textId="77777777" w:rsidR="00B52C93" w:rsidRPr="00A301E0" w:rsidRDefault="00B52C93" w:rsidP="009864E9">
            <w:pPr>
              <w:spacing w:after="0"/>
            </w:pPr>
            <w:r w:rsidRPr="00A301E0">
              <w:t>eDatum</w:t>
            </w:r>
          </w:p>
        </w:tc>
        <w:tc>
          <w:tcPr>
            <w:tcW w:w="4649" w:type="dxa"/>
            <w:shd w:val="clear" w:color="auto" w:fill="auto"/>
          </w:tcPr>
          <w:p w14:paraId="5F7915E9" w14:textId="77777777" w:rsidR="00B52C93" w:rsidRPr="00A301E0" w:rsidRDefault="00B52C93" w:rsidP="009864E9">
            <w:pPr>
              <w:spacing w:after="0"/>
            </w:pPr>
            <w:r w:rsidRPr="00A301E0">
              <w:t>&lt;engineering datum keyword&gt;</w:t>
            </w:r>
          </w:p>
        </w:tc>
        <w:tc>
          <w:tcPr>
            <w:tcW w:w="1842" w:type="dxa"/>
            <w:shd w:val="clear" w:color="auto" w:fill="auto"/>
          </w:tcPr>
          <w:p w14:paraId="434A7D29" w14:textId="77777777" w:rsidR="00B52C93" w:rsidRPr="00A301E0" w:rsidRDefault="00B52C93" w:rsidP="009864E9">
            <w:pPr>
              <w:spacing w:after="0"/>
              <w:jc w:val="left"/>
            </w:pPr>
            <w:r w:rsidRPr="00A301E0">
              <w:t>11</w:t>
            </w:r>
          </w:p>
        </w:tc>
      </w:tr>
      <w:tr w:rsidR="00B52C93" w:rsidRPr="00A301E0" w14:paraId="20458F3D" w14:textId="77777777" w:rsidTr="0053646F">
        <w:trPr>
          <w:cantSplit/>
        </w:trPr>
        <w:tc>
          <w:tcPr>
            <w:tcW w:w="2689" w:type="dxa"/>
          </w:tcPr>
          <w:p w14:paraId="5A997CAE" w14:textId="77777777" w:rsidR="00B52C93" w:rsidRPr="00A301E0" w:rsidRDefault="00B52C93" w:rsidP="009864E9">
            <w:pPr>
              <w:spacing w:after="0"/>
            </w:pPr>
            <w:r w:rsidRPr="00A301E0">
              <w:t>ellipsoid</w:t>
            </w:r>
          </w:p>
        </w:tc>
        <w:tc>
          <w:tcPr>
            <w:tcW w:w="4649" w:type="dxa"/>
            <w:shd w:val="clear" w:color="auto" w:fill="auto"/>
          </w:tcPr>
          <w:p w14:paraId="4D511719" w14:textId="77777777" w:rsidR="00B52C93" w:rsidRPr="00A301E0" w:rsidRDefault="00B52C93" w:rsidP="009864E9">
            <w:pPr>
              <w:spacing w:after="0"/>
            </w:pPr>
            <w:r w:rsidRPr="00A301E0">
              <w:t>&lt;ellipsoid keyword&gt;</w:t>
            </w:r>
          </w:p>
        </w:tc>
        <w:tc>
          <w:tcPr>
            <w:tcW w:w="1842" w:type="dxa"/>
            <w:shd w:val="clear" w:color="auto" w:fill="auto"/>
          </w:tcPr>
          <w:p w14:paraId="3AEFE589" w14:textId="77777777" w:rsidR="00B52C93" w:rsidRPr="00A301E0" w:rsidRDefault="00B52C93" w:rsidP="009864E9">
            <w:pPr>
              <w:spacing w:after="0"/>
              <w:jc w:val="left"/>
            </w:pPr>
            <w:r w:rsidRPr="00A301E0">
              <w:t>8</w:t>
            </w:r>
          </w:p>
        </w:tc>
      </w:tr>
      <w:tr w:rsidR="00B52C93" w:rsidRPr="00A301E0" w14:paraId="0E57E875" w14:textId="77777777" w:rsidTr="0053646F">
        <w:trPr>
          <w:cantSplit/>
        </w:trPr>
        <w:tc>
          <w:tcPr>
            <w:tcW w:w="2689" w:type="dxa"/>
          </w:tcPr>
          <w:p w14:paraId="2794E22A" w14:textId="77777777" w:rsidR="00B52C93" w:rsidRPr="00A301E0" w:rsidRDefault="00B52C93" w:rsidP="009864E9">
            <w:pPr>
              <w:spacing w:after="0"/>
            </w:pPr>
            <w:r w:rsidRPr="00A301E0">
              <w:t>engCRS</w:t>
            </w:r>
          </w:p>
        </w:tc>
        <w:tc>
          <w:tcPr>
            <w:tcW w:w="4649" w:type="dxa"/>
            <w:shd w:val="clear" w:color="auto" w:fill="auto"/>
          </w:tcPr>
          <w:p w14:paraId="15B53848" w14:textId="77777777" w:rsidR="00B52C93" w:rsidRPr="00A301E0" w:rsidRDefault="00B52C93" w:rsidP="009864E9">
            <w:pPr>
              <w:spacing w:after="0"/>
            </w:pPr>
            <w:r w:rsidRPr="00A301E0">
              <w:t>&lt;engineering crs keyword&gt;</w:t>
            </w:r>
          </w:p>
        </w:tc>
        <w:tc>
          <w:tcPr>
            <w:tcW w:w="1842" w:type="dxa"/>
            <w:shd w:val="clear" w:color="auto" w:fill="auto"/>
          </w:tcPr>
          <w:p w14:paraId="643CDF85" w14:textId="77777777" w:rsidR="00B52C93" w:rsidRPr="00A301E0" w:rsidRDefault="00B52C93" w:rsidP="00397DF2">
            <w:pPr>
              <w:spacing w:after="0"/>
              <w:jc w:val="left"/>
            </w:pPr>
            <w:r w:rsidRPr="00A301E0">
              <w:t>11 and 1</w:t>
            </w:r>
            <w:r>
              <w:t>4</w:t>
            </w:r>
          </w:p>
        </w:tc>
      </w:tr>
      <w:tr w:rsidR="00B52C93" w:rsidRPr="00A301E0" w14:paraId="016733A3" w14:textId="77777777" w:rsidTr="0053646F">
        <w:trPr>
          <w:cantSplit/>
        </w:trPr>
        <w:tc>
          <w:tcPr>
            <w:tcW w:w="2689" w:type="dxa"/>
          </w:tcPr>
          <w:p w14:paraId="5D7D7CA3" w14:textId="77777777" w:rsidR="00B52C93" w:rsidRPr="00A301E0" w:rsidRDefault="00B52C93" w:rsidP="009864E9">
            <w:pPr>
              <w:spacing w:after="0"/>
            </w:pPr>
            <w:r w:rsidRPr="00A301E0">
              <w:t>engineeringCRS</w:t>
            </w:r>
          </w:p>
        </w:tc>
        <w:tc>
          <w:tcPr>
            <w:tcW w:w="4649" w:type="dxa"/>
            <w:shd w:val="clear" w:color="auto" w:fill="auto"/>
          </w:tcPr>
          <w:p w14:paraId="32235288" w14:textId="77777777" w:rsidR="00B52C93" w:rsidRPr="00A301E0" w:rsidRDefault="00B52C93" w:rsidP="009864E9">
            <w:pPr>
              <w:spacing w:after="0"/>
            </w:pPr>
            <w:r w:rsidRPr="00A301E0">
              <w:t>Alternative keyword for engineering crs</w:t>
            </w:r>
          </w:p>
        </w:tc>
        <w:tc>
          <w:tcPr>
            <w:tcW w:w="1842" w:type="dxa"/>
            <w:shd w:val="clear" w:color="auto" w:fill="auto"/>
          </w:tcPr>
          <w:p w14:paraId="1021F2AB" w14:textId="77777777" w:rsidR="00B52C93" w:rsidRPr="00A301E0" w:rsidRDefault="00B52C93" w:rsidP="00397DF2">
            <w:pPr>
              <w:spacing w:after="0"/>
              <w:jc w:val="left"/>
            </w:pPr>
            <w:r w:rsidRPr="00A301E0">
              <w:t>11 and 1</w:t>
            </w:r>
            <w:r>
              <w:t>4</w:t>
            </w:r>
          </w:p>
        </w:tc>
      </w:tr>
      <w:tr w:rsidR="00B52C93" w:rsidRPr="00A301E0" w14:paraId="3730EF9E" w14:textId="77777777" w:rsidTr="0053646F">
        <w:trPr>
          <w:cantSplit/>
        </w:trPr>
        <w:tc>
          <w:tcPr>
            <w:tcW w:w="2689" w:type="dxa"/>
          </w:tcPr>
          <w:p w14:paraId="6F349974" w14:textId="77777777" w:rsidR="00B52C93" w:rsidRPr="00A301E0" w:rsidRDefault="00B52C93" w:rsidP="009864E9">
            <w:pPr>
              <w:spacing w:after="0"/>
              <w:jc w:val="left"/>
            </w:pPr>
            <w:r w:rsidRPr="00A301E0">
              <w:t>engineeringDatum</w:t>
            </w:r>
          </w:p>
        </w:tc>
        <w:tc>
          <w:tcPr>
            <w:tcW w:w="4649" w:type="dxa"/>
            <w:shd w:val="clear" w:color="auto" w:fill="auto"/>
          </w:tcPr>
          <w:p w14:paraId="4FEFDB8C" w14:textId="77777777" w:rsidR="00B52C93" w:rsidRPr="00A301E0" w:rsidRDefault="00B52C93" w:rsidP="009864E9">
            <w:pPr>
              <w:spacing w:after="0"/>
            </w:pPr>
            <w:r w:rsidRPr="00A301E0">
              <w:t>Alternative keyword for engineering datum</w:t>
            </w:r>
          </w:p>
        </w:tc>
        <w:tc>
          <w:tcPr>
            <w:tcW w:w="1842" w:type="dxa"/>
            <w:shd w:val="clear" w:color="auto" w:fill="auto"/>
          </w:tcPr>
          <w:p w14:paraId="3FC65829" w14:textId="77777777" w:rsidR="00B52C93" w:rsidRPr="00A301E0" w:rsidDel="002D4EEC" w:rsidRDefault="00B52C93" w:rsidP="009864E9">
            <w:pPr>
              <w:spacing w:after="0"/>
              <w:jc w:val="left"/>
            </w:pPr>
            <w:r w:rsidRPr="00A301E0">
              <w:t>11</w:t>
            </w:r>
          </w:p>
        </w:tc>
      </w:tr>
      <w:tr w:rsidR="00B52C93" w:rsidRPr="00A301E0" w14:paraId="42637621" w14:textId="77777777" w:rsidTr="0053646F">
        <w:trPr>
          <w:cantSplit/>
        </w:trPr>
        <w:tc>
          <w:tcPr>
            <w:tcW w:w="2689" w:type="dxa"/>
          </w:tcPr>
          <w:p w14:paraId="6B654841" w14:textId="77777777" w:rsidR="00B52C93" w:rsidRPr="00A301E0" w:rsidRDefault="00B52C93" w:rsidP="009864E9">
            <w:pPr>
              <w:spacing w:after="0"/>
              <w:jc w:val="left"/>
            </w:pPr>
            <w:r>
              <w:t>ensemble</w:t>
            </w:r>
          </w:p>
        </w:tc>
        <w:tc>
          <w:tcPr>
            <w:tcW w:w="4649" w:type="dxa"/>
            <w:shd w:val="clear" w:color="auto" w:fill="auto"/>
          </w:tcPr>
          <w:p w14:paraId="2791C6DF" w14:textId="77777777" w:rsidR="00B52C93" w:rsidRPr="00DE32A6" w:rsidRDefault="00B52C93" w:rsidP="00DE32A6">
            <w:pPr>
              <w:spacing w:after="0"/>
            </w:pPr>
            <w:r w:rsidRPr="00DE32A6">
              <w:rPr>
                <w:szCs w:val="15"/>
              </w:rPr>
              <w:t>&lt;datum ensemble keyword&gt;</w:t>
            </w:r>
          </w:p>
        </w:tc>
        <w:tc>
          <w:tcPr>
            <w:tcW w:w="1842" w:type="dxa"/>
            <w:shd w:val="clear" w:color="auto" w:fill="auto"/>
          </w:tcPr>
          <w:p w14:paraId="1E872A03" w14:textId="77777777" w:rsidR="00B52C93" w:rsidRPr="00A301E0" w:rsidRDefault="00B52C93" w:rsidP="009864E9">
            <w:pPr>
              <w:spacing w:after="0"/>
              <w:jc w:val="left"/>
            </w:pPr>
            <w:r>
              <w:t>7</w:t>
            </w:r>
          </w:p>
        </w:tc>
      </w:tr>
      <w:tr w:rsidR="00B52C93" w:rsidRPr="00C119FC" w14:paraId="74E749DD" w14:textId="77777777" w:rsidTr="0053646F">
        <w:trPr>
          <w:cantSplit/>
        </w:trPr>
        <w:tc>
          <w:tcPr>
            <w:tcW w:w="2689" w:type="dxa"/>
          </w:tcPr>
          <w:p w14:paraId="7CB79CF0" w14:textId="77777777" w:rsidR="00B52C93" w:rsidRDefault="00B52C93" w:rsidP="009864E9">
            <w:pPr>
              <w:spacing w:after="0"/>
              <w:jc w:val="left"/>
            </w:pPr>
            <w:r>
              <w:t>ensembleAccuracy</w:t>
            </w:r>
          </w:p>
        </w:tc>
        <w:tc>
          <w:tcPr>
            <w:tcW w:w="4649" w:type="dxa"/>
            <w:shd w:val="clear" w:color="auto" w:fill="auto"/>
          </w:tcPr>
          <w:p w14:paraId="2B0C91EF" w14:textId="77777777" w:rsidR="00B52C93" w:rsidRPr="00DE32A6" w:rsidRDefault="00B52C93" w:rsidP="00DE32A6">
            <w:pPr>
              <w:spacing w:after="0"/>
              <w:rPr>
                <w:szCs w:val="15"/>
              </w:rPr>
            </w:pPr>
            <w:r w:rsidRPr="00DE32A6">
              <w:rPr>
                <w:szCs w:val="15"/>
              </w:rPr>
              <w:t xml:space="preserve">&lt;datum ensemble </w:t>
            </w:r>
            <w:r>
              <w:rPr>
                <w:szCs w:val="15"/>
              </w:rPr>
              <w:t xml:space="preserve">accuracy </w:t>
            </w:r>
            <w:r w:rsidRPr="00DE32A6">
              <w:rPr>
                <w:szCs w:val="15"/>
              </w:rPr>
              <w:t>keyword&gt;</w:t>
            </w:r>
          </w:p>
        </w:tc>
        <w:tc>
          <w:tcPr>
            <w:tcW w:w="1842" w:type="dxa"/>
            <w:shd w:val="clear" w:color="auto" w:fill="auto"/>
          </w:tcPr>
          <w:p w14:paraId="1C474323" w14:textId="77777777" w:rsidR="00B52C93" w:rsidRDefault="00B52C93" w:rsidP="009864E9">
            <w:pPr>
              <w:spacing w:after="0"/>
              <w:jc w:val="left"/>
            </w:pPr>
            <w:r>
              <w:t>7</w:t>
            </w:r>
          </w:p>
        </w:tc>
      </w:tr>
      <w:tr w:rsidR="00B52C93" w:rsidRPr="00C119FC" w14:paraId="2027C2EA" w14:textId="77777777" w:rsidTr="0053646F">
        <w:trPr>
          <w:cantSplit/>
        </w:trPr>
        <w:tc>
          <w:tcPr>
            <w:tcW w:w="2689" w:type="dxa"/>
          </w:tcPr>
          <w:p w14:paraId="68098D4E" w14:textId="77777777" w:rsidR="00B52C93" w:rsidRDefault="00B52C93" w:rsidP="009864E9">
            <w:pPr>
              <w:spacing w:after="0"/>
              <w:jc w:val="left"/>
            </w:pPr>
            <w:r>
              <w:t>epoch</w:t>
            </w:r>
          </w:p>
        </w:tc>
        <w:tc>
          <w:tcPr>
            <w:tcW w:w="4649" w:type="dxa"/>
            <w:shd w:val="clear" w:color="auto" w:fill="auto"/>
          </w:tcPr>
          <w:p w14:paraId="517EEA70" w14:textId="77777777" w:rsidR="00B52C93" w:rsidRPr="00DE32A6" w:rsidRDefault="00B52C93" w:rsidP="00DE32A6">
            <w:pPr>
              <w:spacing w:after="0"/>
              <w:rPr>
                <w:szCs w:val="15"/>
              </w:rPr>
            </w:pPr>
            <w:r>
              <w:rPr>
                <w:szCs w:val="15"/>
              </w:rPr>
              <w:t>&lt;coordinate epoch keyword&gt;</w:t>
            </w:r>
          </w:p>
        </w:tc>
        <w:tc>
          <w:tcPr>
            <w:tcW w:w="1842" w:type="dxa"/>
            <w:shd w:val="clear" w:color="auto" w:fill="auto"/>
          </w:tcPr>
          <w:p w14:paraId="0CF4A342" w14:textId="77777777" w:rsidR="00B52C93" w:rsidRDefault="00B52C93" w:rsidP="009864E9">
            <w:pPr>
              <w:spacing w:after="0"/>
              <w:jc w:val="left"/>
            </w:pPr>
            <w:r>
              <w:t>16</w:t>
            </w:r>
          </w:p>
        </w:tc>
      </w:tr>
      <w:tr w:rsidR="00B52C93" w:rsidRPr="00C119FC" w14:paraId="50A2F893" w14:textId="77777777" w:rsidTr="0053646F">
        <w:trPr>
          <w:cantSplit/>
        </w:trPr>
        <w:tc>
          <w:tcPr>
            <w:tcW w:w="2689" w:type="dxa"/>
          </w:tcPr>
          <w:p w14:paraId="306D5DBB" w14:textId="77777777" w:rsidR="00B52C93" w:rsidRDefault="00B52C93" w:rsidP="009864E9">
            <w:pPr>
              <w:spacing w:after="0"/>
              <w:jc w:val="left"/>
            </w:pPr>
            <w:r>
              <w:t>frameEpoch</w:t>
            </w:r>
          </w:p>
        </w:tc>
        <w:tc>
          <w:tcPr>
            <w:tcW w:w="4649" w:type="dxa"/>
            <w:shd w:val="clear" w:color="auto" w:fill="auto"/>
          </w:tcPr>
          <w:p w14:paraId="6EB196CA" w14:textId="77777777" w:rsidR="00B52C93" w:rsidRPr="00DE32A6" w:rsidRDefault="00B52C93" w:rsidP="00DE32A6">
            <w:pPr>
              <w:spacing w:after="0"/>
              <w:rPr>
                <w:szCs w:val="15"/>
              </w:rPr>
            </w:pPr>
            <w:r>
              <w:rPr>
                <w:szCs w:val="15"/>
              </w:rPr>
              <w:t>&lt;frame reference epoch keyword&gt;</w:t>
            </w:r>
          </w:p>
        </w:tc>
        <w:tc>
          <w:tcPr>
            <w:tcW w:w="1842" w:type="dxa"/>
            <w:shd w:val="clear" w:color="auto" w:fill="auto"/>
          </w:tcPr>
          <w:p w14:paraId="2DF2A4A4" w14:textId="77777777" w:rsidR="00B52C93" w:rsidRDefault="00B52C93" w:rsidP="009864E9">
            <w:pPr>
              <w:spacing w:after="0"/>
              <w:jc w:val="left"/>
            </w:pPr>
            <w:r>
              <w:t>7</w:t>
            </w:r>
          </w:p>
        </w:tc>
      </w:tr>
      <w:tr w:rsidR="00B52C93" w:rsidRPr="00C119FC" w14:paraId="67B73E82" w14:textId="77777777" w:rsidTr="0053646F">
        <w:trPr>
          <w:cantSplit/>
        </w:trPr>
        <w:tc>
          <w:tcPr>
            <w:tcW w:w="2689" w:type="dxa"/>
          </w:tcPr>
          <w:p w14:paraId="172706CE" w14:textId="77777777" w:rsidR="00B52C93" w:rsidRPr="00A301E0" w:rsidRDefault="00B52C93" w:rsidP="009864E9">
            <w:pPr>
              <w:spacing w:after="0"/>
              <w:jc w:val="left"/>
            </w:pPr>
            <w:r w:rsidRPr="00A301E0">
              <w:t>geodCRS</w:t>
            </w:r>
          </w:p>
        </w:tc>
        <w:tc>
          <w:tcPr>
            <w:tcW w:w="4649" w:type="dxa"/>
            <w:shd w:val="clear" w:color="auto" w:fill="auto"/>
          </w:tcPr>
          <w:p w14:paraId="4F3CD9C9" w14:textId="77777777" w:rsidR="00B52C93" w:rsidRPr="00A301E0" w:rsidRDefault="00B52C93" w:rsidP="009864E9">
            <w:pPr>
              <w:spacing w:after="0"/>
            </w:pPr>
            <w:r w:rsidRPr="00A301E0">
              <w:t>&lt;geodetic crs keyword&gt;</w:t>
            </w:r>
          </w:p>
        </w:tc>
        <w:tc>
          <w:tcPr>
            <w:tcW w:w="1842" w:type="dxa"/>
            <w:shd w:val="clear" w:color="auto" w:fill="auto"/>
          </w:tcPr>
          <w:p w14:paraId="6C7BE2C3" w14:textId="77777777" w:rsidR="00B52C93" w:rsidRPr="00A301E0" w:rsidRDefault="00B52C93" w:rsidP="00397DF2">
            <w:pPr>
              <w:spacing w:after="0"/>
              <w:jc w:val="left"/>
            </w:pPr>
            <w:r w:rsidRPr="00A301E0">
              <w:t>8 and 1</w:t>
            </w:r>
            <w:r>
              <w:t>4</w:t>
            </w:r>
          </w:p>
        </w:tc>
      </w:tr>
      <w:tr w:rsidR="00B52C93" w:rsidRPr="00C119FC" w14:paraId="696E54C6" w14:textId="77777777" w:rsidTr="0053646F">
        <w:trPr>
          <w:cantSplit/>
        </w:trPr>
        <w:tc>
          <w:tcPr>
            <w:tcW w:w="2689" w:type="dxa"/>
          </w:tcPr>
          <w:p w14:paraId="7BE6022D" w14:textId="77777777" w:rsidR="00B52C93" w:rsidRPr="00A301E0" w:rsidRDefault="00B52C93" w:rsidP="009864E9">
            <w:pPr>
              <w:spacing w:after="0"/>
            </w:pPr>
            <w:r w:rsidRPr="00A301E0">
              <w:t>geodeticCRS</w:t>
            </w:r>
          </w:p>
        </w:tc>
        <w:tc>
          <w:tcPr>
            <w:tcW w:w="4649" w:type="dxa"/>
            <w:shd w:val="clear" w:color="auto" w:fill="auto"/>
          </w:tcPr>
          <w:p w14:paraId="41EE6957" w14:textId="77777777" w:rsidR="00B52C93" w:rsidRPr="00A301E0" w:rsidRDefault="00B52C93" w:rsidP="009864E9">
            <w:pPr>
              <w:spacing w:after="0"/>
            </w:pPr>
            <w:r w:rsidRPr="00A301E0">
              <w:t>Alternative keyword for geodetic crs</w:t>
            </w:r>
          </w:p>
        </w:tc>
        <w:tc>
          <w:tcPr>
            <w:tcW w:w="1842" w:type="dxa"/>
            <w:shd w:val="clear" w:color="auto" w:fill="auto"/>
          </w:tcPr>
          <w:p w14:paraId="724C0525" w14:textId="77777777" w:rsidR="00B52C93" w:rsidRPr="00A301E0" w:rsidRDefault="00B52C93" w:rsidP="00397DF2">
            <w:pPr>
              <w:spacing w:after="0"/>
              <w:jc w:val="left"/>
            </w:pPr>
            <w:r w:rsidRPr="00A301E0">
              <w:t>8 and 1</w:t>
            </w:r>
            <w:r>
              <w:t>4</w:t>
            </w:r>
          </w:p>
        </w:tc>
      </w:tr>
      <w:tr w:rsidR="00B52C93" w:rsidRPr="00A301E0" w14:paraId="41DBFEA9" w14:textId="77777777" w:rsidTr="0053646F">
        <w:trPr>
          <w:cantSplit/>
        </w:trPr>
        <w:tc>
          <w:tcPr>
            <w:tcW w:w="2689" w:type="dxa"/>
          </w:tcPr>
          <w:p w14:paraId="48B72531" w14:textId="77777777" w:rsidR="00B52C93" w:rsidRPr="00A301E0" w:rsidRDefault="00B52C93" w:rsidP="009864E9">
            <w:pPr>
              <w:spacing w:after="0"/>
            </w:pPr>
            <w:r w:rsidRPr="00A301E0">
              <w:t>geodeticDatum</w:t>
            </w:r>
          </w:p>
        </w:tc>
        <w:tc>
          <w:tcPr>
            <w:tcW w:w="4649" w:type="dxa"/>
            <w:shd w:val="clear" w:color="auto" w:fill="auto"/>
          </w:tcPr>
          <w:p w14:paraId="351AACE8" w14:textId="77777777" w:rsidR="00B52C93" w:rsidRPr="00A301E0" w:rsidRDefault="00B52C93" w:rsidP="00B554AF">
            <w:pPr>
              <w:spacing w:after="0"/>
            </w:pPr>
            <w:r w:rsidRPr="00A301E0">
              <w:t xml:space="preserve">Alternative keyword for geodetic </w:t>
            </w:r>
            <w:r>
              <w:t>reference frame</w:t>
            </w:r>
          </w:p>
        </w:tc>
        <w:tc>
          <w:tcPr>
            <w:tcW w:w="1842" w:type="dxa"/>
            <w:shd w:val="clear" w:color="auto" w:fill="auto"/>
          </w:tcPr>
          <w:p w14:paraId="5B680D88" w14:textId="77777777" w:rsidR="00B52C93" w:rsidRPr="00A301E0" w:rsidRDefault="00B52C93" w:rsidP="009864E9">
            <w:pPr>
              <w:spacing w:after="0"/>
              <w:jc w:val="left"/>
            </w:pPr>
            <w:r w:rsidRPr="00A301E0">
              <w:t>8</w:t>
            </w:r>
          </w:p>
        </w:tc>
      </w:tr>
      <w:tr w:rsidR="00B52C93" w:rsidRPr="00A301E0" w14:paraId="0CE0FF6D" w14:textId="77777777" w:rsidTr="0053646F">
        <w:trPr>
          <w:cantSplit/>
        </w:trPr>
        <w:tc>
          <w:tcPr>
            <w:tcW w:w="2689" w:type="dxa"/>
          </w:tcPr>
          <w:p w14:paraId="2FC57495" w14:textId="77777777" w:rsidR="00B52C93" w:rsidRPr="00A301E0" w:rsidRDefault="00B52C93" w:rsidP="009864E9">
            <w:pPr>
              <w:spacing w:after="0"/>
            </w:pPr>
            <w:r w:rsidRPr="00A301E0">
              <w:t>geo</w:t>
            </w:r>
            <w:r>
              <w:t>g</w:t>
            </w:r>
            <w:r w:rsidRPr="00A301E0">
              <w:t>CRS</w:t>
            </w:r>
          </w:p>
        </w:tc>
        <w:tc>
          <w:tcPr>
            <w:tcW w:w="4649" w:type="dxa"/>
            <w:shd w:val="clear" w:color="auto" w:fill="auto"/>
          </w:tcPr>
          <w:p w14:paraId="45165424" w14:textId="77777777" w:rsidR="00B52C93" w:rsidRPr="00A301E0" w:rsidRDefault="00B52C93" w:rsidP="009864E9">
            <w:pPr>
              <w:spacing w:after="0"/>
            </w:pPr>
            <w:r w:rsidRPr="00A301E0">
              <w:t>&lt;geo</w:t>
            </w:r>
            <w:r>
              <w:t>graph</w:t>
            </w:r>
            <w:r w:rsidRPr="00A301E0">
              <w:t>ic crs keyword&gt;</w:t>
            </w:r>
          </w:p>
        </w:tc>
        <w:tc>
          <w:tcPr>
            <w:tcW w:w="1842" w:type="dxa"/>
            <w:shd w:val="clear" w:color="auto" w:fill="auto"/>
          </w:tcPr>
          <w:p w14:paraId="04A6C505" w14:textId="77777777" w:rsidR="00B52C93" w:rsidRPr="00A301E0" w:rsidRDefault="00B52C93" w:rsidP="00397DF2">
            <w:pPr>
              <w:spacing w:after="0"/>
              <w:jc w:val="left"/>
            </w:pPr>
            <w:r w:rsidRPr="00A301E0">
              <w:t>8 and 1</w:t>
            </w:r>
            <w:r>
              <w:t>4</w:t>
            </w:r>
          </w:p>
        </w:tc>
      </w:tr>
      <w:tr w:rsidR="00B52C93" w:rsidRPr="00A301E0" w14:paraId="34CC4DF2" w14:textId="77777777" w:rsidTr="0053646F">
        <w:trPr>
          <w:cantSplit/>
        </w:trPr>
        <w:tc>
          <w:tcPr>
            <w:tcW w:w="2689" w:type="dxa"/>
          </w:tcPr>
          <w:p w14:paraId="2EB3AB53" w14:textId="77777777" w:rsidR="00B52C93" w:rsidRPr="00A301E0" w:rsidRDefault="00B52C93" w:rsidP="009864E9">
            <w:pPr>
              <w:spacing w:after="0"/>
            </w:pPr>
            <w:r w:rsidRPr="00A301E0">
              <w:t>geo</w:t>
            </w:r>
            <w:r>
              <w:t>graph</w:t>
            </w:r>
            <w:r w:rsidRPr="00A301E0">
              <w:t>icCRS</w:t>
            </w:r>
          </w:p>
        </w:tc>
        <w:tc>
          <w:tcPr>
            <w:tcW w:w="4649" w:type="dxa"/>
            <w:shd w:val="clear" w:color="auto" w:fill="auto"/>
          </w:tcPr>
          <w:p w14:paraId="3DC067DE" w14:textId="77777777" w:rsidR="00B52C93" w:rsidRPr="00A301E0" w:rsidRDefault="00B52C93" w:rsidP="009864E9">
            <w:pPr>
              <w:spacing w:after="0"/>
            </w:pPr>
            <w:r w:rsidRPr="00A301E0">
              <w:t>Alternative keyword for geo</w:t>
            </w:r>
            <w:r>
              <w:t>graphi</w:t>
            </w:r>
            <w:r w:rsidRPr="00A301E0">
              <w:t>c crs</w:t>
            </w:r>
          </w:p>
        </w:tc>
        <w:tc>
          <w:tcPr>
            <w:tcW w:w="1842" w:type="dxa"/>
            <w:shd w:val="clear" w:color="auto" w:fill="auto"/>
          </w:tcPr>
          <w:p w14:paraId="195D8BE3" w14:textId="77777777" w:rsidR="00B52C93" w:rsidRPr="00A301E0" w:rsidRDefault="00B52C93" w:rsidP="00397DF2">
            <w:pPr>
              <w:spacing w:after="0"/>
              <w:jc w:val="left"/>
            </w:pPr>
            <w:r w:rsidRPr="00A301E0">
              <w:t>8 and 1</w:t>
            </w:r>
            <w:r>
              <w:t>4</w:t>
            </w:r>
          </w:p>
        </w:tc>
      </w:tr>
      <w:tr w:rsidR="00B52C93" w:rsidRPr="00A301E0" w14:paraId="46AA66CF" w14:textId="77777777" w:rsidTr="0053646F">
        <w:trPr>
          <w:cantSplit/>
        </w:trPr>
        <w:tc>
          <w:tcPr>
            <w:tcW w:w="2689" w:type="dxa"/>
          </w:tcPr>
          <w:p w14:paraId="1CD70586" w14:textId="77777777" w:rsidR="00B52C93" w:rsidRPr="00A301E0" w:rsidRDefault="00B52C93" w:rsidP="009864E9">
            <w:pPr>
              <w:spacing w:after="0"/>
            </w:pPr>
            <w:r>
              <w:t>geoidModel</w:t>
            </w:r>
          </w:p>
        </w:tc>
        <w:tc>
          <w:tcPr>
            <w:tcW w:w="4649" w:type="dxa"/>
            <w:shd w:val="clear" w:color="auto" w:fill="auto"/>
          </w:tcPr>
          <w:p w14:paraId="7FFB9987" w14:textId="77777777" w:rsidR="00B52C93" w:rsidRPr="00A301E0" w:rsidRDefault="00B52C93" w:rsidP="009864E9">
            <w:pPr>
              <w:spacing w:after="0"/>
            </w:pPr>
            <w:r>
              <w:t>&lt;geoid model ID keyword&gt;</w:t>
            </w:r>
          </w:p>
        </w:tc>
        <w:tc>
          <w:tcPr>
            <w:tcW w:w="1842" w:type="dxa"/>
            <w:shd w:val="clear" w:color="auto" w:fill="auto"/>
          </w:tcPr>
          <w:p w14:paraId="723DC48E" w14:textId="77777777" w:rsidR="00B52C93" w:rsidRPr="00A301E0" w:rsidRDefault="00B52C93" w:rsidP="00397DF2">
            <w:pPr>
              <w:spacing w:after="0"/>
              <w:jc w:val="left"/>
            </w:pPr>
            <w:r>
              <w:t>10</w:t>
            </w:r>
          </w:p>
        </w:tc>
      </w:tr>
      <w:tr w:rsidR="00B52C93" w:rsidRPr="00A301E0" w14:paraId="7AF2657E" w14:textId="77777777" w:rsidTr="0053646F">
        <w:trPr>
          <w:cantSplit/>
        </w:trPr>
        <w:tc>
          <w:tcPr>
            <w:tcW w:w="2689" w:type="dxa"/>
          </w:tcPr>
          <w:p w14:paraId="1236EA58" w14:textId="77777777" w:rsidR="00B52C93" w:rsidRPr="00A301E0" w:rsidRDefault="00B52C93" w:rsidP="009864E9">
            <w:pPr>
              <w:spacing w:after="0"/>
            </w:pPr>
            <w:r w:rsidRPr="00A301E0">
              <w:t>id</w:t>
            </w:r>
          </w:p>
        </w:tc>
        <w:tc>
          <w:tcPr>
            <w:tcW w:w="4649" w:type="dxa"/>
            <w:shd w:val="clear" w:color="auto" w:fill="auto"/>
          </w:tcPr>
          <w:p w14:paraId="5FC8EEF5" w14:textId="77777777" w:rsidR="00B52C93" w:rsidRPr="00A301E0" w:rsidRDefault="00B52C93" w:rsidP="009864E9">
            <w:pPr>
              <w:spacing w:after="0"/>
            </w:pPr>
            <w:r w:rsidRPr="00A301E0">
              <w:t>&lt;identifier keyword&gt;</w:t>
            </w:r>
          </w:p>
        </w:tc>
        <w:tc>
          <w:tcPr>
            <w:tcW w:w="1842" w:type="dxa"/>
            <w:shd w:val="clear" w:color="auto" w:fill="auto"/>
          </w:tcPr>
          <w:p w14:paraId="3A8427AA" w14:textId="77777777" w:rsidR="00B52C93" w:rsidRPr="00A301E0" w:rsidRDefault="00B52C93" w:rsidP="009864E9">
            <w:pPr>
              <w:spacing w:after="0"/>
              <w:jc w:val="left"/>
            </w:pPr>
            <w:r w:rsidRPr="00A301E0">
              <w:t>7</w:t>
            </w:r>
          </w:p>
        </w:tc>
      </w:tr>
      <w:tr w:rsidR="00B52C93" w:rsidRPr="00A301E0" w14:paraId="4AA9CDE2" w14:textId="77777777" w:rsidTr="0053646F">
        <w:trPr>
          <w:cantSplit/>
        </w:trPr>
        <w:tc>
          <w:tcPr>
            <w:tcW w:w="2689" w:type="dxa"/>
          </w:tcPr>
          <w:p w14:paraId="402C9094" w14:textId="77777777" w:rsidR="00B52C93" w:rsidRPr="00A301E0" w:rsidRDefault="00B52C93" w:rsidP="009864E9">
            <w:pPr>
              <w:spacing w:after="0"/>
            </w:pPr>
            <w:r w:rsidRPr="00A301E0">
              <w:t>interpolationCRS</w:t>
            </w:r>
          </w:p>
        </w:tc>
        <w:tc>
          <w:tcPr>
            <w:tcW w:w="4649" w:type="dxa"/>
            <w:shd w:val="clear" w:color="auto" w:fill="auto"/>
          </w:tcPr>
          <w:p w14:paraId="08B356B6" w14:textId="77777777" w:rsidR="00B52C93" w:rsidRPr="00A301E0" w:rsidRDefault="00B52C93" w:rsidP="009864E9">
            <w:pPr>
              <w:spacing w:after="0"/>
            </w:pPr>
            <w:r w:rsidRPr="00A301E0">
              <w:t>&lt;interpolation crs keyword&gt;</w:t>
            </w:r>
          </w:p>
        </w:tc>
        <w:tc>
          <w:tcPr>
            <w:tcW w:w="1842" w:type="dxa"/>
            <w:shd w:val="clear" w:color="auto" w:fill="auto"/>
          </w:tcPr>
          <w:p w14:paraId="63122888" w14:textId="77777777" w:rsidR="00B52C93" w:rsidRPr="00A301E0" w:rsidDel="002D4EEC" w:rsidRDefault="00B52C93" w:rsidP="009864E9">
            <w:pPr>
              <w:spacing w:after="0"/>
              <w:jc w:val="left"/>
            </w:pPr>
            <w:r w:rsidRPr="00A301E0">
              <w:t>17</w:t>
            </w:r>
          </w:p>
        </w:tc>
      </w:tr>
      <w:tr w:rsidR="00B52C93" w:rsidRPr="00A301E0" w14:paraId="7F156465" w14:textId="77777777" w:rsidTr="0053646F">
        <w:trPr>
          <w:cantSplit/>
        </w:trPr>
        <w:tc>
          <w:tcPr>
            <w:tcW w:w="2689" w:type="dxa"/>
          </w:tcPr>
          <w:p w14:paraId="6F4C4731" w14:textId="77777777" w:rsidR="00B52C93" w:rsidRPr="00A301E0" w:rsidRDefault="00B52C93" w:rsidP="009864E9">
            <w:pPr>
              <w:spacing w:after="0"/>
            </w:pPr>
            <w:r w:rsidRPr="00A301E0">
              <w:t>lengthUnit</w:t>
            </w:r>
          </w:p>
        </w:tc>
        <w:tc>
          <w:tcPr>
            <w:tcW w:w="4649" w:type="dxa"/>
            <w:shd w:val="clear" w:color="auto" w:fill="auto"/>
          </w:tcPr>
          <w:p w14:paraId="5C5418D0" w14:textId="77777777" w:rsidR="00B52C93" w:rsidRPr="00A301E0" w:rsidRDefault="00B52C93" w:rsidP="009864E9">
            <w:pPr>
              <w:spacing w:after="0"/>
            </w:pPr>
            <w:r w:rsidRPr="00A301E0">
              <w:t>&lt;length unit keyword&gt;</w:t>
            </w:r>
          </w:p>
        </w:tc>
        <w:tc>
          <w:tcPr>
            <w:tcW w:w="1842" w:type="dxa"/>
            <w:shd w:val="clear" w:color="auto" w:fill="auto"/>
          </w:tcPr>
          <w:p w14:paraId="2148C0B3" w14:textId="77777777" w:rsidR="00B52C93" w:rsidRPr="00A301E0" w:rsidRDefault="00B52C93" w:rsidP="009864E9">
            <w:pPr>
              <w:spacing w:after="0"/>
              <w:jc w:val="left"/>
            </w:pPr>
            <w:r w:rsidRPr="00A301E0">
              <w:t>7</w:t>
            </w:r>
          </w:p>
        </w:tc>
      </w:tr>
      <w:tr w:rsidR="00B52C93" w:rsidRPr="00A301E0" w14:paraId="5BA9BB01" w14:textId="77777777" w:rsidTr="0053646F">
        <w:trPr>
          <w:cantSplit/>
        </w:trPr>
        <w:tc>
          <w:tcPr>
            <w:tcW w:w="2689" w:type="dxa"/>
          </w:tcPr>
          <w:p w14:paraId="72B980EE" w14:textId="77777777" w:rsidR="00B52C93" w:rsidRPr="00A301E0" w:rsidRDefault="00B52C93" w:rsidP="009864E9">
            <w:pPr>
              <w:spacing w:after="0"/>
            </w:pPr>
            <w:r>
              <w:t>member</w:t>
            </w:r>
          </w:p>
        </w:tc>
        <w:tc>
          <w:tcPr>
            <w:tcW w:w="4649" w:type="dxa"/>
            <w:shd w:val="clear" w:color="auto" w:fill="auto"/>
          </w:tcPr>
          <w:p w14:paraId="51942F9C" w14:textId="77777777" w:rsidR="00B52C93" w:rsidRPr="00A301E0" w:rsidRDefault="00B52C93" w:rsidP="009864E9">
            <w:pPr>
              <w:spacing w:after="0"/>
            </w:pPr>
            <w:r w:rsidRPr="00DE32A6">
              <w:rPr>
                <w:szCs w:val="15"/>
              </w:rPr>
              <w:t xml:space="preserve">&lt;datum ensemble </w:t>
            </w:r>
            <w:r>
              <w:rPr>
                <w:szCs w:val="15"/>
              </w:rPr>
              <w:t xml:space="preserve">member </w:t>
            </w:r>
            <w:r w:rsidRPr="00DE32A6">
              <w:rPr>
                <w:szCs w:val="15"/>
              </w:rPr>
              <w:t>keyword&gt;</w:t>
            </w:r>
          </w:p>
        </w:tc>
        <w:tc>
          <w:tcPr>
            <w:tcW w:w="1842" w:type="dxa"/>
            <w:shd w:val="clear" w:color="auto" w:fill="auto"/>
          </w:tcPr>
          <w:p w14:paraId="3CF344F8" w14:textId="77777777" w:rsidR="00B52C93" w:rsidRPr="00A301E0" w:rsidRDefault="00B52C93" w:rsidP="009864E9">
            <w:pPr>
              <w:spacing w:after="0"/>
              <w:jc w:val="left"/>
            </w:pPr>
            <w:r>
              <w:t>7</w:t>
            </w:r>
          </w:p>
        </w:tc>
      </w:tr>
      <w:tr w:rsidR="00B52C93" w:rsidRPr="00A301E0" w14:paraId="2C071FF3" w14:textId="77777777" w:rsidTr="0053646F">
        <w:trPr>
          <w:cantSplit/>
        </w:trPr>
        <w:tc>
          <w:tcPr>
            <w:tcW w:w="2689" w:type="dxa"/>
          </w:tcPr>
          <w:p w14:paraId="1977F832" w14:textId="77777777" w:rsidR="00B52C93" w:rsidRPr="00A301E0" w:rsidRDefault="00B52C93" w:rsidP="009864E9">
            <w:pPr>
              <w:spacing w:after="0"/>
            </w:pPr>
            <w:r w:rsidRPr="00A301E0">
              <w:t>meridian</w:t>
            </w:r>
          </w:p>
        </w:tc>
        <w:tc>
          <w:tcPr>
            <w:tcW w:w="4649" w:type="dxa"/>
            <w:shd w:val="clear" w:color="auto" w:fill="auto"/>
          </w:tcPr>
          <w:p w14:paraId="2A79600C" w14:textId="77777777" w:rsidR="00B52C93" w:rsidRPr="00A301E0" w:rsidRDefault="00B52C93" w:rsidP="009864E9">
            <w:pPr>
              <w:spacing w:after="0"/>
            </w:pPr>
            <w:r w:rsidRPr="00A301E0">
              <w:t>&lt;meridian keyword&gt;</w:t>
            </w:r>
          </w:p>
        </w:tc>
        <w:tc>
          <w:tcPr>
            <w:tcW w:w="1842" w:type="dxa"/>
            <w:shd w:val="clear" w:color="auto" w:fill="auto"/>
          </w:tcPr>
          <w:p w14:paraId="0D666396" w14:textId="77777777" w:rsidR="00B52C93" w:rsidRPr="00A301E0" w:rsidRDefault="00B52C93" w:rsidP="009864E9">
            <w:pPr>
              <w:spacing w:after="0"/>
              <w:jc w:val="left"/>
            </w:pPr>
            <w:r w:rsidRPr="00A301E0">
              <w:t>7</w:t>
            </w:r>
          </w:p>
        </w:tc>
      </w:tr>
      <w:tr w:rsidR="00B52C93" w:rsidRPr="00A301E0" w14:paraId="10F0E772" w14:textId="77777777" w:rsidTr="0053646F">
        <w:trPr>
          <w:cantSplit/>
        </w:trPr>
        <w:tc>
          <w:tcPr>
            <w:tcW w:w="2689" w:type="dxa"/>
          </w:tcPr>
          <w:p w14:paraId="2861786F" w14:textId="77777777" w:rsidR="00B52C93" w:rsidRPr="00A301E0" w:rsidRDefault="00B52C93" w:rsidP="001F7B24">
            <w:pPr>
              <w:keepNext/>
              <w:keepLines/>
              <w:spacing w:after="0"/>
            </w:pPr>
            <w:r w:rsidRPr="00A301E0">
              <w:t>method</w:t>
            </w:r>
          </w:p>
        </w:tc>
        <w:tc>
          <w:tcPr>
            <w:tcW w:w="4649" w:type="dxa"/>
            <w:shd w:val="clear" w:color="auto" w:fill="auto"/>
          </w:tcPr>
          <w:p w14:paraId="3E55F4EB" w14:textId="77777777" w:rsidR="00B52C93" w:rsidRPr="00A301E0" w:rsidRDefault="00B52C93" w:rsidP="00A90CE3">
            <w:pPr>
              <w:keepLines/>
              <w:spacing w:after="0"/>
            </w:pPr>
            <w:r w:rsidRPr="00A301E0">
              <w:t>(i) &lt;map projection method keyword&gt;</w:t>
            </w:r>
          </w:p>
        </w:tc>
        <w:tc>
          <w:tcPr>
            <w:tcW w:w="1842" w:type="dxa"/>
            <w:shd w:val="clear" w:color="auto" w:fill="auto"/>
          </w:tcPr>
          <w:p w14:paraId="02A1B6DD" w14:textId="77777777" w:rsidR="00B52C93" w:rsidRPr="00A301E0" w:rsidRDefault="00B52C93" w:rsidP="00A90CE3">
            <w:pPr>
              <w:keepLines/>
              <w:spacing w:after="0"/>
              <w:jc w:val="left"/>
            </w:pPr>
            <w:r w:rsidRPr="00A301E0">
              <w:t>9</w:t>
            </w:r>
          </w:p>
        </w:tc>
      </w:tr>
      <w:tr w:rsidR="00B52C93" w:rsidRPr="00A301E0" w14:paraId="66131C5F" w14:textId="77777777" w:rsidTr="0053646F">
        <w:trPr>
          <w:cantSplit/>
        </w:trPr>
        <w:tc>
          <w:tcPr>
            <w:tcW w:w="2689" w:type="dxa"/>
          </w:tcPr>
          <w:p w14:paraId="04EBCBE0" w14:textId="77777777" w:rsidR="00B52C93" w:rsidRPr="00A301E0" w:rsidRDefault="00B52C93" w:rsidP="009864E9">
            <w:pPr>
              <w:spacing w:after="0"/>
            </w:pPr>
          </w:p>
        </w:tc>
        <w:tc>
          <w:tcPr>
            <w:tcW w:w="4649" w:type="dxa"/>
            <w:shd w:val="clear" w:color="auto" w:fill="auto"/>
          </w:tcPr>
          <w:p w14:paraId="64F8F11E" w14:textId="77777777" w:rsidR="00B52C93" w:rsidRPr="00A301E0" w:rsidRDefault="00B52C93" w:rsidP="009864E9">
            <w:pPr>
              <w:spacing w:after="0"/>
            </w:pPr>
            <w:r w:rsidRPr="00A301E0">
              <w:t>(ii) &lt;operation method keyword&gt;</w:t>
            </w:r>
          </w:p>
        </w:tc>
        <w:tc>
          <w:tcPr>
            <w:tcW w:w="1842" w:type="dxa"/>
            <w:shd w:val="clear" w:color="auto" w:fill="auto"/>
          </w:tcPr>
          <w:p w14:paraId="3D46F433" w14:textId="77777777" w:rsidR="00B52C93" w:rsidRPr="00A301E0" w:rsidRDefault="00B52C93" w:rsidP="00A90CE3">
            <w:pPr>
              <w:spacing w:after="0"/>
              <w:jc w:val="left"/>
            </w:pPr>
            <w:r w:rsidRPr="00A301E0">
              <w:t>1</w:t>
            </w:r>
            <w:r>
              <w:t>4, 17</w:t>
            </w:r>
            <w:r w:rsidRPr="00A301E0">
              <w:t xml:space="preserve"> and 1</w:t>
            </w:r>
            <w:r>
              <w:t>8</w:t>
            </w:r>
          </w:p>
        </w:tc>
      </w:tr>
      <w:tr w:rsidR="00B52C93" w:rsidRPr="00A301E0" w14:paraId="6143E1EB" w14:textId="77777777" w:rsidTr="0053646F">
        <w:trPr>
          <w:cantSplit/>
        </w:trPr>
        <w:tc>
          <w:tcPr>
            <w:tcW w:w="2689" w:type="dxa"/>
          </w:tcPr>
          <w:p w14:paraId="06344C2C" w14:textId="77777777" w:rsidR="00B52C93" w:rsidRPr="00A301E0" w:rsidRDefault="00B52C93" w:rsidP="009864E9">
            <w:pPr>
              <w:spacing w:after="0"/>
            </w:pPr>
            <w:r>
              <w:t>model</w:t>
            </w:r>
          </w:p>
        </w:tc>
        <w:tc>
          <w:tcPr>
            <w:tcW w:w="4649" w:type="dxa"/>
            <w:shd w:val="clear" w:color="auto" w:fill="auto"/>
          </w:tcPr>
          <w:p w14:paraId="1F5AD76E" w14:textId="77777777" w:rsidR="00B52C93" w:rsidRPr="00A301E0" w:rsidRDefault="00B52C93" w:rsidP="009864E9">
            <w:pPr>
              <w:spacing w:after="0"/>
            </w:pPr>
            <w:r>
              <w:t>&lt;deformation model ID keyword&gt;</w:t>
            </w:r>
          </w:p>
        </w:tc>
        <w:tc>
          <w:tcPr>
            <w:tcW w:w="1842" w:type="dxa"/>
            <w:shd w:val="clear" w:color="auto" w:fill="auto"/>
          </w:tcPr>
          <w:p w14:paraId="7B074736" w14:textId="77777777" w:rsidR="00B52C93" w:rsidRPr="00A301E0" w:rsidDel="00397DF2" w:rsidRDefault="00B52C93" w:rsidP="00397DF2">
            <w:pPr>
              <w:spacing w:after="0"/>
              <w:jc w:val="left"/>
            </w:pPr>
            <w:r>
              <w:t>7</w:t>
            </w:r>
          </w:p>
        </w:tc>
      </w:tr>
      <w:tr w:rsidR="00B52C93" w:rsidRPr="00A301E0" w14:paraId="000531FF" w14:textId="77777777" w:rsidTr="0053646F">
        <w:trPr>
          <w:cantSplit/>
        </w:trPr>
        <w:tc>
          <w:tcPr>
            <w:tcW w:w="2689" w:type="dxa"/>
          </w:tcPr>
          <w:p w14:paraId="043EE597" w14:textId="77777777" w:rsidR="00B52C93" w:rsidRPr="00A301E0" w:rsidRDefault="00B52C93" w:rsidP="009864E9">
            <w:pPr>
              <w:spacing w:after="0"/>
              <w:jc w:val="left"/>
            </w:pPr>
            <w:r w:rsidRPr="00A301E0">
              <w:t>operationAccuracy</w:t>
            </w:r>
          </w:p>
        </w:tc>
        <w:tc>
          <w:tcPr>
            <w:tcW w:w="4649" w:type="dxa"/>
            <w:shd w:val="clear" w:color="auto" w:fill="auto"/>
          </w:tcPr>
          <w:p w14:paraId="7BFA96F0" w14:textId="77777777" w:rsidR="00B52C93" w:rsidRPr="00A301E0" w:rsidRDefault="00B52C93" w:rsidP="009864E9">
            <w:pPr>
              <w:spacing w:after="0"/>
            </w:pPr>
            <w:r w:rsidRPr="00A301E0">
              <w:t>&lt;operation accuracy keyword&gt;</w:t>
            </w:r>
          </w:p>
        </w:tc>
        <w:tc>
          <w:tcPr>
            <w:tcW w:w="1842" w:type="dxa"/>
            <w:shd w:val="clear" w:color="auto" w:fill="auto"/>
          </w:tcPr>
          <w:p w14:paraId="577D6128" w14:textId="77777777" w:rsidR="00B52C93" w:rsidRPr="00A301E0" w:rsidRDefault="00B52C93" w:rsidP="009864E9">
            <w:pPr>
              <w:spacing w:after="0"/>
              <w:jc w:val="left"/>
            </w:pPr>
            <w:r w:rsidRPr="00A301E0">
              <w:t>17</w:t>
            </w:r>
            <w:r>
              <w:t xml:space="preserve"> and 18</w:t>
            </w:r>
          </w:p>
        </w:tc>
      </w:tr>
      <w:tr w:rsidR="00B52C93" w:rsidRPr="00A301E0" w14:paraId="5989215C" w14:textId="77777777" w:rsidTr="0053646F">
        <w:trPr>
          <w:cantSplit/>
        </w:trPr>
        <w:tc>
          <w:tcPr>
            <w:tcW w:w="2689" w:type="dxa"/>
          </w:tcPr>
          <w:p w14:paraId="625BBDC8" w14:textId="77777777" w:rsidR="00B52C93" w:rsidRPr="00A301E0" w:rsidRDefault="00B52C93" w:rsidP="009864E9">
            <w:pPr>
              <w:spacing w:after="0"/>
            </w:pPr>
            <w:r w:rsidRPr="00A301E0">
              <w:t>order</w:t>
            </w:r>
          </w:p>
        </w:tc>
        <w:tc>
          <w:tcPr>
            <w:tcW w:w="4649" w:type="dxa"/>
            <w:shd w:val="clear" w:color="auto" w:fill="auto"/>
          </w:tcPr>
          <w:p w14:paraId="748C79B2" w14:textId="77777777" w:rsidR="00B52C93" w:rsidRPr="00A301E0" w:rsidRDefault="00B52C93" w:rsidP="009864E9">
            <w:pPr>
              <w:spacing w:after="0"/>
            </w:pPr>
            <w:r w:rsidRPr="00A301E0">
              <w:t>&lt;axis order keyword&gt;</w:t>
            </w:r>
          </w:p>
        </w:tc>
        <w:tc>
          <w:tcPr>
            <w:tcW w:w="1842" w:type="dxa"/>
            <w:shd w:val="clear" w:color="auto" w:fill="auto"/>
          </w:tcPr>
          <w:p w14:paraId="4C2599C6" w14:textId="77777777" w:rsidR="00B52C93" w:rsidRPr="00A301E0" w:rsidRDefault="00B52C93" w:rsidP="009864E9">
            <w:pPr>
              <w:spacing w:after="0"/>
              <w:jc w:val="left"/>
            </w:pPr>
            <w:r w:rsidRPr="00A301E0">
              <w:t>7</w:t>
            </w:r>
          </w:p>
        </w:tc>
      </w:tr>
      <w:tr w:rsidR="00B52C93" w:rsidRPr="00A301E0" w14:paraId="5D7554DF" w14:textId="77777777" w:rsidTr="0053646F">
        <w:trPr>
          <w:cantSplit/>
        </w:trPr>
        <w:tc>
          <w:tcPr>
            <w:tcW w:w="2689" w:type="dxa"/>
          </w:tcPr>
          <w:p w14:paraId="7CD1BDDB" w14:textId="77777777" w:rsidR="00B52C93" w:rsidRPr="00A301E0" w:rsidDel="00CB651E" w:rsidRDefault="00B52C93" w:rsidP="009864E9">
            <w:pPr>
              <w:spacing w:after="0"/>
            </w:pPr>
            <w:r w:rsidRPr="00A301E0">
              <w:t>parameter</w:t>
            </w:r>
          </w:p>
        </w:tc>
        <w:tc>
          <w:tcPr>
            <w:tcW w:w="4649" w:type="dxa"/>
            <w:shd w:val="clear" w:color="auto" w:fill="auto"/>
          </w:tcPr>
          <w:p w14:paraId="156D68EE" w14:textId="77777777" w:rsidR="00B52C93" w:rsidRPr="00A301E0" w:rsidRDefault="00B52C93" w:rsidP="009864E9">
            <w:pPr>
              <w:spacing w:after="0"/>
            </w:pPr>
            <w:r w:rsidRPr="00A301E0">
              <w:t>&lt;parameter keyword&gt;</w:t>
            </w:r>
          </w:p>
        </w:tc>
        <w:tc>
          <w:tcPr>
            <w:tcW w:w="1842" w:type="dxa"/>
            <w:shd w:val="clear" w:color="auto" w:fill="auto"/>
          </w:tcPr>
          <w:p w14:paraId="215F3B5E" w14:textId="77777777" w:rsidR="00B52C93" w:rsidRPr="00A301E0" w:rsidRDefault="00B52C93" w:rsidP="00A90CE3">
            <w:pPr>
              <w:spacing w:after="0"/>
              <w:jc w:val="left"/>
            </w:pPr>
            <w:r w:rsidRPr="00A301E0">
              <w:t>9, 1</w:t>
            </w:r>
            <w:r>
              <w:t>4, 17</w:t>
            </w:r>
            <w:r w:rsidRPr="00A301E0">
              <w:t xml:space="preserve"> and 1</w:t>
            </w:r>
            <w:r>
              <w:t>8</w:t>
            </w:r>
          </w:p>
        </w:tc>
      </w:tr>
      <w:tr w:rsidR="00B52C93" w:rsidRPr="00A301E0" w14:paraId="3DAD136F" w14:textId="77777777" w:rsidTr="0053646F">
        <w:trPr>
          <w:cantSplit/>
        </w:trPr>
        <w:tc>
          <w:tcPr>
            <w:tcW w:w="2689" w:type="dxa"/>
          </w:tcPr>
          <w:p w14:paraId="7945D30A" w14:textId="77777777" w:rsidR="00B52C93" w:rsidRPr="00A301E0" w:rsidRDefault="00B52C93" w:rsidP="009864E9">
            <w:pPr>
              <w:spacing w:after="0"/>
            </w:pPr>
            <w:r w:rsidRPr="00A301E0">
              <w:t>parameterFile</w:t>
            </w:r>
          </w:p>
        </w:tc>
        <w:tc>
          <w:tcPr>
            <w:tcW w:w="4649" w:type="dxa"/>
            <w:shd w:val="clear" w:color="auto" w:fill="auto"/>
          </w:tcPr>
          <w:p w14:paraId="06BE1348" w14:textId="77777777" w:rsidR="00B52C93" w:rsidRPr="00A301E0" w:rsidRDefault="00B52C93" w:rsidP="009864E9">
            <w:pPr>
              <w:spacing w:after="0"/>
            </w:pPr>
            <w:r w:rsidRPr="00A301E0">
              <w:t>&lt;parameter file keyword&gt;</w:t>
            </w:r>
          </w:p>
        </w:tc>
        <w:tc>
          <w:tcPr>
            <w:tcW w:w="1842" w:type="dxa"/>
            <w:shd w:val="clear" w:color="auto" w:fill="auto"/>
          </w:tcPr>
          <w:p w14:paraId="44F6732B" w14:textId="77777777" w:rsidR="00B52C93" w:rsidRPr="00A301E0" w:rsidRDefault="00B52C93" w:rsidP="00A90CE3">
            <w:pPr>
              <w:spacing w:after="0"/>
              <w:jc w:val="left"/>
            </w:pPr>
            <w:r w:rsidRPr="00A301E0">
              <w:t>1</w:t>
            </w:r>
            <w:r>
              <w:t>4, 17</w:t>
            </w:r>
            <w:r w:rsidRPr="00A301E0">
              <w:t xml:space="preserve"> and 1</w:t>
            </w:r>
            <w:r>
              <w:t>8</w:t>
            </w:r>
          </w:p>
        </w:tc>
      </w:tr>
      <w:tr w:rsidR="00B52C93" w:rsidRPr="00A301E0" w14:paraId="0CF8CAD6" w14:textId="77777777" w:rsidTr="0053646F">
        <w:trPr>
          <w:cantSplit/>
        </w:trPr>
        <w:tc>
          <w:tcPr>
            <w:tcW w:w="2689" w:type="dxa"/>
          </w:tcPr>
          <w:p w14:paraId="33CF68DC" w14:textId="77777777" w:rsidR="00B52C93" w:rsidRPr="00A301E0" w:rsidRDefault="00B52C93" w:rsidP="009864E9">
            <w:pPr>
              <w:spacing w:after="0"/>
            </w:pPr>
            <w:r w:rsidRPr="00A301E0">
              <w:t>parametricCRS</w:t>
            </w:r>
          </w:p>
        </w:tc>
        <w:tc>
          <w:tcPr>
            <w:tcW w:w="4649" w:type="dxa"/>
            <w:shd w:val="clear" w:color="auto" w:fill="auto"/>
          </w:tcPr>
          <w:p w14:paraId="36F68A1A" w14:textId="77777777" w:rsidR="00B52C93" w:rsidRPr="00A301E0" w:rsidRDefault="00B52C93" w:rsidP="009864E9">
            <w:pPr>
              <w:spacing w:after="0"/>
            </w:pPr>
            <w:r w:rsidRPr="00A301E0">
              <w:t>&lt;parametric crs keyword&gt;</w:t>
            </w:r>
          </w:p>
        </w:tc>
        <w:tc>
          <w:tcPr>
            <w:tcW w:w="1842" w:type="dxa"/>
            <w:shd w:val="clear" w:color="auto" w:fill="auto"/>
          </w:tcPr>
          <w:p w14:paraId="2B1CDA8B" w14:textId="77777777" w:rsidR="00B52C93" w:rsidRPr="00A301E0" w:rsidRDefault="00B52C93" w:rsidP="00DE32A6">
            <w:pPr>
              <w:spacing w:after="0"/>
              <w:jc w:val="left"/>
            </w:pPr>
            <w:r w:rsidRPr="00A301E0">
              <w:t>1</w:t>
            </w:r>
            <w:r>
              <w:t>2</w:t>
            </w:r>
            <w:r w:rsidRPr="00A301E0">
              <w:t xml:space="preserve"> and 1</w:t>
            </w:r>
            <w:r>
              <w:t>4</w:t>
            </w:r>
          </w:p>
        </w:tc>
      </w:tr>
      <w:tr w:rsidR="00B52C93" w:rsidRPr="00A301E0" w14:paraId="31349C02" w14:textId="77777777" w:rsidTr="0053646F">
        <w:trPr>
          <w:cantSplit/>
        </w:trPr>
        <w:tc>
          <w:tcPr>
            <w:tcW w:w="2689" w:type="dxa"/>
          </w:tcPr>
          <w:p w14:paraId="3F8A1A08" w14:textId="77777777" w:rsidR="00B52C93" w:rsidRPr="00A301E0" w:rsidRDefault="00B52C93" w:rsidP="009864E9">
            <w:pPr>
              <w:spacing w:after="0"/>
            </w:pPr>
            <w:r w:rsidRPr="00A301E0">
              <w:t>parametricDatum</w:t>
            </w:r>
          </w:p>
        </w:tc>
        <w:tc>
          <w:tcPr>
            <w:tcW w:w="4649" w:type="dxa"/>
            <w:shd w:val="clear" w:color="auto" w:fill="auto"/>
          </w:tcPr>
          <w:p w14:paraId="301577C7" w14:textId="77777777" w:rsidR="00B52C93" w:rsidRPr="00A301E0" w:rsidRDefault="00B52C93" w:rsidP="009864E9">
            <w:pPr>
              <w:spacing w:after="0"/>
            </w:pPr>
            <w:r w:rsidRPr="00A301E0">
              <w:t>Alternative keyword for parametric datum</w:t>
            </w:r>
          </w:p>
        </w:tc>
        <w:tc>
          <w:tcPr>
            <w:tcW w:w="1842" w:type="dxa"/>
            <w:shd w:val="clear" w:color="auto" w:fill="auto"/>
          </w:tcPr>
          <w:p w14:paraId="42A0E316" w14:textId="77777777" w:rsidR="00B52C93" w:rsidRPr="00A301E0" w:rsidDel="002D4EEC" w:rsidRDefault="00B52C93" w:rsidP="00DE32A6">
            <w:pPr>
              <w:spacing w:after="0"/>
              <w:jc w:val="left"/>
            </w:pPr>
            <w:r w:rsidRPr="00A301E0">
              <w:t>1</w:t>
            </w:r>
            <w:r>
              <w:t>2</w:t>
            </w:r>
          </w:p>
        </w:tc>
      </w:tr>
      <w:tr w:rsidR="00B52C93" w:rsidRPr="00A301E0" w14:paraId="2B98CA89" w14:textId="77777777" w:rsidTr="0053646F">
        <w:trPr>
          <w:cantSplit/>
        </w:trPr>
        <w:tc>
          <w:tcPr>
            <w:tcW w:w="2689" w:type="dxa"/>
          </w:tcPr>
          <w:p w14:paraId="4A51CA79" w14:textId="77777777" w:rsidR="00B52C93" w:rsidRPr="00A301E0" w:rsidRDefault="00B52C93" w:rsidP="009864E9">
            <w:pPr>
              <w:spacing w:after="0"/>
            </w:pPr>
            <w:r w:rsidRPr="00A301E0">
              <w:t>parametricUnit</w:t>
            </w:r>
          </w:p>
        </w:tc>
        <w:tc>
          <w:tcPr>
            <w:tcW w:w="4649" w:type="dxa"/>
            <w:shd w:val="clear" w:color="auto" w:fill="auto"/>
          </w:tcPr>
          <w:p w14:paraId="3ED16451" w14:textId="77777777" w:rsidR="00B52C93" w:rsidRPr="00A301E0" w:rsidRDefault="00B52C93" w:rsidP="009864E9">
            <w:pPr>
              <w:spacing w:after="0"/>
            </w:pPr>
            <w:r w:rsidRPr="00A301E0">
              <w:t>&lt;parametric unit keyword&gt;</w:t>
            </w:r>
          </w:p>
        </w:tc>
        <w:tc>
          <w:tcPr>
            <w:tcW w:w="1842" w:type="dxa"/>
            <w:shd w:val="clear" w:color="auto" w:fill="auto"/>
          </w:tcPr>
          <w:p w14:paraId="02024189" w14:textId="77777777" w:rsidR="00B52C93" w:rsidRPr="00A301E0" w:rsidRDefault="00B52C93" w:rsidP="009864E9">
            <w:pPr>
              <w:spacing w:after="0"/>
              <w:jc w:val="left"/>
            </w:pPr>
            <w:r w:rsidRPr="00A301E0">
              <w:t>7</w:t>
            </w:r>
          </w:p>
        </w:tc>
      </w:tr>
      <w:tr w:rsidR="00B52C93" w:rsidRPr="00A301E0" w14:paraId="47F53B0A" w14:textId="77777777" w:rsidTr="0053646F">
        <w:trPr>
          <w:cantSplit/>
        </w:trPr>
        <w:tc>
          <w:tcPr>
            <w:tcW w:w="2689" w:type="dxa"/>
          </w:tcPr>
          <w:p w14:paraId="1F9EB23B" w14:textId="77777777" w:rsidR="00B52C93" w:rsidRPr="00A301E0" w:rsidDel="00B74D2A" w:rsidRDefault="00B52C93" w:rsidP="009864E9">
            <w:pPr>
              <w:spacing w:after="0"/>
            </w:pPr>
            <w:r w:rsidRPr="00A301E0">
              <w:t>pDatum</w:t>
            </w:r>
          </w:p>
        </w:tc>
        <w:tc>
          <w:tcPr>
            <w:tcW w:w="4649" w:type="dxa"/>
            <w:shd w:val="clear" w:color="auto" w:fill="auto"/>
          </w:tcPr>
          <w:p w14:paraId="26283E5A" w14:textId="77777777" w:rsidR="00B52C93" w:rsidRPr="00A301E0" w:rsidRDefault="00B52C93" w:rsidP="009864E9">
            <w:pPr>
              <w:spacing w:after="0"/>
            </w:pPr>
            <w:r w:rsidRPr="00A301E0">
              <w:t>&lt;parametric datum keyword&gt;</w:t>
            </w:r>
          </w:p>
        </w:tc>
        <w:tc>
          <w:tcPr>
            <w:tcW w:w="1842" w:type="dxa"/>
            <w:shd w:val="clear" w:color="auto" w:fill="auto"/>
          </w:tcPr>
          <w:p w14:paraId="70ECD005" w14:textId="77777777" w:rsidR="00B52C93" w:rsidRPr="00A301E0" w:rsidRDefault="00B52C93" w:rsidP="00DE32A6">
            <w:pPr>
              <w:spacing w:after="0"/>
              <w:jc w:val="left"/>
            </w:pPr>
            <w:r w:rsidRPr="00A301E0">
              <w:t>1</w:t>
            </w:r>
            <w:r>
              <w:t>2</w:t>
            </w:r>
          </w:p>
        </w:tc>
      </w:tr>
      <w:tr w:rsidR="00B52C93" w:rsidRPr="00A301E0" w14:paraId="514D66AA" w14:textId="77777777" w:rsidTr="0053646F">
        <w:trPr>
          <w:cantSplit/>
        </w:trPr>
        <w:tc>
          <w:tcPr>
            <w:tcW w:w="2689" w:type="dxa"/>
          </w:tcPr>
          <w:p w14:paraId="25E6C5C7" w14:textId="77777777" w:rsidR="00B52C93" w:rsidRPr="00A301E0" w:rsidRDefault="00B52C93" w:rsidP="009864E9">
            <w:pPr>
              <w:spacing w:after="0"/>
            </w:pPr>
            <w:r>
              <w:t>pointMotionOperation</w:t>
            </w:r>
          </w:p>
        </w:tc>
        <w:tc>
          <w:tcPr>
            <w:tcW w:w="4649" w:type="dxa"/>
            <w:shd w:val="clear" w:color="auto" w:fill="auto"/>
          </w:tcPr>
          <w:p w14:paraId="213E2049" w14:textId="77777777" w:rsidR="00B52C93" w:rsidRPr="00A301E0" w:rsidRDefault="00B52C93" w:rsidP="009846CF">
            <w:pPr>
              <w:spacing w:after="0"/>
            </w:pPr>
            <w:r>
              <w:t>&lt;point motion operation keyword&gt;</w:t>
            </w:r>
          </w:p>
        </w:tc>
        <w:tc>
          <w:tcPr>
            <w:tcW w:w="1842" w:type="dxa"/>
            <w:shd w:val="clear" w:color="auto" w:fill="auto"/>
          </w:tcPr>
          <w:p w14:paraId="676964D0" w14:textId="77777777" w:rsidR="00B52C93" w:rsidRPr="00A301E0" w:rsidDel="00DE32A6" w:rsidRDefault="00B52C93" w:rsidP="00DE32A6">
            <w:pPr>
              <w:spacing w:after="0"/>
              <w:jc w:val="left"/>
            </w:pPr>
            <w:r>
              <w:t>18</w:t>
            </w:r>
          </w:p>
        </w:tc>
      </w:tr>
      <w:tr w:rsidR="00B52C93" w:rsidRPr="00A301E0" w14:paraId="3D07A51A" w14:textId="77777777" w:rsidTr="0053646F">
        <w:trPr>
          <w:cantSplit/>
        </w:trPr>
        <w:tc>
          <w:tcPr>
            <w:tcW w:w="2689" w:type="dxa"/>
          </w:tcPr>
          <w:p w14:paraId="21685F34" w14:textId="77777777" w:rsidR="00B52C93" w:rsidRPr="00A301E0" w:rsidRDefault="00B52C93" w:rsidP="009864E9">
            <w:pPr>
              <w:spacing w:after="0"/>
            </w:pPr>
            <w:r w:rsidRPr="00A301E0">
              <w:t>primeM</w:t>
            </w:r>
          </w:p>
        </w:tc>
        <w:tc>
          <w:tcPr>
            <w:tcW w:w="4649" w:type="dxa"/>
            <w:shd w:val="clear" w:color="auto" w:fill="auto"/>
          </w:tcPr>
          <w:p w14:paraId="3C190065" w14:textId="77777777" w:rsidR="00B52C93" w:rsidRPr="00A301E0" w:rsidRDefault="00B52C93" w:rsidP="009864E9">
            <w:pPr>
              <w:spacing w:after="0"/>
            </w:pPr>
            <w:r w:rsidRPr="00A301E0">
              <w:t>&lt;prime meridian keyword&gt;</w:t>
            </w:r>
          </w:p>
        </w:tc>
        <w:tc>
          <w:tcPr>
            <w:tcW w:w="1842" w:type="dxa"/>
            <w:shd w:val="clear" w:color="auto" w:fill="auto"/>
          </w:tcPr>
          <w:p w14:paraId="2630E681" w14:textId="77777777" w:rsidR="00B52C93" w:rsidRPr="00A301E0" w:rsidRDefault="00B52C93" w:rsidP="009864E9">
            <w:pPr>
              <w:spacing w:after="0"/>
              <w:jc w:val="left"/>
            </w:pPr>
            <w:r w:rsidRPr="00A301E0">
              <w:t>8</w:t>
            </w:r>
          </w:p>
        </w:tc>
      </w:tr>
      <w:tr w:rsidR="00B52C93" w:rsidRPr="00A301E0" w14:paraId="3928C86B" w14:textId="77777777" w:rsidTr="0053646F">
        <w:trPr>
          <w:cantSplit/>
        </w:trPr>
        <w:tc>
          <w:tcPr>
            <w:tcW w:w="2689" w:type="dxa"/>
          </w:tcPr>
          <w:p w14:paraId="69559FCC" w14:textId="77777777" w:rsidR="00B52C93" w:rsidRPr="00A301E0" w:rsidDel="00B74D2A" w:rsidRDefault="00B52C93" w:rsidP="009864E9">
            <w:pPr>
              <w:spacing w:after="0"/>
            </w:pPr>
            <w:r w:rsidRPr="00A301E0">
              <w:t>primeMeridian</w:t>
            </w:r>
          </w:p>
        </w:tc>
        <w:tc>
          <w:tcPr>
            <w:tcW w:w="4649" w:type="dxa"/>
            <w:shd w:val="clear" w:color="auto" w:fill="auto"/>
          </w:tcPr>
          <w:p w14:paraId="14E04EA5" w14:textId="77777777" w:rsidR="00B52C93" w:rsidRPr="00A301E0" w:rsidRDefault="00B52C93" w:rsidP="009864E9">
            <w:pPr>
              <w:spacing w:after="0"/>
            </w:pPr>
            <w:r w:rsidRPr="00A301E0">
              <w:t>Alternative keyword for prime meridian</w:t>
            </w:r>
          </w:p>
        </w:tc>
        <w:tc>
          <w:tcPr>
            <w:tcW w:w="1842" w:type="dxa"/>
            <w:shd w:val="clear" w:color="auto" w:fill="auto"/>
          </w:tcPr>
          <w:p w14:paraId="7C35DB3E" w14:textId="77777777" w:rsidR="00B52C93" w:rsidRPr="00A301E0" w:rsidRDefault="00B52C93" w:rsidP="009864E9">
            <w:pPr>
              <w:spacing w:after="0"/>
              <w:jc w:val="left"/>
            </w:pPr>
            <w:r w:rsidRPr="00A301E0">
              <w:t>8</w:t>
            </w:r>
          </w:p>
        </w:tc>
      </w:tr>
      <w:tr w:rsidR="00B52C93" w:rsidRPr="00A301E0" w14:paraId="43658F63" w14:textId="77777777" w:rsidTr="0053646F">
        <w:trPr>
          <w:cantSplit/>
        </w:trPr>
        <w:tc>
          <w:tcPr>
            <w:tcW w:w="2689" w:type="dxa"/>
          </w:tcPr>
          <w:p w14:paraId="6C9D841D" w14:textId="77777777" w:rsidR="00B52C93" w:rsidRPr="00A301E0" w:rsidRDefault="00B52C93" w:rsidP="009864E9">
            <w:pPr>
              <w:spacing w:after="0"/>
            </w:pPr>
            <w:r w:rsidRPr="00A301E0">
              <w:t>projCRS</w:t>
            </w:r>
          </w:p>
        </w:tc>
        <w:tc>
          <w:tcPr>
            <w:tcW w:w="4649" w:type="dxa"/>
            <w:shd w:val="clear" w:color="auto" w:fill="auto"/>
          </w:tcPr>
          <w:p w14:paraId="71E2452B" w14:textId="77777777" w:rsidR="00B52C93" w:rsidRPr="00A301E0" w:rsidRDefault="00B52C93" w:rsidP="009864E9">
            <w:pPr>
              <w:spacing w:after="0"/>
            </w:pPr>
            <w:r w:rsidRPr="00A301E0">
              <w:t>&lt;projected crs keyword&gt;</w:t>
            </w:r>
          </w:p>
        </w:tc>
        <w:tc>
          <w:tcPr>
            <w:tcW w:w="1842" w:type="dxa"/>
            <w:shd w:val="clear" w:color="auto" w:fill="auto"/>
          </w:tcPr>
          <w:p w14:paraId="10846D66" w14:textId="77777777" w:rsidR="00B52C93" w:rsidRPr="00A301E0" w:rsidRDefault="00B52C93" w:rsidP="009864E9">
            <w:pPr>
              <w:spacing w:after="0"/>
              <w:jc w:val="left"/>
            </w:pPr>
            <w:r w:rsidRPr="00A301E0">
              <w:t>9</w:t>
            </w:r>
          </w:p>
        </w:tc>
      </w:tr>
      <w:tr w:rsidR="00B52C93" w:rsidRPr="00A301E0" w14:paraId="1AE81E79" w14:textId="77777777" w:rsidTr="0053646F">
        <w:trPr>
          <w:cantSplit/>
        </w:trPr>
        <w:tc>
          <w:tcPr>
            <w:tcW w:w="2689" w:type="dxa"/>
          </w:tcPr>
          <w:p w14:paraId="2A3A9EAF" w14:textId="77777777" w:rsidR="00B52C93" w:rsidRPr="00A301E0" w:rsidDel="00B74D2A" w:rsidRDefault="00B52C93" w:rsidP="009864E9">
            <w:pPr>
              <w:spacing w:after="0"/>
            </w:pPr>
            <w:r w:rsidRPr="00A301E0">
              <w:t>projectedCRS</w:t>
            </w:r>
          </w:p>
        </w:tc>
        <w:tc>
          <w:tcPr>
            <w:tcW w:w="4649" w:type="dxa"/>
            <w:shd w:val="clear" w:color="auto" w:fill="auto"/>
          </w:tcPr>
          <w:p w14:paraId="25E6719F" w14:textId="77777777" w:rsidR="00B52C93" w:rsidRPr="00A301E0" w:rsidRDefault="00B52C93" w:rsidP="009864E9">
            <w:pPr>
              <w:spacing w:after="0"/>
            </w:pPr>
            <w:r w:rsidRPr="00A301E0">
              <w:t>Alternative keyword for projected crs</w:t>
            </w:r>
          </w:p>
        </w:tc>
        <w:tc>
          <w:tcPr>
            <w:tcW w:w="1842" w:type="dxa"/>
            <w:shd w:val="clear" w:color="auto" w:fill="auto"/>
          </w:tcPr>
          <w:p w14:paraId="14A1B6A2" w14:textId="77777777" w:rsidR="00B52C93" w:rsidRPr="00A301E0" w:rsidRDefault="00B52C93" w:rsidP="009864E9">
            <w:pPr>
              <w:spacing w:after="0"/>
              <w:jc w:val="left"/>
            </w:pPr>
            <w:r w:rsidRPr="00A301E0">
              <w:t>9</w:t>
            </w:r>
          </w:p>
        </w:tc>
      </w:tr>
      <w:tr w:rsidR="00B52C93" w:rsidRPr="00A301E0" w14:paraId="2D9EF389" w14:textId="77777777" w:rsidTr="0053646F">
        <w:trPr>
          <w:cantSplit/>
        </w:trPr>
        <w:tc>
          <w:tcPr>
            <w:tcW w:w="2689" w:type="dxa"/>
          </w:tcPr>
          <w:p w14:paraId="55E5D595" w14:textId="77777777" w:rsidR="00B52C93" w:rsidRPr="00A301E0" w:rsidRDefault="00B52C93" w:rsidP="009864E9">
            <w:pPr>
              <w:spacing w:after="0"/>
            </w:pPr>
            <w:r w:rsidRPr="00A301E0">
              <w:t>projection</w:t>
            </w:r>
          </w:p>
        </w:tc>
        <w:tc>
          <w:tcPr>
            <w:tcW w:w="4649" w:type="dxa"/>
            <w:shd w:val="clear" w:color="auto" w:fill="auto"/>
          </w:tcPr>
          <w:p w14:paraId="6D3F95DC" w14:textId="77777777" w:rsidR="00B52C93" w:rsidRPr="00A301E0" w:rsidRDefault="00B52C93" w:rsidP="009864E9">
            <w:pPr>
              <w:spacing w:after="0"/>
              <w:jc w:val="left"/>
            </w:pPr>
            <w:r w:rsidRPr="00A301E0">
              <w:t>Alternative keyword for map projection method</w:t>
            </w:r>
          </w:p>
        </w:tc>
        <w:tc>
          <w:tcPr>
            <w:tcW w:w="1842" w:type="dxa"/>
            <w:shd w:val="clear" w:color="auto" w:fill="auto"/>
          </w:tcPr>
          <w:p w14:paraId="3B6505DE" w14:textId="77777777" w:rsidR="00B52C93" w:rsidRPr="00A301E0" w:rsidRDefault="00B52C93" w:rsidP="009864E9">
            <w:pPr>
              <w:spacing w:after="0"/>
              <w:jc w:val="left"/>
            </w:pPr>
            <w:r w:rsidRPr="00A301E0">
              <w:t>9</w:t>
            </w:r>
          </w:p>
        </w:tc>
      </w:tr>
      <w:tr w:rsidR="00B52C93" w:rsidRPr="00A301E0" w14:paraId="1D7E8CAD" w14:textId="77777777" w:rsidTr="0053646F">
        <w:trPr>
          <w:cantSplit/>
        </w:trPr>
        <w:tc>
          <w:tcPr>
            <w:tcW w:w="2689" w:type="dxa"/>
          </w:tcPr>
          <w:p w14:paraId="45F19919" w14:textId="77777777" w:rsidR="00B52C93" w:rsidRPr="00A301E0" w:rsidRDefault="00B52C93" w:rsidP="009864E9">
            <w:pPr>
              <w:spacing w:after="0"/>
            </w:pPr>
            <w:r>
              <w:t>rangeMeaning</w:t>
            </w:r>
          </w:p>
        </w:tc>
        <w:tc>
          <w:tcPr>
            <w:tcW w:w="4649" w:type="dxa"/>
            <w:shd w:val="clear" w:color="auto" w:fill="auto"/>
          </w:tcPr>
          <w:p w14:paraId="608B351D" w14:textId="77777777" w:rsidR="00B52C93" w:rsidRPr="00A301E0" w:rsidRDefault="00B52C93" w:rsidP="001F7B24">
            <w:pPr>
              <w:spacing w:after="0"/>
              <w:jc w:val="left"/>
            </w:pPr>
            <w:r w:rsidRPr="00A301E0">
              <w:t xml:space="preserve">&lt;axis </w:t>
            </w:r>
            <w:r>
              <w:t>value range meaning</w:t>
            </w:r>
            <w:r w:rsidRPr="00A301E0">
              <w:t xml:space="preserve"> keyword&gt;</w:t>
            </w:r>
          </w:p>
        </w:tc>
        <w:tc>
          <w:tcPr>
            <w:tcW w:w="1842" w:type="dxa"/>
            <w:shd w:val="clear" w:color="auto" w:fill="auto"/>
          </w:tcPr>
          <w:p w14:paraId="57817BFD" w14:textId="77777777" w:rsidR="00B52C93" w:rsidRPr="00A301E0" w:rsidRDefault="00B52C93" w:rsidP="009864E9">
            <w:pPr>
              <w:spacing w:after="0"/>
              <w:jc w:val="left"/>
            </w:pPr>
            <w:r>
              <w:t>7</w:t>
            </w:r>
          </w:p>
        </w:tc>
      </w:tr>
      <w:tr w:rsidR="00B52C93" w:rsidRPr="00A301E0" w14:paraId="421E531F" w14:textId="77777777" w:rsidTr="0053646F">
        <w:trPr>
          <w:cantSplit/>
        </w:trPr>
        <w:tc>
          <w:tcPr>
            <w:tcW w:w="2689" w:type="dxa"/>
          </w:tcPr>
          <w:p w14:paraId="1AE794AD" w14:textId="77777777" w:rsidR="00B52C93" w:rsidRPr="00A301E0" w:rsidRDefault="00B52C93" w:rsidP="009864E9">
            <w:pPr>
              <w:spacing w:after="0"/>
            </w:pPr>
            <w:r w:rsidRPr="00A301E0">
              <w:t>remark</w:t>
            </w:r>
          </w:p>
        </w:tc>
        <w:tc>
          <w:tcPr>
            <w:tcW w:w="4649" w:type="dxa"/>
            <w:shd w:val="clear" w:color="auto" w:fill="auto"/>
          </w:tcPr>
          <w:p w14:paraId="413F83CB" w14:textId="77777777" w:rsidR="00B52C93" w:rsidRPr="00A301E0" w:rsidRDefault="00B52C93" w:rsidP="009864E9">
            <w:pPr>
              <w:spacing w:after="0"/>
            </w:pPr>
            <w:r w:rsidRPr="00A301E0">
              <w:t xml:space="preserve">&lt;remark keyword&gt; </w:t>
            </w:r>
          </w:p>
        </w:tc>
        <w:tc>
          <w:tcPr>
            <w:tcW w:w="1842" w:type="dxa"/>
            <w:shd w:val="clear" w:color="auto" w:fill="auto"/>
          </w:tcPr>
          <w:p w14:paraId="3CAFDF82" w14:textId="77777777" w:rsidR="00B52C93" w:rsidRPr="00A301E0" w:rsidRDefault="00B52C93" w:rsidP="009864E9">
            <w:pPr>
              <w:spacing w:after="0"/>
              <w:jc w:val="left"/>
            </w:pPr>
            <w:r w:rsidRPr="00A301E0">
              <w:t>7</w:t>
            </w:r>
          </w:p>
        </w:tc>
      </w:tr>
      <w:tr w:rsidR="00B52C93" w:rsidRPr="00A301E0" w14:paraId="3DB18539" w14:textId="77777777" w:rsidTr="0053646F">
        <w:trPr>
          <w:cantSplit/>
        </w:trPr>
        <w:tc>
          <w:tcPr>
            <w:tcW w:w="2689" w:type="dxa"/>
          </w:tcPr>
          <w:p w14:paraId="20679E63" w14:textId="77777777" w:rsidR="00B52C93" w:rsidRPr="00A301E0" w:rsidRDefault="00B52C93" w:rsidP="009864E9">
            <w:pPr>
              <w:spacing w:after="0"/>
            </w:pPr>
            <w:r w:rsidRPr="00A301E0">
              <w:lastRenderedPageBreak/>
              <w:t>scaleUnit</w:t>
            </w:r>
          </w:p>
        </w:tc>
        <w:tc>
          <w:tcPr>
            <w:tcW w:w="4649" w:type="dxa"/>
            <w:shd w:val="clear" w:color="auto" w:fill="auto"/>
          </w:tcPr>
          <w:p w14:paraId="4233F270" w14:textId="77777777" w:rsidR="00B52C93" w:rsidRPr="00A301E0" w:rsidRDefault="00B52C93" w:rsidP="009864E9">
            <w:pPr>
              <w:spacing w:after="0"/>
            </w:pPr>
            <w:r w:rsidRPr="00A301E0">
              <w:t>&lt;scale unit keyword&gt;</w:t>
            </w:r>
          </w:p>
        </w:tc>
        <w:tc>
          <w:tcPr>
            <w:tcW w:w="1842" w:type="dxa"/>
            <w:shd w:val="clear" w:color="auto" w:fill="auto"/>
          </w:tcPr>
          <w:p w14:paraId="5DE88E8C" w14:textId="77777777" w:rsidR="00B52C93" w:rsidRPr="00A301E0" w:rsidRDefault="00B52C93" w:rsidP="009864E9">
            <w:pPr>
              <w:spacing w:after="0"/>
              <w:jc w:val="left"/>
            </w:pPr>
            <w:r w:rsidRPr="00A301E0">
              <w:t>7</w:t>
            </w:r>
          </w:p>
        </w:tc>
      </w:tr>
      <w:tr w:rsidR="00B52C93" w:rsidRPr="00A301E0" w14:paraId="02644077" w14:textId="77777777" w:rsidTr="0053646F">
        <w:trPr>
          <w:cantSplit/>
        </w:trPr>
        <w:tc>
          <w:tcPr>
            <w:tcW w:w="2689" w:type="dxa"/>
          </w:tcPr>
          <w:p w14:paraId="5E50B8EB" w14:textId="77777777" w:rsidR="00B52C93" w:rsidRPr="00A301E0" w:rsidRDefault="00B52C93" w:rsidP="009864E9">
            <w:pPr>
              <w:spacing w:after="0"/>
            </w:pPr>
            <w:r w:rsidRPr="00A301E0">
              <w:t>scope</w:t>
            </w:r>
          </w:p>
        </w:tc>
        <w:tc>
          <w:tcPr>
            <w:tcW w:w="4649" w:type="dxa"/>
            <w:shd w:val="clear" w:color="auto" w:fill="auto"/>
          </w:tcPr>
          <w:p w14:paraId="59D2E7B6" w14:textId="77777777" w:rsidR="00B52C93" w:rsidRPr="00A301E0" w:rsidRDefault="00B52C93" w:rsidP="009864E9">
            <w:pPr>
              <w:spacing w:after="0"/>
            </w:pPr>
            <w:r w:rsidRPr="00A301E0">
              <w:t>&lt;scope keyword&gt;</w:t>
            </w:r>
          </w:p>
        </w:tc>
        <w:tc>
          <w:tcPr>
            <w:tcW w:w="1842" w:type="dxa"/>
            <w:shd w:val="clear" w:color="auto" w:fill="auto"/>
          </w:tcPr>
          <w:p w14:paraId="0B1010E1" w14:textId="77777777" w:rsidR="00B52C93" w:rsidRPr="00A301E0" w:rsidRDefault="00B52C93" w:rsidP="009864E9">
            <w:pPr>
              <w:spacing w:after="0"/>
              <w:jc w:val="left"/>
            </w:pPr>
            <w:r w:rsidRPr="00A301E0">
              <w:t>7</w:t>
            </w:r>
          </w:p>
        </w:tc>
      </w:tr>
      <w:tr w:rsidR="00B52C93" w:rsidRPr="00A301E0" w14:paraId="65C923BA" w14:textId="77777777" w:rsidTr="0053646F">
        <w:trPr>
          <w:cantSplit/>
        </w:trPr>
        <w:tc>
          <w:tcPr>
            <w:tcW w:w="2689" w:type="dxa"/>
          </w:tcPr>
          <w:p w14:paraId="5B09B599" w14:textId="77777777" w:rsidR="00B52C93" w:rsidRPr="00A301E0" w:rsidRDefault="00B52C93" w:rsidP="009864E9">
            <w:pPr>
              <w:spacing w:after="0"/>
              <w:jc w:val="left"/>
            </w:pPr>
            <w:r w:rsidRPr="00A301E0">
              <w:t>sourceCRS</w:t>
            </w:r>
          </w:p>
        </w:tc>
        <w:tc>
          <w:tcPr>
            <w:tcW w:w="4649" w:type="dxa"/>
            <w:shd w:val="clear" w:color="auto" w:fill="auto"/>
          </w:tcPr>
          <w:p w14:paraId="1E889A69" w14:textId="77777777" w:rsidR="00B52C93" w:rsidRPr="00A301E0" w:rsidRDefault="00B52C93" w:rsidP="009864E9">
            <w:pPr>
              <w:spacing w:after="0"/>
            </w:pPr>
            <w:r w:rsidRPr="00A301E0">
              <w:t>&lt;source crs keyword&gt;</w:t>
            </w:r>
          </w:p>
        </w:tc>
        <w:tc>
          <w:tcPr>
            <w:tcW w:w="1842" w:type="dxa"/>
            <w:shd w:val="clear" w:color="auto" w:fill="auto"/>
          </w:tcPr>
          <w:p w14:paraId="799860DE" w14:textId="77777777" w:rsidR="00B52C93" w:rsidRPr="00A301E0" w:rsidRDefault="00B52C93" w:rsidP="009864E9">
            <w:pPr>
              <w:spacing w:after="0"/>
              <w:jc w:val="left"/>
            </w:pPr>
            <w:r w:rsidRPr="00A301E0">
              <w:t>17</w:t>
            </w:r>
            <w:r>
              <w:t xml:space="preserve"> and 18</w:t>
            </w:r>
          </w:p>
        </w:tc>
      </w:tr>
      <w:tr w:rsidR="00B52C93" w:rsidRPr="00A301E0" w14:paraId="3C327C24" w14:textId="77777777" w:rsidTr="0053646F">
        <w:trPr>
          <w:cantSplit/>
        </w:trPr>
        <w:tc>
          <w:tcPr>
            <w:tcW w:w="2689" w:type="dxa"/>
          </w:tcPr>
          <w:p w14:paraId="706C72CE" w14:textId="77777777" w:rsidR="00B52C93" w:rsidRPr="00A301E0" w:rsidDel="00B74D2A" w:rsidRDefault="00B52C93" w:rsidP="009864E9">
            <w:pPr>
              <w:spacing w:after="0"/>
            </w:pPr>
            <w:r w:rsidRPr="00A301E0">
              <w:t>spheroid</w:t>
            </w:r>
          </w:p>
        </w:tc>
        <w:tc>
          <w:tcPr>
            <w:tcW w:w="4649" w:type="dxa"/>
            <w:shd w:val="clear" w:color="auto" w:fill="auto"/>
          </w:tcPr>
          <w:p w14:paraId="0B7D39AE" w14:textId="77777777" w:rsidR="00B52C93" w:rsidRPr="00A301E0" w:rsidRDefault="00B52C93" w:rsidP="009864E9">
            <w:pPr>
              <w:spacing w:after="0"/>
            </w:pPr>
            <w:r w:rsidRPr="00A301E0">
              <w:t>Alternative keyword for ellipsoid</w:t>
            </w:r>
          </w:p>
        </w:tc>
        <w:tc>
          <w:tcPr>
            <w:tcW w:w="1842" w:type="dxa"/>
            <w:shd w:val="clear" w:color="auto" w:fill="auto"/>
          </w:tcPr>
          <w:p w14:paraId="5E1A90D1" w14:textId="77777777" w:rsidR="00B52C93" w:rsidRPr="00A301E0" w:rsidRDefault="00B52C93" w:rsidP="009864E9">
            <w:pPr>
              <w:spacing w:after="0"/>
              <w:jc w:val="left"/>
            </w:pPr>
            <w:r w:rsidRPr="00A301E0">
              <w:t>8</w:t>
            </w:r>
          </w:p>
        </w:tc>
      </w:tr>
      <w:tr w:rsidR="00B52C93" w:rsidRPr="00A301E0" w14:paraId="70FB6A8E" w14:textId="77777777" w:rsidTr="0053646F">
        <w:trPr>
          <w:cantSplit/>
        </w:trPr>
        <w:tc>
          <w:tcPr>
            <w:tcW w:w="2689" w:type="dxa"/>
          </w:tcPr>
          <w:p w14:paraId="77D13F3A" w14:textId="77777777" w:rsidR="00B52C93" w:rsidRPr="00A301E0" w:rsidRDefault="00B52C93" w:rsidP="009864E9">
            <w:pPr>
              <w:spacing w:after="0"/>
            </w:pPr>
            <w:r>
              <w:t>step</w:t>
            </w:r>
          </w:p>
        </w:tc>
        <w:tc>
          <w:tcPr>
            <w:tcW w:w="4649" w:type="dxa"/>
            <w:shd w:val="clear" w:color="auto" w:fill="auto"/>
          </w:tcPr>
          <w:p w14:paraId="31737F38" w14:textId="77777777" w:rsidR="00B52C93" w:rsidRPr="00A301E0" w:rsidRDefault="00B52C93" w:rsidP="009864E9">
            <w:pPr>
              <w:spacing w:after="0"/>
            </w:pPr>
            <w:r>
              <w:t>concatenated operation &lt;step keyword&gt;</w:t>
            </w:r>
          </w:p>
        </w:tc>
        <w:tc>
          <w:tcPr>
            <w:tcW w:w="1842" w:type="dxa"/>
            <w:shd w:val="clear" w:color="auto" w:fill="auto"/>
          </w:tcPr>
          <w:p w14:paraId="36E45771" w14:textId="77777777" w:rsidR="00B52C93" w:rsidRPr="00A301E0" w:rsidRDefault="00B52C93" w:rsidP="009864E9">
            <w:pPr>
              <w:spacing w:after="0"/>
              <w:jc w:val="left"/>
            </w:pPr>
            <w:r>
              <w:t>19</w:t>
            </w:r>
          </w:p>
        </w:tc>
      </w:tr>
      <w:tr w:rsidR="00B52C93" w:rsidRPr="00A301E0" w14:paraId="0D75C185" w14:textId="77777777" w:rsidTr="0053646F">
        <w:trPr>
          <w:cantSplit/>
        </w:trPr>
        <w:tc>
          <w:tcPr>
            <w:tcW w:w="2689" w:type="dxa"/>
          </w:tcPr>
          <w:p w14:paraId="7833C7FD" w14:textId="77777777" w:rsidR="00B52C93" w:rsidRPr="00A301E0" w:rsidRDefault="00B52C93" w:rsidP="009864E9">
            <w:pPr>
              <w:spacing w:after="0"/>
            </w:pPr>
            <w:r w:rsidRPr="00A301E0">
              <w:t>targetCRS</w:t>
            </w:r>
          </w:p>
        </w:tc>
        <w:tc>
          <w:tcPr>
            <w:tcW w:w="4649" w:type="dxa"/>
            <w:shd w:val="clear" w:color="auto" w:fill="auto"/>
          </w:tcPr>
          <w:p w14:paraId="758C1F3B" w14:textId="77777777" w:rsidR="00B52C93" w:rsidRPr="00A301E0" w:rsidRDefault="00B52C93" w:rsidP="009864E9">
            <w:pPr>
              <w:spacing w:after="0"/>
            </w:pPr>
            <w:r w:rsidRPr="00A301E0">
              <w:t>&lt;target crs keyword&gt;</w:t>
            </w:r>
          </w:p>
        </w:tc>
        <w:tc>
          <w:tcPr>
            <w:tcW w:w="1842" w:type="dxa"/>
            <w:shd w:val="clear" w:color="auto" w:fill="auto"/>
          </w:tcPr>
          <w:p w14:paraId="1B97110C" w14:textId="77777777" w:rsidR="00B52C93" w:rsidRPr="00A301E0" w:rsidRDefault="00B52C93" w:rsidP="009864E9">
            <w:pPr>
              <w:spacing w:after="0"/>
              <w:jc w:val="left"/>
            </w:pPr>
            <w:r w:rsidRPr="00A301E0">
              <w:t>17</w:t>
            </w:r>
          </w:p>
        </w:tc>
      </w:tr>
      <w:tr w:rsidR="00B52C93" w:rsidRPr="00A301E0" w14:paraId="311B9520" w14:textId="77777777" w:rsidTr="0053646F">
        <w:trPr>
          <w:cantSplit/>
        </w:trPr>
        <w:tc>
          <w:tcPr>
            <w:tcW w:w="2689" w:type="dxa"/>
          </w:tcPr>
          <w:p w14:paraId="798DBBB8" w14:textId="77777777" w:rsidR="00B52C93" w:rsidRPr="00A301E0" w:rsidDel="00B74D2A" w:rsidRDefault="00B52C93" w:rsidP="009864E9">
            <w:pPr>
              <w:spacing w:after="0"/>
            </w:pPr>
            <w:r w:rsidRPr="00A301E0">
              <w:t>tDatum</w:t>
            </w:r>
          </w:p>
        </w:tc>
        <w:tc>
          <w:tcPr>
            <w:tcW w:w="4649" w:type="dxa"/>
            <w:shd w:val="clear" w:color="auto" w:fill="auto"/>
          </w:tcPr>
          <w:p w14:paraId="4D6768B8" w14:textId="77777777" w:rsidR="00B52C93" w:rsidRPr="00A301E0" w:rsidRDefault="00B52C93" w:rsidP="009864E9">
            <w:pPr>
              <w:spacing w:after="0"/>
            </w:pPr>
            <w:r w:rsidRPr="00A301E0">
              <w:t>&lt;temporal datum keyword&gt;</w:t>
            </w:r>
          </w:p>
        </w:tc>
        <w:tc>
          <w:tcPr>
            <w:tcW w:w="1842" w:type="dxa"/>
            <w:shd w:val="clear" w:color="auto" w:fill="auto"/>
          </w:tcPr>
          <w:p w14:paraId="132943D2" w14:textId="77777777" w:rsidR="00B52C93" w:rsidRPr="00A301E0" w:rsidRDefault="00B52C93" w:rsidP="00DE32A6">
            <w:pPr>
              <w:spacing w:after="0"/>
              <w:jc w:val="left"/>
            </w:pPr>
            <w:r w:rsidRPr="00A301E0">
              <w:t>1</w:t>
            </w:r>
            <w:r>
              <w:t>3</w:t>
            </w:r>
          </w:p>
        </w:tc>
      </w:tr>
      <w:tr w:rsidR="00B52C93" w:rsidRPr="00A301E0" w14:paraId="3BD50A1E" w14:textId="77777777" w:rsidTr="0053646F">
        <w:trPr>
          <w:cantSplit/>
        </w:trPr>
        <w:tc>
          <w:tcPr>
            <w:tcW w:w="2689" w:type="dxa"/>
          </w:tcPr>
          <w:p w14:paraId="0A34AB32" w14:textId="77777777" w:rsidR="00B52C93" w:rsidRPr="00A301E0" w:rsidRDefault="00B52C93" w:rsidP="009864E9">
            <w:pPr>
              <w:spacing w:after="0"/>
            </w:pPr>
            <w:r>
              <w:t>TRF</w:t>
            </w:r>
          </w:p>
        </w:tc>
        <w:tc>
          <w:tcPr>
            <w:tcW w:w="4649" w:type="dxa"/>
            <w:shd w:val="clear" w:color="auto" w:fill="auto"/>
          </w:tcPr>
          <w:p w14:paraId="219843FB" w14:textId="77777777" w:rsidR="00B52C93" w:rsidRPr="00A301E0" w:rsidRDefault="00B52C93" w:rsidP="00B554AF">
            <w:pPr>
              <w:spacing w:after="0"/>
            </w:pPr>
            <w:r w:rsidRPr="00A301E0">
              <w:t xml:space="preserve">Alternative keyword for geodetic </w:t>
            </w:r>
            <w:r>
              <w:t>reference frame</w:t>
            </w:r>
          </w:p>
        </w:tc>
        <w:tc>
          <w:tcPr>
            <w:tcW w:w="1842" w:type="dxa"/>
            <w:shd w:val="clear" w:color="auto" w:fill="auto"/>
          </w:tcPr>
          <w:p w14:paraId="6974AB1B" w14:textId="77777777" w:rsidR="00B52C93" w:rsidRPr="00A301E0" w:rsidRDefault="00B52C93" w:rsidP="00DE32A6">
            <w:pPr>
              <w:spacing w:after="0"/>
              <w:jc w:val="left"/>
            </w:pPr>
            <w:r w:rsidRPr="00A301E0">
              <w:t>8</w:t>
            </w:r>
          </w:p>
        </w:tc>
      </w:tr>
      <w:tr w:rsidR="00B52C93" w:rsidRPr="00A301E0" w14:paraId="09B94E29" w14:textId="77777777" w:rsidTr="0053646F">
        <w:trPr>
          <w:cantSplit/>
        </w:trPr>
        <w:tc>
          <w:tcPr>
            <w:tcW w:w="2689" w:type="dxa"/>
          </w:tcPr>
          <w:p w14:paraId="76F1FC88" w14:textId="77777777" w:rsidR="00B52C93" w:rsidRPr="00A301E0" w:rsidRDefault="00B52C93" w:rsidP="009864E9">
            <w:pPr>
              <w:spacing w:after="0"/>
            </w:pPr>
            <w:r>
              <w:t>temporalQuantity</w:t>
            </w:r>
          </w:p>
        </w:tc>
        <w:tc>
          <w:tcPr>
            <w:tcW w:w="4649" w:type="dxa"/>
            <w:shd w:val="clear" w:color="auto" w:fill="auto"/>
          </w:tcPr>
          <w:p w14:paraId="3C71F33B" w14:textId="77777777" w:rsidR="00B52C93" w:rsidRPr="00A301E0" w:rsidRDefault="00B52C93" w:rsidP="009864E9">
            <w:pPr>
              <w:spacing w:after="0"/>
            </w:pPr>
            <w:r w:rsidRPr="00A301E0">
              <w:t xml:space="preserve">Alternative keyword for </w:t>
            </w:r>
            <w:r>
              <w:t>time</w:t>
            </w:r>
            <w:r w:rsidRPr="00A301E0">
              <w:t xml:space="preserve"> unit</w:t>
            </w:r>
          </w:p>
        </w:tc>
        <w:tc>
          <w:tcPr>
            <w:tcW w:w="1842" w:type="dxa"/>
            <w:shd w:val="clear" w:color="auto" w:fill="auto"/>
          </w:tcPr>
          <w:p w14:paraId="7A8CE1A4" w14:textId="77777777" w:rsidR="00B52C93" w:rsidRPr="00A301E0" w:rsidDel="00DE32A6" w:rsidRDefault="00B52C93" w:rsidP="00DE32A6">
            <w:pPr>
              <w:spacing w:after="0"/>
              <w:jc w:val="left"/>
            </w:pPr>
            <w:r>
              <w:t>7</w:t>
            </w:r>
          </w:p>
        </w:tc>
      </w:tr>
      <w:tr w:rsidR="00B52C93" w:rsidRPr="00A301E0" w14:paraId="75224810" w14:textId="77777777" w:rsidTr="0053646F">
        <w:trPr>
          <w:cantSplit/>
        </w:trPr>
        <w:tc>
          <w:tcPr>
            <w:tcW w:w="2689" w:type="dxa"/>
          </w:tcPr>
          <w:p w14:paraId="24F83EDB" w14:textId="77777777" w:rsidR="00B52C93" w:rsidRPr="00A301E0" w:rsidRDefault="00B52C93" w:rsidP="009864E9">
            <w:pPr>
              <w:spacing w:after="0"/>
            </w:pPr>
            <w:r w:rsidRPr="00A301E0">
              <w:t>timeCRS</w:t>
            </w:r>
          </w:p>
        </w:tc>
        <w:tc>
          <w:tcPr>
            <w:tcW w:w="4649" w:type="dxa"/>
            <w:shd w:val="clear" w:color="auto" w:fill="auto"/>
          </w:tcPr>
          <w:p w14:paraId="629027BB" w14:textId="77777777" w:rsidR="00B52C93" w:rsidRPr="00A301E0" w:rsidRDefault="00B52C93" w:rsidP="009864E9">
            <w:pPr>
              <w:spacing w:after="0"/>
            </w:pPr>
            <w:r w:rsidRPr="00A301E0">
              <w:t>&lt;temporal crs keyword&gt;</w:t>
            </w:r>
          </w:p>
        </w:tc>
        <w:tc>
          <w:tcPr>
            <w:tcW w:w="1842" w:type="dxa"/>
            <w:shd w:val="clear" w:color="auto" w:fill="auto"/>
          </w:tcPr>
          <w:p w14:paraId="4F511869" w14:textId="77777777" w:rsidR="00B52C93" w:rsidRPr="00A301E0" w:rsidRDefault="00B52C93" w:rsidP="00DE32A6">
            <w:pPr>
              <w:spacing w:after="0"/>
              <w:jc w:val="left"/>
            </w:pPr>
            <w:r w:rsidRPr="00A301E0">
              <w:t>1</w:t>
            </w:r>
            <w:r>
              <w:t>3</w:t>
            </w:r>
            <w:r w:rsidRPr="00A301E0">
              <w:t xml:space="preserve"> and 1</w:t>
            </w:r>
            <w:r>
              <w:t>4</w:t>
            </w:r>
          </w:p>
        </w:tc>
      </w:tr>
      <w:tr w:rsidR="00B52C93" w:rsidRPr="00A301E0" w14:paraId="4EDA512C" w14:textId="77777777" w:rsidTr="0053646F">
        <w:trPr>
          <w:cantSplit/>
        </w:trPr>
        <w:tc>
          <w:tcPr>
            <w:tcW w:w="2689" w:type="dxa"/>
          </w:tcPr>
          <w:p w14:paraId="3F337870" w14:textId="77777777" w:rsidR="00B52C93" w:rsidRPr="00A301E0" w:rsidRDefault="00B52C93" w:rsidP="009864E9">
            <w:pPr>
              <w:spacing w:after="0"/>
            </w:pPr>
            <w:r w:rsidRPr="00A301E0">
              <w:t>timeDatum</w:t>
            </w:r>
          </w:p>
        </w:tc>
        <w:tc>
          <w:tcPr>
            <w:tcW w:w="4649" w:type="dxa"/>
            <w:shd w:val="clear" w:color="auto" w:fill="auto"/>
          </w:tcPr>
          <w:p w14:paraId="34A02672" w14:textId="77777777" w:rsidR="00B52C93" w:rsidRPr="00A301E0" w:rsidRDefault="00B52C93" w:rsidP="009864E9">
            <w:pPr>
              <w:spacing w:after="0"/>
            </w:pPr>
            <w:r w:rsidRPr="00A301E0">
              <w:t>Alternative keyword for temporal datum</w:t>
            </w:r>
          </w:p>
        </w:tc>
        <w:tc>
          <w:tcPr>
            <w:tcW w:w="1842" w:type="dxa"/>
            <w:shd w:val="clear" w:color="auto" w:fill="auto"/>
          </w:tcPr>
          <w:p w14:paraId="7EEFC15F" w14:textId="77777777" w:rsidR="00B52C93" w:rsidRPr="00A301E0" w:rsidDel="002D4EEC" w:rsidRDefault="00B52C93" w:rsidP="00DE32A6">
            <w:pPr>
              <w:spacing w:after="0"/>
              <w:jc w:val="left"/>
            </w:pPr>
            <w:r w:rsidRPr="00A301E0">
              <w:t>1</w:t>
            </w:r>
            <w:r>
              <w:t>3</w:t>
            </w:r>
          </w:p>
        </w:tc>
      </w:tr>
      <w:tr w:rsidR="00B52C93" w:rsidRPr="00A301E0" w14:paraId="24BC963D" w14:textId="77777777" w:rsidTr="0053646F">
        <w:trPr>
          <w:cantSplit/>
        </w:trPr>
        <w:tc>
          <w:tcPr>
            <w:tcW w:w="2689" w:type="dxa"/>
          </w:tcPr>
          <w:p w14:paraId="2868E1F9" w14:textId="77777777" w:rsidR="00B52C93" w:rsidRPr="00A301E0" w:rsidRDefault="00B52C93" w:rsidP="009864E9">
            <w:pPr>
              <w:spacing w:after="0"/>
            </w:pPr>
            <w:r w:rsidRPr="00A301E0">
              <w:t>timeExtent</w:t>
            </w:r>
          </w:p>
        </w:tc>
        <w:tc>
          <w:tcPr>
            <w:tcW w:w="4649" w:type="dxa"/>
            <w:shd w:val="clear" w:color="auto" w:fill="auto"/>
          </w:tcPr>
          <w:p w14:paraId="5AB1D0E4" w14:textId="77777777" w:rsidR="00B52C93" w:rsidRPr="00A301E0" w:rsidRDefault="00B52C93" w:rsidP="009864E9">
            <w:pPr>
              <w:spacing w:after="0"/>
            </w:pPr>
            <w:r w:rsidRPr="00A301E0">
              <w:t>&lt;temporal extent keyword&gt;</w:t>
            </w:r>
          </w:p>
        </w:tc>
        <w:tc>
          <w:tcPr>
            <w:tcW w:w="1842" w:type="dxa"/>
            <w:shd w:val="clear" w:color="auto" w:fill="auto"/>
          </w:tcPr>
          <w:p w14:paraId="72A7A6F2" w14:textId="77777777" w:rsidR="00B52C93" w:rsidRPr="00A301E0" w:rsidRDefault="00B52C93" w:rsidP="009864E9">
            <w:pPr>
              <w:spacing w:after="0"/>
              <w:jc w:val="left"/>
            </w:pPr>
            <w:r w:rsidRPr="00A301E0">
              <w:t>7</w:t>
            </w:r>
          </w:p>
        </w:tc>
      </w:tr>
      <w:tr w:rsidR="00B52C93" w:rsidRPr="00A301E0" w14:paraId="0C5FF07D" w14:textId="77777777" w:rsidTr="0053646F">
        <w:trPr>
          <w:cantSplit/>
        </w:trPr>
        <w:tc>
          <w:tcPr>
            <w:tcW w:w="2689" w:type="dxa"/>
          </w:tcPr>
          <w:p w14:paraId="71DC7374" w14:textId="77777777" w:rsidR="00B52C93" w:rsidRPr="00957CC0" w:rsidRDefault="00B52C93" w:rsidP="00527729">
            <w:pPr>
              <w:spacing w:after="0"/>
            </w:pPr>
            <w:r w:rsidRPr="00957CC0">
              <w:t>timeOrigin</w:t>
            </w:r>
          </w:p>
        </w:tc>
        <w:tc>
          <w:tcPr>
            <w:tcW w:w="4649" w:type="dxa"/>
            <w:shd w:val="clear" w:color="auto" w:fill="auto"/>
          </w:tcPr>
          <w:p w14:paraId="31462C6B" w14:textId="77777777" w:rsidR="00B52C93" w:rsidRPr="00957CC0" w:rsidRDefault="00B52C93" w:rsidP="00527729">
            <w:pPr>
              <w:spacing w:after="0"/>
            </w:pPr>
            <w:r w:rsidRPr="00957CC0">
              <w:t>&lt;temporal origin keyword&gt;</w:t>
            </w:r>
          </w:p>
        </w:tc>
        <w:tc>
          <w:tcPr>
            <w:tcW w:w="1842" w:type="dxa"/>
            <w:shd w:val="clear" w:color="auto" w:fill="auto"/>
          </w:tcPr>
          <w:p w14:paraId="6C22C156" w14:textId="77777777" w:rsidR="00B52C93" w:rsidRPr="00957CC0" w:rsidRDefault="00B52C93" w:rsidP="00DE32A6">
            <w:pPr>
              <w:spacing w:after="0"/>
              <w:jc w:val="left"/>
            </w:pPr>
            <w:r w:rsidRPr="00957CC0">
              <w:t>1</w:t>
            </w:r>
            <w:r>
              <w:t>3</w:t>
            </w:r>
          </w:p>
        </w:tc>
      </w:tr>
      <w:tr w:rsidR="00B52C93" w:rsidRPr="00A301E0" w14:paraId="4E4F582C" w14:textId="77777777" w:rsidTr="0053646F">
        <w:trPr>
          <w:cantSplit/>
        </w:trPr>
        <w:tc>
          <w:tcPr>
            <w:tcW w:w="2689" w:type="dxa"/>
          </w:tcPr>
          <w:p w14:paraId="5799A2A2" w14:textId="77777777" w:rsidR="00B52C93" w:rsidRPr="00A301E0" w:rsidRDefault="00B52C93" w:rsidP="009864E9">
            <w:pPr>
              <w:spacing w:after="0"/>
            </w:pPr>
            <w:r w:rsidRPr="00A301E0">
              <w:t>timeUnit</w:t>
            </w:r>
          </w:p>
        </w:tc>
        <w:tc>
          <w:tcPr>
            <w:tcW w:w="4649" w:type="dxa"/>
            <w:shd w:val="clear" w:color="auto" w:fill="auto"/>
          </w:tcPr>
          <w:p w14:paraId="3C00F5AC" w14:textId="77777777" w:rsidR="00B52C93" w:rsidRPr="00A301E0" w:rsidRDefault="00B52C93" w:rsidP="009864E9">
            <w:pPr>
              <w:spacing w:after="0"/>
            </w:pPr>
            <w:r w:rsidRPr="00A301E0">
              <w:t>&lt;temporal unit keyword&gt;</w:t>
            </w:r>
          </w:p>
        </w:tc>
        <w:tc>
          <w:tcPr>
            <w:tcW w:w="1842" w:type="dxa"/>
            <w:shd w:val="clear" w:color="auto" w:fill="auto"/>
          </w:tcPr>
          <w:p w14:paraId="0BDD92A4" w14:textId="77777777" w:rsidR="00B52C93" w:rsidRPr="00A301E0" w:rsidRDefault="00B52C93" w:rsidP="009864E9">
            <w:pPr>
              <w:spacing w:after="0"/>
              <w:jc w:val="left"/>
            </w:pPr>
            <w:r w:rsidRPr="00A301E0">
              <w:t>7</w:t>
            </w:r>
          </w:p>
        </w:tc>
      </w:tr>
      <w:tr w:rsidR="00B52C93" w:rsidRPr="00A301E0" w14:paraId="6722092E" w14:textId="77777777" w:rsidTr="0053646F">
        <w:trPr>
          <w:cantSplit/>
        </w:trPr>
        <w:tc>
          <w:tcPr>
            <w:tcW w:w="2689" w:type="dxa"/>
          </w:tcPr>
          <w:p w14:paraId="54F66B79" w14:textId="77777777" w:rsidR="00B52C93" w:rsidRPr="00A301E0" w:rsidRDefault="00B52C93" w:rsidP="009864E9">
            <w:pPr>
              <w:spacing w:after="0"/>
            </w:pPr>
            <w:r>
              <w:t>triaxial</w:t>
            </w:r>
          </w:p>
        </w:tc>
        <w:tc>
          <w:tcPr>
            <w:tcW w:w="4649" w:type="dxa"/>
            <w:shd w:val="clear" w:color="auto" w:fill="auto"/>
          </w:tcPr>
          <w:p w14:paraId="0C85D27C" w14:textId="77777777" w:rsidR="00B52C93" w:rsidRPr="00A301E0" w:rsidRDefault="00B52C93" w:rsidP="009864E9">
            <w:pPr>
              <w:spacing w:after="0"/>
            </w:pPr>
            <w:r>
              <w:t>&lt;triaxial ellipsoid keyword&gt;</w:t>
            </w:r>
          </w:p>
        </w:tc>
        <w:tc>
          <w:tcPr>
            <w:tcW w:w="1842" w:type="dxa"/>
            <w:shd w:val="clear" w:color="auto" w:fill="auto"/>
          </w:tcPr>
          <w:p w14:paraId="04E88424" w14:textId="77777777" w:rsidR="00B52C93" w:rsidRPr="00A301E0" w:rsidRDefault="00B52C93" w:rsidP="009864E9">
            <w:pPr>
              <w:spacing w:after="0"/>
              <w:jc w:val="left"/>
            </w:pPr>
            <w:r>
              <w:t>Annex E</w:t>
            </w:r>
          </w:p>
        </w:tc>
      </w:tr>
      <w:tr w:rsidR="00B52C93" w:rsidRPr="00A301E0" w14:paraId="04A7D507" w14:textId="77777777" w:rsidTr="0053646F">
        <w:trPr>
          <w:cantSplit/>
        </w:trPr>
        <w:tc>
          <w:tcPr>
            <w:tcW w:w="2689" w:type="dxa"/>
          </w:tcPr>
          <w:p w14:paraId="1FC71B14" w14:textId="77777777" w:rsidR="00B52C93" w:rsidRPr="00A301E0" w:rsidRDefault="00B52C93" w:rsidP="009864E9">
            <w:pPr>
              <w:spacing w:after="0"/>
            </w:pPr>
            <w:r w:rsidRPr="00A301E0">
              <w:t>unit</w:t>
            </w:r>
          </w:p>
        </w:tc>
        <w:tc>
          <w:tcPr>
            <w:tcW w:w="4649" w:type="dxa"/>
            <w:shd w:val="clear" w:color="auto" w:fill="auto"/>
          </w:tcPr>
          <w:p w14:paraId="3466A14A" w14:textId="77777777" w:rsidR="00B52C93" w:rsidRPr="00A301E0" w:rsidRDefault="00B52C93" w:rsidP="009864E9">
            <w:pPr>
              <w:spacing w:after="0"/>
            </w:pPr>
            <w:r w:rsidRPr="00A301E0">
              <w:t>Alternative keyword for all units</w:t>
            </w:r>
          </w:p>
        </w:tc>
        <w:tc>
          <w:tcPr>
            <w:tcW w:w="1842" w:type="dxa"/>
            <w:shd w:val="clear" w:color="auto" w:fill="auto"/>
          </w:tcPr>
          <w:p w14:paraId="6046513F" w14:textId="77777777" w:rsidR="00B52C93" w:rsidRPr="00A301E0" w:rsidRDefault="00B52C93" w:rsidP="009864E9">
            <w:pPr>
              <w:spacing w:after="0"/>
              <w:jc w:val="left"/>
            </w:pPr>
            <w:r w:rsidRPr="00A301E0">
              <w:t>7</w:t>
            </w:r>
          </w:p>
        </w:tc>
      </w:tr>
      <w:tr w:rsidR="00B52C93" w:rsidRPr="00A301E0" w14:paraId="4C1614E7" w14:textId="77777777" w:rsidTr="0053646F">
        <w:trPr>
          <w:cantSplit/>
        </w:trPr>
        <w:tc>
          <w:tcPr>
            <w:tcW w:w="2689" w:type="dxa"/>
          </w:tcPr>
          <w:p w14:paraId="35A419AD" w14:textId="77777777" w:rsidR="00B52C93" w:rsidRPr="00A301E0" w:rsidRDefault="00B52C93" w:rsidP="009864E9">
            <w:pPr>
              <w:spacing w:after="0"/>
            </w:pPr>
            <w:r w:rsidRPr="00A301E0">
              <w:t>uri</w:t>
            </w:r>
          </w:p>
        </w:tc>
        <w:tc>
          <w:tcPr>
            <w:tcW w:w="4649" w:type="dxa"/>
            <w:shd w:val="clear" w:color="auto" w:fill="auto"/>
          </w:tcPr>
          <w:p w14:paraId="7379DB29" w14:textId="77777777" w:rsidR="00B52C93" w:rsidRPr="00A301E0" w:rsidRDefault="00B52C93" w:rsidP="009864E9">
            <w:pPr>
              <w:spacing w:after="0"/>
            </w:pPr>
            <w:r w:rsidRPr="00A301E0">
              <w:t>&lt;uri keyword&gt;</w:t>
            </w:r>
          </w:p>
        </w:tc>
        <w:tc>
          <w:tcPr>
            <w:tcW w:w="1842" w:type="dxa"/>
            <w:shd w:val="clear" w:color="auto" w:fill="auto"/>
          </w:tcPr>
          <w:p w14:paraId="24D9A184" w14:textId="77777777" w:rsidR="00B52C93" w:rsidRPr="00A301E0" w:rsidRDefault="00B52C93" w:rsidP="009864E9">
            <w:pPr>
              <w:spacing w:after="0"/>
              <w:jc w:val="left"/>
            </w:pPr>
            <w:r w:rsidRPr="00A301E0">
              <w:t>7</w:t>
            </w:r>
          </w:p>
        </w:tc>
      </w:tr>
      <w:tr w:rsidR="00B52C93" w:rsidRPr="00A301E0" w14:paraId="00B812BA" w14:textId="77777777" w:rsidTr="0053646F">
        <w:trPr>
          <w:cantSplit/>
        </w:trPr>
        <w:tc>
          <w:tcPr>
            <w:tcW w:w="2689" w:type="dxa"/>
          </w:tcPr>
          <w:p w14:paraId="062CB47E" w14:textId="77777777" w:rsidR="00B52C93" w:rsidRPr="00A301E0" w:rsidRDefault="00B52C93" w:rsidP="009864E9">
            <w:pPr>
              <w:spacing w:after="0"/>
            </w:pPr>
            <w:r>
              <w:t>usage</w:t>
            </w:r>
          </w:p>
        </w:tc>
        <w:tc>
          <w:tcPr>
            <w:tcW w:w="4649" w:type="dxa"/>
            <w:shd w:val="clear" w:color="auto" w:fill="auto"/>
          </w:tcPr>
          <w:p w14:paraId="7C14FFB1" w14:textId="77777777" w:rsidR="00B52C93" w:rsidRPr="00A301E0" w:rsidRDefault="00B52C93" w:rsidP="009864E9">
            <w:pPr>
              <w:spacing w:after="0"/>
            </w:pPr>
            <w:r>
              <w:t>&lt;usage keyword&gt;</w:t>
            </w:r>
          </w:p>
        </w:tc>
        <w:tc>
          <w:tcPr>
            <w:tcW w:w="1842" w:type="dxa"/>
            <w:shd w:val="clear" w:color="auto" w:fill="auto"/>
          </w:tcPr>
          <w:p w14:paraId="4CA212CD" w14:textId="77777777" w:rsidR="00B52C93" w:rsidRPr="00A301E0" w:rsidRDefault="00B52C93" w:rsidP="009864E9">
            <w:pPr>
              <w:spacing w:after="0"/>
              <w:jc w:val="left"/>
            </w:pPr>
            <w:r>
              <w:t>7</w:t>
            </w:r>
          </w:p>
        </w:tc>
      </w:tr>
      <w:tr w:rsidR="00B52C93" w:rsidRPr="00A301E0" w14:paraId="2D5528F7" w14:textId="77777777" w:rsidTr="0053646F">
        <w:trPr>
          <w:cantSplit/>
        </w:trPr>
        <w:tc>
          <w:tcPr>
            <w:tcW w:w="2689" w:type="dxa"/>
          </w:tcPr>
          <w:p w14:paraId="30B30B4A" w14:textId="77777777" w:rsidR="00B52C93" w:rsidRPr="00A301E0" w:rsidDel="00B74D2A" w:rsidRDefault="00B52C93" w:rsidP="009864E9">
            <w:pPr>
              <w:spacing w:after="0"/>
            </w:pPr>
            <w:r w:rsidRPr="00A301E0">
              <w:t>vDatum</w:t>
            </w:r>
          </w:p>
        </w:tc>
        <w:tc>
          <w:tcPr>
            <w:tcW w:w="4649" w:type="dxa"/>
            <w:shd w:val="clear" w:color="auto" w:fill="auto"/>
          </w:tcPr>
          <w:p w14:paraId="5FC4E5AE" w14:textId="77777777" w:rsidR="00B52C93" w:rsidRPr="00A301E0" w:rsidRDefault="00B52C93" w:rsidP="00305332">
            <w:pPr>
              <w:spacing w:after="0"/>
            </w:pPr>
            <w:r w:rsidRPr="00A301E0">
              <w:t xml:space="preserve">&lt;vertical </w:t>
            </w:r>
            <w:r>
              <w:t>reference frame</w:t>
            </w:r>
            <w:r w:rsidRPr="00A301E0">
              <w:t xml:space="preserve"> keyword&gt;</w:t>
            </w:r>
          </w:p>
        </w:tc>
        <w:tc>
          <w:tcPr>
            <w:tcW w:w="1842" w:type="dxa"/>
            <w:shd w:val="clear" w:color="auto" w:fill="auto"/>
          </w:tcPr>
          <w:p w14:paraId="1FAC3AB6" w14:textId="77777777" w:rsidR="00B52C93" w:rsidRPr="00A301E0" w:rsidRDefault="00B52C93" w:rsidP="009864E9">
            <w:pPr>
              <w:spacing w:after="0"/>
              <w:jc w:val="left"/>
            </w:pPr>
            <w:r w:rsidRPr="00A301E0">
              <w:t>10</w:t>
            </w:r>
          </w:p>
        </w:tc>
      </w:tr>
      <w:tr w:rsidR="00B52C93" w:rsidRPr="00A301E0" w14:paraId="7FB6B66F" w14:textId="77777777" w:rsidTr="0053646F">
        <w:trPr>
          <w:cantSplit/>
        </w:trPr>
        <w:tc>
          <w:tcPr>
            <w:tcW w:w="2689" w:type="dxa"/>
          </w:tcPr>
          <w:p w14:paraId="37116532" w14:textId="77777777" w:rsidR="00B52C93" w:rsidRPr="00A301E0" w:rsidRDefault="00B52C93" w:rsidP="009864E9">
            <w:pPr>
              <w:spacing w:after="0"/>
            </w:pPr>
            <w:r>
              <w:t>velocityGrid</w:t>
            </w:r>
          </w:p>
        </w:tc>
        <w:tc>
          <w:tcPr>
            <w:tcW w:w="4649" w:type="dxa"/>
            <w:shd w:val="clear" w:color="auto" w:fill="auto"/>
          </w:tcPr>
          <w:p w14:paraId="3164045C" w14:textId="77777777" w:rsidR="00B52C93" w:rsidRPr="00A301E0" w:rsidRDefault="00B52C93" w:rsidP="009864E9">
            <w:pPr>
              <w:spacing w:after="0"/>
            </w:pPr>
            <w:r w:rsidRPr="00A301E0">
              <w:t xml:space="preserve">Alternative keyword for </w:t>
            </w:r>
            <w:r>
              <w:t>deformation model ID</w:t>
            </w:r>
          </w:p>
        </w:tc>
        <w:tc>
          <w:tcPr>
            <w:tcW w:w="1842" w:type="dxa"/>
            <w:shd w:val="clear" w:color="auto" w:fill="auto"/>
          </w:tcPr>
          <w:p w14:paraId="6508050D" w14:textId="77777777" w:rsidR="00B52C93" w:rsidRPr="00A301E0" w:rsidRDefault="00B52C93" w:rsidP="009864E9">
            <w:pPr>
              <w:spacing w:after="0"/>
              <w:jc w:val="left"/>
            </w:pPr>
            <w:r>
              <w:t>7</w:t>
            </w:r>
          </w:p>
        </w:tc>
      </w:tr>
      <w:tr w:rsidR="00B52C93" w:rsidRPr="00A301E0" w14:paraId="70672FC4" w14:textId="77777777" w:rsidTr="0053646F">
        <w:trPr>
          <w:cantSplit/>
        </w:trPr>
        <w:tc>
          <w:tcPr>
            <w:tcW w:w="2689" w:type="dxa"/>
          </w:tcPr>
          <w:p w14:paraId="1F81C40D" w14:textId="77777777" w:rsidR="00B52C93" w:rsidRDefault="00B52C93" w:rsidP="009864E9">
            <w:pPr>
              <w:spacing w:after="0"/>
            </w:pPr>
            <w:r>
              <w:t>version</w:t>
            </w:r>
          </w:p>
        </w:tc>
        <w:tc>
          <w:tcPr>
            <w:tcW w:w="4649" w:type="dxa"/>
            <w:shd w:val="clear" w:color="auto" w:fill="auto"/>
          </w:tcPr>
          <w:p w14:paraId="504AE6A3" w14:textId="77777777" w:rsidR="00B52C93" w:rsidRPr="00A301E0" w:rsidRDefault="00B52C93" w:rsidP="009864E9">
            <w:pPr>
              <w:spacing w:after="0"/>
            </w:pPr>
            <w:r>
              <w:t>&lt;operation version keyword&gt;</w:t>
            </w:r>
          </w:p>
        </w:tc>
        <w:tc>
          <w:tcPr>
            <w:tcW w:w="1842" w:type="dxa"/>
            <w:shd w:val="clear" w:color="auto" w:fill="auto"/>
          </w:tcPr>
          <w:p w14:paraId="647ED2BB" w14:textId="77777777" w:rsidR="00B52C93" w:rsidRDefault="00B52C93" w:rsidP="009864E9">
            <w:pPr>
              <w:spacing w:after="0"/>
              <w:jc w:val="left"/>
            </w:pPr>
            <w:r>
              <w:t>17-20</w:t>
            </w:r>
          </w:p>
        </w:tc>
      </w:tr>
      <w:tr w:rsidR="00B52C93" w:rsidRPr="00A301E0" w14:paraId="245F60DE" w14:textId="77777777" w:rsidTr="0053646F">
        <w:trPr>
          <w:cantSplit/>
        </w:trPr>
        <w:tc>
          <w:tcPr>
            <w:tcW w:w="2689" w:type="dxa"/>
          </w:tcPr>
          <w:p w14:paraId="41A05841" w14:textId="77777777" w:rsidR="00B52C93" w:rsidRPr="00A301E0" w:rsidRDefault="00B52C93" w:rsidP="009864E9">
            <w:pPr>
              <w:spacing w:after="0"/>
            </w:pPr>
            <w:r w:rsidRPr="00A301E0">
              <w:t>vertCRS</w:t>
            </w:r>
          </w:p>
        </w:tc>
        <w:tc>
          <w:tcPr>
            <w:tcW w:w="4649" w:type="dxa"/>
            <w:shd w:val="clear" w:color="auto" w:fill="auto"/>
          </w:tcPr>
          <w:p w14:paraId="3F669E97" w14:textId="77777777" w:rsidR="00B52C93" w:rsidRPr="00A301E0" w:rsidRDefault="00B52C93" w:rsidP="009864E9">
            <w:pPr>
              <w:spacing w:after="0"/>
            </w:pPr>
            <w:r w:rsidRPr="00A301E0">
              <w:t>&lt;vertical crs keyword&gt;</w:t>
            </w:r>
          </w:p>
        </w:tc>
        <w:tc>
          <w:tcPr>
            <w:tcW w:w="1842" w:type="dxa"/>
            <w:shd w:val="clear" w:color="auto" w:fill="auto"/>
          </w:tcPr>
          <w:p w14:paraId="5EDECCB0" w14:textId="77777777" w:rsidR="00B52C93" w:rsidRPr="00A301E0" w:rsidRDefault="00B52C93" w:rsidP="00DE32A6">
            <w:pPr>
              <w:spacing w:after="0"/>
              <w:jc w:val="left"/>
            </w:pPr>
            <w:r w:rsidRPr="00A301E0">
              <w:t>10 and 1</w:t>
            </w:r>
            <w:r>
              <w:t>4</w:t>
            </w:r>
          </w:p>
        </w:tc>
      </w:tr>
      <w:tr w:rsidR="00B52C93" w:rsidRPr="00A301E0" w14:paraId="470BC9A5" w14:textId="77777777" w:rsidTr="0053646F">
        <w:trPr>
          <w:cantSplit/>
        </w:trPr>
        <w:tc>
          <w:tcPr>
            <w:tcW w:w="2689" w:type="dxa"/>
          </w:tcPr>
          <w:p w14:paraId="7A13F1D2" w14:textId="77777777" w:rsidR="00B52C93" w:rsidRPr="00A301E0" w:rsidRDefault="00B52C93" w:rsidP="009864E9">
            <w:pPr>
              <w:spacing w:after="0"/>
            </w:pPr>
            <w:r w:rsidRPr="00A301E0">
              <w:t>verticalCRS</w:t>
            </w:r>
          </w:p>
        </w:tc>
        <w:tc>
          <w:tcPr>
            <w:tcW w:w="4649" w:type="dxa"/>
            <w:shd w:val="clear" w:color="auto" w:fill="auto"/>
          </w:tcPr>
          <w:p w14:paraId="6A3108F0" w14:textId="77777777" w:rsidR="00B52C93" w:rsidRPr="00A301E0" w:rsidRDefault="00B52C93" w:rsidP="009864E9">
            <w:pPr>
              <w:spacing w:after="0"/>
            </w:pPr>
            <w:r w:rsidRPr="00A301E0">
              <w:t>Alternative keyword for vertical crs</w:t>
            </w:r>
          </w:p>
        </w:tc>
        <w:tc>
          <w:tcPr>
            <w:tcW w:w="1842" w:type="dxa"/>
            <w:shd w:val="clear" w:color="auto" w:fill="auto"/>
          </w:tcPr>
          <w:p w14:paraId="7630BE91" w14:textId="77777777" w:rsidR="00B52C93" w:rsidRPr="00A301E0" w:rsidRDefault="00B52C93" w:rsidP="00DE32A6">
            <w:pPr>
              <w:spacing w:after="0"/>
              <w:jc w:val="left"/>
            </w:pPr>
            <w:r w:rsidRPr="00A301E0">
              <w:t>10 and 1</w:t>
            </w:r>
            <w:r>
              <w:t>4</w:t>
            </w:r>
          </w:p>
        </w:tc>
      </w:tr>
      <w:tr w:rsidR="00B52C93" w:rsidRPr="00A301E0" w14:paraId="07A9BBA4" w14:textId="77777777" w:rsidTr="0053646F">
        <w:trPr>
          <w:cantSplit/>
        </w:trPr>
        <w:tc>
          <w:tcPr>
            <w:tcW w:w="2689" w:type="dxa"/>
          </w:tcPr>
          <w:p w14:paraId="2A439A48" w14:textId="77777777" w:rsidR="00B52C93" w:rsidRPr="00A301E0" w:rsidRDefault="00B52C93" w:rsidP="009864E9">
            <w:pPr>
              <w:spacing w:after="0"/>
            </w:pPr>
            <w:r w:rsidRPr="00A301E0">
              <w:t>verticalDatum</w:t>
            </w:r>
          </w:p>
        </w:tc>
        <w:tc>
          <w:tcPr>
            <w:tcW w:w="4649" w:type="dxa"/>
            <w:shd w:val="clear" w:color="auto" w:fill="auto"/>
          </w:tcPr>
          <w:p w14:paraId="7E827FBD" w14:textId="77777777" w:rsidR="00B52C93" w:rsidRPr="00A301E0" w:rsidRDefault="00B52C93" w:rsidP="00305332">
            <w:pPr>
              <w:spacing w:after="0"/>
            </w:pPr>
            <w:r w:rsidRPr="00A301E0">
              <w:t xml:space="preserve">Alternative keyword for vertical </w:t>
            </w:r>
            <w:r>
              <w:t>reference frame</w:t>
            </w:r>
          </w:p>
        </w:tc>
        <w:tc>
          <w:tcPr>
            <w:tcW w:w="1842" w:type="dxa"/>
            <w:shd w:val="clear" w:color="auto" w:fill="auto"/>
          </w:tcPr>
          <w:p w14:paraId="6F6B6FB7" w14:textId="77777777" w:rsidR="00B52C93" w:rsidRPr="00A301E0" w:rsidRDefault="00B52C93" w:rsidP="009864E9">
            <w:pPr>
              <w:spacing w:after="0"/>
              <w:jc w:val="left"/>
            </w:pPr>
            <w:r w:rsidRPr="00A301E0">
              <w:t>10</w:t>
            </w:r>
          </w:p>
        </w:tc>
      </w:tr>
      <w:tr w:rsidR="00B52C93" w:rsidRPr="00A301E0" w14:paraId="00C817DA" w14:textId="77777777" w:rsidTr="0053646F">
        <w:trPr>
          <w:cantSplit/>
        </w:trPr>
        <w:tc>
          <w:tcPr>
            <w:tcW w:w="2689" w:type="dxa"/>
          </w:tcPr>
          <w:p w14:paraId="1590354F" w14:textId="77777777" w:rsidR="00B52C93" w:rsidRPr="00A301E0" w:rsidRDefault="00B52C93" w:rsidP="009864E9">
            <w:pPr>
              <w:spacing w:after="0"/>
            </w:pPr>
            <w:r w:rsidRPr="00A301E0">
              <w:t>verticalExtent</w:t>
            </w:r>
          </w:p>
        </w:tc>
        <w:tc>
          <w:tcPr>
            <w:tcW w:w="4649" w:type="dxa"/>
            <w:shd w:val="clear" w:color="auto" w:fill="auto"/>
          </w:tcPr>
          <w:p w14:paraId="5859CA0D" w14:textId="77777777" w:rsidR="00B52C93" w:rsidRPr="00A301E0" w:rsidRDefault="00B52C93" w:rsidP="009864E9">
            <w:pPr>
              <w:spacing w:after="0"/>
            </w:pPr>
            <w:r w:rsidRPr="00A301E0">
              <w:t>&lt;vertical extent keyword&gt;</w:t>
            </w:r>
          </w:p>
        </w:tc>
        <w:tc>
          <w:tcPr>
            <w:tcW w:w="1842" w:type="dxa"/>
            <w:shd w:val="clear" w:color="auto" w:fill="auto"/>
          </w:tcPr>
          <w:p w14:paraId="07A930F7" w14:textId="77777777" w:rsidR="00B52C93" w:rsidRPr="00A301E0" w:rsidRDefault="00B52C93" w:rsidP="009864E9">
            <w:pPr>
              <w:spacing w:after="0"/>
              <w:jc w:val="left"/>
            </w:pPr>
            <w:r w:rsidRPr="00A301E0">
              <w:t>7</w:t>
            </w:r>
          </w:p>
        </w:tc>
      </w:tr>
      <w:tr w:rsidR="00B52C93" w:rsidRPr="00A301E0" w14:paraId="778F6978" w14:textId="77777777" w:rsidTr="0053646F">
        <w:trPr>
          <w:cantSplit/>
        </w:trPr>
        <w:tc>
          <w:tcPr>
            <w:tcW w:w="2689" w:type="dxa"/>
          </w:tcPr>
          <w:p w14:paraId="1747A871" w14:textId="77777777" w:rsidR="00B52C93" w:rsidRPr="00A301E0" w:rsidRDefault="00B52C93" w:rsidP="00C119FC">
            <w:pPr>
              <w:spacing w:after="0"/>
            </w:pPr>
            <w:r>
              <w:t>VRF</w:t>
            </w:r>
          </w:p>
        </w:tc>
        <w:tc>
          <w:tcPr>
            <w:tcW w:w="4649" w:type="dxa"/>
            <w:shd w:val="clear" w:color="auto" w:fill="auto"/>
          </w:tcPr>
          <w:p w14:paraId="3315AAE7" w14:textId="77777777" w:rsidR="00B52C93" w:rsidRPr="00A301E0" w:rsidRDefault="00B52C93" w:rsidP="00305332">
            <w:pPr>
              <w:spacing w:after="0"/>
            </w:pPr>
            <w:r w:rsidRPr="00A301E0">
              <w:t xml:space="preserve">Alternative keyword for vertical </w:t>
            </w:r>
            <w:r>
              <w:t>reference frame</w:t>
            </w:r>
          </w:p>
        </w:tc>
        <w:tc>
          <w:tcPr>
            <w:tcW w:w="1842" w:type="dxa"/>
            <w:shd w:val="clear" w:color="auto" w:fill="auto"/>
          </w:tcPr>
          <w:p w14:paraId="614A3991" w14:textId="77777777" w:rsidR="00B52C93" w:rsidRPr="00A301E0" w:rsidRDefault="00B52C93" w:rsidP="009864E9">
            <w:pPr>
              <w:spacing w:after="0"/>
              <w:jc w:val="left"/>
            </w:pPr>
            <w:r w:rsidRPr="00A301E0">
              <w:t>10</w:t>
            </w:r>
          </w:p>
        </w:tc>
      </w:tr>
    </w:tbl>
    <w:p w14:paraId="53CE1781" w14:textId="77777777" w:rsidR="0012682E" w:rsidRPr="00A301E0" w:rsidRDefault="0012682E" w:rsidP="0012682E"/>
    <w:p w14:paraId="246893E5" w14:textId="77777777" w:rsidR="00A432EE" w:rsidRPr="00A301E0" w:rsidRDefault="00A432EE" w:rsidP="00A432EE">
      <w:pPr>
        <w:pStyle w:val="Heading2"/>
        <w:numPr>
          <w:ilvl w:val="1"/>
          <w:numId w:val="1"/>
        </w:numPr>
        <w:tabs>
          <w:tab w:val="clear" w:pos="360"/>
        </w:tabs>
      </w:pPr>
      <w:bookmarkStart w:id="38" w:name="_Toc380310588"/>
      <w:bookmarkStart w:id="39" w:name="_Toc120981743"/>
      <w:r w:rsidRPr="00A301E0">
        <w:t>Backward compatibility</w:t>
      </w:r>
      <w:bookmarkEnd w:id="38"/>
      <w:bookmarkEnd w:id="39"/>
    </w:p>
    <w:p w14:paraId="5AFE7E79" w14:textId="77777777" w:rsidR="00A432EE" w:rsidRPr="00A301E0" w:rsidRDefault="00A432EE" w:rsidP="00A432EE">
      <w:r w:rsidRPr="00A301E0">
        <w:t xml:space="preserve">This document makes several references to backward compatibility. Backward compatibility means that an implementation of the text strings in this </w:t>
      </w:r>
      <w:r w:rsidR="008A3E17">
        <w:t>d</w:t>
      </w:r>
      <w:r w:rsidR="00990B2A">
        <w:t>ocument</w:t>
      </w:r>
      <w:r w:rsidRPr="00A301E0">
        <w:t xml:space="preserve"> would be able to read CRS WKT strings conforming to the old (</w:t>
      </w:r>
      <w:r w:rsidR="0088008E">
        <w:t>ISO 1</w:t>
      </w:r>
      <w:r w:rsidRPr="00A301E0">
        <w:t xml:space="preserve">9125-1:2004) syntax. It does not mean that a parser of a string compliant to </w:t>
      </w:r>
      <w:r w:rsidR="0088008E">
        <w:t>ISO 1</w:t>
      </w:r>
      <w:r w:rsidRPr="00A301E0">
        <w:t xml:space="preserve">9125-1:2004 could read WKT strings written in conformance with this </w:t>
      </w:r>
      <w:r w:rsidR="008A3E17">
        <w:t>d</w:t>
      </w:r>
      <w:r w:rsidR="00990B2A">
        <w:t>ocument</w:t>
      </w:r>
      <w:r w:rsidRPr="00A301E0">
        <w:t xml:space="preserve">. It also does not require an implementation of the text strings in this </w:t>
      </w:r>
      <w:r w:rsidR="008A3E17">
        <w:t>d</w:t>
      </w:r>
      <w:r w:rsidR="00990B2A">
        <w:t>ocument</w:t>
      </w:r>
      <w:r w:rsidRPr="00A301E0">
        <w:t xml:space="preserve"> to be able to output an object according to the old syntax. </w:t>
      </w:r>
      <w:r w:rsidR="00AD24FC" w:rsidRPr="00AD24FC">
        <w:t>B.8 gives guidance on determining the version of a CRS WKT string.</w:t>
      </w:r>
      <w:r w:rsidR="00AD24FC" w:rsidRPr="00B82188">
        <w:t xml:space="preserve"> </w:t>
      </w:r>
      <w:r w:rsidRPr="00A301E0">
        <w:t xml:space="preserve">A mapping of older syntaxes to this </w:t>
      </w:r>
      <w:r w:rsidR="008A3E17">
        <w:t>d</w:t>
      </w:r>
      <w:r w:rsidR="00990B2A">
        <w:t>ocument</w:t>
      </w:r>
      <w:r w:rsidRPr="00A301E0">
        <w:t xml:space="preserve"> is given in Annex C.</w:t>
      </w:r>
      <w:r w:rsidR="00914944">
        <w:t xml:space="preserve"> </w:t>
      </w:r>
      <w:r w:rsidR="00914944">
        <w:rPr>
          <w:rFonts w:cs="Arial"/>
          <w:bCs/>
          <w:szCs w:val="18"/>
        </w:rPr>
        <w:t xml:space="preserve">Revisions to ISO 19162:2015 made in this </w:t>
      </w:r>
      <w:r w:rsidR="000A0ED1">
        <w:rPr>
          <w:rFonts w:cs="Arial"/>
          <w:bCs/>
          <w:szCs w:val="18"/>
        </w:rPr>
        <w:t>document</w:t>
      </w:r>
      <w:r w:rsidR="00914944">
        <w:rPr>
          <w:rFonts w:cs="Arial"/>
          <w:bCs/>
          <w:szCs w:val="18"/>
        </w:rPr>
        <w:t xml:space="preserve"> are described in Annex D</w:t>
      </w:r>
    </w:p>
    <w:p w14:paraId="7046D054" w14:textId="77777777" w:rsidR="00A432EE" w:rsidRPr="00A301E0" w:rsidRDefault="00CC73F8" w:rsidP="00A432EE">
      <w:pPr>
        <w:pStyle w:val="Heading1"/>
      </w:pPr>
      <w:bookmarkStart w:id="40" w:name="_Toc380310589"/>
      <w:bookmarkStart w:id="41" w:name="_Toc120981744"/>
      <w:r>
        <w:t>WKT</w:t>
      </w:r>
      <w:r w:rsidR="00A432EE" w:rsidRPr="00A301E0">
        <w:t xml:space="preserve"> representation of common attributes</w:t>
      </w:r>
      <w:bookmarkEnd w:id="40"/>
      <w:bookmarkEnd w:id="41"/>
    </w:p>
    <w:p w14:paraId="67B327B1" w14:textId="77777777" w:rsidR="00A432EE" w:rsidRPr="00A301E0" w:rsidRDefault="00C8067C" w:rsidP="00A432EE">
      <w:pPr>
        <w:pStyle w:val="Heading2"/>
        <w:numPr>
          <w:ilvl w:val="1"/>
          <w:numId w:val="1"/>
        </w:numPr>
        <w:tabs>
          <w:tab w:val="clear" w:pos="360"/>
        </w:tabs>
      </w:pPr>
      <w:bookmarkStart w:id="42" w:name="_Toc120981745"/>
      <w:r>
        <w:t>General</w:t>
      </w:r>
      <w:bookmarkEnd w:id="42"/>
    </w:p>
    <w:p w14:paraId="5F0690D5" w14:textId="77777777" w:rsidR="00A432EE" w:rsidRPr="00A301E0" w:rsidRDefault="00A432EE" w:rsidP="00A432EE">
      <w:r w:rsidRPr="00A301E0">
        <w:t xml:space="preserve">The </w:t>
      </w:r>
      <w:r w:rsidR="00212EBC">
        <w:t>WKT</w:t>
      </w:r>
      <w:r w:rsidRPr="00A301E0">
        <w:t xml:space="preserve"> representation of attributes that are common to coordinate reference systems and coordinate operations </w:t>
      </w:r>
      <w:r w:rsidR="0042791A">
        <w:sym w:font="Symbol" w:char="F0BE"/>
      </w:r>
      <w:r w:rsidR="00CC0458">
        <w:t xml:space="preserve"> name, scope, extent, identifier and remarks </w:t>
      </w:r>
      <w:r w:rsidR="0042791A">
        <w:sym w:font="Symbol" w:char="F0BE"/>
      </w:r>
      <w:r w:rsidR="00CC0458">
        <w:t xml:space="preserve"> </w:t>
      </w:r>
      <w:r w:rsidRPr="00A301E0">
        <w:t xml:space="preserve">is described in 7.2 to 7.4. </w:t>
      </w:r>
      <w:r>
        <w:t xml:space="preserve">Coordinate system </w:t>
      </w:r>
      <w:r w:rsidR="002433DE">
        <w:t xml:space="preserve">(a component of coordinate reference systems) </w:t>
      </w:r>
      <w:r w:rsidR="001D4D8A">
        <w:t xml:space="preserve">is </w:t>
      </w:r>
      <w:r>
        <w:t xml:space="preserve">described in 7.5. </w:t>
      </w:r>
      <w:r w:rsidR="00BB57B1">
        <w:t xml:space="preserve">Elements for a </w:t>
      </w:r>
      <w:r w:rsidR="002433DE">
        <w:t xml:space="preserve">datum ensemble and a </w:t>
      </w:r>
      <w:r w:rsidR="00BB57B1">
        <w:t>dynamic coordinate reference system are described in 7.6</w:t>
      </w:r>
      <w:r w:rsidR="002433DE">
        <w:t xml:space="preserve"> and 7.7 respectively</w:t>
      </w:r>
      <w:r w:rsidR="00BB57B1">
        <w:t xml:space="preserve">. </w:t>
      </w:r>
      <w:r w:rsidRPr="00A301E0">
        <w:t xml:space="preserve">Attributes specific to coordinate reference systems and to coordinate operations are described in </w:t>
      </w:r>
      <w:r w:rsidR="0088008E">
        <w:t>Clauses</w:t>
      </w:r>
      <w:r w:rsidRPr="00A301E0">
        <w:t xml:space="preserve"> 8 </w:t>
      </w:r>
      <w:r>
        <w:t xml:space="preserve">to </w:t>
      </w:r>
      <w:r w:rsidR="0042791A">
        <w:t>19</w:t>
      </w:r>
      <w:r w:rsidRPr="00A301E0">
        <w:t>.</w:t>
      </w:r>
    </w:p>
    <w:p w14:paraId="19EF2BED" w14:textId="77777777" w:rsidR="00A432EE" w:rsidRPr="00A301E0" w:rsidRDefault="00A432EE" w:rsidP="00A432EE">
      <w:pPr>
        <w:pStyle w:val="Heading2"/>
        <w:numPr>
          <w:ilvl w:val="1"/>
          <w:numId w:val="1"/>
        </w:numPr>
        <w:tabs>
          <w:tab w:val="clear" w:pos="360"/>
        </w:tabs>
      </w:pPr>
      <w:bookmarkStart w:id="43" w:name="_Toc380310591"/>
      <w:bookmarkStart w:id="44" w:name="_Toc120981746"/>
      <w:r w:rsidRPr="00A301E0">
        <w:t>Name</w:t>
      </w:r>
      <w:bookmarkEnd w:id="43"/>
      <w:bookmarkEnd w:id="44"/>
    </w:p>
    <w:p w14:paraId="0774CFD5" w14:textId="77777777" w:rsidR="00A432EE" w:rsidRPr="00A301E0" w:rsidRDefault="00A432EE" w:rsidP="00A432EE">
      <w:r w:rsidRPr="00A301E0">
        <w:t>From a computational perspective name is redundant information provided for human readability. For example an ellipsoid is defined by the values of the semi-major axis and inverse flattening, and the ellipsoid name is redundant information. However the name may be used to verify the defining values against those from an authoritative source. Comment on the comparison of text strings is given in Annex B.</w:t>
      </w:r>
    </w:p>
    <w:p w14:paraId="2755E2B7" w14:textId="77777777" w:rsidR="00A432EE" w:rsidRPr="00A301E0" w:rsidRDefault="00A432EE" w:rsidP="00A432EE">
      <w:pPr>
        <w:pStyle w:val="Note"/>
      </w:pPr>
      <w:r w:rsidRPr="00A301E0">
        <w:t>NOTE</w:t>
      </w:r>
      <w:r w:rsidRPr="00A301E0">
        <w:tab/>
        <w:t xml:space="preserve">Name is a required attribute for the CRS object as well as for some component objects. Depending upon the convention adopted for CRS naming, this </w:t>
      </w:r>
      <w:r w:rsidR="00460239">
        <w:t>can</w:t>
      </w:r>
      <w:r w:rsidR="00460239" w:rsidRPr="00A301E0">
        <w:t xml:space="preserve"> </w:t>
      </w:r>
      <w:r w:rsidRPr="00A301E0">
        <w:t>result in duplication of name within the CRS WKT string.</w:t>
      </w:r>
    </w:p>
    <w:p w14:paraId="24E75322" w14:textId="77777777" w:rsidR="00A432EE" w:rsidRPr="00A301E0" w:rsidRDefault="00A432EE" w:rsidP="00A432EE">
      <w:pPr>
        <w:pStyle w:val="Heading2"/>
        <w:numPr>
          <w:ilvl w:val="1"/>
          <w:numId w:val="1"/>
        </w:numPr>
        <w:tabs>
          <w:tab w:val="clear" w:pos="360"/>
        </w:tabs>
      </w:pPr>
      <w:bookmarkStart w:id="45" w:name="_Toc380310592"/>
      <w:bookmarkStart w:id="46" w:name="_Toc120981747"/>
      <w:r w:rsidRPr="00A301E0">
        <w:lastRenderedPageBreak/>
        <w:t>Scope, extent, identifier and remark</w:t>
      </w:r>
      <w:bookmarkEnd w:id="45"/>
      <w:bookmarkEnd w:id="46"/>
    </w:p>
    <w:p w14:paraId="596D1239" w14:textId="77777777" w:rsidR="00A432EE" w:rsidRPr="00A301E0" w:rsidRDefault="00C8067C" w:rsidP="00A432EE">
      <w:pPr>
        <w:pStyle w:val="Heading3"/>
        <w:numPr>
          <w:ilvl w:val="2"/>
          <w:numId w:val="1"/>
        </w:numPr>
        <w:tabs>
          <w:tab w:val="clear" w:pos="720"/>
        </w:tabs>
      </w:pPr>
      <w:bookmarkStart w:id="47" w:name="_Toc120981748"/>
      <w:r>
        <w:t>General</w:t>
      </w:r>
      <w:bookmarkEnd w:id="47"/>
    </w:p>
    <w:p w14:paraId="4860EA80" w14:textId="77777777" w:rsidR="00A432EE" w:rsidRPr="00A301E0" w:rsidRDefault="00A432EE" w:rsidP="00A432EE">
      <w:r w:rsidRPr="00A301E0">
        <w:t>The BNF element &lt;scope extent identifier remark&gt; is a collection of four optional attributes which may be applied to a coordinate reference system, a coordinate operation or a bound</w:t>
      </w:r>
      <w:r w:rsidR="004A3EC4">
        <w:t xml:space="preserve"> </w:t>
      </w:r>
      <w:r w:rsidRPr="00A301E0">
        <w:t xml:space="preserve">CRS. </w:t>
      </w:r>
      <w:r w:rsidR="0045064E" w:rsidRPr="00A301E0">
        <w:t>The &lt;scope extent identifier remark&gt; collection is to simplify the BNF through grouping.</w:t>
      </w:r>
      <w:r w:rsidR="0045064E">
        <w:t xml:space="preserve"> </w:t>
      </w:r>
      <w:r w:rsidR="001D4D8A">
        <w:t>Usage (</w:t>
      </w:r>
      <w:r w:rsidRPr="00A301E0">
        <w:t xml:space="preserve">&lt;scope&gt; </w:t>
      </w:r>
      <w:r w:rsidR="002433DE">
        <w:t>and &lt;extent&gt;</w:t>
      </w:r>
      <w:r w:rsidR="001D4D8A">
        <w:t>)</w:t>
      </w:r>
      <w:r w:rsidR="002433DE">
        <w:t xml:space="preserve"> </w:t>
      </w:r>
      <w:r w:rsidRPr="00A301E0">
        <w:t>is described in 7.3.2, &lt;identifier</w:t>
      </w:r>
      <w:r>
        <w:t>&gt;</w:t>
      </w:r>
      <w:r w:rsidRPr="00A301E0">
        <w:t xml:space="preserve"> in 7.3.</w:t>
      </w:r>
      <w:r w:rsidR="002433DE">
        <w:t>3</w:t>
      </w:r>
      <w:r w:rsidR="002433DE" w:rsidRPr="00A301E0">
        <w:t xml:space="preserve"> </w:t>
      </w:r>
      <w:r w:rsidRPr="00A301E0">
        <w:t>and &lt;remark&gt; in 7.3.</w:t>
      </w:r>
      <w:r w:rsidR="002433DE">
        <w:t>4</w:t>
      </w:r>
      <w:r w:rsidRPr="00A301E0">
        <w:t xml:space="preserve">. </w:t>
      </w:r>
    </w:p>
    <w:p w14:paraId="49110984" w14:textId="77777777" w:rsidR="00A432EE" w:rsidRPr="00A301E0" w:rsidRDefault="00A432EE" w:rsidP="00FC48A3">
      <w:pPr>
        <w:keepNext/>
      </w:pPr>
      <w:r w:rsidRPr="00A301E0">
        <w:rPr>
          <w:b/>
        </w:rPr>
        <w:t>Requirement</w:t>
      </w:r>
      <w:r w:rsidRPr="00A301E0">
        <w:t xml:space="preserve">: The </w:t>
      </w:r>
      <w:r w:rsidR="00212EBC">
        <w:t>WKT</w:t>
      </w:r>
      <w:r w:rsidRPr="00A301E0">
        <w:t xml:space="preserve"> representation of a &lt;scope extent identifier remark&gt; element shall be:</w:t>
      </w:r>
    </w:p>
    <w:tbl>
      <w:tblPr>
        <w:tblW w:w="0" w:type="auto"/>
        <w:tblLayout w:type="fixed"/>
        <w:tblLook w:val="0000" w:firstRow="0" w:lastRow="0" w:firstColumn="0" w:lastColumn="0" w:noHBand="0" w:noVBand="0"/>
      </w:tblPr>
      <w:tblGrid>
        <w:gridCol w:w="3763"/>
        <w:gridCol w:w="456"/>
        <w:gridCol w:w="5540"/>
      </w:tblGrid>
      <w:tr w:rsidR="00A432EE" w:rsidRPr="00A301E0" w14:paraId="7EA6C196" w14:textId="77777777" w:rsidTr="00E30BB7">
        <w:trPr>
          <w:cantSplit/>
        </w:trPr>
        <w:tc>
          <w:tcPr>
            <w:tcW w:w="3763" w:type="dxa"/>
            <w:shd w:val="clear" w:color="auto" w:fill="auto"/>
          </w:tcPr>
          <w:p w14:paraId="2DA6DEB4" w14:textId="77777777" w:rsidR="00A432EE" w:rsidRPr="00A301E0" w:rsidRDefault="00A432EE" w:rsidP="00E30BB7">
            <w:r w:rsidRPr="00A301E0">
              <w:t>&lt;scope extent identifier remark&gt;</w:t>
            </w:r>
          </w:p>
        </w:tc>
        <w:tc>
          <w:tcPr>
            <w:tcW w:w="456" w:type="dxa"/>
            <w:shd w:val="clear" w:color="auto" w:fill="auto"/>
          </w:tcPr>
          <w:p w14:paraId="75BA5962" w14:textId="77777777" w:rsidR="00A432EE" w:rsidRPr="00A301E0" w:rsidRDefault="00A432EE" w:rsidP="00E30BB7">
            <w:r w:rsidRPr="00A301E0">
              <w:t>::=</w:t>
            </w:r>
          </w:p>
        </w:tc>
        <w:tc>
          <w:tcPr>
            <w:tcW w:w="5540" w:type="dxa"/>
            <w:shd w:val="clear" w:color="auto" w:fill="auto"/>
          </w:tcPr>
          <w:p w14:paraId="0903F513" w14:textId="77777777" w:rsidR="00A432EE" w:rsidRPr="00A301E0" w:rsidRDefault="00A432EE" w:rsidP="00EA0993">
            <w:pPr>
              <w:spacing w:after="0"/>
              <w:jc w:val="left"/>
            </w:pPr>
            <w:r w:rsidRPr="00A301E0">
              <w:t xml:space="preserve">[ { &lt;wkt separator&gt; </w:t>
            </w:r>
            <w:r w:rsidR="00114072" w:rsidRPr="00EA0993">
              <w:t>&lt;usage&gt;</w:t>
            </w:r>
            <w:r w:rsidRPr="00A301E0">
              <w:t xml:space="preserve"> } ]</w:t>
            </w:r>
            <w:r w:rsidR="005A2939">
              <w:t xml:space="preserve"> ...</w:t>
            </w:r>
          </w:p>
          <w:p w14:paraId="77DD7FBD" w14:textId="77777777" w:rsidR="00A432EE" w:rsidRPr="00A301E0" w:rsidRDefault="00A432EE" w:rsidP="00E30BB7">
            <w:pPr>
              <w:spacing w:after="0"/>
              <w:jc w:val="left"/>
            </w:pPr>
            <w:r w:rsidRPr="00A301E0">
              <w:t>[ { &lt;wkt separator&gt; &lt;identifier&gt; } ]</w:t>
            </w:r>
            <w:r w:rsidR="005A2939">
              <w:t xml:space="preserve"> ...</w:t>
            </w:r>
            <w:r w:rsidRPr="00A301E0">
              <w:t xml:space="preserve">  </w:t>
            </w:r>
          </w:p>
          <w:p w14:paraId="077A6B74" w14:textId="77777777" w:rsidR="00A432EE" w:rsidRDefault="00A432EE" w:rsidP="00E30BB7">
            <w:pPr>
              <w:spacing w:after="0"/>
              <w:jc w:val="left"/>
            </w:pPr>
            <w:r w:rsidRPr="00A301E0">
              <w:t xml:space="preserve">[ </w:t>
            </w:r>
            <w:r w:rsidR="001D4D8A">
              <w:t xml:space="preserve">{ </w:t>
            </w:r>
            <w:r w:rsidRPr="00A301E0">
              <w:t>&lt;wkt separator&gt; &lt;remark&gt;</w:t>
            </w:r>
            <w:r w:rsidR="001D4D8A">
              <w:t xml:space="preserve"> } </w:t>
            </w:r>
            <w:r w:rsidRPr="00A301E0">
              <w:t xml:space="preserve">] </w:t>
            </w:r>
          </w:p>
          <w:p w14:paraId="7E78E2EE" w14:textId="77777777" w:rsidR="00921B4E" w:rsidRPr="00A301E0" w:rsidRDefault="00921B4E" w:rsidP="00E30BB7">
            <w:pPr>
              <w:spacing w:after="0"/>
              <w:jc w:val="left"/>
            </w:pPr>
          </w:p>
        </w:tc>
      </w:tr>
    </w:tbl>
    <w:p w14:paraId="5E5DA4BB" w14:textId="77777777" w:rsidR="002433DE" w:rsidRDefault="002433DE" w:rsidP="002433DE">
      <w:pPr>
        <w:pStyle w:val="Heading3"/>
        <w:numPr>
          <w:ilvl w:val="2"/>
          <w:numId w:val="1"/>
        </w:numPr>
        <w:tabs>
          <w:tab w:val="clear" w:pos="720"/>
        </w:tabs>
      </w:pPr>
      <w:bookmarkStart w:id="48" w:name="_Toc120981749"/>
      <w:bookmarkStart w:id="49" w:name="_Toc380310594"/>
      <w:r>
        <w:t>Usage (s</w:t>
      </w:r>
      <w:r w:rsidRPr="00A301E0">
        <w:t>cope</w:t>
      </w:r>
      <w:r>
        <w:t xml:space="preserve"> and extent)</w:t>
      </w:r>
      <w:bookmarkEnd w:id="48"/>
    </w:p>
    <w:p w14:paraId="498582E8" w14:textId="77777777" w:rsidR="00CC0458" w:rsidRDefault="009038E8">
      <w:pPr>
        <w:pStyle w:val="Heading4"/>
      </w:pPr>
      <w:r>
        <w:t>Usage</w:t>
      </w:r>
    </w:p>
    <w:p w14:paraId="21FBEA7B" w14:textId="77777777" w:rsidR="00CC0458" w:rsidRDefault="005D22AE">
      <w:r>
        <w:t xml:space="preserve">Usage is an optional attribute which if included in a WKT string </w:t>
      </w:r>
      <w:r w:rsidR="00C8067C">
        <w:t xml:space="preserve">shall </w:t>
      </w:r>
      <w:r>
        <w:t xml:space="preserve">include both &lt;scope&gt; and &lt;extent&gt;. </w:t>
      </w:r>
      <w:r w:rsidR="002433DE">
        <w:t>Multiple pairs of scope/extent may be used to describe the usage for different purposes over different extents.</w:t>
      </w:r>
      <w:r w:rsidR="00CC0458">
        <w:t xml:space="preserve"> In this document the &lt;scope&gt; and &lt;extent&gt; elements may not be given alone but only as a pairing. Within each pairing, extent may consist of one or more of area textual description, area bounding box, vertical extent </w:t>
      </w:r>
      <w:r>
        <w:t>and/</w:t>
      </w:r>
      <w:r w:rsidR="00CC0458">
        <w:t>or temporal extent</w:t>
      </w:r>
      <w:r w:rsidR="00E324D7">
        <w:t xml:space="preserve">, </w:t>
      </w:r>
      <w:r w:rsidR="00CC0458">
        <w:t>see 7.3.2.3.</w:t>
      </w:r>
    </w:p>
    <w:p w14:paraId="585F2F3F" w14:textId="77777777" w:rsidR="002433DE" w:rsidRPr="00A301E0" w:rsidRDefault="002433DE" w:rsidP="002433DE">
      <w:pPr>
        <w:keepNext/>
      </w:pPr>
      <w:r w:rsidRPr="00A301E0">
        <w:rPr>
          <w:b/>
        </w:rPr>
        <w:t>Requirement</w:t>
      </w:r>
      <w:r w:rsidRPr="00A301E0">
        <w:t xml:space="preserve">: The </w:t>
      </w:r>
      <w:r>
        <w:t>WKT</w:t>
      </w:r>
      <w:r w:rsidRPr="00A301E0">
        <w:t xml:space="preserve"> representation of a &lt;</w:t>
      </w:r>
      <w:r>
        <w:t>usage</w:t>
      </w:r>
      <w:r w:rsidRPr="00A301E0">
        <w:t>&gt; element shall be:</w:t>
      </w:r>
    </w:p>
    <w:tbl>
      <w:tblPr>
        <w:tblW w:w="0" w:type="auto"/>
        <w:tblLayout w:type="fixed"/>
        <w:tblLook w:val="0000" w:firstRow="0" w:lastRow="0" w:firstColumn="0" w:lastColumn="0" w:noHBand="0" w:noVBand="0"/>
      </w:tblPr>
      <w:tblGrid>
        <w:gridCol w:w="3763"/>
        <w:gridCol w:w="456"/>
        <w:gridCol w:w="5540"/>
      </w:tblGrid>
      <w:tr w:rsidR="00970FD7" w:rsidRPr="00A301E0" w14:paraId="0076C465" w14:textId="77777777" w:rsidTr="002433DE">
        <w:trPr>
          <w:cantSplit/>
        </w:trPr>
        <w:tc>
          <w:tcPr>
            <w:tcW w:w="3763" w:type="dxa"/>
            <w:shd w:val="clear" w:color="auto" w:fill="auto"/>
          </w:tcPr>
          <w:p w14:paraId="56A4776D" w14:textId="77777777" w:rsidR="00A07682" w:rsidRDefault="00114072" w:rsidP="00A07682">
            <w:pPr>
              <w:spacing w:after="0"/>
            </w:pPr>
            <w:r w:rsidRPr="00EA0993">
              <w:t>&lt;usage&gt;</w:t>
            </w:r>
          </w:p>
        </w:tc>
        <w:tc>
          <w:tcPr>
            <w:tcW w:w="456" w:type="dxa"/>
            <w:shd w:val="clear" w:color="auto" w:fill="auto"/>
          </w:tcPr>
          <w:p w14:paraId="7E866DE1" w14:textId="77777777" w:rsidR="00A07682" w:rsidRPr="00A07682" w:rsidRDefault="00114072" w:rsidP="00A07682">
            <w:pPr>
              <w:keepNext/>
              <w:tabs>
                <w:tab w:val="left" w:pos="1140"/>
                <w:tab w:val="left" w:pos="1360"/>
              </w:tabs>
              <w:suppressAutoHyphens/>
              <w:spacing w:after="0"/>
              <w:outlineLvl w:val="4"/>
            </w:pPr>
            <w:r w:rsidRPr="00EA0993">
              <w:t>::=</w:t>
            </w:r>
          </w:p>
        </w:tc>
        <w:tc>
          <w:tcPr>
            <w:tcW w:w="5540" w:type="dxa"/>
            <w:shd w:val="clear" w:color="auto" w:fill="auto"/>
          </w:tcPr>
          <w:p w14:paraId="0632566A" w14:textId="77777777" w:rsidR="00A07682" w:rsidRPr="00A07682" w:rsidRDefault="00114072" w:rsidP="00A07682">
            <w:pPr>
              <w:keepNext/>
              <w:tabs>
                <w:tab w:val="left" w:pos="1140"/>
                <w:tab w:val="left" w:pos="1360"/>
              </w:tabs>
              <w:suppressAutoHyphens/>
              <w:spacing w:after="0"/>
              <w:jc w:val="left"/>
              <w:outlineLvl w:val="4"/>
            </w:pPr>
            <w:r w:rsidRPr="00EA0993">
              <w:t xml:space="preserve">&lt;usage keyword&gt;  &lt;left delimiter&gt;  </w:t>
            </w:r>
          </w:p>
          <w:p w14:paraId="5429D5C8" w14:textId="77777777" w:rsidR="00A07682" w:rsidRPr="00A07682" w:rsidRDefault="00114072" w:rsidP="00A07682">
            <w:pPr>
              <w:keepNext/>
              <w:tabs>
                <w:tab w:val="left" w:pos="1140"/>
                <w:tab w:val="left" w:pos="1360"/>
              </w:tabs>
              <w:suppressAutoHyphens/>
              <w:spacing w:after="0"/>
              <w:jc w:val="left"/>
              <w:outlineLvl w:val="4"/>
            </w:pPr>
            <w:r w:rsidRPr="00EA0993">
              <w:t xml:space="preserve">&lt;scope&gt;  &lt;wkt separator&gt; </w:t>
            </w:r>
            <w:r w:rsidR="00EA0993">
              <w:t xml:space="preserve"> </w:t>
            </w:r>
            <w:r w:rsidRPr="00EA0993">
              <w:t>&lt;extent&gt;</w:t>
            </w:r>
            <w:r w:rsidR="00EF0DD9">
              <w:t xml:space="preserve"> </w:t>
            </w:r>
          </w:p>
          <w:p w14:paraId="63FB391D" w14:textId="77777777" w:rsidR="00A07682" w:rsidRPr="00A07682" w:rsidRDefault="00114072" w:rsidP="00A07682">
            <w:pPr>
              <w:keepNext/>
              <w:tabs>
                <w:tab w:val="left" w:pos="1140"/>
                <w:tab w:val="left" w:pos="1360"/>
              </w:tabs>
              <w:suppressAutoHyphens/>
              <w:spacing w:after="0"/>
              <w:jc w:val="left"/>
              <w:outlineLvl w:val="4"/>
            </w:pPr>
            <w:r w:rsidRPr="00EA0993">
              <w:t>&lt;right delimiter&gt;</w:t>
            </w:r>
          </w:p>
          <w:p w14:paraId="37CAF71C" w14:textId="77777777" w:rsidR="00970FD7" w:rsidRPr="00EA0993" w:rsidRDefault="00970FD7" w:rsidP="00EA0993">
            <w:pPr>
              <w:spacing w:after="0"/>
              <w:jc w:val="left"/>
            </w:pPr>
          </w:p>
        </w:tc>
      </w:tr>
      <w:tr w:rsidR="00970FD7" w:rsidRPr="00A301E0" w14:paraId="0EF95773" w14:textId="77777777" w:rsidTr="002433DE">
        <w:trPr>
          <w:cantSplit/>
        </w:trPr>
        <w:tc>
          <w:tcPr>
            <w:tcW w:w="3763" w:type="dxa"/>
            <w:shd w:val="clear" w:color="auto" w:fill="auto"/>
          </w:tcPr>
          <w:p w14:paraId="6758F449" w14:textId="77777777" w:rsidR="00970FD7" w:rsidRPr="00A301E0" w:rsidRDefault="00970FD7" w:rsidP="002433DE">
            <w:r>
              <w:t>&lt;usag</w:t>
            </w:r>
            <w:r w:rsidRPr="00A301E0">
              <w:t>e keyword&gt;</w:t>
            </w:r>
          </w:p>
        </w:tc>
        <w:tc>
          <w:tcPr>
            <w:tcW w:w="456" w:type="dxa"/>
            <w:shd w:val="clear" w:color="auto" w:fill="auto"/>
          </w:tcPr>
          <w:p w14:paraId="5AA08B0E" w14:textId="77777777" w:rsidR="00970FD7" w:rsidRPr="00A301E0" w:rsidRDefault="00970FD7" w:rsidP="002433DE">
            <w:r w:rsidRPr="00A301E0">
              <w:t>::=</w:t>
            </w:r>
          </w:p>
        </w:tc>
        <w:tc>
          <w:tcPr>
            <w:tcW w:w="5540" w:type="dxa"/>
            <w:shd w:val="clear" w:color="auto" w:fill="auto"/>
          </w:tcPr>
          <w:p w14:paraId="5C038B06" w14:textId="77777777" w:rsidR="00970FD7" w:rsidRDefault="00970FD7" w:rsidP="002433DE">
            <w:pPr>
              <w:spacing w:after="0"/>
              <w:jc w:val="left"/>
            </w:pPr>
            <w:r>
              <w:t>USAG</w:t>
            </w:r>
            <w:r w:rsidRPr="00A301E0">
              <w:t>E</w:t>
            </w:r>
          </w:p>
        </w:tc>
      </w:tr>
    </w:tbl>
    <w:p w14:paraId="0E9C8A55" w14:textId="77777777" w:rsidR="00CC0458" w:rsidRDefault="00CC0458">
      <w:pPr>
        <w:spacing w:after="0"/>
        <w:ind w:left="1418" w:hanging="1418"/>
      </w:pPr>
    </w:p>
    <w:p w14:paraId="26739128" w14:textId="77777777" w:rsidR="00CC0458" w:rsidRDefault="009038E8" w:rsidP="000D6B84">
      <w:pPr>
        <w:keepNext/>
        <w:spacing w:after="0"/>
        <w:ind w:left="1418" w:hanging="1418"/>
      </w:pPr>
      <w:r>
        <w:t>EXAMPLE 1</w:t>
      </w:r>
      <w:r>
        <w:tab/>
      </w:r>
      <w:r w:rsidR="00364109">
        <w:t>Structure of o</w:t>
      </w:r>
      <w:r>
        <w:t>ne scope-extent pairing</w:t>
      </w:r>
    </w:p>
    <w:p w14:paraId="3A9480CD" w14:textId="77777777" w:rsidR="00AB326C" w:rsidRDefault="009038E8">
      <w:pPr>
        <w:keepNext/>
        <w:ind w:left="1418" w:hanging="1418"/>
        <w:rPr>
          <w:rFonts w:ascii="Courier New" w:hAnsi="Courier New" w:cs="Courier New"/>
          <w:szCs w:val="18"/>
        </w:rPr>
      </w:pPr>
      <w:r>
        <w:tab/>
      </w:r>
      <w:r w:rsidR="00970FD7" w:rsidRPr="00970FD7">
        <w:rPr>
          <w:rFonts w:ascii="Courier New" w:hAnsi="Courier New" w:cs="Courier New"/>
          <w:sz w:val="18"/>
        </w:rPr>
        <w:t>USAGE</w:t>
      </w:r>
      <w:r w:rsidR="00970FD7" w:rsidRPr="00970FD7">
        <w:rPr>
          <w:rFonts w:ascii="Courier New" w:hAnsi="Courier New" w:cs="Courier New"/>
          <w:sz w:val="18"/>
          <w:szCs w:val="18"/>
        </w:rPr>
        <w:t>[&lt;scope&gt;,&lt;extent&gt;]</w:t>
      </w:r>
    </w:p>
    <w:p w14:paraId="6E1E0712" w14:textId="77777777" w:rsidR="00CC0458" w:rsidRDefault="009038E8">
      <w:pPr>
        <w:spacing w:after="0"/>
        <w:ind w:left="1418" w:hanging="1418"/>
      </w:pPr>
      <w:r>
        <w:t>EXAMPLE 2</w:t>
      </w:r>
      <w:r>
        <w:tab/>
      </w:r>
      <w:r w:rsidR="00364109">
        <w:t>Structure of t</w:t>
      </w:r>
      <w:r>
        <w:t>wo scope-extent pairings</w:t>
      </w:r>
    </w:p>
    <w:p w14:paraId="11022C23" w14:textId="77777777" w:rsidR="00CC0458" w:rsidRDefault="009038E8">
      <w:pPr>
        <w:ind w:left="1418" w:hanging="1418"/>
        <w:rPr>
          <w:rFonts w:ascii="Courier New" w:hAnsi="Courier New" w:cs="Courier New"/>
          <w:sz w:val="18"/>
          <w:szCs w:val="18"/>
        </w:rPr>
      </w:pPr>
      <w:r>
        <w:tab/>
      </w:r>
      <w:r w:rsidR="0067790B" w:rsidRPr="0067790B">
        <w:rPr>
          <w:rFonts w:ascii="Courier New" w:hAnsi="Courier New" w:cs="Courier New"/>
          <w:sz w:val="18"/>
        </w:rPr>
        <w:t>USAGE</w:t>
      </w:r>
      <w:r w:rsidR="0067790B" w:rsidRPr="0067790B">
        <w:rPr>
          <w:rFonts w:ascii="Courier New" w:hAnsi="Courier New" w:cs="Courier New"/>
          <w:sz w:val="18"/>
          <w:szCs w:val="18"/>
        </w:rPr>
        <w:t>[</w:t>
      </w:r>
      <w:r w:rsidR="004657F2">
        <w:rPr>
          <w:rFonts w:ascii="Courier New" w:hAnsi="Courier New" w:cs="Courier New"/>
          <w:sz w:val="18"/>
          <w:szCs w:val="18"/>
        </w:rPr>
        <w:t>scope1</w:t>
      </w:r>
      <w:r w:rsidR="0045064E">
        <w:rPr>
          <w:rFonts w:ascii="Courier New" w:hAnsi="Courier New" w:cs="Courier New"/>
          <w:sz w:val="18"/>
          <w:szCs w:val="18"/>
        </w:rPr>
        <w:t>,</w:t>
      </w:r>
      <w:r w:rsidR="0067790B" w:rsidRPr="0067790B">
        <w:rPr>
          <w:rFonts w:ascii="Courier New" w:hAnsi="Courier New" w:cs="Courier New"/>
          <w:sz w:val="18"/>
          <w:szCs w:val="18"/>
        </w:rPr>
        <w:t>extent1],</w:t>
      </w:r>
      <w:r w:rsidR="0067790B" w:rsidRPr="0067790B">
        <w:rPr>
          <w:rFonts w:ascii="Courier New" w:hAnsi="Courier New" w:cs="Courier New"/>
          <w:sz w:val="18"/>
        </w:rPr>
        <w:t>USAGE</w:t>
      </w:r>
      <w:r w:rsidR="0067790B" w:rsidRPr="0067790B">
        <w:rPr>
          <w:rFonts w:ascii="Courier New" w:hAnsi="Courier New" w:cs="Courier New"/>
          <w:sz w:val="18"/>
          <w:szCs w:val="18"/>
        </w:rPr>
        <w:t>[scope2,extent2]</w:t>
      </w:r>
    </w:p>
    <w:p w14:paraId="1B63F217" w14:textId="77777777" w:rsidR="009038E8" w:rsidRDefault="009038E8" w:rsidP="009038E8">
      <w:r>
        <w:t>The individual &lt;scope&gt; and &lt;extent&gt; elements are described in the following subclauses.</w:t>
      </w:r>
      <w:r w:rsidR="00364109">
        <w:t xml:space="preserve"> See 7.3.2.4 for further examples of scope and extent pairings.</w:t>
      </w:r>
    </w:p>
    <w:p w14:paraId="644B18BF" w14:textId="77777777" w:rsidR="00CC0458" w:rsidRDefault="00A432EE">
      <w:pPr>
        <w:pStyle w:val="Heading4"/>
      </w:pPr>
      <w:r w:rsidRPr="00A301E0">
        <w:t>Scope</w:t>
      </w:r>
      <w:bookmarkEnd w:id="49"/>
    </w:p>
    <w:p w14:paraId="300140AA" w14:textId="77777777" w:rsidR="00A432EE" w:rsidRPr="00A301E0" w:rsidRDefault="00A432EE" w:rsidP="00A432EE">
      <w:pPr>
        <w:rPr>
          <w:b/>
        </w:rPr>
      </w:pPr>
      <w:r w:rsidRPr="00A301E0">
        <w:t>Scope describes the purpose or purposes for which a CRS</w:t>
      </w:r>
      <w:r w:rsidR="00BA4817">
        <w:t>, datum, datum ensemble</w:t>
      </w:r>
      <w:r w:rsidR="0045064E">
        <w:t>,</w:t>
      </w:r>
      <w:r w:rsidRPr="00A301E0">
        <w:t xml:space="preserve"> coordinate operation</w:t>
      </w:r>
      <w:r w:rsidR="0045064E">
        <w:t xml:space="preserve"> or </w:t>
      </w:r>
      <w:r w:rsidR="00E324D7">
        <w:t xml:space="preserve">bound </w:t>
      </w:r>
      <w:r w:rsidR="0045064E">
        <w:t>CRS</w:t>
      </w:r>
      <w:r w:rsidRPr="00A301E0">
        <w:t xml:space="preserve"> is applied.</w:t>
      </w:r>
    </w:p>
    <w:p w14:paraId="3B1A751A" w14:textId="77777777" w:rsidR="00A432EE" w:rsidRPr="00A301E0" w:rsidRDefault="00A432EE" w:rsidP="00A432EE">
      <w:r w:rsidRPr="00A301E0">
        <w:rPr>
          <w:b/>
        </w:rPr>
        <w:t>Requirement</w:t>
      </w:r>
      <w:r w:rsidRPr="00A301E0">
        <w:t xml:space="preserve">: The </w:t>
      </w:r>
      <w:r w:rsidR="00212EBC">
        <w:t>WKT</w:t>
      </w:r>
      <w:r w:rsidRPr="00A301E0">
        <w:t xml:space="preserve"> representation of a &lt;scope&gt; shall be:</w:t>
      </w:r>
    </w:p>
    <w:tbl>
      <w:tblPr>
        <w:tblW w:w="0" w:type="auto"/>
        <w:tblLayout w:type="fixed"/>
        <w:tblLook w:val="0000" w:firstRow="0" w:lastRow="0" w:firstColumn="0" w:lastColumn="0" w:noHBand="0" w:noVBand="0"/>
      </w:tblPr>
      <w:tblGrid>
        <w:gridCol w:w="3763"/>
        <w:gridCol w:w="456"/>
        <w:gridCol w:w="5540"/>
      </w:tblGrid>
      <w:tr w:rsidR="00A432EE" w:rsidRPr="00A301E0" w14:paraId="1511317A" w14:textId="77777777" w:rsidTr="00E30BB7">
        <w:trPr>
          <w:cantSplit/>
        </w:trPr>
        <w:tc>
          <w:tcPr>
            <w:tcW w:w="3763" w:type="dxa"/>
            <w:shd w:val="clear" w:color="auto" w:fill="auto"/>
          </w:tcPr>
          <w:p w14:paraId="010B3AE5" w14:textId="77777777" w:rsidR="00A432EE" w:rsidRPr="00A301E0" w:rsidRDefault="00A432EE" w:rsidP="00E30BB7">
            <w:r w:rsidRPr="00A301E0">
              <w:t>&lt;scope&gt;</w:t>
            </w:r>
          </w:p>
        </w:tc>
        <w:tc>
          <w:tcPr>
            <w:tcW w:w="456" w:type="dxa"/>
            <w:shd w:val="clear" w:color="auto" w:fill="auto"/>
          </w:tcPr>
          <w:p w14:paraId="26DF0B81" w14:textId="77777777" w:rsidR="00A432EE" w:rsidRPr="00A301E0" w:rsidRDefault="00A432EE" w:rsidP="00E30BB7">
            <w:r w:rsidRPr="00A301E0">
              <w:t>::=</w:t>
            </w:r>
          </w:p>
        </w:tc>
        <w:tc>
          <w:tcPr>
            <w:tcW w:w="5540" w:type="dxa"/>
            <w:shd w:val="clear" w:color="auto" w:fill="auto"/>
          </w:tcPr>
          <w:p w14:paraId="55C92310" w14:textId="77777777" w:rsidR="00A432EE" w:rsidRPr="00A301E0" w:rsidRDefault="00A432EE" w:rsidP="00E30BB7">
            <w:pPr>
              <w:spacing w:after="0"/>
              <w:jc w:val="left"/>
            </w:pPr>
            <w:r w:rsidRPr="00A301E0">
              <w:t xml:space="preserve">&lt;scope keyword&gt; &lt;left delimiter&gt; </w:t>
            </w:r>
          </w:p>
          <w:p w14:paraId="205301EE" w14:textId="77777777" w:rsidR="00A432EE" w:rsidRPr="00A301E0" w:rsidRDefault="00A432EE" w:rsidP="00E30BB7">
            <w:pPr>
              <w:spacing w:after="0"/>
              <w:jc w:val="left"/>
            </w:pPr>
            <w:r w:rsidRPr="00A301E0">
              <w:t>&lt;scope text description&gt; &lt;right delimiter&gt;</w:t>
            </w:r>
          </w:p>
          <w:p w14:paraId="2B7DD2EA" w14:textId="77777777" w:rsidR="00A432EE" w:rsidRPr="00A301E0" w:rsidRDefault="00A432EE" w:rsidP="00E30BB7">
            <w:pPr>
              <w:spacing w:after="0"/>
              <w:jc w:val="left"/>
            </w:pPr>
          </w:p>
        </w:tc>
      </w:tr>
      <w:tr w:rsidR="00A432EE" w:rsidRPr="00A301E0" w14:paraId="74FDE740" w14:textId="77777777" w:rsidTr="00E30BB7">
        <w:trPr>
          <w:cantSplit/>
        </w:trPr>
        <w:tc>
          <w:tcPr>
            <w:tcW w:w="3763" w:type="dxa"/>
            <w:shd w:val="clear" w:color="auto" w:fill="auto"/>
          </w:tcPr>
          <w:p w14:paraId="4FA3E053" w14:textId="77777777" w:rsidR="00A432EE" w:rsidRPr="00A301E0" w:rsidRDefault="00A432EE" w:rsidP="00E30BB7">
            <w:r w:rsidRPr="00A301E0">
              <w:t>&lt;scope keyword&gt;</w:t>
            </w:r>
          </w:p>
        </w:tc>
        <w:tc>
          <w:tcPr>
            <w:tcW w:w="456" w:type="dxa"/>
            <w:shd w:val="clear" w:color="auto" w:fill="auto"/>
          </w:tcPr>
          <w:p w14:paraId="5CE1A32C" w14:textId="77777777" w:rsidR="00A432EE" w:rsidRPr="00A301E0" w:rsidRDefault="00A432EE" w:rsidP="00E30BB7">
            <w:r w:rsidRPr="00A301E0">
              <w:t>::=</w:t>
            </w:r>
          </w:p>
        </w:tc>
        <w:tc>
          <w:tcPr>
            <w:tcW w:w="5540" w:type="dxa"/>
            <w:shd w:val="clear" w:color="auto" w:fill="auto"/>
          </w:tcPr>
          <w:p w14:paraId="573DB2B6" w14:textId="77777777" w:rsidR="00A432EE" w:rsidRPr="00A301E0" w:rsidRDefault="00A432EE" w:rsidP="00E30BB7">
            <w:pPr>
              <w:spacing w:after="0"/>
              <w:jc w:val="left"/>
            </w:pPr>
            <w:r w:rsidRPr="00A301E0">
              <w:t>SCOPE</w:t>
            </w:r>
          </w:p>
        </w:tc>
      </w:tr>
      <w:tr w:rsidR="00A432EE" w:rsidRPr="00A301E0" w14:paraId="7ED71DE2" w14:textId="77777777" w:rsidTr="00E30BB7">
        <w:trPr>
          <w:cantSplit/>
        </w:trPr>
        <w:tc>
          <w:tcPr>
            <w:tcW w:w="3763" w:type="dxa"/>
            <w:shd w:val="clear" w:color="auto" w:fill="auto"/>
          </w:tcPr>
          <w:p w14:paraId="4B9D7B1C" w14:textId="77777777" w:rsidR="00A432EE" w:rsidRPr="00A301E0" w:rsidRDefault="00A432EE" w:rsidP="00E30BB7">
            <w:r w:rsidRPr="00A301E0">
              <w:t>&lt;scope text description&gt;</w:t>
            </w:r>
          </w:p>
        </w:tc>
        <w:tc>
          <w:tcPr>
            <w:tcW w:w="456" w:type="dxa"/>
            <w:shd w:val="clear" w:color="auto" w:fill="auto"/>
          </w:tcPr>
          <w:p w14:paraId="7388BA8F" w14:textId="77777777" w:rsidR="00A432EE" w:rsidRPr="00A301E0" w:rsidRDefault="00A432EE" w:rsidP="00E30BB7">
            <w:r w:rsidRPr="00A301E0">
              <w:t>::=</w:t>
            </w:r>
          </w:p>
        </w:tc>
        <w:tc>
          <w:tcPr>
            <w:tcW w:w="5540" w:type="dxa"/>
            <w:shd w:val="clear" w:color="auto" w:fill="auto"/>
          </w:tcPr>
          <w:p w14:paraId="5F69F489" w14:textId="77777777" w:rsidR="00A432EE" w:rsidRPr="00A301E0" w:rsidRDefault="00A432EE" w:rsidP="00E30BB7">
            <w:pPr>
              <w:spacing w:after="0"/>
              <w:jc w:val="left"/>
            </w:pPr>
            <w:r w:rsidRPr="00A301E0">
              <w:t>&lt;quoted Latin text&gt;</w:t>
            </w:r>
          </w:p>
        </w:tc>
      </w:tr>
    </w:tbl>
    <w:p w14:paraId="1DA25972" w14:textId="77777777" w:rsidR="00A432EE" w:rsidRDefault="007A086F" w:rsidP="007A086F">
      <w:pPr>
        <w:pStyle w:val="Example"/>
        <w:rPr>
          <w:rFonts w:ascii="Courier New" w:hAnsi="Courier New" w:cs="Courier New"/>
          <w:szCs w:val="18"/>
        </w:rPr>
      </w:pPr>
      <w:r>
        <w:t>EXAMPLE</w:t>
      </w:r>
      <w:r>
        <w:tab/>
      </w:r>
      <w:r w:rsidR="00A432EE" w:rsidRPr="007A086F">
        <w:rPr>
          <w:rFonts w:ascii="Courier New" w:hAnsi="Courier New" w:cs="Courier New"/>
        </w:rPr>
        <w:t>SCOPE</w:t>
      </w:r>
      <w:r w:rsidR="00A432EE" w:rsidRPr="007A086F">
        <w:rPr>
          <w:rFonts w:ascii="Courier New" w:hAnsi="Courier New" w:cs="Courier New"/>
          <w:szCs w:val="18"/>
        </w:rPr>
        <w:t>["</w:t>
      </w:r>
      <w:r w:rsidR="00A432EE" w:rsidRPr="007A086F">
        <w:rPr>
          <w:rFonts w:ascii="Courier New" w:hAnsi="Courier New" w:cs="Courier New"/>
        </w:rPr>
        <w:t>Large scale topographic mapping and cadastre.</w:t>
      </w:r>
      <w:r w:rsidR="00A432EE" w:rsidRPr="007A086F">
        <w:rPr>
          <w:rFonts w:ascii="Courier New" w:hAnsi="Courier New" w:cs="Courier New"/>
          <w:szCs w:val="18"/>
        </w:rPr>
        <w:t>"]</w:t>
      </w:r>
    </w:p>
    <w:p w14:paraId="784E24EE" w14:textId="77777777" w:rsidR="00CC0458" w:rsidRDefault="00CC0458"/>
    <w:p w14:paraId="68EBB957" w14:textId="77777777" w:rsidR="00CC0458" w:rsidRDefault="00A432EE">
      <w:pPr>
        <w:pStyle w:val="Heading4"/>
      </w:pPr>
      <w:bookmarkStart w:id="50" w:name="_Toc380310595"/>
      <w:r w:rsidRPr="00A301E0">
        <w:t>Extent</w:t>
      </w:r>
      <w:bookmarkEnd w:id="50"/>
    </w:p>
    <w:p w14:paraId="36323A9D" w14:textId="77777777" w:rsidR="00CC0458" w:rsidRDefault="00C8067C">
      <w:pPr>
        <w:pStyle w:val="Heading5"/>
      </w:pPr>
      <w:r>
        <w:t>General</w:t>
      </w:r>
    </w:p>
    <w:p w14:paraId="3FFF641D" w14:textId="77777777" w:rsidR="00A432EE" w:rsidRPr="00A301E0" w:rsidRDefault="00A432EE" w:rsidP="00A432EE">
      <w:r w:rsidRPr="00A301E0">
        <w:t xml:space="preserve">Extent describes the spatial </w:t>
      </w:r>
      <w:r w:rsidR="00C87566">
        <w:t xml:space="preserve">and/or temporal </w:t>
      </w:r>
      <w:r w:rsidRPr="00A301E0">
        <w:t>applicability of a CRS</w:t>
      </w:r>
      <w:r w:rsidR="00BA4817">
        <w:t>, datum, datum ensemble</w:t>
      </w:r>
      <w:r w:rsidR="0045064E">
        <w:t>,</w:t>
      </w:r>
      <w:r w:rsidRPr="00A301E0">
        <w:t xml:space="preserve"> coordinate operation</w:t>
      </w:r>
      <w:r w:rsidR="0045064E">
        <w:t xml:space="preserve"> or </w:t>
      </w:r>
      <w:r w:rsidR="00E324D7">
        <w:t xml:space="preserve">bound </w:t>
      </w:r>
      <w:r w:rsidR="0045064E">
        <w:t>CRS</w:t>
      </w:r>
      <w:r w:rsidRPr="00A301E0">
        <w:t xml:space="preserve">. Extent in this </w:t>
      </w:r>
      <w:r w:rsidR="008A3E17">
        <w:t>d</w:t>
      </w:r>
      <w:r w:rsidR="00990B2A">
        <w:t>ocument</w:t>
      </w:r>
      <w:r w:rsidRPr="00A301E0">
        <w:t xml:space="preserve"> uses the concepts described in </w:t>
      </w:r>
      <w:r w:rsidR="0088008E">
        <w:t>ISO 1</w:t>
      </w:r>
      <w:r w:rsidRPr="00A301E0">
        <w:t>9115</w:t>
      </w:r>
      <w:r w:rsidR="00E324D7">
        <w:t>-1</w:t>
      </w:r>
      <w:r w:rsidRPr="00A301E0">
        <w:rPr>
          <w:i/>
        </w:rPr>
        <w:t>.</w:t>
      </w:r>
      <w:r w:rsidRPr="00A301E0">
        <w:t xml:space="preserve"> However this </w:t>
      </w:r>
      <w:r w:rsidR="008A3E17">
        <w:t>d</w:t>
      </w:r>
      <w:r w:rsidR="00990B2A">
        <w:t>ocument</w:t>
      </w:r>
      <w:r w:rsidRPr="00A301E0">
        <w:t xml:space="preserve"> permits horizontal extent to be described by description </w:t>
      </w:r>
      <w:r w:rsidR="005D22AE">
        <w:t>and/</w:t>
      </w:r>
      <w:r w:rsidRPr="00A301E0">
        <w:t xml:space="preserve">or </w:t>
      </w:r>
      <w:r w:rsidR="00CD0A08">
        <w:t xml:space="preserve">by </w:t>
      </w:r>
      <w:r w:rsidRPr="00A301E0">
        <w:t>geographic bounding box, but not by polygon because of string length considerations. It also allows for vertical and temporal extent. These extent attributes are all optional</w:t>
      </w:r>
      <w:r w:rsidR="00CD0A08">
        <w:t xml:space="preserve">, although at least one </w:t>
      </w:r>
      <w:r w:rsidR="00C8067C">
        <w:t xml:space="preserve">shall </w:t>
      </w:r>
      <w:r w:rsidR="00CD0A08">
        <w:t>be included in any Usage</w:t>
      </w:r>
      <w:r w:rsidRPr="00A301E0">
        <w:t>. Multiple extent attributes may be provided</w:t>
      </w:r>
      <w:r>
        <w:t xml:space="preserve">, but there is a constraint that </w:t>
      </w:r>
      <w:r w:rsidR="001D4D8A">
        <w:t xml:space="preserve">within any one scope-extent pairing </w:t>
      </w:r>
      <w:r>
        <w:t xml:space="preserve">these </w:t>
      </w:r>
      <w:r w:rsidR="00C8067C">
        <w:t xml:space="preserve">shall </w:t>
      </w:r>
      <w:r>
        <w:t>be of different types</w:t>
      </w:r>
      <w:r w:rsidRPr="00A301E0">
        <w:t>.</w:t>
      </w:r>
    </w:p>
    <w:p w14:paraId="43B08686" w14:textId="77777777" w:rsidR="00A432EE" w:rsidRPr="00A301E0" w:rsidRDefault="00A432EE" w:rsidP="000C7B07">
      <w:pPr>
        <w:keepNext/>
      </w:pPr>
      <w:r w:rsidRPr="00A301E0">
        <w:rPr>
          <w:b/>
        </w:rPr>
        <w:t>Requirement</w:t>
      </w:r>
      <w:r w:rsidRPr="00A301E0">
        <w:t xml:space="preserve">: The </w:t>
      </w:r>
      <w:r w:rsidR="00212EBC">
        <w:t>WKT</w:t>
      </w:r>
      <w:r w:rsidRPr="00A301E0">
        <w:t xml:space="preserve"> representation of an &lt;extent&gt; shall be:</w:t>
      </w:r>
    </w:p>
    <w:tbl>
      <w:tblPr>
        <w:tblW w:w="0" w:type="auto"/>
        <w:tblLayout w:type="fixed"/>
        <w:tblLook w:val="0000" w:firstRow="0" w:lastRow="0" w:firstColumn="0" w:lastColumn="0" w:noHBand="0" w:noVBand="0"/>
      </w:tblPr>
      <w:tblGrid>
        <w:gridCol w:w="1101"/>
        <w:gridCol w:w="567"/>
        <w:gridCol w:w="8091"/>
      </w:tblGrid>
      <w:tr w:rsidR="00A432EE" w:rsidRPr="00A301E0" w14:paraId="484482B3" w14:textId="77777777" w:rsidTr="00E30BB7">
        <w:trPr>
          <w:cantSplit/>
        </w:trPr>
        <w:tc>
          <w:tcPr>
            <w:tcW w:w="1101" w:type="dxa"/>
            <w:shd w:val="clear" w:color="auto" w:fill="auto"/>
          </w:tcPr>
          <w:p w14:paraId="6625A249" w14:textId="77777777" w:rsidR="00A432EE" w:rsidRPr="00F7199C" w:rsidRDefault="00A37DF3" w:rsidP="00E30BB7">
            <w:pPr>
              <w:rPr>
                <w:highlight w:val="yellow"/>
              </w:rPr>
            </w:pPr>
            <w:r w:rsidRPr="00444EF5">
              <w:t>&lt;extent&gt;</w:t>
            </w:r>
          </w:p>
        </w:tc>
        <w:tc>
          <w:tcPr>
            <w:tcW w:w="567" w:type="dxa"/>
            <w:shd w:val="clear" w:color="auto" w:fill="auto"/>
          </w:tcPr>
          <w:p w14:paraId="4CCFC208" w14:textId="77777777" w:rsidR="00A432EE" w:rsidRPr="00F7199C" w:rsidRDefault="00A37DF3" w:rsidP="00E30BB7">
            <w:pPr>
              <w:rPr>
                <w:highlight w:val="yellow"/>
              </w:rPr>
            </w:pPr>
            <w:r w:rsidRPr="00444EF5">
              <w:t>::=</w:t>
            </w:r>
          </w:p>
        </w:tc>
        <w:tc>
          <w:tcPr>
            <w:tcW w:w="8091" w:type="dxa"/>
            <w:shd w:val="clear" w:color="auto" w:fill="auto"/>
          </w:tcPr>
          <w:p w14:paraId="59537BE1" w14:textId="77777777" w:rsidR="000C7B07" w:rsidRPr="00AB178F" w:rsidRDefault="00A37DF3" w:rsidP="00E30BB7">
            <w:pPr>
              <w:spacing w:after="0"/>
              <w:jc w:val="left"/>
            </w:pPr>
            <w:r w:rsidRPr="00AB178F">
              <w:t>&lt;area description&gt; | &lt;geographic bounding box&gt; | &lt;vertical extent&gt; | &lt;temporal extent&gt;</w:t>
            </w:r>
          </w:p>
          <w:p w14:paraId="72C451CF" w14:textId="77777777" w:rsidR="009019F1" w:rsidRPr="00AB178F" w:rsidRDefault="007360E4"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&lt;area description&gt;  </w:t>
            </w:r>
            <w:r w:rsidR="009019F1" w:rsidRPr="00AB178F">
              <w:rPr>
                <w:rFonts w:cs="Arial"/>
                <w:szCs w:val="18"/>
                <w:lang w:eastAsia="en-GB"/>
              </w:rPr>
              <w:t xml:space="preserve">&lt;wkt separator&gt;  </w:t>
            </w:r>
            <w:r w:rsidR="00D46CD6" w:rsidRPr="00AB178F">
              <w:rPr>
                <w:rFonts w:cs="Arial"/>
                <w:szCs w:val="18"/>
                <w:lang w:eastAsia="en-GB"/>
              </w:rPr>
              <w:t>&lt;geographic bounding box&gt;</w:t>
            </w:r>
            <w:r w:rsidR="00A36C0F" w:rsidRPr="00AB178F">
              <w:rPr>
                <w:rFonts w:cs="Arial"/>
                <w:szCs w:val="18"/>
                <w:lang w:eastAsia="en-GB"/>
              </w:rPr>
              <w:t xml:space="preserve"> }</w:t>
            </w:r>
          </w:p>
          <w:p w14:paraId="708361B1" w14:textId="77777777" w:rsidR="00D46CD6" w:rsidRPr="00AB178F" w:rsidRDefault="00D46CD6"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&lt;area description&gt;  </w:t>
            </w:r>
            <w:r w:rsidR="007360E4" w:rsidRPr="00AB178F">
              <w:rPr>
                <w:rFonts w:cs="Arial"/>
                <w:szCs w:val="18"/>
                <w:lang w:eastAsia="en-GB"/>
              </w:rPr>
              <w:t xml:space="preserve">&lt;wkt separator&gt;  </w:t>
            </w:r>
            <w:r w:rsidRPr="00AB178F">
              <w:rPr>
                <w:rFonts w:cs="Arial"/>
                <w:szCs w:val="18"/>
                <w:lang w:eastAsia="en-GB"/>
              </w:rPr>
              <w:t>&lt;vertical extent&gt;</w:t>
            </w:r>
            <w:r w:rsidR="00A36C0F" w:rsidRPr="00AB178F">
              <w:rPr>
                <w:rFonts w:cs="Arial"/>
                <w:szCs w:val="18"/>
                <w:lang w:eastAsia="en-GB"/>
              </w:rPr>
              <w:t xml:space="preserve"> }</w:t>
            </w:r>
          </w:p>
          <w:p w14:paraId="7B47A7ED" w14:textId="77777777" w:rsidR="00D46CD6" w:rsidRPr="00AB178F" w:rsidRDefault="00D46CD6"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&lt;area description&gt;  </w:t>
            </w:r>
            <w:r w:rsidR="007360E4" w:rsidRPr="00AB178F">
              <w:rPr>
                <w:rFonts w:cs="Arial"/>
                <w:szCs w:val="18"/>
                <w:lang w:eastAsia="en-GB"/>
              </w:rPr>
              <w:t xml:space="preserve">&lt;wkt separator&gt; </w:t>
            </w:r>
            <w:r w:rsidRPr="00AB178F">
              <w:rPr>
                <w:rFonts w:cs="Arial"/>
                <w:szCs w:val="18"/>
                <w:lang w:eastAsia="en-GB"/>
              </w:rPr>
              <w:t xml:space="preserve"> &lt;temporal extent&gt;</w:t>
            </w:r>
            <w:r w:rsidR="00A36C0F" w:rsidRPr="00AB178F">
              <w:rPr>
                <w:rFonts w:cs="Arial"/>
                <w:szCs w:val="18"/>
                <w:lang w:eastAsia="en-GB"/>
              </w:rPr>
              <w:t xml:space="preserve"> }</w:t>
            </w:r>
          </w:p>
          <w:p w14:paraId="07022D35" w14:textId="77777777" w:rsidR="00D46CD6" w:rsidRPr="00AB178F" w:rsidRDefault="007360E4"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&lt;geographic bounding box&gt;  &lt;wkt separator&gt;  </w:t>
            </w:r>
            <w:r w:rsidR="00D46CD6" w:rsidRPr="00AB178F">
              <w:rPr>
                <w:rFonts w:cs="Arial"/>
                <w:szCs w:val="18"/>
                <w:lang w:eastAsia="en-GB"/>
              </w:rPr>
              <w:t>&lt;vertical extent&gt;</w:t>
            </w:r>
            <w:r w:rsidR="00A36C0F" w:rsidRPr="00AB178F">
              <w:rPr>
                <w:rFonts w:cs="Arial"/>
                <w:szCs w:val="18"/>
                <w:lang w:eastAsia="en-GB"/>
              </w:rPr>
              <w:t xml:space="preserve"> }</w:t>
            </w:r>
          </w:p>
          <w:p w14:paraId="798CF256" w14:textId="77777777" w:rsidR="00D46CD6" w:rsidRPr="00AB178F" w:rsidRDefault="007360E4"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&lt;geographic bounding box&gt;  &lt;wkt separator&gt;  </w:t>
            </w:r>
            <w:r w:rsidR="00D46CD6" w:rsidRPr="00AB178F">
              <w:rPr>
                <w:rFonts w:cs="Arial"/>
                <w:szCs w:val="18"/>
                <w:lang w:eastAsia="en-GB"/>
              </w:rPr>
              <w:t>&lt;temporal extent&gt;</w:t>
            </w:r>
            <w:r w:rsidR="00A36C0F" w:rsidRPr="00AB178F">
              <w:rPr>
                <w:rFonts w:cs="Arial"/>
                <w:szCs w:val="18"/>
                <w:lang w:eastAsia="en-GB"/>
              </w:rPr>
              <w:t xml:space="preserve"> }</w:t>
            </w:r>
          </w:p>
          <w:p w14:paraId="2F39D444" w14:textId="77777777" w:rsidR="00D46CD6" w:rsidRPr="00AB178F" w:rsidRDefault="007360E4"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&lt;vertical extent&gt;  &lt;wkt separator&gt;  </w:t>
            </w:r>
            <w:r w:rsidR="00D46CD6" w:rsidRPr="00AB178F">
              <w:rPr>
                <w:rFonts w:cs="Arial"/>
                <w:szCs w:val="18"/>
                <w:lang w:eastAsia="en-GB"/>
              </w:rPr>
              <w:t>&lt;temporal extent&gt;</w:t>
            </w:r>
            <w:r w:rsidR="00A36C0F" w:rsidRPr="00AB178F">
              <w:rPr>
                <w:rFonts w:cs="Arial"/>
                <w:szCs w:val="18"/>
                <w:lang w:eastAsia="en-GB"/>
              </w:rPr>
              <w:t xml:space="preserve"> }</w:t>
            </w:r>
          </w:p>
          <w:p w14:paraId="5890F451" w14:textId="77777777" w:rsidR="00CD0A08" w:rsidRDefault="00D46CD6"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&lt;area description&gt;   </w:t>
            </w:r>
            <w:r w:rsidR="007360E4" w:rsidRPr="00AB178F">
              <w:rPr>
                <w:rFonts w:cs="Arial"/>
                <w:szCs w:val="18"/>
                <w:lang w:eastAsia="en-GB"/>
              </w:rPr>
              <w:t xml:space="preserve">&lt;wkt separator&gt;  </w:t>
            </w:r>
            <w:r w:rsidRPr="00AB178F">
              <w:rPr>
                <w:rFonts w:cs="Arial"/>
                <w:szCs w:val="18"/>
                <w:lang w:eastAsia="en-GB"/>
              </w:rPr>
              <w:t xml:space="preserve">&lt;geographic bounding box&gt;  </w:t>
            </w:r>
            <w:r w:rsidR="007360E4" w:rsidRPr="00AB178F">
              <w:rPr>
                <w:rFonts w:cs="Arial"/>
                <w:szCs w:val="18"/>
                <w:lang w:eastAsia="en-GB"/>
              </w:rPr>
              <w:t>&lt;wkt separator&gt;</w:t>
            </w:r>
          </w:p>
          <w:p w14:paraId="4BF9A96E" w14:textId="77777777" w:rsidR="00D46CD6" w:rsidRPr="00AB178F" w:rsidRDefault="00CD0A08" w:rsidP="00D46CD6">
            <w:pPr>
              <w:autoSpaceDE w:val="0"/>
              <w:autoSpaceDN w:val="0"/>
              <w:adjustRightInd w:val="0"/>
              <w:spacing w:after="0" w:line="240" w:lineRule="auto"/>
              <w:jc w:val="left"/>
              <w:rPr>
                <w:rFonts w:cs="Arial"/>
                <w:szCs w:val="18"/>
                <w:lang w:eastAsia="en-GB"/>
              </w:rPr>
            </w:pPr>
            <w:r>
              <w:rPr>
                <w:rFonts w:cs="Arial"/>
                <w:szCs w:val="18"/>
                <w:lang w:eastAsia="en-GB"/>
              </w:rPr>
              <w:t xml:space="preserve">  </w:t>
            </w:r>
            <w:r w:rsidR="007360E4" w:rsidRPr="00AB178F">
              <w:rPr>
                <w:rFonts w:cs="Arial"/>
                <w:szCs w:val="18"/>
                <w:lang w:eastAsia="en-GB"/>
              </w:rPr>
              <w:t xml:space="preserve">  </w:t>
            </w:r>
            <w:r>
              <w:rPr>
                <w:rFonts w:cs="Arial"/>
                <w:szCs w:val="18"/>
                <w:lang w:eastAsia="en-GB"/>
              </w:rPr>
              <w:t xml:space="preserve">  </w:t>
            </w:r>
            <w:r w:rsidR="00D46CD6" w:rsidRPr="00AB178F">
              <w:rPr>
                <w:rFonts w:cs="Arial"/>
                <w:szCs w:val="18"/>
                <w:lang w:eastAsia="en-GB"/>
              </w:rPr>
              <w:t>&lt;vertical extent&gt;</w:t>
            </w:r>
            <w:r w:rsidR="00A36C0F" w:rsidRPr="00AB178F">
              <w:rPr>
                <w:rFonts w:cs="Arial"/>
                <w:szCs w:val="18"/>
                <w:lang w:eastAsia="en-GB"/>
              </w:rPr>
              <w:t xml:space="preserve"> }</w:t>
            </w:r>
          </w:p>
          <w:p w14:paraId="43E5D147" w14:textId="77777777" w:rsidR="00CD0A08" w:rsidRDefault="007360E4"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&lt;area description&gt;  &lt;wkt separator&gt;  </w:t>
            </w:r>
            <w:r w:rsidR="00D46CD6" w:rsidRPr="00AB178F">
              <w:rPr>
                <w:rFonts w:cs="Arial"/>
                <w:szCs w:val="18"/>
                <w:lang w:eastAsia="en-GB"/>
              </w:rPr>
              <w:t>&lt;geographic boundi</w:t>
            </w:r>
            <w:r w:rsidRPr="00AB178F">
              <w:rPr>
                <w:rFonts w:cs="Arial"/>
                <w:szCs w:val="18"/>
                <w:lang w:eastAsia="en-GB"/>
              </w:rPr>
              <w:t>ng box&gt;  &lt;wkt separator&gt;</w:t>
            </w:r>
          </w:p>
          <w:p w14:paraId="629A7558" w14:textId="77777777" w:rsidR="00D46CD6" w:rsidRPr="00AB178F" w:rsidRDefault="00CD0A08" w:rsidP="00D46CD6">
            <w:pPr>
              <w:autoSpaceDE w:val="0"/>
              <w:autoSpaceDN w:val="0"/>
              <w:adjustRightInd w:val="0"/>
              <w:spacing w:after="0" w:line="240" w:lineRule="auto"/>
              <w:jc w:val="left"/>
              <w:rPr>
                <w:rFonts w:cs="Arial"/>
                <w:szCs w:val="18"/>
                <w:lang w:eastAsia="en-GB"/>
              </w:rPr>
            </w:pPr>
            <w:r>
              <w:rPr>
                <w:rFonts w:cs="Arial"/>
                <w:szCs w:val="18"/>
                <w:lang w:eastAsia="en-GB"/>
              </w:rPr>
              <w:t xml:space="preserve">    </w:t>
            </w:r>
            <w:r w:rsidR="007360E4" w:rsidRPr="00AB178F">
              <w:rPr>
                <w:rFonts w:cs="Arial"/>
                <w:szCs w:val="18"/>
                <w:lang w:eastAsia="en-GB"/>
              </w:rPr>
              <w:t xml:space="preserve">  </w:t>
            </w:r>
            <w:r w:rsidR="00D46CD6" w:rsidRPr="00AB178F">
              <w:rPr>
                <w:rFonts w:cs="Arial"/>
                <w:szCs w:val="18"/>
                <w:lang w:eastAsia="en-GB"/>
              </w:rPr>
              <w:t>&lt;temporal extent&gt;</w:t>
            </w:r>
            <w:r w:rsidR="00A36C0F" w:rsidRPr="00AB178F">
              <w:rPr>
                <w:rFonts w:cs="Arial"/>
                <w:szCs w:val="18"/>
                <w:lang w:eastAsia="en-GB"/>
              </w:rPr>
              <w:t xml:space="preserve"> }</w:t>
            </w:r>
          </w:p>
          <w:p w14:paraId="5A94A807" w14:textId="77777777" w:rsidR="00CD0A08" w:rsidRDefault="00A36C0F"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 &lt;area description&gt;  &lt;wkt separator&gt;  &lt;vertical extent&gt;  &lt;wkt separator&gt;</w:t>
            </w:r>
          </w:p>
          <w:p w14:paraId="13FF0670" w14:textId="77777777" w:rsidR="00A36C0F" w:rsidRPr="00AB178F" w:rsidRDefault="00CD0A08" w:rsidP="00D46CD6">
            <w:pPr>
              <w:autoSpaceDE w:val="0"/>
              <w:autoSpaceDN w:val="0"/>
              <w:adjustRightInd w:val="0"/>
              <w:spacing w:after="0" w:line="240" w:lineRule="auto"/>
              <w:jc w:val="left"/>
              <w:rPr>
                <w:rFonts w:cs="Arial"/>
                <w:szCs w:val="18"/>
                <w:lang w:eastAsia="en-GB"/>
              </w:rPr>
            </w:pPr>
            <w:r>
              <w:rPr>
                <w:rFonts w:cs="Arial"/>
                <w:szCs w:val="18"/>
                <w:lang w:eastAsia="en-GB"/>
              </w:rPr>
              <w:t xml:space="preserve">    </w:t>
            </w:r>
            <w:r w:rsidR="00A36C0F" w:rsidRPr="00AB178F">
              <w:rPr>
                <w:rFonts w:cs="Arial"/>
                <w:szCs w:val="18"/>
                <w:lang w:eastAsia="en-GB"/>
              </w:rPr>
              <w:t xml:space="preserve">  &lt;temporal extent&gt; }</w:t>
            </w:r>
          </w:p>
          <w:p w14:paraId="39A6ADC3" w14:textId="77777777" w:rsidR="00CD0A08" w:rsidRDefault="007360E4" w:rsidP="00D46CD6">
            <w:pPr>
              <w:autoSpaceDE w:val="0"/>
              <w:autoSpaceDN w:val="0"/>
              <w:adjustRightInd w:val="0"/>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 xml:space="preserve">&lt;geographic bounding box&gt;  &lt;wkt separator&gt;  </w:t>
            </w:r>
            <w:r w:rsidR="00D46CD6" w:rsidRPr="00AB178F">
              <w:rPr>
                <w:rFonts w:cs="Arial"/>
                <w:szCs w:val="18"/>
                <w:lang w:eastAsia="en-GB"/>
              </w:rPr>
              <w:t>&lt;vertical extent&gt;</w:t>
            </w:r>
            <w:r w:rsidR="000C7B07" w:rsidRPr="00AB178F">
              <w:rPr>
                <w:rFonts w:cs="Arial"/>
                <w:szCs w:val="18"/>
                <w:lang w:eastAsia="en-GB"/>
              </w:rPr>
              <w:t xml:space="preserve">  &lt;wkt separator&gt;</w:t>
            </w:r>
          </w:p>
          <w:p w14:paraId="4A64D8B9" w14:textId="77777777" w:rsidR="00D46CD6" w:rsidRPr="00AB178F" w:rsidRDefault="00CD0A08" w:rsidP="00D46CD6">
            <w:pPr>
              <w:autoSpaceDE w:val="0"/>
              <w:autoSpaceDN w:val="0"/>
              <w:adjustRightInd w:val="0"/>
              <w:spacing w:after="0" w:line="240" w:lineRule="auto"/>
              <w:jc w:val="left"/>
              <w:rPr>
                <w:rFonts w:cs="Arial"/>
                <w:szCs w:val="18"/>
                <w:lang w:eastAsia="en-GB"/>
              </w:rPr>
            </w:pPr>
            <w:r>
              <w:rPr>
                <w:rFonts w:cs="Arial"/>
                <w:szCs w:val="18"/>
                <w:lang w:eastAsia="en-GB"/>
              </w:rPr>
              <w:t xml:space="preserve">    </w:t>
            </w:r>
            <w:r w:rsidR="000C7B07" w:rsidRPr="00AB178F">
              <w:rPr>
                <w:rFonts w:cs="Arial"/>
                <w:szCs w:val="18"/>
                <w:lang w:eastAsia="en-GB"/>
              </w:rPr>
              <w:t xml:space="preserve">  &lt;temporal extent&gt;</w:t>
            </w:r>
            <w:r w:rsidR="00A36C0F" w:rsidRPr="00AB178F">
              <w:rPr>
                <w:rFonts w:cs="Arial"/>
                <w:szCs w:val="18"/>
                <w:lang w:eastAsia="en-GB"/>
              </w:rPr>
              <w:t xml:space="preserve"> }</w:t>
            </w:r>
          </w:p>
          <w:p w14:paraId="19DB049B" w14:textId="77777777" w:rsidR="00CD0A08" w:rsidRDefault="007360E4" w:rsidP="00444EF5">
            <w:pPr>
              <w:spacing w:after="0" w:line="240" w:lineRule="auto"/>
              <w:jc w:val="left"/>
              <w:rPr>
                <w:rFonts w:cs="Arial"/>
                <w:szCs w:val="18"/>
                <w:lang w:eastAsia="en-GB"/>
              </w:rPr>
            </w:pPr>
            <w:r w:rsidRPr="00AB178F">
              <w:rPr>
                <w:rFonts w:cs="Arial"/>
                <w:szCs w:val="18"/>
                <w:lang w:eastAsia="en-GB"/>
              </w:rPr>
              <w:t xml:space="preserve">|  </w:t>
            </w:r>
            <w:r w:rsidR="00A36C0F" w:rsidRPr="00AB178F">
              <w:rPr>
                <w:rFonts w:cs="Arial"/>
                <w:szCs w:val="18"/>
                <w:lang w:eastAsia="en-GB"/>
              </w:rPr>
              <w:t xml:space="preserve">{ </w:t>
            </w:r>
            <w:r w:rsidRPr="00AB178F">
              <w:rPr>
                <w:rFonts w:cs="Arial"/>
                <w:szCs w:val="18"/>
                <w:lang w:eastAsia="en-GB"/>
              </w:rPr>
              <w:t>&lt;area description&gt;  &lt;wkt separator&gt;  &lt;geographic bounding box&gt;  &lt;wkt separator&gt;</w:t>
            </w:r>
          </w:p>
          <w:p w14:paraId="024C6828" w14:textId="77777777" w:rsidR="00A432EE" w:rsidRPr="00444EF5" w:rsidRDefault="00CD0A08" w:rsidP="0053646F">
            <w:pPr>
              <w:spacing w:after="0" w:line="240" w:lineRule="auto"/>
              <w:jc w:val="left"/>
              <w:rPr>
                <w:rFonts w:cs="Arial"/>
                <w:szCs w:val="18"/>
                <w:highlight w:val="yellow"/>
                <w:lang w:eastAsia="en-GB"/>
              </w:rPr>
            </w:pPr>
            <w:r>
              <w:rPr>
                <w:rFonts w:cs="Arial"/>
                <w:szCs w:val="18"/>
                <w:lang w:eastAsia="en-GB"/>
              </w:rPr>
              <w:t xml:space="preserve">    </w:t>
            </w:r>
            <w:r w:rsidR="007360E4" w:rsidRPr="00AB178F">
              <w:rPr>
                <w:rFonts w:cs="Arial"/>
                <w:szCs w:val="18"/>
                <w:lang w:eastAsia="en-GB"/>
              </w:rPr>
              <w:t xml:space="preserve">  </w:t>
            </w:r>
            <w:r w:rsidR="00D46CD6" w:rsidRPr="00AB178F">
              <w:rPr>
                <w:rFonts w:cs="Arial"/>
                <w:szCs w:val="18"/>
                <w:lang w:eastAsia="en-GB"/>
              </w:rPr>
              <w:t>&lt;</w:t>
            </w:r>
            <w:r w:rsidR="0053646F">
              <w:rPr>
                <w:rFonts w:cs="Arial"/>
                <w:szCs w:val="18"/>
                <w:lang w:eastAsia="en-GB"/>
              </w:rPr>
              <w:t>vertical</w:t>
            </w:r>
            <w:r w:rsidR="0053646F" w:rsidRPr="00AB178F">
              <w:rPr>
                <w:rFonts w:cs="Arial"/>
                <w:szCs w:val="18"/>
                <w:lang w:eastAsia="en-GB"/>
              </w:rPr>
              <w:t xml:space="preserve"> </w:t>
            </w:r>
            <w:r w:rsidR="00D46CD6" w:rsidRPr="00AB178F">
              <w:rPr>
                <w:rFonts w:cs="Arial"/>
                <w:szCs w:val="18"/>
                <w:lang w:eastAsia="en-GB"/>
              </w:rPr>
              <w:t xml:space="preserve">extent&gt;  </w:t>
            </w:r>
            <w:r w:rsidR="007360E4" w:rsidRPr="00AB178F">
              <w:rPr>
                <w:rFonts w:cs="Arial"/>
                <w:szCs w:val="18"/>
                <w:lang w:eastAsia="en-GB"/>
              </w:rPr>
              <w:t xml:space="preserve">&lt;wkt separator&gt;  </w:t>
            </w:r>
            <w:r w:rsidR="00D46CD6" w:rsidRPr="00AB178F">
              <w:rPr>
                <w:rFonts w:cs="Arial"/>
                <w:szCs w:val="18"/>
                <w:lang w:eastAsia="en-GB"/>
              </w:rPr>
              <w:t>&lt;</w:t>
            </w:r>
            <w:r w:rsidR="0053646F">
              <w:rPr>
                <w:rFonts w:cs="Arial"/>
                <w:szCs w:val="18"/>
                <w:lang w:eastAsia="en-GB"/>
              </w:rPr>
              <w:t>temporal</w:t>
            </w:r>
            <w:r w:rsidR="0053646F" w:rsidRPr="00AB178F">
              <w:rPr>
                <w:rFonts w:cs="Arial"/>
                <w:szCs w:val="18"/>
                <w:lang w:eastAsia="en-GB"/>
              </w:rPr>
              <w:t xml:space="preserve"> </w:t>
            </w:r>
            <w:r w:rsidR="00D46CD6" w:rsidRPr="00AB178F">
              <w:rPr>
                <w:rFonts w:cs="Arial"/>
                <w:szCs w:val="18"/>
                <w:lang w:eastAsia="en-GB"/>
              </w:rPr>
              <w:t>extent&gt;</w:t>
            </w:r>
            <w:r w:rsidR="00A36C0F" w:rsidRPr="00AB178F">
              <w:rPr>
                <w:rFonts w:cs="Arial"/>
                <w:szCs w:val="18"/>
                <w:lang w:eastAsia="en-GB"/>
              </w:rPr>
              <w:t xml:space="preserve"> }</w:t>
            </w:r>
          </w:p>
        </w:tc>
      </w:tr>
    </w:tbl>
    <w:p w14:paraId="0756E167" w14:textId="77777777" w:rsidR="00444EF5" w:rsidRDefault="00444EF5" w:rsidP="00444EF5">
      <w:pPr>
        <w:pStyle w:val="Heading5"/>
        <w:numPr>
          <w:ilvl w:val="0"/>
          <w:numId w:val="0"/>
        </w:numPr>
      </w:pPr>
    </w:p>
    <w:p w14:paraId="2B11E4C4" w14:textId="77777777" w:rsidR="00CC0458" w:rsidRDefault="00A432EE" w:rsidP="00444EF5">
      <w:pPr>
        <w:pStyle w:val="Heading5"/>
      </w:pPr>
      <w:r w:rsidRPr="00A301E0">
        <w:t>Area description</w:t>
      </w:r>
    </w:p>
    <w:p w14:paraId="6881FD74" w14:textId="77777777" w:rsidR="00A432EE" w:rsidRPr="00A301E0" w:rsidRDefault="00A432EE" w:rsidP="00A432EE">
      <w:r w:rsidRPr="00A301E0">
        <w:t>Area description is an optional attribute which describes a geographic area over which a CRS or coordinate operation is applicable.</w:t>
      </w:r>
    </w:p>
    <w:p w14:paraId="5DE54B91" w14:textId="77777777" w:rsidR="00A432EE" w:rsidRPr="00A301E0" w:rsidRDefault="00A432EE" w:rsidP="00A432EE">
      <w:r w:rsidRPr="00A301E0">
        <w:rPr>
          <w:b/>
        </w:rPr>
        <w:t>Requirement</w:t>
      </w:r>
      <w:r w:rsidRPr="00A301E0">
        <w:t xml:space="preserve">: The </w:t>
      </w:r>
      <w:r w:rsidR="00212EBC">
        <w:t>WKT</w:t>
      </w:r>
      <w:r w:rsidRPr="00A301E0">
        <w:t xml:space="preserve"> representation of an &lt;area description&gt; shall be:</w:t>
      </w:r>
    </w:p>
    <w:tbl>
      <w:tblPr>
        <w:tblW w:w="0" w:type="auto"/>
        <w:tblLayout w:type="fixed"/>
        <w:tblLook w:val="0000" w:firstRow="0" w:lastRow="0" w:firstColumn="0" w:lastColumn="0" w:noHBand="0" w:noVBand="0"/>
      </w:tblPr>
      <w:tblGrid>
        <w:gridCol w:w="2943"/>
        <w:gridCol w:w="456"/>
        <w:gridCol w:w="5540"/>
      </w:tblGrid>
      <w:tr w:rsidR="00A432EE" w:rsidRPr="00A301E0" w14:paraId="5A652460" w14:textId="77777777" w:rsidTr="00446797">
        <w:trPr>
          <w:cantSplit/>
        </w:trPr>
        <w:tc>
          <w:tcPr>
            <w:tcW w:w="2943" w:type="dxa"/>
            <w:shd w:val="clear" w:color="auto" w:fill="auto"/>
          </w:tcPr>
          <w:p w14:paraId="4090E041" w14:textId="77777777" w:rsidR="00A432EE" w:rsidRPr="00A301E0" w:rsidRDefault="00A432EE" w:rsidP="00E30BB7">
            <w:r w:rsidRPr="00A301E0">
              <w:t>&lt;area description&gt;</w:t>
            </w:r>
          </w:p>
        </w:tc>
        <w:tc>
          <w:tcPr>
            <w:tcW w:w="456" w:type="dxa"/>
            <w:shd w:val="clear" w:color="auto" w:fill="auto"/>
          </w:tcPr>
          <w:p w14:paraId="10F7EAA5" w14:textId="77777777" w:rsidR="00A432EE" w:rsidRPr="00A301E0" w:rsidRDefault="00A432EE" w:rsidP="00E30BB7">
            <w:r w:rsidRPr="00A301E0">
              <w:t>::=</w:t>
            </w:r>
          </w:p>
        </w:tc>
        <w:tc>
          <w:tcPr>
            <w:tcW w:w="5540" w:type="dxa"/>
            <w:shd w:val="clear" w:color="auto" w:fill="auto"/>
          </w:tcPr>
          <w:p w14:paraId="11F164EE" w14:textId="77777777" w:rsidR="00A432EE" w:rsidRPr="00A301E0" w:rsidRDefault="00A432EE" w:rsidP="00E30BB7">
            <w:pPr>
              <w:spacing w:after="0"/>
              <w:jc w:val="left"/>
            </w:pPr>
            <w:r w:rsidRPr="00A301E0">
              <w:t xml:space="preserve">&lt;area description keyword&gt; &lt;left delimiter&gt; </w:t>
            </w:r>
          </w:p>
          <w:p w14:paraId="74B9BFA5" w14:textId="77777777" w:rsidR="00A432EE" w:rsidRPr="00A301E0" w:rsidRDefault="00A432EE" w:rsidP="00E30BB7">
            <w:pPr>
              <w:spacing w:after="0"/>
              <w:jc w:val="left"/>
            </w:pPr>
            <w:r w:rsidRPr="00A301E0">
              <w:t>&lt;area text description&gt; &lt;right delimiter&gt;</w:t>
            </w:r>
          </w:p>
          <w:p w14:paraId="14FA1E32" w14:textId="77777777" w:rsidR="00A432EE" w:rsidRPr="00A301E0" w:rsidRDefault="00A432EE" w:rsidP="00E30BB7">
            <w:pPr>
              <w:spacing w:after="0"/>
              <w:jc w:val="left"/>
            </w:pPr>
          </w:p>
        </w:tc>
      </w:tr>
      <w:tr w:rsidR="00A432EE" w:rsidRPr="00A301E0" w14:paraId="26B17C31" w14:textId="77777777" w:rsidTr="00446797">
        <w:trPr>
          <w:cantSplit/>
        </w:trPr>
        <w:tc>
          <w:tcPr>
            <w:tcW w:w="2943" w:type="dxa"/>
            <w:shd w:val="clear" w:color="auto" w:fill="auto"/>
          </w:tcPr>
          <w:p w14:paraId="75316A43" w14:textId="77777777" w:rsidR="00A432EE" w:rsidRPr="00A301E0" w:rsidRDefault="00A432EE" w:rsidP="00E30BB7">
            <w:r w:rsidRPr="00A301E0">
              <w:t>&lt;area description keyword&gt;</w:t>
            </w:r>
          </w:p>
        </w:tc>
        <w:tc>
          <w:tcPr>
            <w:tcW w:w="456" w:type="dxa"/>
            <w:shd w:val="clear" w:color="auto" w:fill="auto"/>
          </w:tcPr>
          <w:p w14:paraId="03C6820E" w14:textId="77777777" w:rsidR="00A432EE" w:rsidRPr="00A301E0" w:rsidRDefault="00A432EE" w:rsidP="00E30BB7">
            <w:r w:rsidRPr="00A301E0">
              <w:t>::=</w:t>
            </w:r>
          </w:p>
        </w:tc>
        <w:tc>
          <w:tcPr>
            <w:tcW w:w="5540" w:type="dxa"/>
            <w:shd w:val="clear" w:color="auto" w:fill="auto"/>
          </w:tcPr>
          <w:p w14:paraId="71781459" w14:textId="77777777" w:rsidR="00A432EE" w:rsidRPr="00A301E0" w:rsidRDefault="00A432EE" w:rsidP="00E30BB7">
            <w:pPr>
              <w:spacing w:after="0"/>
              <w:jc w:val="left"/>
            </w:pPr>
            <w:r w:rsidRPr="00A301E0">
              <w:t>AREA</w:t>
            </w:r>
          </w:p>
        </w:tc>
      </w:tr>
      <w:tr w:rsidR="00A432EE" w:rsidRPr="00A301E0" w14:paraId="1DABF61C" w14:textId="77777777" w:rsidTr="00446797">
        <w:trPr>
          <w:cantSplit/>
        </w:trPr>
        <w:tc>
          <w:tcPr>
            <w:tcW w:w="2943" w:type="dxa"/>
            <w:shd w:val="clear" w:color="auto" w:fill="auto"/>
          </w:tcPr>
          <w:p w14:paraId="01F61FD3" w14:textId="77777777" w:rsidR="00A432EE" w:rsidRPr="00A301E0" w:rsidRDefault="00A432EE" w:rsidP="00E30BB7">
            <w:r w:rsidRPr="00A301E0">
              <w:t>&lt;area text description&gt;</w:t>
            </w:r>
          </w:p>
        </w:tc>
        <w:tc>
          <w:tcPr>
            <w:tcW w:w="456" w:type="dxa"/>
            <w:shd w:val="clear" w:color="auto" w:fill="auto"/>
          </w:tcPr>
          <w:p w14:paraId="5A2F81B8" w14:textId="77777777" w:rsidR="00A432EE" w:rsidRPr="00A301E0" w:rsidRDefault="00A432EE" w:rsidP="00E30BB7">
            <w:r w:rsidRPr="00A301E0">
              <w:t>::=</w:t>
            </w:r>
          </w:p>
        </w:tc>
        <w:tc>
          <w:tcPr>
            <w:tcW w:w="5540" w:type="dxa"/>
            <w:shd w:val="clear" w:color="auto" w:fill="auto"/>
          </w:tcPr>
          <w:p w14:paraId="6B906628" w14:textId="77777777" w:rsidR="00A432EE" w:rsidRPr="00A301E0" w:rsidRDefault="00A432EE" w:rsidP="00E30BB7">
            <w:pPr>
              <w:spacing w:after="0"/>
              <w:jc w:val="left"/>
            </w:pPr>
            <w:r w:rsidRPr="00A301E0">
              <w:t>&lt;quoted Latin text&gt;</w:t>
            </w:r>
          </w:p>
        </w:tc>
      </w:tr>
    </w:tbl>
    <w:p w14:paraId="690D4119" w14:textId="77777777" w:rsidR="00A432EE" w:rsidRPr="00A301E0" w:rsidRDefault="00A432EE" w:rsidP="00A432EE">
      <w:pPr>
        <w:pStyle w:val="Example"/>
      </w:pPr>
      <w:r w:rsidRPr="00A301E0">
        <w:t>EXAMPLE</w:t>
      </w:r>
      <w:r w:rsidRPr="00A301E0">
        <w:tab/>
      </w:r>
      <w:r w:rsidRPr="00A301E0">
        <w:rPr>
          <w:rFonts w:ascii="Courier New" w:hAnsi="Courier New" w:cs="Courier New"/>
          <w:szCs w:val="18"/>
        </w:rPr>
        <w:t>AREA["</w:t>
      </w:r>
      <w:r w:rsidRPr="00A301E0">
        <w:rPr>
          <w:rFonts w:ascii="Courier New" w:hAnsi="Courier New" w:cs="Courier New"/>
          <w:color w:val="000000"/>
          <w:szCs w:val="22"/>
        </w:rPr>
        <w:t>Netherlands offshore.</w:t>
      </w:r>
      <w:r w:rsidRPr="00A301E0">
        <w:rPr>
          <w:rFonts w:ascii="Courier New" w:hAnsi="Courier New" w:cs="Courier New"/>
          <w:szCs w:val="18"/>
        </w:rPr>
        <w:t>"</w:t>
      </w:r>
      <w:r w:rsidRPr="00A301E0">
        <w:rPr>
          <w:rFonts w:ascii="Courier New" w:hAnsi="Courier New" w:cs="Courier New"/>
          <w:color w:val="000000"/>
          <w:szCs w:val="22"/>
        </w:rPr>
        <w:t>]</w:t>
      </w:r>
    </w:p>
    <w:p w14:paraId="3C874D60" w14:textId="77777777" w:rsidR="00CC0458" w:rsidRDefault="00A432EE">
      <w:pPr>
        <w:pStyle w:val="Heading5"/>
      </w:pPr>
      <w:r w:rsidRPr="00A301E0">
        <w:t>Geographic bounding box</w:t>
      </w:r>
    </w:p>
    <w:p w14:paraId="2DB027EE" w14:textId="77777777" w:rsidR="00A432EE" w:rsidRPr="00A301E0" w:rsidRDefault="00A432EE" w:rsidP="00A432EE">
      <w:r w:rsidRPr="00A301E0">
        <w:t>The geographic bounding box is an optional attribute which describes a "north up" area. Upper right latitude will be greater than the lower left latitude. Generally the upper right longitude will be greater than the lower left longitude. However when the area crosses the 180° meridian, the value of the lower left longitude will be greater than the value of the upper right longitude.</w:t>
      </w:r>
    </w:p>
    <w:p w14:paraId="59F896F2" w14:textId="77777777" w:rsidR="00A432EE" w:rsidRPr="00A301E0" w:rsidRDefault="00A432EE" w:rsidP="00A432EE">
      <w:pPr>
        <w:rPr>
          <w:b/>
        </w:rPr>
      </w:pPr>
      <w:r w:rsidRPr="00A301E0">
        <w:t>The geographic bounding box is an approximate description of location. For most purposes a coordinate precision of two decimal places of a degree is sufficient. At this resolution the identification of the geodetic CRS to which the bounding box coordinates are referenced is not required.</w:t>
      </w:r>
    </w:p>
    <w:p w14:paraId="30C3B8AD" w14:textId="77777777" w:rsidR="00A432EE" w:rsidRPr="00A301E0" w:rsidRDefault="00A432EE" w:rsidP="00A432EE">
      <w:r w:rsidRPr="00A301E0">
        <w:rPr>
          <w:b/>
        </w:rPr>
        <w:lastRenderedPageBreak/>
        <w:t>Requirement</w:t>
      </w:r>
      <w:r w:rsidRPr="00A301E0">
        <w:t xml:space="preserve">: The </w:t>
      </w:r>
      <w:r w:rsidR="00212EBC">
        <w:t>WKT</w:t>
      </w:r>
      <w:r w:rsidRPr="00A301E0">
        <w:t xml:space="preserve"> representation of a &lt;geographic bounding box&gt; shall be:</w:t>
      </w:r>
    </w:p>
    <w:tbl>
      <w:tblPr>
        <w:tblW w:w="9506" w:type="dxa"/>
        <w:tblLayout w:type="fixed"/>
        <w:tblLook w:val="0000" w:firstRow="0" w:lastRow="0" w:firstColumn="0" w:lastColumn="0" w:noHBand="0" w:noVBand="0"/>
      </w:tblPr>
      <w:tblGrid>
        <w:gridCol w:w="3510"/>
        <w:gridCol w:w="456"/>
        <w:gridCol w:w="5540"/>
      </w:tblGrid>
      <w:tr w:rsidR="00A432EE" w:rsidRPr="00A301E0" w14:paraId="04DE8CFC" w14:textId="77777777" w:rsidTr="00446797">
        <w:trPr>
          <w:cantSplit/>
        </w:trPr>
        <w:tc>
          <w:tcPr>
            <w:tcW w:w="3510" w:type="dxa"/>
            <w:shd w:val="clear" w:color="auto" w:fill="auto"/>
          </w:tcPr>
          <w:p w14:paraId="5F909ADD" w14:textId="77777777" w:rsidR="00A432EE" w:rsidRPr="00A301E0" w:rsidRDefault="00A432EE" w:rsidP="00E30BB7">
            <w:r w:rsidRPr="00A301E0">
              <w:t>&lt;geographic bounding box&gt;</w:t>
            </w:r>
          </w:p>
        </w:tc>
        <w:tc>
          <w:tcPr>
            <w:tcW w:w="456" w:type="dxa"/>
            <w:shd w:val="clear" w:color="auto" w:fill="auto"/>
          </w:tcPr>
          <w:p w14:paraId="4991FE34" w14:textId="77777777" w:rsidR="00A432EE" w:rsidRPr="00A301E0" w:rsidRDefault="00A432EE" w:rsidP="00E30BB7">
            <w:r w:rsidRPr="00A301E0">
              <w:t>::=</w:t>
            </w:r>
          </w:p>
        </w:tc>
        <w:tc>
          <w:tcPr>
            <w:tcW w:w="5540" w:type="dxa"/>
            <w:shd w:val="clear" w:color="auto" w:fill="auto"/>
          </w:tcPr>
          <w:p w14:paraId="00D1FCA4" w14:textId="77777777" w:rsidR="00A432EE" w:rsidRPr="00A301E0" w:rsidRDefault="00A432EE" w:rsidP="00E30BB7">
            <w:pPr>
              <w:spacing w:after="0"/>
              <w:jc w:val="left"/>
            </w:pPr>
            <w:r w:rsidRPr="00A301E0">
              <w:t xml:space="preserve">&lt;geographic bounding box keyword&gt; &lt;left delimiter&gt; </w:t>
            </w:r>
          </w:p>
          <w:p w14:paraId="12D5DAB3" w14:textId="77777777" w:rsidR="00A432EE" w:rsidRPr="00A301E0" w:rsidRDefault="00A432EE" w:rsidP="00E30BB7">
            <w:pPr>
              <w:spacing w:after="0"/>
              <w:jc w:val="left"/>
            </w:pPr>
            <w:r w:rsidRPr="00A301E0">
              <w:t xml:space="preserve">&lt;lower left latitude&gt; &lt;wkt separator&gt; &lt;lower left longitude&gt; </w:t>
            </w:r>
          </w:p>
          <w:p w14:paraId="3133C492" w14:textId="77777777" w:rsidR="00A432EE" w:rsidRPr="00A301E0" w:rsidRDefault="00A432EE" w:rsidP="00E30BB7">
            <w:pPr>
              <w:spacing w:after="0"/>
              <w:jc w:val="left"/>
            </w:pPr>
            <w:r w:rsidRPr="00A301E0">
              <w:t xml:space="preserve">&lt;wkt separator&gt; &lt;upper right latitude&gt; &lt;wkt separator&gt; </w:t>
            </w:r>
          </w:p>
          <w:p w14:paraId="2A08D538" w14:textId="77777777" w:rsidR="00A432EE" w:rsidRPr="00A301E0" w:rsidRDefault="00A432EE" w:rsidP="00E30BB7">
            <w:pPr>
              <w:spacing w:after="0"/>
              <w:jc w:val="left"/>
            </w:pPr>
            <w:r w:rsidRPr="00A301E0">
              <w:t>&lt;upper right longitude&gt; &lt;right delimiter&gt;</w:t>
            </w:r>
          </w:p>
          <w:p w14:paraId="2FE87BB5" w14:textId="77777777" w:rsidR="00A432EE" w:rsidRPr="00A301E0" w:rsidRDefault="00A432EE" w:rsidP="00E30BB7">
            <w:pPr>
              <w:spacing w:after="0"/>
              <w:jc w:val="left"/>
            </w:pPr>
          </w:p>
        </w:tc>
      </w:tr>
      <w:tr w:rsidR="00A432EE" w:rsidRPr="00A301E0" w14:paraId="446C8741" w14:textId="77777777" w:rsidTr="00446797">
        <w:trPr>
          <w:cantSplit/>
        </w:trPr>
        <w:tc>
          <w:tcPr>
            <w:tcW w:w="3510" w:type="dxa"/>
            <w:shd w:val="clear" w:color="auto" w:fill="auto"/>
          </w:tcPr>
          <w:p w14:paraId="68D3608C" w14:textId="77777777" w:rsidR="00A432EE" w:rsidRPr="00A301E0" w:rsidRDefault="00A432EE" w:rsidP="00E30BB7">
            <w:r w:rsidRPr="00A301E0">
              <w:t>&lt;geographic bounding box keyword&gt;</w:t>
            </w:r>
          </w:p>
        </w:tc>
        <w:tc>
          <w:tcPr>
            <w:tcW w:w="456" w:type="dxa"/>
            <w:shd w:val="clear" w:color="auto" w:fill="auto"/>
          </w:tcPr>
          <w:p w14:paraId="102BB783" w14:textId="77777777" w:rsidR="00A432EE" w:rsidRPr="00A301E0" w:rsidRDefault="00A432EE" w:rsidP="00E30BB7">
            <w:r w:rsidRPr="00A301E0">
              <w:t>::=</w:t>
            </w:r>
          </w:p>
        </w:tc>
        <w:tc>
          <w:tcPr>
            <w:tcW w:w="5540" w:type="dxa"/>
            <w:shd w:val="clear" w:color="auto" w:fill="auto"/>
          </w:tcPr>
          <w:p w14:paraId="782BD3E2" w14:textId="77777777" w:rsidR="00A432EE" w:rsidRPr="00A301E0" w:rsidRDefault="00A432EE" w:rsidP="00E30BB7">
            <w:pPr>
              <w:spacing w:after="0"/>
              <w:jc w:val="left"/>
            </w:pPr>
            <w:r w:rsidRPr="00A301E0">
              <w:t>BBOX</w:t>
            </w:r>
          </w:p>
        </w:tc>
      </w:tr>
      <w:tr w:rsidR="00A432EE" w:rsidRPr="00A301E0" w14:paraId="76F1B52C" w14:textId="77777777" w:rsidTr="00446797">
        <w:trPr>
          <w:cantSplit/>
        </w:trPr>
        <w:tc>
          <w:tcPr>
            <w:tcW w:w="3510" w:type="dxa"/>
            <w:shd w:val="clear" w:color="auto" w:fill="auto"/>
          </w:tcPr>
          <w:p w14:paraId="128D8FB9" w14:textId="77777777" w:rsidR="00A432EE" w:rsidRPr="00A301E0" w:rsidRDefault="00A432EE" w:rsidP="00E30BB7">
            <w:r w:rsidRPr="00A301E0">
              <w:t>&lt;lower left latitude&gt;</w:t>
            </w:r>
          </w:p>
        </w:tc>
        <w:tc>
          <w:tcPr>
            <w:tcW w:w="456" w:type="dxa"/>
            <w:shd w:val="clear" w:color="auto" w:fill="auto"/>
          </w:tcPr>
          <w:p w14:paraId="5BCF6E24" w14:textId="77777777" w:rsidR="00A432EE" w:rsidRPr="00A301E0" w:rsidRDefault="00A432EE" w:rsidP="00E30BB7">
            <w:r w:rsidRPr="00A301E0">
              <w:t>::=</w:t>
            </w:r>
          </w:p>
        </w:tc>
        <w:tc>
          <w:tcPr>
            <w:tcW w:w="5540" w:type="dxa"/>
            <w:shd w:val="clear" w:color="auto" w:fill="auto"/>
          </w:tcPr>
          <w:p w14:paraId="3FC15549" w14:textId="77777777" w:rsidR="00A432EE" w:rsidRPr="00A301E0" w:rsidRDefault="00A432EE" w:rsidP="00E30BB7">
            <w:pPr>
              <w:spacing w:after="0"/>
              <w:jc w:val="left"/>
            </w:pPr>
            <w:r w:rsidRPr="00A301E0">
              <w:t xml:space="preserve">&lt;number&gt;          </w:t>
            </w:r>
            <w:r w:rsidRPr="00A301E0">
              <w:rPr>
                <w:rFonts w:ascii="Courier New" w:hAnsi="Courier New" w:cs="Courier New"/>
                <w:i/>
              </w:rPr>
              <w:t>!! See text</w:t>
            </w:r>
          </w:p>
        </w:tc>
      </w:tr>
      <w:tr w:rsidR="00A432EE" w:rsidRPr="00A301E0" w14:paraId="03A7D80A" w14:textId="77777777" w:rsidTr="00446797">
        <w:trPr>
          <w:cantSplit/>
        </w:trPr>
        <w:tc>
          <w:tcPr>
            <w:tcW w:w="3510" w:type="dxa"/>
            <w:shd w:val="clear" w:color="auto" w:fill="auto"/>
          </w:tcPr>
          <w:p w14:paraId="31C04927" w14:textId="77777777" w:rsidR="00A432EE" w:rsidRPr="00A301E0" w:rsidRDefault="00A432EE" w:rsidP="00E30BB7">
            <w:r w:rsidRPr="00A301E0">
              <w:t>&lt;lower left longitude&gt;</w:t>
            </w:r>
          </w:p>
        </w:tc>
        <w:tc>
          <w:tcPr>
            <w:tcW w:w="456" w:type="dxa"/>
            <w:shd w:val="clear" w:color="auto" w:fill="auto"/>
          </w:tcPr>
          <w:p w14:paraId="38C333DC" w14:textId="77777777" w:rsidR="00A432EE" w:rsidRPr="00A301E0" w:rsidRDefault="00A432EE" w:rsidP="00E30BB7">
            <w:r w:rsidRPr="00A301E0">
              <w:t>::=</w:t>
            </w:r>
          </w:p>
        </w:tc>
        <w:tc>
          <w:tcPr>
            <w:tcW w:w="5540" w:type="dxa"/>
            <w:shd w:val="clear" w:color="auto" w:fill="auto"/>
          </w:tcPr>
          <w:p w14:paraId="33A95ED5" w14:textId="77777777" w:rsidR="00A432EE" w:rsidRPr="00A301E0" w:rsidRDefault="00A432EE" w:rsidP="00E30BB7">
            <w:pPr>
              <w:spacing w:after="0"/>
              <w:jc w:val="left"/>
            </w:pPr>
            <w:r w:rsidRPr="00A301E0">
              <w:t xml:space="preserve">&lt;number&gt;          </w:t>
            </w:r>
            <w:r w:rsidRPr="00A301E0">
              <w:rPr>
                <w:rFonts w:ascii="Courier New" w:hAnsi="Courier New" w:cs="Courier New"/>
                <w:i/>
              </w:rPr>
              <w:t>!! See text</w:t>
            </w:r>
          </w:p>
        </w:tc>
      </w:tr>
      <w:tr w:rsidR="00A432EE" w:rsidRPr="00A301E0" w14:paraId="4E3780F4" w14:textId="77777777" w:rsidTr="00446797">
        <w:trPr>
          <w:cantSplit/>
        </w:trPr>
        <w:tc>
          <w:tcPr>
            <w:tcW w:w="3510" w:type="dxa"/>
            <w:shd w:val="clear" w:color="auto" w:fill="auto"/>
          </w:tcPr>
          <w:p w14:paraId="5917B61F" w14:textId="77777777" w:rsidR="00A432EE" w:rsidRPr="00A301E0" w:rsidRDefault="00A432EE" w:rsidP="00E30BB7">
            <w:r w:rsidRPr="00A301E0">
              <w:t>&lt;upper right latitude&gt;</w:t>
            </w:r>
          </w:p>
        </w:tc>
        <w:tc>
          <w:tcPr>
            <w:tcW w:w="456" w:type="dxa"/>
            <w:shd w:val="clear" w:color="auto" w:fill="auto"/>
          </w:tcPr>
          <w:p w14:paraId="7DB2AFD4" w14:textId="77777777" w:rsidR="00A432EE" w:rsidRPr="00A301E0" w:rsidRDefault="00A432EE" w:rsidP="00E30BB7">
            <w:r w:rsidRPr="00A301E0">
              <w:t>::=</w:t>
            </w:r>
          </w:p>
        </w:tc>
        <w:tc>
          <w:tcPr>
            <w:tcW w:w="5540" w:type="dxa"/>
            <w:shd w:val="clear" w:color="auto" w:fill="auto"/>
          </w:tcPr>
          <w:p w14:paraId="4B105FC9" w14:textId="77777777" w:rsidR="00A432EE" w:rsidRPr="00A301E0" w:rsidRDefault="00A432EE" w:rsidP="00E30BB7">
            <w:pPr>
              <w:spacing w:after="0"/>
              <w:jc w:val="left"/>
            </w:pPr>
            <w:r w:rsidRPr="00A301E0">
              <w:t xml:space="preserve">&lt;number&gt;          </w:t>
            </w:r>
            <w:r w:rsidRPr="00A301E0">
              <w:rPr>
                <w:rFonts w:ascii="Courier New" w:hAnsi="Courier New" w:cs="Courier New"/>
                <w:i/>
              </w:rPr>
              <w:t>!! See text</w:t>
            </w:r>
          </w:p>
        </w:tc>
      </w:tr>
      <w:tr w:rsidR="00A432EE" w:rsidRPr="00A301E0" w14:paraId="1AAF2667" w14:textId="77777777" w:rsidTr="00446797">
        <w:trPr>
          <w:cantSplit/>
        </w:trPr>
        <w:tc>
          <w:tcPr>
            <w:tcW w:w="3510" w:type="dxa"/>
            <w:shd w:val="clear" w:color="auto" w:fill="auto"/>
          </w:tcPr>
          <w:p w14:paraId="425AEFCD" w14:textId="77777777" w:rsidR="00A432EE" w:rsidRPr="00A301E0" w:rsidRDefault="00A432EE" w:rsidP="00E30BB7">
            <w:r w:rsidRPr="00A301E0">
              <w:t>&lt;upper right longitude&gt;</w:t>
            </w:r>
          </w:p>
        </w:tc>
        <w:tc>
          <w:tcPr>
            <w:tcW w:w="456" w:type="dxa"/>
            <w:shd w:val="clear" w:color="auto" w:fill="auto"/>
          </w:tcPr>
          <w:p w14:paraId="35AE592D" w14:textId="77777777" w:rsidR="00A432EE" w:rsidRPr="00A301E0" w:rsidRDefault="00A432EE" w:rsidP="00E30BB7">
            <w:r w:rsidRPr="00A301E0">
              <w:t>::=</w:t>
            </w:r>
          </w:p>
        </w:tc>
        <w:tc>
          <w:tcPr>
            <w:tcW w:w="5540" w:type="dxa"/>
            <w:shd w:val="clear" w:color="auto" w:fill="auto"/>
          </w:tcPr>
          <w:p w14:paraId="7C9FD4AF" w14:textId="77777777" w:rsidR="00A432EE" w:rsidRPr="00A301E0" w:rsidRDefault="00A432EE" w:rsidP="00E30BB7">
            <w:pPr>
              <w:spacing w:after="0"/>
              <w:jc w:val="left"/>
            </w:pPr>
            <w:r w:rsidRPr="00A301E0">
              <w:t xml:space="preserve">&lt;number&gt;          </w:t>
            </w:r>
            <w:r w:rsidRPr="00A301E0">
              <w:rPr>
                <w:rFonts w:ascii="Courier New" w:hAnsi="Courier New" w:cs="Courier New"/>
                <w:i/>
              </w:rPr>
              <w:t>!! See text</w:t>
            </w:r>
          </w:p>
        </w:tc>
      </w:tr>
    </w:tbl>
    <w:p w14:paraId="4C60F564" w14:textId="77777777" w:rsidR="00A432EE" w:rsidRPr="00A301E0" w:rsidRDefault="00A432EE" w:rsidP="007A086F">
      <w:r w:rsidRPr="00A301E0">
        <w:rPr>
          <w:b/>
        </w:rPr>
        <w:t>Requirement</w:t>
      </w:r>
      <w:r w:rsidRPr="00A301E0">
        <w:t>: bounding box latitude coordinates shall be given in decimal degrees in the range -90 to +90, longitude coordinates shall be given in decimal degrees in the range -180 to +180 relative to the international reference meridian.</w:t>
      </w:r>
    </w:p>
    <w:p w14:paraId="3EB2CB1B" w14:textId="77777777" w:rsidR="00AB11C6" w:rsidRDefault="007A086F" w:rsidP="00AB11C6">
      <w:pPr>
        <w:pStyle w:val="Example"/>
        <w:spacing w:after="120"/>
        <w:rPr>
          <w:rFonts w:ascii="Courier New" w:hAnsi="Courier New" w:cs="Courier New"/>
          <w:szCs w:val="18"/>
        </w:rPr>
      </w:pPr>
      <w:r w:rsidRPr="00A36C0F">
        <w:rPr>
          <w:szCs w:val="18"/>
        </w:rPr>
        <w:t>EXAMPLE</w:t>
      </w:r>
      <w:r w:rsidR="00A36C0F" w:rsidRPr="00A36C0F">
        <w:rPr>
          <w:szCs w:val="18"/>
        </w:rPr>
        <w:t xml:space="preserve"> 1</w:t>
      </w:r>
      <w:r w:rsidRPr="00A36C0F">
        <w:rPr>
          <w:szCs w:val="18"/>
        </w:rPr>
        <w:tab/>
      </w:r>
      <w:r w:rsidR="00AB11C6">
        <w:rPr>
          <w:szCs w:val="18"/>
        </w:rPr>
        <w:t>G</w:t>
      </w:r>
      <w:r w:rsidR="00AB11C6" w:rsidRPr="00A36C0F">
        <w:rPr>
          <w:szCs w:val="18"/>
        </w:rPr>
        <w:t>eographic bounding box enveloping offshore Netherlands</w:t>
      </w:r>
      <w:r w:rsidR="00AB11C6">
        <w:rPr>
          <w:szCs w:val="18"/>
        </w:rPr>
        <w:t>:</w:t>
      </w:r>
    </w:p>
    <w:p w14:paraId="6C26931D" w14:textId="77777777" w:rsidR="00A36C0F" w:rsidRPr="00A36C0F" w:rsidRDefault="00AB11C6" w:rsidP="00AB11C6">
      <w:pPr>
        <w:pStyle w:val="Example"/>
        <w:tabs>
          <w:tab w:val="clear" w:pos="1360"/>
          <w:tab w:val="left" w:pos="1418"/>
        </w:tabs>
        <w:rPr>
          <w:szCs w:val="18"/>
        </w:rPr>
      </w:pPr>
      <w:r>
        <w:rPr>
          <w:rFonts w:ascii="Courier New" w:hAnsi="Courier New" w:cs="Courier New"/>
          <w:szCs w:val="18"/>
        </w:rPr>
        <w:tab/>
      </w:r>
      <w:r w:rsidR="00A432EE" w:rsidRPr="00A36C0F">
        <w:rPr>
          <w:rFonts w:ascii="Courier New" w:hAnsi="Courier New" w:cs="Courier New"/>
          <w:szCs w:val="18"/>
        </w:rPr>
        <w:t>BBOX[51.43,2.54,55.77,6.40]</w:t>
      </w:r>
    </w:p>
    <w:p w14:paraId="1EE6A43E" w14:textId="77777777" w:rsidR="00AB11C6" w:rsidRDefault="00AB11C6" w:rsidP="00AB11C6">
      <w:pPr>
        <w:pStyle w:val="Example"/>
        <w:spacing w:after="120"/>
        <w:rPr>
          <w:rFonts w:ascii="Courier New" w:hAnsi="Courier New" w:cs="Courier New"/>
          <w:szCs w:val="18"/>
        </w:rPr>
      </w:pPr>
      <w:r w:rsidRPr="00A36C0F">
        <w:rPr>
          <w:szCs w:val="18"/>
        </w:rPr>
        <w:t xml:space="preserve">EXAMPLE </w:t>
      </w:r>
      <w:r>
        <w:rPr>
          <w:szCs w:val="18"/>
        </w:rPr>
        <w:t>2</w:t>
      </w:r>
      <w:r w:rsidRPr="00A36C0F">
        <w:rPr>
          <w:szCs w:val="18"/>
        </w:rPr>
        <w:tab/>
      </w:r>
      <w:r>
        <w:rPr>
          <w:szCs w:val="18"/>
        </w:rPr>
        <w:t>G</w:t>
      </w:r>
      <w:r w:rsidRPr="00A36C0F">
        <w:rPr>
          <w:szCs w:val="18"/>
        </w:rPr>
        <w:t xml:space="preserve">eographic bounding box enveloping offshore </w:t>
      </w:r>
      <w:r>
        <w:rPr>
          <w:szCs w:val="18"/>
        </w:rPr>
        <w:t>New Zealand and crossing the 180</w:t>
      </w:r>
      <w:r>
        <w:rPr>
          <w:rFonts w:cs="Arial"/>
          <w:szCs w:val="18"/>
        </w:rPr>
        <w:t>°</w:t>
      </w:r>
      <w:r>
        <w:rPr>
          <w:szCs w:val="18"/>
        </w:rPr>
        <w:t xml:space="preserve"> meridian:</w:t>
      </w:r>
    </w:p>
    <w:p w14:paraId="113796CC" w14:textId="77777777" w:rsidR="00AB11C6" w:rsidRPr="00A36C0F" w:rsidRDefault="00AB11C6" w:rsidP="00AB11C6">
      <w:pPr>
        <w:tabs>
          <w:tab w:val="left" w:pos="1418"/>
        </w:tabs>
      </w:pPr>
      <w:r>
        <w:rPr>
          <w:rFonts w:ascii="Courier New" w:hAnsi="Courier New" w:cs="Courier New"/>
          <w:szCs w:val="18"/>
        </w:rPr>
        <w:tab/>
      </w:r>
      <w:r w:rsidRPr="00A36C0F">
        <w:rPr>
          <w:rFonts w:ascii="Courier New" w:hAnsi="Courier New" w:cs="Courier New"/>
          <w:sz w:val="18"/>
          <w:szCs w:val="18"/>
        </w:rPr>
        <w:t>BBOX[</w:t>
      </w:r>
      <w:r w:rsidR="006A0DF0">
        <w:rPr>
          <w:rFonts w:ascii="Courier New" w:hAnsi="Courier New" w:cs="Courier New"/>
          <w:sz w:val="18"/>
          <w:szCs w:val="18"/>
        </w:rPr>
        <w:t>-55.95</w:t>
      </w:r>
      <w:r w:rsidRPr="00A36C0F">
        <w:rPr>
          <w:rFonts w:ascii="Courier New" w:hAnsi="Courier New" w:cs="Courier New"/>
          <w:sz w:val="18"/>
          <w:szCs w:val="18"/>
        </w:rPr>
        <w:t>,</w:t>
      </w:r>
      <w:r>
        <w:rPr>
          <w:rFonts w:ascii="Courier New" w:hAnsi="Courier New" w:cs="Courier New"/>
          <w:sz w:val="18"/>
          <w:szCs w:val="18"/>
        </w:rPr>
        <w:t>160.60</w:t>
      </w:r>
      <w:r w:rsidRPr="00A36C0F">
        <w:rPr>
          <w:rFonts w:ascii="Courier New" w:hAnsi="Courier New" w:cs="Courier New"/>
          <w:sz w:val="18"/>
          <w:szCs w:val="18"/>
        </w:rPr>
        <w:t>,</w:t>
      </w:r>
      <w:r w:rsidR="006A0DF0">
        <w:rPr>
          <w:rFonts w:ascii="Courier New" w:hAnsi="Courier New" w:cs="Courier New"/>
          <w:sz w:val="18"/>
          <w:szCs w:val="18"/>
        </w:rPr>
        <w:t>-25.88</w:t>
      </w:r>
      <w:r w:rsidRPr="00A36C0F">
        <w:rPr>
          <w:rFonts w:ascii="Courier New" w:hAnsi="Courier New" w:cs="Courier New"/>
          <w:sz w:val="18"/>
          <w:szCs w:val="18"/>
        </w:rPr>
        <w:t>,</w:t>
      </w:r>
      <w:r>
        <w:rPr>
          <w:rFonts w:ascii="Courier New" w:hAnsi="Courier New" w:cs="Courier New"/>
          <w:sz w:val="18"/>
          <w:szCs w:val="18"/>
        </w:rPr>
        <w:t>-171.2</w:t>
      </w:r>
      <w:r w:rsidRPr="00A36C0F">
        <w:rPr>
          <w:rFonts w:ascii="Courier New" w:hAnsi="Courier New" w:cs="Courier New"/>
          <w:sz w:val="18"/>
          <w:szCs w:val="18"/>
        </w:rPr>
        <w:t>0]</w:t>
      </w:r>
    </w:p>
    <w:p w14:paraId="1CA0D366" w14:textId="77777777" w:rsidR="00CC0458" w:rsidRDefault="00A432EE">
      <w:pPr>
        <w:pStyle w:val="Heading5"/>
        <w:keepLines/>
      </w:pPr>
      <w:r w:rsidRPr="00A301E0">
        <w:t>Vertical extent</w:t>
      </w:r>
    </w:p>
    <w:p w14:paraId="60DAA7E0" w14:textId="77777777" w:rsidR="00A432EE" w:rsidRPr="00A301E0" w:rsidRDefault="00A432EE" w:rsidP="00A432EE">
      <w:pPr>
        <w:rPr>
          <w:b/>
        </w:rPr>
      </w:pPr>
      <w:r w:rsidRPr="00A301E0">
        <w:t>Vertical extent is an optional attribute which describes a height range over which a CRS or coordinate operation is applicable. Depths have negative height values. Vertical extent is an approximate description of location; heights are relative to an unspecified mean sea level.</w:t>
      </w:r>
    </w:p>
    <w:p w14:paraId="3F672294" w14:textId="77777777" w:rsidR="00A432EE" w:rsidRPr="00A301E0" w:rsidRDefault="00A432EE" w:rsidP="00A432EE">
      <w:r w:rsidRPr="00A301E0">
        <w:rPr>
          <w:b/>
        </w:rPr>
        <w:t>Requirement</w:t>
      </w:r>
      <w:r w:rsidRPr="00A301E0">
        <w:t xml:space="preserve">: The </w:t>
      </w:r>
      <w:r w:rsidR="00212EBC">
        <w:t>WKT</w:t>
      </w:r>
      <w:r w:rsidRPr="00A301E0">
        <w:t xml:space="preserve"> representation of a &lt;vertical extent&gt; shall be:</w:t>
      </w:r>
    </w:p>
    <w:tbl>
      <w:tblPr>
        <w:tblW w:w="0" w:type="auto"/>
        <w:tblLayout w:type="fixed"/>
        <w:tblLook w:val="0000" w:firstRow="0" w:lastRow="0" w:firstColumn="0" w:lastColumn="0" w:noHBand="0" w:noVBand="0"/>
      </w:tblPr>
      <w:tblGrid>
        <w:gridCol w:w="3369"/>
        <w:gridCol w:w="567"/>
        <w:gridCol w:w="5823"/>
      </w:tblGrid>
      <w:tr w:rsidR="00A432EE" w:rsidRPr="00A301E0" w14:paraId="6540F8E5" w14:textId="77777777" w:rsidTr="00E30BB7">
        <w:trPr>
          <w:cantSplit/>
        </w:trPr>
        <w:tc>
          <w:tcPr>
            <w:tcW w:w="3369" w:type="dxa"/>
            <w:shd w:val="clear" w:color="auto" w:fill="auto"/>
          </w:tcPr>
          <w:p w14:paraId="72A65850" w14:textId="77777777" w:rsidR="00A432EE" w:rsidRPr="00A301E0" w:rsidRDefault="00A432EE" w:rsidP="00E30BB7">
            <w:r w:rsidRPr="00A301E0">
              <w:t>&lt;vertical extent&gt;</w:t>
            </w:r>
          </w:p>
        </w:tc>
        <w:tc>
          <w:tcPr>
            <w:tcW w:w="567" w:type="dxa"/>
            <w:shd w:val="clear" w:color="auto" w:fill="auto"/>
          </w:tcPr>
          <w:p w14:paraId="7296D904" w14:textId="77777777" w:rsidR="00A432EE" w:rsidRPr="00A301E0" w:rsidRDefault="00A432EE" w:rsidP="00E30BB7">
            <w:r w:rsidRPr="00A301E0">
              <w:t>::=</w:t>
            </w:r>
          </w:p>
        </w:tc>
        <w:tc>
          <w:tcPr>
            <w:tcW w:w="5823" w:type="dxa"/>
            <w:shd w:val="clear" w:color="auto" w:fill="auto"/>
          </w:tcPr>
          <w:p w14:paraId="20105422" w14:textId="77777777" w:rsidR="00A432EE" w:rsidRPr="00A301E0" w:rsidRDefault="00A432EE" w:rsidP="00E30BB7">
            <w:pPr>
              <w:spacing w:after="0"/>
              <w:jc w:val="left"/>
            </w:pPr>
            <w:r w:rsidRPr="00A301E0">
              <w:t xml:space="preserve">&lt;vertical extent keyword&gt; &lt;left delimiter&gt; </w:t>
            </w:r>
          </w:p>
          <w:p w14:paraId="2D786290" w14:textId="77777777" w:rsidR="00A432EE" w:rsidRPr="00A301E0" w:rsidRDefault="00A432EE" w:rsidP="00E30BB7">
            <w:pPr>
              <w:spacing w:after="0"/>
              <w:jc w:val="left"/>
            </w:pPr>
            <w:r w:rsidRPr="00A301E0">
              <w:t>&lt;vertical extent minimum height&gt; &lt;wkt separator&gt;</w:t>
            </w:r>
          </w:p>
          <w:p w14:paraId="7E69E95A" w14:textId="77777777" w:rsidR="00A432EE" w:rsidRPr="00A301E0" w:rsidRDefault="00A432EE" w:rsidP="00E30BB7">
            <w:pPr>
              <w:spacing w:after="0"/>
              <w:jc w:val="left"/>
            </w:pPr>
            <w:r w:rsidRPr="00A301E0">
              <w:t xml:space="preserve">&lt;vertical extent maximum height&gt; </w:t>
            </w:r>
          </w:p>
          <w:p w14:paraId="402A26FE" w14:textId="77777777" w:rsidR="00A432EE" w:rsidRPr="00A301E0" w:rsidRDefault="00A432EE" w:rsidP="00E30BB7">
            <w:pPr>
              <w:spacing w:after="0"/>
              <w:jc w:val="left"/>
            </w:pPr>
            <w:r w:rsidRPr="00A301E0">
              <w:t>[ &lt;wkt separator&gt; &lt;length unit&gt; ] &lt;right delimiter&gt;</w:t>
            </w:r>
          </w:p>
          <w:p w14:paraId="2C26BD82" w14:textId="77777777" w:rsidR="00A432EE" w:rsidRPr="00A301E0" w:rsidRDefault="00A432EE" w:rsidP="00E30BB7">
            <w:pPr>
              <w:spacing w:after="0"/>
              <w:jc w:val="left"/>
            </w:pPr>
          </w:p>
        </w:tc>
      </w:tr>
      <w:tr w:rsidR="00A432EE" w:rsidRPr="00A301E0" w14:paraId="09E28532" w14:textId="77777777" w:rsidTr="00E30BB7">
        <w:trPr>
          <w:cantSplit/>
        </w:trPr>
        <w:tc>
          <w:tcPr>
            <w:tcW w:w="3369" w:type="dxa"/>
            <w:shd w:val="clear" w:color="auto" w:fill="auto"/>
          </w:tcPr>
          <w:p w14:paraId="08994CC6" w14:textId="77777777" w:rsidR="00A432EE" w:rsidRPr="00A301E0" w:rsidRDefault="00A432EE" w:rsidP="00E30BB7">
            <w:r w:rsidRPr="00A301E0">
              <w:t>&lt;vertical extent keyword&gt;</w:t>
            </w:r>
          </w:p>
        </w:tc>
        <w:tc>
          <w:tcPr>
            <w:tcW w:w="567" w:type="dxa"/>
            <w:shd w:val="clear" w:color="auto" w:fill="auto"/>
          </w:tcPr>
          <w:p w14:paraId="7C230AC3" w14:textId="77777777" w:rsidR="00A432EE" w:rsidRPr="00A301E0" w:rsidRDefault="00A432EE" w:rsidP="00E30BB7">
            <w:r w:rsidRPr="00A301E0">
              <w:t>::=</w:t>
            </w:r>
          </w:p>
        </w:tc>
        <w:tc>
          <w:tcPr>
            <w:tcW w:w="5823" w:type="dxa"/>
            <w:shd w:val="clear" w:color="auto" w:fill="auto"/>
          </w:tcPr>
          <w:p w14:paraId="6760DBF0" w14:textId="77777777" w:rsidR="00A432EE" w:rsidRPr="00A301E0" w:rsidRDefault="00A432EE" w:rsidP="00E30BB7">
            <w:pPr>
              <w:spacing w:after="0"/>
              <w:jc w:val="left"/>
            </w:pPr>
            <w:r w:rsidRPr="00A301E0">
              <w:t>VERTICALEXTENT</w:t>
            </w:r>
          </w:p>
        </w:tc>
      </w:tr>
      <w:tr w:rsidR="00A432EE" w:rsidRPr="00A301E0" w14:paraId="4AC8CC6F" w14:textId="77777777" w:rsidTr="00E30BB7">
        <w:trPr>
          <w:cantSplit/>
        </w:trPr>
        <w:tc>
          <w:tcPr>
            <w:tcW w:w="3369" w:type="dxa"/>
            <w:shd w:val="clear" w:color="auto" w:fill="auto"/>
          </w:tcPr>
          <w:p w14:paraId="521C7E12" w14:textId="77777777" w:rsidR="00A432EE" w:rsidRPr="00A301E0" w:rsidRDefault="00A432EE" w:rsidP="00E30BB7">
            <w:r w:rsidRPr="00A301E0">
              <w:t>&lt;vertical extent minimum height&gt;</w:t>
            </w:r>
          </w:p>
        </w:tc>
        <w:tc>
          <w:tcPr>
            <w:tcW w:w="567" w:type="dxa"/>
            <w:shd w:val="clear" w:color="auto" w:fill="auto"/>
          </w:tcPr>
          <w:p w14:paraId="2A1D4724" w14:textId="77777777" w:rsidR="00A432EE" w:rsidRPr="00A301E0" w:rsidRDefault="00A432EE" w:rsidP="00E30BB7">
            <w:r w:rsidRPr="00A301E0">
              <w:t>::=</w:t>
            </w:r>
          </w:p>
        </w:tc>
        <w:tc>
          <w:tcPr>
            <w:tcW w:w="5823" w:type="dxa"/>
            <w:shd w:val="clear" w:color="auto" w:fill="auto"/>
          </w:tcPr>
          <w:p w14:paraId="403EF84F" w14:textId="77777777" w:rsidR="00A432EE" w:rsidRPr="00A301E0" w:rsidRDefault="00A432EE" w:rsidP="00E30BB7">
            <w:pPr>
              <w:spacing w:after="0"/>
              <w:jc w:val="left"/>
            </w:pPr>
            <w:r w:rsidRPr="00A301E0">
              <w:t>&lt;number&gt;</w:t>
            </w:r>
          </w:p>
        </w:tc>
      </w:tr>
      <w:tr w:rsidR="00A432EE" w:rsidRPr="00A301E0" w14:paraId="15DB4C8E" w14:textId="77777777" w:rsidTr="00E30BB7">
        <w:trPr>
          <w:cantSplit/>
        </w:trPr>
        <w:tc>
          <w:tcPr>
            <w:tcW w:w="3369" w:type="dxa"/>
            <w:shd w:val="clear" w:color="auto" w:fill="auto"/>
          </w:tcPr>
          <w:p w14:paraId="1457A115" w14:textId="77777777" w:rsidR="00A432EE" w:rsidRPr="00A301E0" w:rsidRDefault="00A432EE" w:rsidP="00E30BB7">
            <w:r w:rsidRPr="00A301E0">
              <w:t>&lt;vertical extent maximum height&gt;</w:t>
            </w:r>
          </w:p>
        </w:tc>
        <w:tc>
          <w:tcPr>
            <w:tcW w:w="567" w:type="dxa"/>
            <w:shd w:val="clear" w:color="auto" w:fill="auto"/>
          </w:tcPr>
          <w:p w14:paraId="00CB658B" w14:textId="77777777" w:rsidR="00A432EE" w:rsidRPr="00A301E0" w:rsidRDefault="00A432EE" w:rsidP="00E30BB7">
            <w:r w:rsidRPr="00A301E0">
              <w:t>::=</w:t>
            </w:r>
          </w:p>
        </w:tc>
        <w:tc>
          <w:tcPr>
            <w:tcW w:w="5823" w:type="dxa"/>
            <w:shd w:val="clear" w:color="auto" w:fill="auto"/>
          </w:tcPr>
          <w:p w14:paraId="160340D8" w14:textId="77777777" w:rsidR="00A432EE" w:rsidRPr="00A301E0" w:rsidRDefault="00A432EE" w:rsidP="00E30BB7">
            <w:pPr>
              <w:spacing w:after="0"/>
              <w:jc w:val="left"/>
            </w:pPr>
            <w:r w:rsidRPr="00A301E0">
              <w:t>&lt;number&gt;</w:t>
            </w:r>
          </w:p>
        </w:tc>
      </w:tr>
    </w:tbl>
    <w:p w14:paraId="19149767" w14:textId="77777777" w:rsidR="00A432EE" w:rsidRPr="00A301E0" w:rsidRDefault="00A432EE" w:rsidP="00A432EE">
      <w:pPr>
        <w:rPr>
          <w:sz w:val="18"/>
          <w:szCs w:val="18"/>
        </w:rPr>
      </w:pPr>
      <w:r w:rsidRPr="00A301E0">
        <w:rPr>
          <w:b/>
        </w:rPr>
        <w:t>Requirement</w:t>
      </w:r>
      <w:r w:rsidRPr="00A301E0">
        <w:t>: If vertical extent units are not stated they shall be assumed to be metres.</w:t>
      </w:r>
    </w:p>
    <w:p w14:paraId="460101E7" w14:textId="77777777" w:rsidR="00A432EE" w:rsidRPr="00A301E0" w:rsidRDefault="007A086F" w:rsidP="007A086F">
      <w:pPr>
        <w:pStyle w:val="Example"/>
      </w:pPr>
      <w:r>
        <w:t>EXAMPLE 1</w:t>
      </w:r>
      <w:r>
        <w:tab/>
      </w:r>
      <w:r w:rsidR="00A432EE" w:rsidRPr="007A086F">
        <w:rPr>
          <w:rFonts w:ascii="Courier New" w:hAnsi="Courier New" w:cs="Courier New"/>
        </w:rPr>
        <w:t>VERTICALEXTENT[-1000,0,LENGTHUNIT["metre",1.0]]</w:t>
      </w:r>
    </w:p>
    <w:p w14:paraId="2FB2D4F2" w14:textId="77777777" w:rsidR="00A432EE" w:rsidRDefault="007A086F" w:rsidP="007A086F">
      <w:pPr>
        <w:pStyle w:val="Example"/>
      </w:pPr>
      <w:r>
        <w:t>EXAMPLE 2</w:t>
      </w:r>
      <w:r>
        <w:tab/>
      </w:r>
      <w:r w:rsidR="00A432EE" w:rsidRPr="00A301E0">
        <w:rPr>
          <w:rFonts w:ascii="Courier New" w:hAnsi="Courier New" w:cs="Courier New"/>
        </w:rPr>
        <w:t>VERTICALEXTENT[-1000,0]</w:t>
      </w:r>
      <w:r w:rsidR="00A432EE" w:rsidRPr="00A301E0">
        <w:t xml:space="preserve"> </w:t>
      </w:r>
      <w:r w:rsidR="00A432EE" w:rsidRPr="00A301E0">
        <w:tab/>
      </w:r>
      <w:r w:rsidR="00A432EE" w:rsidRPr="00A301E0">
        <w:tab/>
      </w:r>
      <w:r w:rsidR="00A432EE" w:rsidRPr="00A301E0">
        <w:tab/>
      </w:r>
      <w:r w:rsidR="00A432EE" w:rsidRPr="00A301E0">
        <w:tab/>
      </w:r>
      <w:r w:rsidR="00A432EE" w:rsidRPr="00A301E0">
        <w:tab/>
        <w:t>(where the heights are implicitly in metres).</w:t>
      </w:r>
    </w:p>
    <w:p w14:paraId="7AA017DC" w14:textId="77777777" w:rsidR="006A0DF0" w:rsidRPr="006A0DF0" w:rsidRDefault="006A0DF0" w:rsidP="006A0DF0"/>
    <w:p w14:paraId="6AC04BDB" w14:textId="77777777" w:rsidR="00CC0458" w:rsidRDefault="00A432EE">
      <w:pPr>
        <w:pStyle w:val="Heading5"/>
      </w:pPr>
      <w:r w:rsidRPr="00A301E0">
        <w:lastRenderedPageBreak/>
        <w:t>Temporal extent</w:t>
      </w:r>
    </w:p>
    <w:p w14:paraId="6E2AF0D7" w14:textId="77777777" w:rsidR="00A432EE" w:rsidRPr="00A301E0" w:rsidRDefault="00A432EE" w:rsidP="00A432EE">
      <w:pPr>
        <w:rPr>
          <w:b/>
        </w:rPr>
      </w:pPr>
      <w:r w:rsidRPr="00A301E0">
        <w:t>Temporal extent is an optional attribute which describes a date or time range over which a CRS or coordinate operation is applicable. The format for date and time values is defined in ISO</w:t>
      </w:r>
      <w:r w:rsidR="00F224DD">
        <w:t>/IEC</w:t>
      </w:r>
      <w:r w:rsidRPr="00A301E0">
        <w:t xml:space="preserve"> 9075-2. Start time is earlier than end time.</w:t>
      </w:r>
    </w:p>
    <w:p w14:paraId="0066519C" w14:textId="77777777" w:rsidR="00A432EE" w:rsidRPr="00A301E0" w:rsidRDefault="00A432EE" w:rsidP="006A0DF0">
      <w:pPr>
        <w:keepNext/>
      </w:pPr>
      <w:r w:rsidRPr="00A301E0">
        <w:rPr>
          <w:b/>
        </w:rPr>
        <w:t>Requirement</w:t>
      </w:r>
      <w:r w:rsidRPr="00A301E0">
        <w:t xml:space="preserve">: The </w:t>
      </w:r>
      <w:r w:rsidR="00212EBC">
        <w:t>WKT</w:t>
      </w:r>
      <w:r w:rsidRPr="00A301E0">
        <w:t xml:space="preserve"> representation of a &lt;temporal extent&gt; shall be:</w:t>
      </w:r>
    </w:p>
    <w:tbl>
      <w:tblPr>
        <w:tblW w:w="9475" w:type="dxa"/>
        <w:tblLayout w:type="fixed"/>
        <w:tblLook w:val="0000" w:firstRow="0" w:lastRow="0" w:firstColumn="0" w:lastColumn="0" w:noHBand="0" w:noVBand="0"/>
      </w:tblPr>
      <w:tblGrid>
        <w:gridCol w:w="3085"/>
        <w:gridCol w:w="585"/>
        <w:gridCol w:w="5805"/>
      </w:tblGrid>
      <w:tr w:rsidR="00A432EE" w:rsidRPr="00A301E0" w14:paraId="6C1DD7E7" w14:textId="77777777" w:rsidTr="00446797">
        <w:trPr>
          <w:cantSplit/>
        </w:trPr>
        <w:tc>
          <w:tcPr>
            <w:tcW w:w="3085" w:type="dxa"/>
            <w:shd w:val="clear" w:color="auto" w:fill="auto"/>
          </w:tcPr>
          <w:p w14:paraId="7055778E" w14:textId="77777777" w:rsidR="00A432EE" w:rsidRPr="00A301E0" w:rsidRDefault="00A432EE" w:rsidP="00E30BB7">
            <w:r w:rsidRPr="00A301E0">
              <w:t>&lt;temporal extent&gt;</w:t>
            </w:r>
          </w:p>
        </w:tc>
        <w:tc>
          <w:tcPr>
            <w:tcW w:w="585" w:type="dxa"/>
            <w:shd w:val="clear" w:color="auto" w:fill="auto"/>
          </w:tcPr>
          <w:p w14:paraId="19D87109" w14:textId="77777777" w:rsidR="00A432EE" w:rsidRPr="00A301E0" w:rsidRDefault="00A432EE" w:rsidP="00E30BB7">
            <w:r w:rsidRPr="00A301E0">
              <w:t>::=</w:t>
            </w:r>
          </w:p>
        </w:tc>
        <w:tc>
          <w:tcPr>
            <w:tcW w:w="5805" w:type="dxa"/>
            <w:shd w:val="clear" w:color="auto" w:fill="auto"/>
          </w:tcPr>
          <w:p w14:paraId="1F751E18" w14:textId="77777777" w:rsidR="00A432EE" w:rsidRPr="00A301E0" w:rsidRDefault="00A432EE" w:rsidP="00E30BB7">
            <w:pPr>
              <w:spacing w:after="0"/>
              <w:jc w:val="left"/>
            </w:pPr>
            <w:r w:rsidRPr="00A301E0">
              <w:t xml:space="preserve">&lt;temporal extent keyword&gt; &lt;left delimiter&gt; </w:t>
            </w:r>
          </w:p>
          <w:p w14:paraId="6B103E8E" w14:textId="77777777" w:rsidR="00A432EE" w:rsidRPr="00A301E0" w:rsidRDefault="00A432EE" w:rsidP="00E30BB7">
            <w:pPr>
              <w:spacing w:after="0"/>
              <w:jc w:val="left"/>
            </w:pPr>
            <w:r w:rsidRPr="00A301E0">
              <w:t>&lt;temporal extent start&gt; &lt;wkt separator&gt;</w:t>
            </w:r>
          </w:p>
          <w:p w14:paraId="693CC47F" w14:textId="77777777" w:rsidR="00A432EE" w:rsidRPr="00A301E0" w:rsidRDefault="00A432EE" w:rsidP="00E30BB7">
            <w:pPr>
              <w:spacing w:after="0"/>
              <w:jc w:val="left"/>
            </w:pPr>
            <w:r w:rsidRPr="00A301E0">
              <w:t>&lt;temporal extent end&gt; &lt;right delimiter&gt;</w:t>
            </w:r>
          </w:p>
          <w:p w14:paraId="5B4B202A" w14:textId="77777777" w:rsidR="00A432EE" w:rsidRPr="00A301E0" w:rsidRDefault="00A432EE" w:rsidP="00E30BB7">
            <w:pPr>
              <w:spacing w:after="0"/>
              <w:jc w:val="left"/>
            </w:pPr>
          </w:p>
        </w:tc>
      </w:tr>
      <w:tr w:rsidR="00A432EE" w:rsidRPr="00A301E0" w14:paraId="5488DA9E" w14:textId="77777777" w:rsidTr="00446797">
        <w:trPr>
          <w:cantSplit/>
        </w:trPr>
        <w:tc>
          <w:tcPr>
            <w:tcW w:w="3085" w:type="dxa"/>
            <w:shd w:val="clear" w:color="auto" w:fill="auto"/>
          </w:tcPr>
          <w:p w14:paraId="4FF0A14B" w14:textId="77777777" w:rsidR="00A432EE" w:rsidRPr="00A301E0" w:rsidRDefault="00A432EE" w:rsidP="00E30BB7">
            <w:r w:rsidRPr="00A301E0">
              <w:t>&lt;temporal extent keyword&gt;</w:t>
            </w:r>
          </w:p>
        </w:tc>
        <w:tc>
          <w:tcPr>
            <w:tcW w:w="585" w:type="dxa"/>
            <w:shd w:val="clear" w:color="auto" w:fill="auto"/>
          </w:tcPr>
          <w:p w14:paraId="5D689522" w14:textId="77777777" w:rsidR="00A432EE" w:rsidRPr="00A301E0" w:rsidRDefault="00A432EE" w:rsidP="00E30BB7">
            <w:r w:rsidRPr="00A301E0">
              <w:t>::=</w:t>
            </w:r>
          </w:p>
        </w:tc>
        <w:tc>
          <w:tcPr>
            <w:tcW w:w="5805" w:type="dxa"/>
            <w:shd w:val="clear" w:color="auto" w:fill="auto"/>
          </w:tcPr>
          <w:p w14:paraId="102E1FDB" w14:textId="77777777" w:rsidR="00A432EE" w:rsidRPr="00A301E0" w:rsidRDefault="00A432EE" w:rsidP="00E30BB7">
            <w:pPr>
              <w:spacing w:after="0"/>
              <w:jc w:val="left"/>
            </w:pPr>
            <w:r w:rsidRPr="00A301E0">
              <w:t>TIMEEXTENT</w:t>
            </w:r>
          </w:p>
        </w:tc>
      </w:tr>
      <w:tr w:rsidR="00A432EE" w:rsidRPr="00A301E0" w14:paraId="75EBE08E" w14:textId="77777777" w:rsidTr="00446797">
        <w:trPr>
          <w:cantSplit/>
        </w:trPr>
        <w:tc>
          <w:tcPr>
            <w:tcW w:w="3085" w:type="dxa"/>
            <w:shd w:val="clear" w:color="auto" w:fill="auto"/>
          </w:tcPr>
          <w:p w14:paraId="2137B2DF" w14:textId="77777777" w:rsidR="00A432EE" w:rsidRPr="00A301E0" w:rsidRDefault="00A432EE" w:rsidP="00E30BB7">
            <w:r w:rsidRPr="00A301E0">
              <w:t>&lt;temporal extent start&gt;</w:t>
            </w:r>
          </w:p>
        </w:tc>
        <w:tc>
          <w:tcPr>
            <w:tcW w:w="585" w:type="dxa"/>
            <w:shd w:val="clear" w:color="auto" w:fill="auto"/>
          </w:tcPr>
          <w:p w14:paraId="70D5D5D2" w14:textId="77777777" w:rsidR="00A432EE" w:rsidRPr="00A301E0" w:rsidRDefault="00A432EE" w:rsidP="00E30BB7">
            <w:r w:rsidRPr="00A301E0">
              <w:t>::=</w:t>
            </w:r>
          </w:p>
        </w:tc>
        <w:tc>
          <w:tcPr>
            <w:tcW w:w="5805" w:type="dxa"/>
            <w:shd w:val="clear" w:color="auto" w:fill="auto"/>
          </w:tcPr>
          <w:p w14:paraId="5678DE10" w14:textId="77777777" w:rsidR="00A432EE" w:rsidRPr="00A301E0" w:rsidRDefault="00A432EE" w:rsidP="00E30BB7">
            <w:pPr>
              <w:spacing w:after="0"/>
              <w:jc w:val="left"/>
            </w:pPr>
            <w:r w:rsidRPr="00A301E0">
              <w:t>&lt;datetime&gt; | &lt;quoted Latin text&gt;</w:t>
            </w:r>
          </w:p>
        </w:tc>
      </w:tr>
      <w:tr w:rsidR="00A432EE" w:rsidRPr="00A301E0" w14:paraId="10006B42" w14:textId="77777777" w:rsidTr="00446797">
        <w:trPr>
          <w:cantSplit/>
        </w:trPr>
        <w:tc>
          <w:tcPr>
            <w:tcW w:w="3085" w:type="dxa"/>
            <w:shd w:val="clear" w:color="auto" w:fill="auto"/>
          </w:tcPr>
          <w:p w14:paraId="75129222" w14:textId="77777777" w:rsidR="00A432EE" w:rsidRPr="00A301E0" w:rsidRDefault="00A432EE" w:rsidP="00E30BB7">
            <w:r w:rsidRPr="00A301E0">
              <w:t>&lt;temporal extent end&gt;</w:t>
            </w:r>
          </w:p>
        </w:tc>
        <w:tc>
          <w:tcPr>
            <w:tcW w:w="585" w:type="dxa"/>
            <w:shd w:val="clear" w:color="auto" w:fill="auto"/>
          </w:tcPr>
          <w:p w14:paraId="647D076E" w14:textId="77777777" w:rsidR="00A432EE" w:rsidRPr="00A301E0" w:rsidRDefault="00A432EE" w:rsidP="00E30BB7">
            <w:r w:rsidRPr="00A301E0">
              <w:t>::=</w:t>
            </w:r>
          </w:p>
        </w:tc>
        <w:tc>
          <w:tcPr>
            <w:tcW w:w="5805" w:type="dxa"/>
            <w:shd w:val="clear" w:color="auto" w:fill="auto"/>
          </w:tcPr>
          <w:p w14:paraId="2B92E226" w14:textId="77777777" w:rsidR="00A432EE" w:rsidRDefault="00A432EE" w:rsidP="00E30BB7">
            <w:pPr>
              <w:spacing w:after="0"/>
              <w:jc w:val="left"/>
            </w:pPr>
            <w:r w:rsidRPr="00A301E0">
              <w:t>&lt;datetime&gt; | &lt;quoted Latin text&gt;</w:t>
            </w:r>
          </w:p>
          <w:p w14:paraId="3CFAA7D1" w14:textId="77777777" w:rsidR="00364109" w:rsidRDefault="00364109" w:rsidP="00E30BB7">
            <w:pPr>
              <w:spacing w:after="0"/>
              <w:jc w:val="left"/>
              <w:rPr>
                <w:rFonts w:ascii="Courier New" w:hAnsi="Courier New" w:cs="Courier New"/>
                <w:i/>
              </w:rPr>
            </w:pPr>
            <w:r>
              <w:rPr>
                <w:rFonts w:ascii="Courier New" w:hAnsi="Courier New" w:cs="Courier New"/>
                <w:i/>
              </w:rPr>
              <w:t xml:space="preserve">!! </w:t>
            </w:r>
            <w:r w:rsidR="001D4D8A">
              <w:rPr>
                <w:rFonts w:ascii="Courier New" w:hAnsi="Courier New" w:cs="Courier New"/>
                <w:i/>
              </w:rPr>
              <w:t>&lt;t</w:t>
            </w:r>
            <w:r w:rsidR="00C87566">
              <w:rPr>
                <w:rFonts w:ascii="Courier New" w:hAnsi="Courier New" w:cs="Courier New"/>
                <w:i/>
              </w:rPr>
              <w:t>emporal</w:t>
            </w:r>
            <w:r>
              <w:rPr>
                <w:rFonts w:ascii="Courier New" w:hAnsi="Courier New" w:cs="Courier New"/>
                <w:i/>
              </w:rPr>
              <w:t xml:space="preserve"> extent end</w:t>
            </w:r>
            <w:r w:rsidR="001D4D8A">
              <w:rPr>
                <w:rFonts w:ascii="Courier New" w:hAnsi="Courier New" w:cs="Courier New"/>
                <w:i/>
              </w:rPr>
              <w:t>&gt;</w:t>
            </w:r>
            <w:r>
              <w:rPr>
                <w:rFonts w:ascii="Courier New" w:hAnsi="Courier New" w:cs="Courier New"/>
                <w:i/>
              </w:rPr>
              <w:t xml:space="preserve"> should have the same data type (dateTime or quoted Latin text) as </w:t>
            </w:r>
            <w:r w:rsidR="001D4D8A">
              <w:rPr>
                <w:rFonts w:ascii="Courier New" w:hAnsi="Courier New" w:cs="Courier New"/>
                <w:i/>
              </w:rPr>
              <w:t>&lt;t</w:t>
            </w:r>
            <w:r>
              <w:rPr>
                <w:rFonts w:ascii="Courier New" w:hAnsi="Courier New" w:cs="Courier New"/>
                <w:i/>
              </w:rPr>
              <w:t>emporal extent start</w:t>
            </w:r>
            <w:r w:rsidR="001D4D8A">
              <w:rPr>
                <w:rFonts w:ascii="Courier New" w:hAnsi="Courier New" w:cs="Courier New"/>
                <w:i/>
              </w:rPr>
              <w:t>&gt;</w:t>
            </w:r>
            <w:r>
              <w:rPr>
                <w:rFonts w:ascii="Courier New" w:hAnsi="Courier New" w:cs="Courier New"/>
                <w:i/>
              </w:rPr>
              <w:t>.</w:t>
            </w:r>
          </w:p>
          <w:p w14:paraId="7704D8DC" w14:textId="77777777" w:rsidR="00C87566" w:rsidRPr="00C87566" w:rsidRDefault="00364109" w:rsidP="00E30BB7">
            <w:pPr>
              <w:spacing w:after="0"/>
              <w:jc w:val="left"/>
              <w:rPr>
                <w:rFonts w:ascii="Courier New" w:hAnsi="Courier New" w:cs="Courier New"/>
                <w:i/>
              </w:rPr>
            </w:pPr>
            <w:r>
              <w:rPr>
                <w:rFonts w:ascii="Courier New" w:hAnsi="Courier New" w:cs="Courier New"/>
                <w:i/>
              </w:rPr>
              <w:t xml:space="preserve"> </w:t>
            </w:r>
            <w:r w:rsidR="00C87566">
              <w:rPr>
                <w:rFonts w:ascii="Courier New" w:hAnsi="Courier New" w:cs="Courier New"/>
                <w:i/>
              </w:rPr>
              <w:t xml:space="preserve"> </w:t>
            </w:r>
          </w:p>
        </w:tc>
      </w:tr>
    </w:tbl>
    <w:p w14:paraId="7B1F75B3" w14:textId="77777777" w:rsidR="00A432EE" w:rsidRPr="00A301E0" w:rsidRDefault="00A432EE" w:rsidP="00A432EE">
      <w:pPr>
        <w:pStyle w:val="Example"/>
      </w:pPr>
      <w:r w:rsidRPr="00A301E0">
        <w:t>EXAMPLE 1</w:t>
      </w:r>
      <w:r w:rsidRPr="00A301E0">
        <w:tab/>
      </w:r>
      <w:r w:rsidRPr="00A301E0">
        <w:rPr>
          <w:rFonts w:ascii="Courier New" w:hAnsi="Courier New" w:cs="Courier New"/>
          <w:color w:val="000000"/>
          <w:szCs w:val="22"/>
        </w:rPr>
        <w:t>TIMEEXTENT[2013-01-01,2013-12-31]</w:t>
      </w:r>
    </w:p>
    <w:p w14:paraId="00F3531C" w14:textId="77777777" w:rsidR="00A432EE" w:rsidRDefault="00A432EE" w:rsidP="00A432EE">
      <w:pPr>
        <w:pStyle w:val="Example"/>
        <w:rPr>
          <w:rFonts w:ascii="Courier New" w:hAnsi="Courier New" w:cs="Courier New"/>
          <w:szCs w:val="18"/>
        </w:rPr>
      </w:pPr>
      <w:r w:rsidRPr="00A301E0">
        <w:t>EXAMPLE 2</w:t>
      </w:r>
      <w:r w:rsidRPr="00A301E0">
        <w:tab/>
      </w:r>
      <w:r w:rsidRPr="00A301E0">
        <w:rPr>
          <w:rFonts w:ascii="Courier New" w:hAnsi="Courier New" w:cs="Courier New"/>
          <w:szCs w:val="18"/>
        </w:rPr>
        <w:t>TIMEEXTENT["Jurassic","Quaternary"]</w:t>
      </w:r>
    </w:p>
    <w:p w14:paraId="11C80F0C" w14:textId="77777777" w:rsidR="00CC0458" w:rsidRDefault="00CC0458"/>
    <w:p w14:paraId="42F609D7" w14:textId="77777777" w:rsidR="00CC0458" w:rsidRDefault="00364109">
      <w:pPr>
        <w:pStyle w:val="Heading4"/>
      </w:pPr>
      <w:r>
        <w:t>Examples of WKT describing usage</w:t>
      </w:r>
    </w:p>
    <w:p w14:paraId="73E45136" w14:textId="77777777" w:rsidR="00364109" w:rsidRDefault="00364109" w:rsidP="00583D0D">
      <w:pPr>
        <w:spacing w:after="0"/>
        <w:ind w:left="1276" w:hanging="1276"/>
      </w:pPr>
      <w:r>
        <w:t>EXAMPLE 1</w:t>
      </w:r>
      <w:r>
        <w:tab/>
        <w:t>One scope-extent pairing</w:t>
      </w:r>
      <w:r w:rsidR="00583D0D">
        <w:t xml:space="preserve"> (the </w:t>
      </w:r>
      <w:r w:rsidR="005D22AE">
        <w:t>&lt;</w:t>
      </w:r>
      <w:r w:rsidR="00583D0D">
        <w:t>extent</w:t>
      </w:r>
      <w:r w:rsidR="005D22AE">
        <w:t>&gt;</w:t>
      </w:r>
      <w:r w:rsidR="00583D0D">
        <w:t xml:space="preserve"> including two extent attributes, area description and temporal extent)</w:t>
      </w:r>
      <w:r>
        <w:t>:</w:t>
      </w:r>
    </w:p>
    <w:p w14:paraId="190C6D85" w14:textId="77777777" w:rsidR="00EF5B19" w:rsidRDefault="00EF5B19" w:rsidP="00583D0D">
      <w:pPr>
        <w:spacing w:after="0"/>
        <w:ind w:left="1276" w:hanging="1276"/>
      </w:pPr>
    </w:p>
    <w:p w14:paraId="0CD2462F" w14:textId="77777777" w:rsidR="00BF2AA5" w:rsidRDefault="00364109">
      <w:pPr>
        <w:spacing w:after="0"/>
        <w:ind w:left="1276" w:hanging="1276"/>
        <w:rPr>
          <w:rFonts w:ascii="Courier New" w:hAnsi="Courier New" w:cs="Courier New"/>
          <w:sz w:val="18"/>
          <w:szCs w:val="18"/>
        </w:rPr>
      </w:pPr>
      <w:r>
        <w:tab/>
      </w:r>
      <w:r w:rsidR="00D46CD6" w:rsidRPr="0045064E">
        <w:rPr>
          <w:rFonts w:ascii="Courier New" w:hAnsi="Courier New" w:cs="Courier New"/>
          <w:sz w:val="18"/>
          <w:szCs w:val="18"/>
        </w:rPr>
        <w:t>USAGE[</w:t>
      </w:r>
      <w:r w:rsidR="0067790B" w:rsidRPr="0067790B">
        <w:rPr>
          <w:rFonts w:ascii="Courier New" w:hAnsi="Courier New" w:cs="Courier New"/>
          <w:sz w:val="18"/>
        </w:rPr>
        <w:t>SCOPE</w:t>
      </w:r>
      <w:r w:rsidR="0067790B" w:rsidRPr="0067790B">
        <w:rPr>
          <w:rFonts w:ascii="Courier New" w:hAnsi="Courier New" w:cs="Courier New"/>
          <w:sz w:val="18"/>
          <w:szCs w:val="18"/>
        </w:rPr>
        <w:t>["</w:t>
      </w:r>
      <w:r w:rsidR="0067790B" w:rsidRPr="0067790B">
        <w:rPr>
          <w:rFonts w:ascii="Courier New" w:hAnsi="Courier New" w:cs="Courier New"/>
          <w:sz w:val="18"/>
        </w:rPr>
        <w:t>Spatial</w:t>
      </w:r>
      <w:r w:rsidR="005D22AE">
        <w:rPr>
          <w:rFonts w:ascii="Courier New" w:hAnsi="Courier New" w:cs="Courier New"/>
          <w:sz w:val="18"/>
        </w:rPr>
        <w:t xml:space="preserve"> </w:t>
      </w:r>
      <w:r w:rsidR="0067790B" w:rsidRPr="0067790B">
        <w:rPr>
          <w:rFonts w:ascii="Courier New" w:hAnsi="Courier New" w:cs="Courier New"/>
          <w:sz w:val="18"/>
        </w:rPr>
        <w:t>referencing.</w:t>
      </w:r>
      <w:r w:rsidR="0067790B" w:rsidRPr="0067790B">
        <w:rPr>
          <w:rFonts w:ascii="Courier New" w:hAnsi="Courier New" w:cs="Courier New"/>
          <w:sz w:val="18"/>
          <w:szCs w:val="18"/>
        </w:rPr>
        <w:t>"],</w:t>
      </w:r>
    </w:p>
    <w:p w14:paraId="79DB3BC2" w14:textId="77777777" w:rsidR="00CC0458" w:rsidRDefault="00BF2AA5" w:rsidP="00BF2AA5">
      <w:pPr>
        <w:ind w:left="1276" w:hanging="1276"/>
        <w:rPr>
          <w:rFonts w:ascii="Courier New" w:hAnsi="Courier New" w:cs="Courier New"/>
          <w:sz w:val="18"/>
          <w:szCs w:val="18"/>
        </w:rPr>
      </w:pPr>
      <w:r>
        <w:rPr>
          <w:rFonts w:ascii="Courier New" w:hAnsi="Courier New" w:cs="Courier New"/>
          <w:sz w:val="18"/>
          <w:szCs w:val="18"/>
        </w:rPr>
        <w:tab/>
      </w:r>
      <w:r w:rsidR="0067790B" w:rsidRPr="0067790B">
        <w:rPr>
          <w:rFonts w:ascii="Courier New" w:hAnsi="Courier New" w:cs="Courier New"/>
          <w:sz w:val="18"/>
          <w:szCs w:val="18"/>
        </w:rPr>
        <w:t>AREA["Netherlands offshore."],TIMEEXTENT[1976-01,2001-04]</w:t>
      </w:r>
      <w:r w:rsidR="00D46CD6">
        <w:rPr>
          <w:rFonts w:ascii="Courier New" w:hAnsi="Courier New" w:cs="Courier New"/>
          <w:sz w:val="18"/>
          <w:szCs w:val="18"/>
        </w:rPr>
        <w:t>]</w:t>
      </w:r>
    </w:p>
    <w:p w14:paraId="6A9074A4" w14:textId="77777777" w:rsidR="00EF5B19" w:rsidRDefault="00EF5B19">
      <w:pPr>
        <w:keepNext/>
        <w:spacing w:after="0"/>
        <w:ind w:left="1276" w:hanging="1276"/>
      </w:pPr>
    </w:p>
    <w:p w14:paraId="42D79876" w14:textId="77777777" w:rsidR="00CC0458" w:rsidRDefault="00364109">
      <w:pPr>
        <w:keepNext/>
        <w:spacing w:after="0"/>
        <w:ind w:left="1276" w:hanging="1276"/>
      </w:pPr>
      <w:r>
        <w:t>EXAMPLE 2</w:t>
      </w:r>
      <w:r>
        <w:tab/>
        <w:t>Two scope-extent pairings, the second of which has multiple extent attributes:</w:t>
      </w:r>
    </w:p>
    <w:p w14:paraId="6400BB62" w14:textId="77777777" w:rsidR="00EF5B19" w:rsidRDefault="00EF5B19">
      <w:pPr>
        <w:keepNext/>
        <w:spacing w:after="0"/>
        <w:ind w:left="1276" w:hanging="1276"/>
      </w:pPr>
    </w:p>
    <w:p w14:paraId="0B219A9D" w14:textId="77777777" w:rsidR="003262E2" w:rsidRDefault="00364109" w:rsidP="003262E2">
      <w:pPr>
        <w:spacing w:after="0"/>
        <w:ind w:left="1276" w:hanging="1276"/>
        <w:jc w:val="left"/>
        <w:rPr>
          <w:rFonts w:ascii="Courier New" w:hAnsi="Courier New" w:cs="Courier New"/>
          <w:sz w:val="18"/>
          <w:szCs w:val="18"/>
        </w:rPr>
      </w:pPr>
      <w:r>
        <w:tab/>
      </w:r>
      <w:r w:rsidR="0067790B">
        <w:rPr>
          <w:rFonts w:ascii="Courier New" w:hAnsi="Courier New" w:cs="Courier New"/>
          <w:sz w:val="18"/>
        </w:rPr>
        <w:t>USAGE</w:t>
      </w:r>
      <w:r w:rsidR="0067790B">
        <w:rPr>
          <w:rFonts w:ascii="Courier New" w:hAnsi="Courier New" w:cs="Courier New"/>
          <w:sz w:val="18"/>
          <w:szCs w:val="18"/>
        </w:rPr>
        <w:t>[</w:t>
      </w:r>
      <w:r w:rsidR="0067790B">
        <w:rPr>
          <w:rFonts w:ascii="Courier New" w:hAnsi="Courier New" w:cs="Courier New"/>
          <w:sz w:val="18"/>
        </w:rPr>
        <w:t>SCOPE</w:t>
      </w:r>
      <w:r w:rsidR="0067790B">
        <w:rPr>
          <w:rFonts w:ascii="Courier New" w:hAnsi="Courier New" w:cs="Courier New"/>
          <w:sz w:val="18"/>
          <w:szCs w:val="18"/>
        </w:rPr>
        <w:t>["</w:t>
      </w:r>
      <w:r w:rsidR="003262E2">
        <w:rPr>
          <w:rFonts w:ascii="Courier New" w:hAnsi="Courier New" w:cs="Courier New"/>
          <w:sz w:val="18"/>
        </w:rPr>
        <w:t>Small scale topographic mapping</w:t>
      </w:r>
      <w:r w:rsidR="0067790B">
        <w:rPr>
          <w:rFonts w:ascii="Courier New" w:hAnsi="Courier New" w:cs="Courier New"/>
          <w:sz w:val="18"/>
        </w:rPr>
        <w:t>.</w:t>
      </w:r>
      <w:r w:rsidR="0067790B">
        <w:rPr>
          <w:rFonts w:ascii="Courier New" w:hAnsi="Courier New" w:cs="Courier New"/>
          <w:sz w:val="18"/>
          <w:szCs w:val="18"/>
        </w:rPr>
        <w:t>"],</w:t>
      </w:r>
    </w:p>
    <w:p w14:paraId="23351DC1" w14:textId="77777777" w:rsidR="00CC0458" w:rsidRDefault="003262E2" w:rsidP="003262E2">
      <w:pPr>
        <w:spacing w:after="0"/>
        <w:ind w:left="1276" w:hanging="1276"/>
        <w:jc w:val="left"/>
        <w:rPr>
          <w:rFonts w:ascii="Courier New" w:hAnsi="Courier New" w:cs="Courier New"/>
        </w:rPr>
      </w:pPr>
      <w:r>
        <w:rPr>
          <w:rFonts w:ascii="Courier New" w:hAnsi="Courier New" w:cs="Courier New"/>
          <w:sz w:val="18"/>
          <w:szCs w:val="18"/>
        </w:rPr>
        <w:tab/>
        <w:t xml:space="preserve">  </w:t>
      </w:r>
      <w:r w:rsidR="0067790B">
        <w:rPr>
          <w:rFonts w:ascii="Courier New" w:hAnsi="Courier New" w:cs="Courier New"/>
          <w:sz w:val="18"/>
          <w:szCs w:val="18"/>
        </w:rPr>
        <w:t>AREA["</w:t>
      </w:r>
      <w:r w:rsidRPr="003262E2">
        <w:rPr>
          <w:rFonts w:ascii="Courier New" w:hAnsi="Courier New" w:cs="Courier New"/>
          <w:sz w:val="18"/>
          <w:szCs w:val="18"/>
        </w:rPr>
        <w:t>Finland - onsh</w:t>
      </w:r>
      <w:r>
        <w:rPr>
          <w:rFonts w:ascii="Courier New" w:hAnsi="Courier New" w:cs="Courier New"/>
          <w:sz w:val="18"/>
          <w:szCs w:val="18"/>
        </w:rPr>
        <w:t>ore and offshore</w:t>
      </w:r>
      <w:r w:rsidR="0067790B">
        <w:rPr>
          <w:rFonts w:ascii="Courier New" w:hAnsi="Courier New" w:cs="Courier New"/>
          <w:sz w:val="18"/>
          <w:szCs w:val="18"/>
        </w:rPr>
        <w:t>."]],</w:t>
      </w:r>
    </w:p>
    <w:p w14:paraId="47C328BD" w14:textId="77777777" w:rsidR="003262E2" w:rsidRDefault="0026797E" w:rsidP="003262E2">
      <w:pPr>
        <w:spacing w:after="0"/>
        <w:ind w:left="1276" w:hanging="1276"/>
        <w:jc w:val="left"/>
        <w:rPr>
          <w:rFonts w:ascii="Courier New" w:hAnsi="Courier New" w:cs="Courier New"/>
          <w:sz w:val="18"/>
          <w:szCs w:val="18"/>
        </w:rPr>
      </w:pPr>
      <w:r>
        <w:rPr>
          <w:rFonts w:ascii="Courier New" w:hAnsi="Courier New" w:cs="Courier New"/>
          <w:sz w:val="18"/>
        </w:rPr>
        <w:tab/>
      </w:r>
      <w:r w:rsidR="0067790B">
        <w:rPr>
          <w:rFonts w:ascii="Courier New" w:hAnsi="Courier New" w:cs="Courier New"/>
          <w:sz w:val="18"/>
        </w:rPr>
        <w:t>USAGE</w:t>
      </w:r>
      <w:r w:rsidR="0067790B">
        <w:rPr>
          <w:rFonts w:ascii="Courier New" w:hAnsi="Courier New" w:cs="Courier New"/>
          <w:sz w:val="18"/>
          <w:szCs w:val="18"/>
        </w:rPr>
        <w:t>[</w:t>
      </w:r>
      <w:r w:rsidR="0067790B">
        <w:rPr>
          <w:rFonts w:ascii="Courier New" w:hAnsi="Courier New" w:cs="Courier New"/>
          <w:sz w:val="18"/>
        </w:rPr>
        <w:t>SCOPE</w:t>
      </w:r>
      <w:r w:rsidR="0067790B">
        <w:rPr>
          <w:rFonts w:ascii="Courier New" w:hAnsi="Courier New" w:cs="Courier New"/>
          <w:sz w:val="18"/>
          <w:szCs w:val="18"/>
        </w:rPr>
        <w:t>["</w:t>
      </w:r>
      <w:r w:rsidR="003262E2">
        <w:rPr>
          <w:rFonts w:ascii="Courier New" w:hAnsi="Courier New" w:cs="Courier New"/>
          <w:sz w:val="18"/>
        </w:rPr>
        <w:t>Cadastre</w:t>
      </w:r>
      <w:r w:rsidR="0067790B">
        <w:rPr>
          <w:rFonts w:ascii="Courier New" w:hAnsi="Courier New" w:cs="Courier New"/>
          <w:sz w:val="18"/>
        </w:rPr>
        <w:t>.</w:t>
      </w:r>
      <w:r w:rsidR="0067790B">
        <w:rPr>
          <w:rFonts w:ascii="Courier New" w:hAnsi="Courier New" w:cs="Courier New"/>
          <w:sz w:val="18"/>
          <w:szCs w:val="18"/>
        </w:rPr>
        <w:t>"],</w:t>
      </w:r>
    </w:p>
    <w:p w14:paraId="24FEBA45" w14:textId="77777777" w:rsidR="003262E2" w:rsidRDefault="003262E2" w:rsidP="003262E2">
      <w:pPr>
        <w:spacing w:after="0"/>
        <w:ind w:left="1276" w:hanging="1276"/>
        <w:jc w:val="left"/>
        <w:rPr>
          <w:rFonts w:ascii="Courier New" w:hAnsi="Courier New" w:cs="Courier New"/>
          <w:sz w:val="18"/>
          <w:szCs w:val="18"/>
        </w:rPr>
      </w:pPr>
      <w:r>
        <w:rPr>
          <w:rFonts w:ascii="Courier New" w:hAnsi="Courier New" w:cs="Courier New"/>
          <w:sz w:val="18"/>
          <w:szCs w:val="18"/>
        </w:rPr>
        <w:tab/>
        <w:t xml:space="preserve">  </w:t>
      </w:r>
      <w:r w:rsidR="0067790B">
        <w:rPr>
          <w:rFonts w:ascii="Courier New" w:hAnsi="Courier New" w:cs="Courier New"/>
          <w:sz w:val="18"/>
          <w:szCs w:val="18"/>
        </w:rPr>
        <w:t>AREA["</w:t>
      </w:r>
      <w:r w:rsidRPr="003262E2">
        <w:rPr>
          <w:rFonts w:ascii="Courier New" w:hAnsi="Courier New" w:cs="Courier New"/>
          <w:sz w:val="18"/>
          <w:szCs w:val="18"/>
        </w:rPr>
        <w:t>Finland - onsh</w:t>
      </w:r>
      <w:r>
        <w:rPr>
          <w:rFonts w:ascii="Courier New" w:hAnsi="Courier New" w:cs="Courier New"/>
          <w:sz w:val="18"/>
          <w:szCs w:val="18"/>
        </w:rPr>
        <w:t>ore between 26°30'E and 27°30'E</w:t>
      </w:r>
      <w:r w:rsidR="0067790B">
        <w:rPr>
          <w:rFonts w:ascii="Courier New" w:hAnsi="Courier New" w:cs="Courier New"/>
          <w:sz w:val="18"/>
          <w:szCs w:val="18"/>
        </w:rPr>
        <w:t>."]</w:t>
      </w:r>
      <w:r>
        <w:rPr>
          <w:rFonts w:ascii="Courier New" w:hAnsi="Courier New" w:cs="Courier New"/>
          <w:sz w:val="18"/>
          <w:szCs w:val="18"/>
        </w:rPr>
        <w:t>,</w:t>
      </w:r>
    </w:p>
    <w:p w14:paraId="5B3CBA36" w14:textId="77777777" w:rsidR="00CC0458" w:rsidRDefault="003262E2" w:rsidP="003262E2">
      <w:pPr>
        <w:ind w:left="1276" w:hanging="1276"/>
        <w:jc w:val="left"/>
        <w:rPr>
          <w:rFonts w:ascii="Courier New" w:hAnsi="Courier New" w:cs="Courier New"/>
          <w:szCs w:val="18"/>
        </w:rPr>
      </w:pPr>
      <w:r>
        <w:rPr>
          <w:rFonts w:ascii="Courier New" w:hAnsi="Courier New" w:cs="Courier New"/>
          <w:sz w:val="18"/>
          <w:szCs w:val="18"/>
        </w:rPr>
        <w:tab/>
        <w:t xml:space="preserve">  BBOX[60.36,26.5,70.05,27.5]</w:t>
      </w:r>
      <w:r w:rsidR="0067790B">
        <w:rPr>
          <w:rFonts w:ascii="Courier New" w:hAnsi="Courier New" w:cs="Courier New"/>
          <w:sz w:val="18"/>
          <w:szCs w:val="18"/>
        </w:rPr>
        <w:t>]</w:t>
      </w:r>
    </w:p>
    <w:p w14:paraId="43C09EF4" w14:textId="77777777" w:rsidR="00CC0458" w:rsidRDefault="00CC0458">
      <w:pPr>
        <w:ind w:left="1276" w:hanging="1276"/>
      </w:pPr>
    </w:p>
    <w:p w14:paraId="4F9EE1B6" w14:textId="77777777" w:rsidR="00A432EE" w:rsidRPr="00A301E0" w:rsidRDefault="00A432EE" w:rsidP="00A432EE">
      <w:pPr>
        <w:pStyle w:val="Heading3"/>
        <w:numPr>
          <w:ilvl w:val="2"/>
          <w:numId w:val="1"/>
        </w:numPr>
        <w:tabs>
          <w:tab w:val="clear" w:pos="720"/>
        </w:tabs>
      </w:pPr>
      <w:bookmarkStart w:id="51" w:name="_Toc380310596"/>
      <w:bookmarkStart w:id="52" w:name="_Toc120981750"/>
      <w:r w:rsidRPr="00A301E0">
        <w:lastRenderedPageBreak/>
        <w:t>Identifier</w:t>
      </w:r>
      <w:bookmarkEnd w:id="51"/>
      <w:bookmarkEnd w:id="52"/>
    </w:p>
    <w:p w14:paraId="1D45F29D" w14:textId="77777777" w:rsidR="00E014F4" w:rsidRDefault="00A432EE" w:rsidP="00E014F4">
      <w:pPr>
        <w:keepNext/>
      </w:pPr>
      <w:r w:rsidRPr="00A301E0">
        <w:t>Identifier is an optional attribute which references an external description of the object and which may be applied to a coordinate reference system, a coordinate operation or a bound</w:t>
      </w:r>
      <w:r w:rsidR="00F224DD">
        <w:t xml:space="preserve"> </w:t>
      </w:r>
      <w:r w:rsidRPr="00A301E0">
        <w:t xml:space="preserve">CRS. It may also be utilised for components of these objects although this is recommended </w:t>
      </w:r>
      <w:r w:rsidR="00914944">
        <w:t xml:space="preserve">only for the </w:t>
      </w:r>
      <w:r w:rsidR="00E014F4">
        <w:t>following circumstances:</w:t>
      </w:r>
    </w:p>
    <w:p w14:paraId="1F792F4E" w14:textId="77777777" w:rsidR="00E014F4" w:rsidRPr="00164FAB" w:rsidRDefault="00E014F4" w:rsidP="00E92DC5">
      <w:pPr>
        <w:pStyle w:val="ListParagraph"/>
        <w:keepNext/>
        <w:numPr>
          <w:ilvl w:val="0"/>
          <w:numId w:val="74"/>
        </w:numPr>
      </w:pPr>
      <w:r w:rsidRPr="00164FAB">
        <w:t>coordinate operation methods and parameters;</w:t>
      </w:r>
    </w:p>
    <w:p w14:paraId="071874A4" w14:textId="77777777" w:rsidR="00E014F4" w:rsidRPr="00EE4357" w:rsidRDefault="0013581E" w:rsidP="00E92DC5">
      <w:pPr>
        <w:pStyle w:val="ListParagraph"/>
        <w:keepNext/>
        <w:numPr>
          <w:ilvl w:val="0"/>
          <w:numId w:val="74"/>
        </w:numPr>
      </w:pPr>
      <w:r>
        <w:t xml:space="preserve">source and target CRSs when embedded within a coordinate transformation or a </w:t>
      </w:r>
      <w:r w:rsidR="00E014F4" w:rsidRPr="00EE4357">
        <w:t>concatenated coordinate operation;</w:t>
      </w:r>
    </w:p>
    <w:p w14:paraId="503F7EFC" w14:textId="77777777" w:rsidR="00E014F4" w:rsidRPr="00EE4357" w:rsidRDefault="0013581E" w:rsidP="00E92DC5">
      <w:pPr>
        <w:pStyle w:val="ListParagraph"/>
        <w:keepNext/>
        <w:numPr>
          <w:ilvl w:val="0"/>
          <w:numId w:val="74"/>
        </w:numPr>
      </w:pPr>
      <w:r w:rsidRPr="00EE4357">
        <w:t>source CRS when embedded within a point motion operation;</w:t>
      </w:r>
    </w:p>
    <w:p w14:paraId="2EF7675C" w14:textId="77777777" w:rsidR="00E014F4" w:rsidRPr="00EE4357" w:rsidRDefault="00E014F4" w:rsidP="00E92DC5">
      <w:pPr>
        <w:pStyle w:val="ListParagraph"/>
        <w:keepNext/>
        <w:numPr>
          <w:ilvl w:val="0"/>
          <w:numId w:val="74"/>
        </w:numPr>
      </w:pPr>
      <w:r w:rsidRPr="00EE4357">
        <w:t>individual coordinate operations embedded within a concatenated coordinate operation;</w:t>
      </w:r>
    </w:p>
    <w:p w14:paraId="6444F7C8" w14:textId="77777777" w:rsidR="00E014F4" w:rsidRPr="00EE4357" w:rsidRDefault="00E014F4" w:rsidP="00E92DC5">
      <w:pPr>
        <w:pStyle w:val="ListParagraph"/>
        <w:keepNext/>
        <w:numPr>
          <w:ilvl w:val="0"/>
          <w:numId w:val="74"/>
        </w:numPr>
      </w:pPr>
      <w:r w:rsidRPr="00EE4357">
        <w:t>base CRS when embedded within a derived CRS (including projected CRS);</w:t>
      </w:r>
    </w:p>
    <w:p w14:paraId="44E298CF" w14:textId="77777777" w:rsidR="006E7BDE" w:rsidRPr="00EE4357" w:rsidRDefault="00E014F4" w:rsidP="00E92DC5">
      <w:pPr>
        <w:pStyle w:val="ListParagraph"/>
        <w:keepNext/>
        <w:numPr>
          <w:ilvl w:val="0"/>
          <w:numId w:val="74"/>
        </w:numPr>
      </w:pPr>
      <w:r w:rsidRPr="00EE4357">
        <w:t>source CRS, target CRS and abridged transformation when embedded within a bound CRS</w:t>
      </w:r>
      <w:r w:rsidR="006E7BDE" w:rsidRPr="00EE4357">
        <w:t>;</w:t>
      </w:r>
    </w:p>
    <w:p w14:paraId="440D1F48" w14:textId="77777777" w:rsidR="00E014F4" w:rsidRPr="00164FAB" w:rsidRDefault="006E7BDE" w:rsidP="00E92DC5">
      <w:pPr>
        <w:pStyle w:val="ListParagraph"/>
        <w:keepNext/>
        <w:numPr>
          <w:ilvl w:val="0"/>
          <w:numId w:val="74"/>
        </w:numPr>
      </w:pPr>
      <w:r w:rsidRPr="00EE4357">
        <w:t>individual members of a datum ensemble</w:t>
      </w:r>
      <w:r w:rsidR="00E014F4" w:rsidRPr="00EE4357">
        <w:t>.</w:t>
      </w:r>
    </w:p>
    <w:p w14:paraId="4675DE14" w14:textId="77777777" w:rsidR="00F531F2" w:rsidRPr="00A301E0" w:rsidRDefault="00A432EE" w:rsidP="00E014F4">
      <w:r w:rsidRPr="00A301E0">
        <w:t xml:space="preserve">Multiple identifiers may be given for any object. </w:t>
      </w:r>
    </w:p>
    <w:p w14:paraId="32D585B3" w14:textId="77777777" w:rsidR="00A432EE" w:rsidRPr="00A301E0" w:rsidRDefault="00A432EE" w:rsidP="00A432EE">
      <w:r w:rsidRPr="00A301E0">
        <w:t>When an identifier is given for a coordinate reference system, coordinate operation or bound</w:t>
      </w:r>
      <w:r w:rsidR="00F224DD">
        <w:t xml:space="preserve"> </w:t>
      </w:r>
      <w:r w:rsidRPr="00A301E0">
        <w:t>CRS, it applies to the whole object including all of its components.</w:t>
      </w:r>
    </w:p>
    <w:p w14:paraId="4476F51A" w14:textId="77777777" w:rsidR="00A432EE" w:rsidRPr="00A301E0" w:rsidRDefault="00A432EE" w:rsidP="00A432EE">
      <w:pPr>
        <w:rPr>
          <w:b/>
        </w:rPr>
      </w:pPr>
      <w:r w:rsidRPr="00A301E0">
        <w:t xml:space="preserve">Should any attributes or values given in the cited identifier be in conflict with attributes or values given explicitly in the </w:t>
      </w:r>
      <w:r w:rsidR="00212EBC">
        <w:t>WKT</w:t>
      </w:r>
      <w:r w:rsidRPr="00A301E0">
        <w:t xml:space="preserve"> description, the </w:t>
      </w:r>
      <w:r w:rsidR="00212EBC">
        <w:t>WKT</w:t>
      </w:r>
      <w:r w:rsidRPr="00A301E0">
        <w:t xml:space="preserve"> values shall prevail. </w:t>
      </w:r>
    </w:p>
    <w:p w14:paraId="22A5AE74" w14:textId="77777777" w:rsidR="00A432EE" w:rsidRPr="00A301E0" w:rsidRDefault="00A432EE" w:rsidP="00A432EE">
      <w:r w:rsidRPr="00A301E0">
        <w:rPr>
          <w:b/>
        </w:rPr>
        <w:t>Requirement:</w:t>
      </w:r>
      <w:r w:rsidRPr="00A301E0">
        <w:t xml:space="preserve"> The </w:t>
      </w:r>
      <w:r w:rsidR="00212EBC">
        <w:t>WKT</w:t>
      </w:r>
      <w:r w:rsidRPr="00A301E0">
        <w:t xml:space="preserve"> representation of an &lt;identifier&gt; shall be:</w:t>
      </w:r>
    </w:p>
    <w:tbl>
      <w:tblPr>
        <w:tblW w:w="9606" w:type="dxa"/>
        <w:tblLayout w:type="fixed"/>
        <w:tblLook w:val="0000" w:firstRow="0" w:lastRow="0" w:firstColumn="0" w:lastColumn="0" w:noHBand="0" w:noVBand="0"/>
      </w:tblPr>
      <w:tblGrid>
        <w:gridCol w:w="2802"/>
        <w:gridCol w:w="539"/>
        <w:gridCol w:w="6265"/>
      </w:tblGrid>
      <w:tr w:rsidR="00A432EE" w:rsidRPr="00A301E0" w14:paraId="1C89A674" w14:textId="77777777" w:rsidTr="00446797">
        <w:trPr>
          <w:cantSplit/>
        </w:trPr>
        <w:tc>
          <w:tcPr>
            <w:tcW w:w="2802" w:type="dxa"/>
            <w:shd w:val="clear" w:color="auto" w:fill="auto"/>
          </w:tcPr>
          <w:p w14:paraId="492260F8" w14:textId="77777777" w:rsidR="00A432EE" w:rsidRPr="00A301E0" w:rsidRDefault="00A432EE" w:rsidP="00E30BB7">
            <w:r w:rsidRPr="00A301E0">
              <w:t>&lt;</w:t>
            </w:r>
            <w:r w:rsidRPr="00A301E0">
              <w:rPr>
                <w:color w:val="000000"/>
                <w:szCs w:val="22"/>
              </w:rPr>
              <w:t>identifier&gt;</w:t>
            </w:r>
          </w:p>
        </w:tc>
        <w:tc>
          <w:tcPr>
            <w:tcW w:w="539" w:type="dxa"/>
            <w:shd w:val="clear" w:color="auto" w:fill="auto"/>
          </w:tcPr>
          <w:p w14:paraId="46EEF936" w14:textId="77777777" w:rsidR="00A432EE" w:rsidRPr="00A301E0" w:rsidRDefault="00A432EE" w:rsidP="00E30BB7">
            <w:r w:rsidRPr="00A301E0">
              <w:t>::=</w:t>
            </w:r>
          </w:p>
        </w:tc>
        <w:tc>
          <w:tcPr>
            <w:tcW w:w="6265" w:type="dxa"/>
            <w:shd w:val="clear" w:color="auto" w:fill="auto"/>
          </w:tcPr>
          <w:p w14:paraId="58DB74C4" w14:textId="77777777" w:rsidR="00A432EE" w:rsidRPr="00A301E0" w:rsidRDefault="00A432EE" w:rsidP="00E30BB7">
            <w:pPr>
              <w:spacing w:after="0"/>
              <w:jc w:val="left"/>
            </w:pPr>
            <w:r w:rsidRPr="00A301E0">
              <w:t xml:space="preserve">&lt;identifier keyword&gt; &lt;left delimiter&gt; &lt;authority name&gt; </w:t>
            </w:r>
          </w:p>
          <w:p w14:paraId="761B6F79" w14:textId="77777777" w:rsidR="00A432EE" w:rsidRPr="00A301E0" w:rsidRDefault="00A432EE" w:rsidP="00E30BB7">
            <w:pPr>
              <w:spacing w:after="0"/>
              <w:jc w:val="left"/>
            </w:pPr>
            <w:r w:rsidRPr="00A301E0">
              <w:t xml:space="preserve">&lt;wkt separator&gt; &lt;authority unique identifier&gt;  </w:t>
            </w:r>
          </w:p>
          <w:p w14:paraId="159060DB" w14:textId="77777777" w:rsidR="00A432EE" w:rsidRPr="00A301E0" w:rsidRDefault="00A432EE" w:rsidP="00E30BB7">
            <w:pPr>
              <w:spacing w:after="0"/>
              <w:jc w:val="left"/>
            </w:pPr>
            <w:r w:rsidRPr="00A301E0">
              <w:t xml:space="preserve">[ &lt;wkt separator&gt; &lt;version&gt; ] [ &lt;wkt separator&gt; &lt;authority citation&gt; ] </w:t>
            </w:r>
          </w:p>
          <w:p w14:paraId="5EE07A9D" w14:textId="77777777" w:rsidR="00A432EE" w:rsidRPr="00A301E0" w:rsidRDefault="00A432EE" w:rsidP="00E30BB7">
            <w:pPr>
              <w:spacing w:after="0"/>
              <w:jc w:val="left"/>
            </w:pPr>
            <w:r w:rsidRPr="00A301E0">
              <w:t>[ &lt;wkt separator&gt; &lt;id uri&gt; ] &lt;right delimiter&gt;</w:t>
            </w:r>
          </w:p>
          <w:p w14:paraId="64CCB6B2" w14:textId="77777777" w:rsidR="00A432EE" w:rsidRPr="00A301E0" w:rsidRDefault="00A432EE" w:rsidP="00E30BB7">
            <w:pPr>
              <w:spacing w:after="0"/>
              <w:jc w:val="left"/>
            </w:pPr>
          </w:p>
        </w:tc>
      </w:tr>
      <w:tr w:rsidR="00A432EE" w:rsidRPr="00A301E0" w14:paraId="62D9629B" w14:textId="77777777" w:rsidTr="00446797">
        <w:trPr>
          <w:cantSplit/>
        </w:trPr>
        <w:tc>
          <w:tcPr>
            <w:tcW w:w="2802" w:type="dxa"/>
            <w:shd w:val="clear" w:color="auto" w:fill="auto"/>
          </w:tcPr>
          <w:p w14:paraId="67C3772C" w14:textId="77777777" w:rsidR="00A432EE" w:rsidRPr="00A301E0" w:rsidRDefault="00A432EE" w:rsidP="00E30BB7">
            <w:r w:rsidRPr="00A301E0">
              <w:t>&lt;identifier keyword&gt;</w:t>
            </w:r>
          </w:p>
        </w:tc>
        <w:tc>
          <w:tcPr>
            <w:tcW w:w="539" w:type="dxa"/>
            <w:shd w:val="clear" w:color="auto" w:fill="auto"/>
          </w:tcPr>
          <w:p w14:paraId="50BFB451" w14:textId="77777777" w:rsidR="00A432EE" w:rsidRPr="00A301E0" w:rsidRDefault="00A432EE" w:rsidP="00E30BB7">
            <w:r w:rsidRPr="00A301E0">
              <w:t>::=</w:t>
            </w:r>
          </w:p>
        </w:tc>
        <w:tc>
          <w:tcPr>
            <w:tcW w:w="6265" w:type="dxa"/>
            <w:shd w:val="clear" w:color="auto" w:fill="auto"/>
          </w:tcPr>
          <w:p w14:paraId="65755F64" w14:textId="77777777" w:rsidR="00A432EE" w:rsidRPr="00A301E0" w:rsidRDefault="00A432EE" w:rsidP="00E30BB7">
            <w:pPr>
              <w:spacing w:after="0"/>
              <w:jc w:val="left"/>
            </w:pPr>
            <w:r w:rsidRPr="00A301E0">
              <w:t>ID</w:t>
            </w:r>
          </w:p>
        </w:tc>
      </w:tr>
      <w:tr w:rsidR="00A432EE" w:rsidRPr="00A301E0" w14:paraId="4CB0684C" w14:textId="77777777" w:rsidTr="00446797">
        <w:trPr>
          <w:cantSplit/>
        </w:trPr>
        <w:tc>
          <w:tcPr>
            <w:tcW w:w="2802" w:type="dxa"/>
            <w:shd w:val="clear" w:color="auto" w:fill="auto"/>
          </w:tcPr>
          <w:p w14:paraId="48A8C7FF" w14:textId="77777777" w:rsidR="00A432EE" w:rsidRPr="00A301E0" w:rsidRDefault="00A432EE" w:rsidP="00944C1F">
            <w:r w:rsidRPr="00A301E0">
              <w:t>&lt;authority name&gt;</w:t>
            </w:r>
          </w:p>
        </w:tc>
        <w:tc>
          <w:tcPr>
            <w:tcW w:w="539" w:type="dxa"/>
            <w:shd w:val="clear" w:color="auto" w:fill="auto"/>
          </w:tcPr>
          <w:p w14:paraId="0E0D6CDD" w14:textId="77777777" w:rsidR="00A432EE" w:rsidRPr="00A301E0" w:rsidRDefault="00A432EE" w:rsidP="00E30BB7">
            <w:r w:rsidRPr="00A301E0">
              <w:t>::=</w:t>
            </w:r>
          </w:p>
        </w:tc>
        <w:tc>
          <w:tcPr>
            <w:tcW w:w="6265" w:type="dxa"/>
            <w:shd w:val="clear" w:color="auto" w:fill="auto"/>
          </w:tcPr>
          <w:p w14:paraId="34160AFD" w14:textId="77777777" w:rsidR="00A432EE" w:rsidRPr="00A301E0" w:rsidRDefault="00A432EE" w:rsidP="00E30BB7">
            <w:pPr>
              <w:spacing w:after="0"/>
              <w:jc w:val="left"/>
            </w:pPr>
            <w:r w:rsidRPr="00A301E0">
              <w:t>&lt;quoted Latin text&gt;</w:t>
            </w:r>
          </w:p>
        </w:tc>
      </w:tr>
      <w:tr w:rsidR="00A432EE" w:rsidRPr="00A301E0" w14:paraId="2EA43AFF" w14:textId="77777777" w:rsidTr="00446797">
        <w:trPr>
          <w:cantSplit/>
        </w:trPr>
        <w:tc>
          <w:tcPr>
            <w:tcW w:w="2802" w:type="dxa"/>
            <w:shd w:val="clear" w:color="auto" w:fill="auto"/>
          </w:tcPr>
          <w:p w14:paraId="269E0407" w14:textId="77777777" w:rsidR="00A432EE" w:rsidRPr="00A301E0" w:rsidRDefault="00A432EE" w:rsidP="00E30BB7">
            <w:r w:rsidRPr="00A301E0">
              <w:t>&lt;authority unique identifier&gt;</w:t>
            </w:r>
          </w:p>
        </w:tc>
        <w:tc>
          <w:tcPr>
            <w:tcW w:w="539" w:type="dxa"/>
            <w:shd w:val="clear" w:color="auto" w:fill="auto"/>
          </w:tcPr>
          <w:p w14:paraId="170D40E9" w14:textId="77777777" w:rsidR="00A432EE" w:rsidRPr="00A301E0" w:rsidRDefault="00A432EE" w:rsidP="00E30BB7">
            <w:r w:rsidRPr="00A301E0">
              <w:t>::=</w:t>
            </w:r>
          </w:p>
        </w:tc>
        <w:tc>
          <w:tcPr>
            <w:tcW w:w="6265" w:type="dxa"/>
            <w:shd w:val="clear" w:color="auto" w:fill="auto"/>
          </w:tcPr>
          <w:p w14:paraId="727FDF3E" w14:textId="77777777" w:rsidR="00A432EE" w:rsidRPr="00A301E0" w:rsidRDefault="00A432EE" w:rsidP="00E30BB7">
            <w:pPr>
              <w:spacing w:after="0"/>
              <w:jc w:val="left"/>
            </w:pPr>
            <w:r w:rsidRPr="00A301E0">
              <w:t>&lt;number&gt; | &lt;quoted Latin text&gt;</w:t>
            </w:r>
          </w:p>
        </w:tc>
      </w:tr>
      <w:tr w:rsidR="00A432EE" w:rsidRPr="00A301E0" w14:paraId="5E379780" w14:textId="77777777" w:rsidTr="00446797">
        <w:trPr>
          <w:cantSplit/>
        </w:trPr>
        <w:tc>
          <w:tcPr>
            <w:tcW w:w="2802" w:type="dxa"/>
            <w:shd w:val="clear" w:color="auto" w:fill="auto"/>
          </w:tcPr>
          <w:p w14:paraId="6D780AA5" w14:textId="77777777" w:rsidR="00A432EE" w:rsidRPr="00A301E0" w:rsidRDefault="00A432EE" w:rsidP="00E30BB7">
            <w:r w:rsidRPr="00A301E0">
              <w:t>&lt;version&gt;</w:t>
            </w:r>
          </w:p>
        </w:tc>
        <w:tc>
          <w:tcPr>
            <w:tcW w:w="539" w:type="dxa"/>
            <w:shd w:val="clear" w:color="auto" w:fill="auto"/>
          </w:tcPr>
          <w:p w14:paraId="313D5D1E" w14:textId="77777777" w:rsidR="00A432EE" w:rsidRPr="00A301E0" w:rsidRDefault="00A432EE" w:rsidP="00E30BB7">
            <w:r w:rsidRPr="00A301E0">
              <w:t>::=</w:t>
            </w:r>
          </w:p>
        </w:tc>
        <w:tc>
          <w:tcPr>
            <w:tcW w:w="6265" w:type="dxa"/>
            <w:shd w:val="clear" w:color="auto" w:fill="auto"/>
          </w:tcPr>
          <w:p w14:paraId="1A2A276F" w14:textId="77777777" w:rsidR="00A432EE" w:rsidRPr="00A301E0" w:rsidRDefault="00A432EE" w:rsidP="00E30BB7">
            <w:pPr>
              <w:spacing w:after="0"/>
              <w:jc w:val="left"/>
            </w:pPr>
            <w:r w:rsidRPr="00A301E0">
              <w:t>&lt;number&gt; | &lt;quoted Latin text&gt;</w:t>
            </w:r>
          </w:p>
        </w:tc>
      </w:tr>
      <w:tr w:rsidR="00A432EE" w:rsidRPr="00A301E0" w14:paraId="22B3EF72" w14:textId="77777777" w:rsidTr="00446797">
        <w:trPr>
          <w:cantSplit/>
        </w:trPr>
        <w:tc>
          <w:tcPr>
            <w:tcW w:w="2802" w:type="dxa"/>
            <w:shd w:val="clear" w:color="auto" w:fill="auto"/>
          </w:tcPr>
          <w:p w14:paraId="15BC02F6" w14:textId="77777777" w:rsidR="00A432EE" w:rsidRPr="00A301E0" w:rsidRDefault="00A432EE" w:rsidP="00E30BB7">
            <w:r w:rsidRPr="00A301E0">
              <w:t>&lt;authority citation&gt;</w:t>
            </w:r>
          </w:p>
        </w:tc>
        <w:tc>
          <w:tcPr>
            <w:tcW w:w="539" w:type="dxa"/>
            <w:shd w:val="clear" w:color="auto" w:fill="auto"/>
          </w:tcPr>
          <w:p w14:paraId="68CA5BB3" w14:textId="77777777" w:rsidR="00A432EE" w:rsidRPr="00A301E0" w:rsidRDefault="00A432EE" w:rsidP="00E30BB7">
            <w:r w:rsidRPr="00A301E0">
              <w:t>::=</w:t>
            </w:r>
          </w:p>
        </w:tc>
        <w:tc>
          <w:tcPr>
            <w:tcW w:w="6265" w:type="dxa"/>
            <w:shd w:val="clear" w:color="auto" w:fill="auto"/>
          </w:tcPr>
          <w:p w14:paraId="362CD50B" w14:textId="77777777" w:rsidR="00A432EE" w:rsidRPr="00A301E0" w:rsidRDefault="00A432EE" w:rsidP="00E30BB7">
            <w:pPr>
              <w:spacing w:after="0"/>
              <w:jc w:val="left"/>
            </w:pPr>
            <w:r w:rsidRPr="00A301E0">
              <w:t>&lt;citation keyword&gt; &lt;left delimiter&gt; &lt;citation&gt; &lt;right delimiter&gt;</w:t>
            </w:r>
          </w:p>
          <w:p w14:paraId="70F5D9DD" w14:textId="77777777" w:rsidR="00A432EE" w:rsidRPr="00A301E0" w:rsidRDefault="00A432EE" w:rsidP="00E30BB7">
            <w:pPr>
              <w:spacing w:after="0"/>
              <w:jc w:val="left"/>
            </w:pPr>
          </w:p>
        </w:tc>
      </w:tr>
      <w:tr w:rsidR="00A432EE" w:rsidRPr="00A301E0" w14:paraId="5FB44506" w14:textId="77777777" w:rsidTr="00446797">
        <w:trPr>
          <w:cantSplit/>
        </w:trPr>
        <w:tc>
          <w:tcPr>
            <w:tcW w:w="2802" w:type="dxa"/>
            <w:shd w:val="clear" w:color="auto" w:fill="auto"/>
          </w:tcPr>
          <w:p w14:paraId="6BF59B23" w14:textId="77777777" w:rsidR="00A432EE" w:rsidRPr="00A301E0" w:rsidRDefault="00A432EE" w:rsidP="00E30BB7">
            <w:r w:rsidRPr="00A301E0">
              <w:t>&lt;citation keyword&gt;</w:t>
            </w:r>
          </w:p>
        </w:tc>
        <w:tc>
          <w:tcPr>
            <w:tcW w:w="539" w:type="dxa"/>
            <w:shd w:val="clear" w:color="auto" w:fill="auto"/>
          </w:tcPr>
          <w:p w14:paraId="484D8CCB" w14:textId="77777777" w:rsidR="00A432EE" w:rsidRPr="00A301E0" w:rsidRDefault="00A432EE" w:rsidP="00E30BB7">
            <w:r w:rsidRPr="00A301E0">
              <w:t>::=</w:t>
            </w:r>
          </w:p>
        </w:tc>
        <w:tc>
          <w:tcPr>
            <w:tcW w:w="6265" w:type="dxa"/>
            <w:shd w:val="clear" w:color="auto" w:fill="auto"/>
          </w:tcPr>
          <w:p w14:paraId="621F23FB" w14:textId="77777777" w:rsidR="00A432EE" w:rsidRPr="00A301E0" w:rsidRDefault="00A432EE" w:rsidP="00E30BB7">
            <w:pPr>
              <w:spacing w:after="0"/>
              <w:jc w:val="left"/>
            </w:pPr>
            <w:r w:rsidRPr="00A301E0">
              <w:t>CITATION</w:t>
            </w:r>
          </w:p>
        </w:tc>
      </w:tr>
      <w:tr w:rsidR="00A432EE" w:rsidRPr="00A301E0" w14:paraId="079491E2" w14:textId="77777777" w:rsidTr="00446797">
        <w:trPr>
          <w:cantSplit/>
        </w:trPr>
        <w:tc>
          <w:tcPr>
            <w:tcW w:w="2802" w:type="dxa"/>
            <w:shd w:val="clear" w:color="auto" w:fill="auto"/>
          </w:tcPr>
          <w:p w14:paraId="21C8E627" w14:textId="77777777" w:rsidR="00A432EE" w:rsidRPr="00A301E0" w:rsidRDefault="00A432EE" w:rsidP="00E30BB7">
            <w:r w:rsidRPr="00A301E0">
              <w:t>&lt;citation&gt;</w:t>
            </w:r>
          </w:p>
        </w:tc>
        <w:tc>
          <w:tcPr>
            <w:tcW w:w="539" w:type="dxa"/>
            <w:shd w:val="clear" w:color="auto" w:fill="auto"/>
          </w:tcPr>
          <w:p w14:paraId="33321A05" w14:textId="77777777" w:rsidR="00A432EE" w:rsidRPr="00A301E0" w:rsidRDefault="00A432EE" w:rsidP="00E30BB7">
            <w:r w:rsidRPr="00A301E0">
              <w:t>::=</w:t>
            </w:r>
          </w:p>
        </w:tc>
        <w:tc>
          <w:tcPr>
            <w:tcW w:w="6265" w:type="dxa"/>
            <w:shd w:val="clear" w:color="auto" w:fill="auto"/>
          </w:tcPr>
          <w:p w14:paraId="241CFFF8" w14:textId="77777777" w:rsidR="00A432EE" w:rsidRPr="00A301E0" w:rsidRDefault="00A432EE" w:rsidP="00E30BB7">
            <w:pPr>
              <w:spacing w:after="0"/>
              <w:jc w:val="left"/>
            </w:pPr>
            <w:r w:rsidRPr="00A301E0">
              <w:t>&lt;quoted Latin text&gt;</w:t>
            </w:r>
          </w:p>
        </w:tc>
      </w:tr>
      <w:tr w:rsidR="00A432EE" w:rsidRPr="00A301E0" w14:paraId="39C4938F" w14:textId="77777777" w:rsidTr="00446797">
        <w:trPr>
          <w:cantSplit/>
        </w:trPr>
        <w:tc>
          <w:tcPr>
            <w:tcW w:w="2802" w:type="dxa"/>
            <w:shd w:val="clear" w:color="auto" w:fill="auto"/>
          </w:tcPr>
          <w:p w14:paraId="69AD34D6" w14:textId="77777777" w:rsidR="00A432EE" w:rsidRPr="00A301E0" w:rsidRDefault="00A432EE" w:rsidP="00E30BB7">
            <w:r w:rsidRPr="00A301E0">
              <w:t>&lt;id uri&gt;</w:t>
            </w:r>
          </w:p>
        </w:tc>
        <w:tc>
          <w:tcPr>
            <w:tcW w:w="539" w:type="dxa"/>
            <w:shd w:val="clear" w:color="auto" w:fill="auto"/>
          </w:tcPr>
          <w:p w14:paraId="34D0D640" w14:textId="77777777" w:rsidR="00A432EE" w:rsidRPr="00A301E0" w:rsidRDefault="00A432EE" w:rsidP="00E30BB7">
            <w:r w:rsidRPr="00A301E0">
              <w:t>::=</w:t>
            </w:r>
          </w:p>
        </w:tc>
        <w:tc>
          <w:tcPr>
            <w:tcW w:w="6265" w:type="dxa"/>
            <w:shd w:val="clear" w:color="auto" w:fill="auto"/>
          </w:tcPr>
          <w:p w14:paraId="4AB82D4A" w14:textId="77777777" w:rsidR="00A432EE" w:rsidRPr="00A301E0" w:rsidRDefault="00A432EE" w:rsidP="00E30BB7">
            <w:pPr>
              <w:spacing w:after="0"/>
              <w:jc w:val="left"/>
            </w:pPr>
            <w:r w:rsidRPr="00A301E0">
              <w:t>&lt;uri keyword&gt; &lt;left delimiter&gt; &lt;uri&gt; &lt;right delimiter&gt; }</w:t>
            </w:r>
          </w:p>
          <w:p w14:paraId="16AE5A22" w14:textId="77777777" w:rsidR="00A432EE" w:rsidRPr="00A301E0" w:rsidRDefault="00A432EE" w:rsidP="00E30BB7">
            <w:pPr>
              <w:spacing w:after="0"/>
              <w:jc w:val="left"/>
            </w:pPr>
          </w:p>
        </w:tc>
      </w:tr>
      <w:tr w:rsidR="00A432EE" w:rsidRPr="00A301E0" w14:paraId="5F134DC8" w14:textId="77777777" w:rsidTr="00446797">
        <w:trPr>
          <w:cantSplit/>
        </w:trPr>
        <w:tc>
          <w:tcPr>
            <w:tcW w:w="2802" w:type="dxa"/>
            <w:shd w:val="clear" w:color="auto" w:fill="auto"/>
          </w:tcPr>
          <w:p w14:paraId="455D9A2F" w14:textId="77777777" w:rsidR="00A432EE" w:rsidRPr="00A301E0" w:rsidRDefault="00A432EE" w:rsidP="00E30BB7">
            <w:r w:rsidRPr="00A301E0">
              <w:t>&lt;uri keyword&gt;</w:t>
            </w:r>
          </w:p>
        </w:tc>
        <w:tc>
          <w:tcPr>
            <w:tcW w:w="539" w:type="dxa"/>
            <w:shd w:val="clear" w:color="auto" w:fill="auto"/>
          </w:tcPr>
          <w:p w14:paraId="32F0D09F" w14:textId="77777777" w:rsidR="00A432EE" w:rsidRPr="00A301E0" w:rsidRDefault="00A432EE" w:rsidP="00E30BB7">
            <w:r w:rsidRPr="00A301E0">
              <w:t>::=</w:t>
            </w:r>
          </w:p>
        </w:tc>
        <w:tc>
          <w:tcPr>
            <w:tcW w:w="6265" w:type="dxa"/>
            <w:shd w:val="clear" w:color="auto" w:fill="auto"/>
          </w:tcPr>
          <w:p w14:paraId="5B802B8B" w14:textId="77777777" w:rsidR="00A432EE" w:rsidRPr="00A301E0" w:rsidRDefault="00A432EE" w:rsidP="00E30BB7">
            <w:pPr>
              <w:spacing w:after="0"/>
              <w:jc w:val="left"/>
            </w:pPr>
            <w:r w:rsidRPr="00A301E0">
              <w:t>URI</w:t>
            </w:r>
          </w:p>
        </w:tc>
      </w:tr>
      <w:tr w:rsidR="00A432EE" w:rsidRPr="00A301E0" w14:paraId="10B92F21" w14:textId="77777777" w:rsidTr="00446797">
        <w:trPr>
          <w:cantSplit/>
        </w:trPr>
        <w:tc>
          <w:tcPr>
            <w:tcW w:w="2802" w:type="dxa"/>
            <w:shd w:val="clear" w:color="auto" w:fill="auto"/>
          </w:tcPr>
          <w:p w14:paraId="029BED24" w14:textId="77777777" w:rsidR="00A432EE" w:rsidRPr="00A301E0" w:rsidRDefault="00A432EE" w:rsidP="00E30BB7">
            <w:r w:rsidRPr="00A301E0">
              <w:t>&lt;uri&gt;</w:t>
            </w:r>
          </w:p>
        </w:tc>
        <w:tc>
          <w:tcPr>
            <w:tcW w:w="539" w:type="dxa"/>
            <w:shd w:val="clear" w:color="auto" w:fill="auto"/>
          </w:tcPr>
          <w:p w14:paraId="32E53EBE" w14:textId="77777777" w:rsidR="00A432EE" w:rsidRPr="00A301E0" w:rsidRDefault="00A432EE" w:rsidP="00E30BB7">
            <w:r w:rsidRPr="00A301E0">
              <w:t>::=</w:t>
            </w:r>
          </w:p>
        </w:tc>
        <w:tc>
          <w:tcPr>
            <w:tcW w:w="6265" w:type="dxa"/>
            <w:shd w:val="clear" w:color="auto" w:fill="auto"/>
          </w:tcPr>
          <w:p w14:paraId="1FA4CF80" w14:textId="77777777" w:rsidR="00A432EE" w:rsidRPr="00A301E0" w:rsidRDefault="00A432EE" w:rsidP="00E30BB7">
            <w:pPr>
              <w:spacing w:after="0"/>
              <w:jc w:val="left"/>
            </w:pPr>
            <w:r w:rsidRPr="00A301E0">
              <w:t>&lt;quoted Latin text&gt;</w:t>
            </w:r>
          </w:p>
        </w:tc>
      </w:tr>
    </w:tbl>
    <w:p w14:paraId="2B51BF5C" w14:textId="77777777" w:rsidR="00A432EE" w:rsidRPr="00A301E0" w:rsidRDefault="00A432EE" w:rsidP="00A432EE">
      <w:pPr>
        <w:rPr>
          <w:sz w:val="18"/>
          <w:szCs w:val="18"/>
        </w:rPr>
      </w:pPr>
      <w:r w:rsidRPr="00A301E0">
        <w:lastRenderedPageBreak/>
        <w:t>Version is an optional attribute indicating the version of the repository or object that is cited. Citation is an optional attribute that may be used to give further details of the authority. URI is an optional attribute that may be used to give reference to an online resource.</w:t>
      </w:r>
    </w:p>
    <w:p w14:paraId="7A26F300" w14:textId="77777777" w:rsidR="00A432EE" w:rsidRPr="00A301E0" w:rsidRDefault="007A086F" w:rsidP="007A086F">
      <w:pPr>
        <w:pStyle w:val="Note"/>
      </w:pPr>
      <w:r>
        <w:t>NOTE</w:t>
      </w:r>
      <w:r>
        <w:tab/>
      </w:r>
      <w:r w:rsidR="00A432EE" w:rsidRPr="00A301E0">
        <w:t xml:space="preserve">In previous specifications the authority object was defined more narrowly than is </w:t>
      </w:r>
      <w:r w:rsidR="00EB60A9">
        <w:t xml:space="preserve">the </w:t>
      </w:r>
      <w:r w:rsidR="00A432EE" w:rsidRPr="00A301E0">
        <w:t xml:space="preserve">identifier </w:t>
      </w:r>
      <w:r w:rsidR="00EB60A9">
        <w:t xml:space="preserve">object </w:t>
      </w:r>
      <w:r w:rsidR="00A432EE" w:rsidRPr="00A301E0">
        <w:t xml:space="preserve">in this </w:t>
      </w:r>
      <w:r w:rsidR="008A3E17">
        <w:t>d</w:t>
      </w:r>
      <w:r w:rsidR="00990B2A">
        <w:t>ocument</w:t>
      </w:r>
      <w:r w:rsidR="00A432EE" w:rsidRPr="00A301E0">
        <w:t>. See Annex C.</w:t>
      </w:r>
    </w:p>
    <w:p w14:paraId="43454B40" w14:textId="77777777" w:rsidR="00A432EE" w:rsidRPr="00A301E0" w:rsidRDefault="007A086F" w:rsidP="007A086F">
      <w:pPr>
        <w:pStyle w:val="Example"/>
      </w:pPr>
      <w:r>
        <w:t>EXAMPLE 1</w:t>
      </w:r>
      <w:r>
        <w:tab/>
      </w:r>
      <w:r w:rsidR="00A432EE" w:rsidRPr="007A086F">
        <w:rPr>
          <w:rFonts w:ascii="Courier New" w:hAnsi="Courier New" w:cs="Courier New"/>
        </w:rPr>
        <w:t>ID["Authority name","Abcd_Ef",7.1]</w:t>
      </w:r>
    </w:p>
    <w:p w14:paraId="5464A0A7" w14:textId="77777777" w:rsidR="00A432EE" w:rsidRPr="00A301E0" w:rsidRDefault="007A086F" w:rsidP="007A086F">
      <w:pPr>
        <w:pStyle w:val="Example"/>
      </w:pPr>
      <w:r>
        <w:t>EXAMPLE 2</w:t>
      </w:r>
      <w:r>
        <w:tab/>
      </w:r>
      <w:r w:rsidR="00A432EE" w:rsidRPr="007A086F">
        <w:rPr>
          <w:rFonts w:ascii="Courier New" w:hAnsi="Courier New" w:cs="Courier New"/>
        </w:rPr>
        <w:t>ID["EPSG",4326]</w:t>
      </w:r>
    </w:p>
    <w:p w14:paraId="33740EAB" w14:textId="77777777" w:rsidR="00A432EE" w:rsidRPr="00A301E0" w:rsidRDefault="007A086F" w:rsidP="007A086F">
      <w:pPr>
        <w:pStyle w:val="Example"/>
      </w:pPr>
      <w:r>
        <w:t>EXAMPLE 3</w:t>
      </w:r>
      <w:r>
        <w:tab/>
      </w:r>
      <w:r w:rsidR="00A432EE" w:rsidRPr="007A086F">
        <w:rPr>
          <w:rFonts w:ascii="Courier New" w:hAnsi="Courier New" w:cs="Courier New"/>
        </w:rPr>
        <w:t>ID["EPSG",4326,URI["urn:ogc:def:crs:EPSG::4326"]]</w:t>
      </w:r>
    </w:p>
    <w:p w14:paraId="06639476" w14:textId="77777777" w:rsidR="00A432EE" w:rsidRPr="00A301E0" w:rsidRDefault="007A086F" w:rsidP="007A086F">
      <w:pPr>
        <w:pStyle w:val="Example"/>
      </w:pPr>
      <w:r>
        <w:t>EXAMPLE 4</w:t>
      </w:r>
      <w:r>
        <w:tab/>
      </w:r>
      <w:r w:rsidR="00A432EE" w:rsidRPr="007A086F">
        <w:rPr>
          <w:rFonts w:ascii="Courier New" w:hAnsi="Courier New" w:cs="Courier New"/>
          <w:szCs w:val="18"/>
        </w:rPr>
        <w:t>ID["EuroGeographics","</w:t>
      </w:r>
      <w:r w:rsidR="00A432EE" w:rsidRPr="007A086F">
        <w:rPr>
          <w:rStyle w:val="HTMLTypewriter"/>
          <w:rFonts w:eastAsia="MS Mincho"/>
          <w:sz w:val="18"/>
          <w:szCs w:val="18"/>
        </w:rPr>
        <w:t>ES_ED50 (BAL99) to ETRS89</w:t>
      </w:r>
      <w:r w:rsidR="00A432EE" w:rsidRPr="007A086F">
        <w:rPr>
          <w:rFonts w:ascii="Courier New" w:hAnsi="Courier New" w:cs="Courier New"/>
          <w:szCs w:val="18"/>
        </w:rPr>
        <w:t>","2001-04-20"]</w:t>
      </w:r>
    </w:p>
    <w:p w14:paraId="35431A48" w14:textId="77777777" w:rsidR="00A432EE" w:rsidRPr="00A301E0" w:rsidRDefault="00A432EE" w:rsidP="00A432EE">
      <w:r w:rsidRPr="00A301E0">
        <w:rPr>
          <w:szCs w:val="18"/>
        </w:rPr>
        <w:t xml:space="preserve">Further examples are included in </w:t>
      </w:r>
      <w:r w:rsidR="007A086F">
        <w:rPr>
          <w:szCs w:val="18"/>
        </w:rPr>
        <w:t>C</w:t>
      </w:r>
      <w:r w:rsidRPr="00A301E0">
        <w:rPr>
          <w:szCs w:val="18"/>
        </w:rPr>
        <w:t>lauses 8 to 17</w:t>
      </w:r>
      <w:r w:rsidRPr="00A301E0">
        <w:t>.</w:t>
      </w:r>
    </w:p>
    <w:p w14:paraId="6A540476" w14:textId="77777777" w:rsidR="00A432EE" w:rsidRPr="00A301E0" w:rsidRDefault="00A432EE" w:rsidP="00A432EE">
      <w:pPr>
        <w:pStyle w:val="Heading3"/>
        <w:numPr>
          <w:ilvl w:val="2"/>
          <w:numId w:val="1"/>
        </w:numPr>
        <w:tabs>
          <w:tab w:val="clear" w:pos="720"/>
        </w:tabs>
      </w:pPr>
      <w:bookmarkStart w:id="53" w:name="_Toc380310597"/>
      <w:bookmarkStart w:id="54" w:name="_Toc120981751"/>
      <w:r w:rsidRPr="00A301E0">
        <w:t>Remark</w:t>
      </w:r>
      <w:bookmarkEnd w:id="53"/>
      <w:bookmarkEnd w:id="54"/>
    </w:p>
    <w:p w14:paraId="343C0792" w14:textId="77777777" w:rsidR="00A432EE" w:rsidRPr="00A301E0" w:rsidRDefault="00A432EE" w:rsidP="00A432EE">
      <w:r w:rsidRPr="00A301E0">
        <w:t xml:space="preserve">&lt;remark&gt; </w:t>
      </w:r>
      <w:r w:rsidR="00EB60A9">
        <w:t xml:space="preserve">is </w:t>
      </w:r>
      <w:r w:rsidRPr="00A301E0">
        <w:t xml:space="preserve">an optional attribute. </w:t>
      </w:r>
      <w:r w:rsidRPr="00A301E0">
        <w:rPr>
          <w:color w:val="000000"/>
        </w:rPr>
        <w:t>Any information contained in a &lt;remark&gt; is informative. It does not modify the defining parameters of an object.</w:t>
      </w:r>
    </w:p>
    <w:p w14:paraId="7DFB4AAC" w14:textId="77777777" w:rsidR="00A432EE" w:rsidRPr="00A301E0" w:rsidRDefault="00A432EE" w:rsidP="00A432EE">
      <w:pPr>
        <w:rPr>
          <w:sz w:val="18"/>
        </w:rPr>
      </w:pPr>
      <w:r w:rsidRPr="00A301E0">
        <w:t>A &lt;remark&gt; may be applied to a coordinate reference system, coordinate operation or bound</w:t>
      </w:r>
      <w:r w:rsidR="000D16A5">
        <w:t xml:space="preserve"> </w:t>
      </w:r>
      <w:r w:rsidRPr="00A301E0">
        <w:t xml:space="preserve">CRS as a whole. A &lt;remark&gt; should not be included in the </w:t>
      </w:r>
      <w:r w:rsidR="00212EBC">
        <w:t>WKT</w:t>
      </w:r>
      <w:r w:rsidRPr="00A301E0">
        <w:t xml:space="preserve"> for components of a coordinate reference system or coordinate operation, but a remark in the coordinate reference system or coordinate operation object may include information about these components.</w:t>
      </w:r>
    </w:p>
    <w:p w14:paraId="2C6C9223" w14:textId="77777777" w:rsidR="00A432EE" w:rsidRPr="00A301E0" w:rsidRDefault="00944C1F" w:rsidP="00944C1F">
      <w:pPr>
        <w:pStyle w:val="Note"/>
      </w:pPr>
      <w:r>
        <w:t>NOTE</w:t>
      </w:r>
      <w:r>
        <w:tab/>
      </w:r>
      <w:r w:rsidR="00A432EE" w:rsidRPr="00A301E0">
        <w:t>A &lt;remark&gt; can be included within the descriptions of source and target CRS embedded within a coordinate transformation as well as within the coordinate transformation itself.</w:t>
      </w:r>
    </w:p>
    <w:p w14:paraId="5C2F0089" w14:textId="77777777" w:rsidR="00A432EE" w:rsidRPr="00A301E0" w:rsidRDefault="00A432EE" w:rsidP="00A432EE">
      <w:pPr>
        <w:rPr>
          <w:b/>
        </w:rPr>
      </w:pPr>
      <w:r w:rsidRPr="00A301E0">
        <w:t>Any character other than a &lt;wkt Latin text character&gt; that is to be contained in a CRS WKT string may be included only as part of &lt;quoted Unicode text&gt; within a &lt;remark&gt;.</w:t>
      </w:r>
    </w:p>
    <w:p w14:paraId="12346DFA" w14:textId="77777777" w:rsidR="00A432EE" w:rsidRPr="00A301E0" w:rsidRDefault="00A432EE" w:rsidP="00A432EE">
      <w:r w:rsidRPr="00A301E0">
        <w:rPr>
          <w:b/>
        </w:rPr>
        <w:t>Requirement</w:t>
      </w:r>
      <w:r w:rsidRPr="00A301E0">
        <w:t xml:space="preserve">: The </w:t>
      </w:r>
      <w:r w:rsidR="00212EBC">
        <w:t>WKT</w:t>
      </w:r>
      <w:r w:rsidRPr="00A301E0">
        <w:t xml:space="preserve"> representation of a &lt;remark&gt; shall be: </w:t>
      </w:r>
    </w:p>
    <w:tbl>
      <w:tblPr>
        <w:tblW w:w="9617" w:type="dxa"/>
        <w:tblLayout w:type="fixed"/>
        <w:tblLook w:val="0000" w:firstRow="0" w:lastRow="0" w:firstColumn="0" w:lastColumn="0" w:noHBand="0" w:noVBand="0"/>
      </w:tblPr>
      <w:tblGrid>
        <w:gridCol w:w="2093"/>
        <w:gridCol w:w="585"/>
        <w:gridCol w:w="6939"/>
      </w:tblGrid>
      <w:tr w:rsidR="00A432EE" w:rsidRPr="00A301E0" w14:paraId="4F31CE34" w14:textId="77777777" w:rsidTr="00446797">
        <w:trPr>
          <w:cantSplit/>
        </w:trPr>
        <w:tc>
          <w:tcPr>
            <w:tcW w:w="2093" w:type="dxa"/>
            <w:shd w:val="clear" w:color="auto" w:fill="auto"/>
          </w:tcPr>
          <w:p w14:paraId="006BBA02" w14:textId="77777777" w:rsidR="00A432EE" w:rsidRPr="00A301E0" w:rsidRDefault="00A432EE" w:rsidP="00E30BB7">
            <w:r w:rsidRPr="00A301E0">
              <w:t>&lt;</w:t>
            </w:r>
            <w:r w:rsidRPr="00A301E0">
              <w:rPr>
                <w:color w:val="000000"/>
              </w:rPr>
              <w:t>remark&gt;</w:t>
            </w:r>
          </w:p>
        </w:tc>
        <w:tc>
          <w:tcPr>
            <w:tcW w:w="585" w:type="dxa"/>
            <w:shd w:val="clear" w:color="auto" w:fill="auto"/>
          </w:tcPr>
          <w:p w14:paraId="3FCB9C51" w14:textId="77777777" w:rsidR="00A432EE" w:rsidRPr="00A301E0" w:rsidRDefault="00A432EE" w:rsidP="00E30BB7">
            <w:r w:rsidRPr="00A301E0">
              <w:t>::=</w:t>
            </w:r>
          </w:p>
        </w:tc>
        <w:tc>
          <w:tcPr>
            <w:tcW w:w="6939" w:type="dxa"/>
            <w:shd w:val="clear" w:color="auto" w:fill="auto"/>
          </w:tcPr>
          <w:p w14:paraId="0138B51C" w14:textId="77777777" w:rsidR="00A432EE" w:rsidRPr="00A301E0" w:rsidRDefault="00A432EE" w:rsidP="00E30BB7">
            <w:pPr>
              <w:spacing w:after="0"/>
              <w:jc w:val="left"/>
            </w:pPr>
            <w:r w:rsidRPr="00A301E0">
              <w:t>&lt;remark keyword&gt; &lt;left delimiter&gt; &lt;quoted Unicode text&gt; &lt;right delimiter&gt;</w:t>
            </w:r>
          </w:p>
          <w:p w14:paraId="77889E67" w14:textId="77777777" w:rsidR="00A432EE" w:rsidRPr="00A301E0" w:rsidRDefault="00A432EE" w:rsidP="00E30BB7">
            <w:pPr>
              <w:spacing w:after="0"/>
              <w:jc w:val="left"/>
            </w:pPr>
          </w:p>
        </w:tc>
      </w:tr>
      <w:tr w:rsidR="00A432EE" w:rsidRPr="00A301E0" w14:paraId="2C0BA434" w14:textId="77777777" w:rsidTr="00446797">
        <w:trPr>
          <w:cantSplit/>
        </w:trPr>
        <w:tc>
          <w:tcPr>
            <w:tcW w:w="2093" w:type="dxa"/>
            <w:shd w:val="clear" w:color="auto" w:fill="auto"/>
          </w:tcPr>
          <w:p w14:paraId="44C07EC7" w14:textId="77777777" w:rsidR="00A432EE" w:rsidRPr="00A301E0" w:rsidRDefault="00A432EE" w:rsidP="00E30BB7">
            <w:r w:rsidRPr="00A301E0">
              <w:t xml:space="preserve">&lt;remark keyword&gt; </w:t>
            </w:r>
          </w:p>
        </w:tc>
        <w:tc>
          <w:tcPr>
            <w:tcW w:w="585" w:type="dxa"/>
            <w:shd w:val="clear" w:color="auto" w:fill="auto"/>
          </w:tcPr>
          <w:p w14:paraId="27CC62A0" w14:textId="77777777" w:rsidR="00A432EE" w:rsidRPr="00A301E0" w:rsidRDefault="00A432EE" w:rsidP="00E30BB7">
            <w:r w:rsidRPr="00A301E0">
              <w:t>::=</w:t>
            </w:r>
          </w:p>
        </w:tc>
        <w:tc>
          <w:tcPr>
            <w:tcW w:w="6939" w:type="dxa"/>
            <w:shd w:val="clear" w:color="auto" w:fill="auto"/>
          </w:tcPr>
          <w:p w14:paraId="66F04ECB" w14:textId="77777777" w:rsidR="00A432EE" w:rsidRPr="00A301E0" w:rsidRDefault="00A432EE" w:rsidP="00E30BB7">
            <w:pPr>
              <w:spacing w:after="0"/>
              <w:jc w:val="left"/>
            </w:pPr>
            <w:r w:rsidRPr="00A301E0">
              <w:t>REMARK</w:t>
            </w:r>
          </w:p>
        </w:tc>
      </w:tr>
    </w:tbl>
    <w:p w14:paraId="55A72C4A" w14:textId="77777777" w:rsidR="00A432EE" w:rsidRPr="00A301E0" w:rsidRDefault="007A086F" w:rsidP="007A086F">
      <w:pPr>
        <w:pStyle w:val="Example"/>
      </w:pPr>
      <w:r>
        <w:t>EXAMPLE 1</w:t>
      </w:r>
      <w:r>
        <w:tab/>
      </w:r>
      <w:r w:rsidR="00A432EE" w:rsidRPr="007A086F">
        <w:rPr>
          <w:rFonts w:ascii="Courier New" w:hAnsi="Courier New" w:cs="Courier New"/>
        </w:rPr>
        <w:t>REMARK["A remark in ASCII"]</w:t>
      </w:r>
    </w:p>
    <w:p w14:paraId="095B0514" w14:textId="77777777" w:rsidR="00A432EE" w:rsidRPr="00A301E0" w:rsidRDefault="007A086F" w:rsidP="007A086F">
      <w:pPr>
        <w:pStyle w:val="Example"/>
      </w:pPr>
      <w:r>
        <w:t>EXAMPLE 2</w:t>
      </w:r>
      <w:r>
        <w:tab/>
      </w:r>
      <w:r w:rsidR="00A432EE" w:rsidRPr="007A086F">
        <w:rPr>
          <w:rFonts w:ascii="Courier New" w:hAnsi="Courier New" w:cs="Courier New"/>
        </w:rPr>
        <w:t>REMARK["</w:t>
      </w:r>
      <w:r w:rsidR="00A432EE" w:rsidRPr="00E44C33">
        <w:rPr>
          <w:rStyle w:val="shorttext"/>
          <w:rFonts w:ascii="Courier New" w:hAnsi="Courier New" w:cs="Courier New"/>
          <w:color w:val="333333"/>
          <w:szCs w:val="18"/>
        </w:rPr>
        <w:t xml:space="preserve">Замечание </w:t>
      </w:r>
      <w:r w:rsidR="00A432EE" w:rsidRPr="00E44C33">
        <w:rPr>
          <w:rStyle w:val="hps"/>
          <w:rFonts w:ascii="Courier New" w:hAnsi="Courier New" w:cs="Courier New"/>
          <w:color w:val="333333"/>
          <w:szCs w:val="18"/>
        </w:rPr>
        <w:t>на русском языке</w:t>
      </w:r>
      <w:r w:rsidR="00A432EE" w:rsidRPr="007A086F">
        <w:rPr>
          <w:rStyle w:val="hps"/>
          <w:rFonts w:ascii="Courier New" w:hAnsi="Courier New" w:cs="Courier New"/>
          <w:color w:val="333333"/>
          <w:szCs w:val="18"/>
        </w:rPr>
        <w:t>"</w:t>
      </w:r>
      <w:r w:rsidR="00A432EE" w:rsidRPr="007A086F">
        <w:rPr>
          <w:rFonts w:ascii="Courier New" w:hAnsi="Courier New" w:cs="Courier New"/>
        </w:rPr>
        <w:t>]</w:t>
      </w:r>
    </w:p>
    <w:p w14:paraId="03DE7CDA" w14:textId="77777777" w:rsidR="00997FD0" w:rsidRDefault="007A086F" w:rsidP="00997FD0">
      <w:pPr>
        <w:pStyle w:val="Example"/>
        <w:keepNext/>
        <w:spacing w:after="0"/>
        <w:ind w:left="1202" w:hanging="1202"/>
        <w:jc w:val="left"/>
        <w:rPr>
          <w:rFonts w:ascii="Courier New" w:hAnsi="Courier New" w:cs="Courier New"/>
          <w:szCs w:val="18"/>
        </w:rPr>
      </w:pPr>
      <w:r>
        <w:t>EXAMPLE 3</w:t>
      </w:r>
      <w:r>
        <w:tab/>
      </w:r>
      <w:r w:rsidR="000954ED" w:rsidRPr="007A086F">
        <w:rPr>
          <w:rFonts w:ascii="Courier New" w:hAnsi="Courier New" w:cs="Courier New"/>
        </w:rPr>
        <w:t>GEO</w:t>
      </w:r>
      <w:r w:rsidR="000954ED">
        <w:rPr>
          <w:rFonts w:ascii="Courier New" w:hAnsi="Courier New" w:cs="Courier New"/>
        </w:rPr>
        <w:t>G</w:t>
      </w:r>
      <w:r w:rsidR="000954ED" w:rsidRPr="007A086F">
        <w:rPr>
          <w:rFonts w:ascii="Courier New" w:hAnsi="Courier New" w:cs="Courier New"/>
        </w:rPr>
        <w:t>CRS</w:t>
      </w:r>
      <w:r w:rsidR="00A432EE" w:rsidRPr="00997FD0">
        <w:rPr>
          <w:rFonts w:ascii="Courier New" w:eastAsia="Times New Roman" w:hAnsi="Courier New" w:cs="Courier New"/>
          <w:color w:val="FF0000"/>
        </w:rPr>
        <w:t>[</w:t>
      </w:r>
      <w:r w:rsidR="00A432EE" w:rsidRPr="007A086F">
        <w:rPr>
          <w:rFonts w:ascii="Courier New" w:hAnsi="Courier New" w:cs="Courier New"/>
        </w:rPr>
        <w:t>"S-95",</w:t>
      </w:r>
      <w:r>
        <w:rPr>
          <w:rFonts w:ascii="Courier New" w:hAnsi="Courier New" w:cs="Courier New"/>
        </w:rPr>
        <w:br/>
      </w:r>
      <w:r w:rsidR="00A432EE" w:rsidRPr="00A301E0">
        <w:rPr>
          <w:rFonts w:ascii="Courier New" w:hAnsi="Courier New" w:cs="Courier New"/>
          <w:szCs w:val="18"/>
        </w:rPr>
        <w:t xml:space="preserve">  DATUM</w:t>
      </w:r>
      <w:r w:rsidR="00A432EE" w:rsidRPr="00997FD0">
        <w:rPr>
          <w:rFonts w:ascii="Courier New" w:hAnsi="Courier New" w:cs="Courier New"/>
          <w:color w:val="00B050"/>
          <w:szCs w:val="18"/>
        </w:rPr>
        <w:t>[</w:t>
      </w:r>
      <w:r w:rsidR="00A432EE" w:rsidRPr="00A301E0">
        <w:rPr>
          <w:rFonts w:ascii="Courier New" w:hAnsi="Courier New" w:cs="Courier New"/>
          <w:szCs w:val="18"/>
        </w:rPr>
        <w:t>"Pulkovo 1995",</w:t>
      </w:r>
      <w:r>
        <w:rPr>
          <w:rFonts w:ascii="Courier New" w:hAnsi="Courier New" w:cs="Courier New"/>
          <w:szCs w:val="18"/>
        </w:rPr>
        <w:br/>
      </w:r>
      <w:r w:rsidR="00A432EE" w:rsidRPr="00A301E0">
        <w:rPr>
          <w:rFonts w:ascii="Courier New" w:hAnsi="Courier New" w:cs="Courier New"/>
          <w:szCs w:val="18"/>
        </w:rPr>
        <w:t xml:space="preserve">    ELLIPSOID["Krassowsky 1940",6378245,298.3, </w:t>
      </w:r>
      <w:r>
        <w:rPr>
          <w:rFonts w:ascii="Courier New" w:hAnsi="Courier New" w:cs="Courier New"/>
          <w:szCs w:val="18"/>
        </w:rPr>
        <w:br/>
      </w:r>
      <w:r w:rsidR="00A432EE" w:rsidRPr="00A301E0">
        <w:rPr>
          <w:rFonts w:ascii="Courier New" w:hAnsi="Courier New" w:cs="Courier New"/>
          <w:szCs w:val="18"/>
        </w:rPr>
        <w:t xml:space="preserve">      LENGTHUNIT["metre",1.0]]</w:t>
      </w:r>
    </w:p>
    <w:p w14:paraId="09686D99" w14:textId="77777777" w:rsidR="00997FD0" w:rsidRDefault="00997FD0" w:rsidP="00997FD0">
      <w:pPr>
        <w:pStyle w:val="Example"/>
        <w:keepNext/>
        <w:spacing w:after="0"/>
        <w:ind w:left="1202" w:hanging="1202"/>
        <w:jc w:val="left"/>
        <w:rPr>
          <w:rFonts w:ascii="Courier New" w:eastAsia="Times New Roman" w:hAnsi="Courier New" w:cs="Courier New"/>
          <w:color w:val="000000"/>
          <w:szCs w:val="18"/>
        </w:rPr>
      </w:pPr>
      <w:r>
        <w:rPr>
          <w:rFonts w:ascii="Courier New" w:hAnsi="Courier New" w:cs="Courier New"/>
          <w:szCs w:val="18"/>
        </w:rPr>
        <w:tab/>
        <w:t xml:space="preserve">  </w:t>
      </w:r>
      <w:r w:rsidR="00A432EE" w:rsidRPr="00997FD0">
        <w:rPr>
          <w:rFonts w:ascii="Courier New" w:hAnsi="Courier New" w:cs="Courier New"/>
          <w:color w:val="00B050"/>
          <w:szCs w:val="18"/>
        </w:rPr>
        <w:t>]</w:t>
      </w:r>
      <w:r w:rsidR="00A432EE" w:rsidRPr="00A301E0">
        <w:rPr>
          <w:rFonts w:ascii="Courier New" w:hAnsi="Courier New" w:cs="Courier New"/>
          <w:szCs w:val="18"/>
        </w:rPr>
        <w:t>,</w:t>
      </w:r>
      <w:r w:rsidR="007A086F">
        <w:rPr>
          <w:rFonts w:ascii="Courier New" w:hAnsi="Courier New" w:cs="Courier New"/>
          <w:szCs w:val="18"/>
        </w:rPr>
        <w:br/>
      </w:r>
      <w:r w:rsidR="00A432EE" w:rsidRPr="00A301E0">
        <w:rPr>
          <w:rFonts w:ascii="Courier New" w:hAnsi="Courier New" w:cs="Courier New"/>
          <w:szCs w:val="18"/>
        </w:rPr>
        <w:t xml:space="preserve">  CS[</w:t>
      </w:r>
      <w:r w:rsidR="00A432EE" w:rsidRPr="00A301E0">
        <w:rPr>
          <w:rFonts w:ascii="Courier New" w:hAnsi="Courier New" w:cs="Courier New"/>
        </w:rPr>
        <w:t>ellipsoidal,2],</w:t>
      </w:r>
      <w:r w:rsidR="007A086F">
        <w:rPr>
          <w:rFonts w:ascii="Courier New" w:hAnsi="Courier New" w:cs="Courier New"/>
        </w:rPr>
        <w:br/>
      </w:r>
      <w:r w:rsidR="00A432EE" w:rsidRPr="00A301E0">
        <w:rPr>
          <w:rFonts w:ascii="Courier New" w:hAnsi="Courier New" w:cs="Courier New"/>
          <w:szCs w:val="18"/>
        </w:rPr>
        <w:t xml:space="preserve">    AXIS["latitude",north,ORDER[1]],</w:t>
      </w:r>
      <w:r w:rsidR="007A086F">
        <w:rPr>
          <w:rFonts w:ascii="Courier New" w:hAnsi="Courier New" w:cs="Courier New"/>
          <w:szCs w:val="18"/>
        </w:rPr>
        <w:br/>
      </w:r>
      <w:r w:rsidR="00A432EE" w:rsidRPr="00A301E0">
        <w:rPr>
          <w:rFonts w:ascii="Courier New" w:hAnsi="Courier New" w:cs="Courier New"/>
          <w:szCs w:val="18"/>
        </w:rPr>
        <w:t xml:space="preserve">    AXIS["longitude",east,ORDER[2]],</w:t>
      </w:r>
      <w:r w:rsidR="007A086F">
        <w:rPr>
          <w:rFonts w:ascii="Courier New" w:hAnsi="Courier New" w:cs="Courier New"/>
          <w:szCs w:val="18"/>
        </w:rPr>
        <w:br/>
      </w:r>
      <w:r w:rsidR="00A432EE" w:rsidRPr="00A301E0">
        <w:rPr>
          <w:rFonts w:ascii="Courier New" w:hAnsi="Courier New" w:cs="Courier New"/>
          <w:szCs w:val="18"/>
        </w:rPr>
        <w:t xml:space="preserve">    ANGLEUNIT["degree",0.0174532925199433],</w:t>
      </w:r>
      <w:r w:rsidR="007A086F">
        <w:rPr>
          <w:rFonts w:ascii="Courier New" w:hAnsi="Courier New" w:cs="Courier New"/>
          <w:szCs w:val="18"/>
        </w:rPr>
        <w:br/>
      </w:r>
      <w:r w:rsidR="00A432EE" w:rsidRPr="00A301E0">
        <w:rPr>
          <w:rFonts w:ascii="Courier New" w:hAnsi="Courier New" w:cs="Courier New"/>
          <w:szCs w:val="18"/>
        </w:rPr>
        <w:t xml:space="preserve">  REMARK["Система Геодеэических Координвт года 1995(СК-95)"</w:t>
      </w:r>
      <w:r w:rsidR="00A432EE" w:rsidRPr="00A301E0">
        <w:rPr>
          <w:rFonts w:ascii="Courier New" w:eastAsia="Times New Roman" w:hAnsi="Courier New" w:cs="Courier New"/>
          <w:color w:val="000000"/>
          <w:szCs w:val="18"/>
        </w:rPr>
        <w:t>]</w:t>
      </w:r>
    </w:p>
    <w:p w14:paraId="0641351E" w14:textId="77777777" w:rsidR="00A432EE" w:rsidRPr="00997FD0" w:rsidRDefault="00997FD0" w:rsidP="007A086F">
      <w:pPr>
        <w:pStyle w:val="Example"/>
        <w:ind w:left="1200" w:hanging="1200"/>
        <w:jc w:val="left"/>
        <w:rPr>
          <w:color w:val="FF0000"/>
        </w:rPr>
      </w:pPr>
      <w:r>
        <w:rPr>
          <w:rFonts w:ascii="Courier New" w:eastAsia="Times New Roman" w:hAnsi="Courier New" w:cs="Courier New"/>
          <w:color w:val="000000"/>
          <w:szCs w:val="18"/>
        </w:rPr>
        <w:tab/>
      </w:r>
      <w:r w:rsidR="00A432EE" w:rsidRPr="00997FD0">
        <w:rPr>
          <w:rFonts w:ascii="Courier New" w:eastAsia="Times New Roman" w:hAnsi="Courier New" w:cs="Courier New"/>
          <w:color w:val="FF0000"/>
          <w:szCs w:val="18"/>
        </w:rPr>
        <w:t>]</w:t>
      </w:r>
    </w:p>
    <w:p w14:paraId="0E9F6BA9" w14:textId="77777777" w:rsidR="00A432EE" w:rsidRPr="00A301E0" w:rsidRDefault="00A432EE" w:rsidP="00A432EE">
      <w:r w:rsidRPr="00A301E0">
        <w:t xml:space="preserve">Further examples </w:t>
      </w:r>
      <w:r>
        <w:t xml:space="preserve">including remarks </w:t>
      </w:r>
      <w:r w:rsidRPr="00A301E0">
        <w:t xml:space="preserve">are </w:t>
      </w:r>
      <w:r w:rsidR="0045064E">
        <w:t>given</w:t>
      </w:r>
      <w:r w:rsidR="0045064E" w:rsidRPr="00A301E0">
        <w:t xml:space="preserve"> </w:t>
      </w:r>
      <w:r w:rsidRPr="00A301E0">
        <w:t xml:space="preserve">in </w:t>
      </w:r>
      <w:r w:rsidR="0088008E">
        <w:t>Clauses</w:t>
      </w:r>
      <w:r w:rsidRPr="00A301E0">
        <w:t xml:space="preserve"> 8 to </w:t>
      </w:r>
      <w:r w:rsidR="000D16A5" w:rsidRPr="00A301E0">
        <w:t>1</w:t>
      </w:r>
      <w:r w:rsidR="000D16A5">
        <w:t>9</w:t>
      </w:r>
      <w:r w:rsidRPr="00A301E0">
        <w:t>.</w:t>
      </w:r>
    </w:p>
    <w:p w14:paraId="14F1E8DF" w14:textId="77777777" w:rsidR="00C12D3A" w:rsidRDefault="00C12D3A">
      <w:pPr>
        <w:spacing w:after="0" w:line="240" w:lineRule="auto"/>
        <w:jc w:val="left"/>
        <w:rPr>
          <w:b/>
          <w:sz w:val="22"/>
        </w:rPr>
      </w:pPr>
      <w:bookmarkStart w:id="55" w:name="_Toc380310598"/>
    </w:p>
    <w:p w14:paraId="1F7F6883" w14:textId="77777777" w:rsidR="00A432EE" w:rsidRPr="00A301E0" w:rsidRDefault="00A432EE" w:rsidP="00A432EE">
      <w:pPr>
        <w:pStyle w:val="Heading2"/>
        <w:numPr>
          <w:ilvl w:val="1"/>
          <w:numId w:val="1"/>
        </w:numPr>
        <w:tabs>
          <w:tab w:val="clear" w:pos="360"/>
        </w:tabs>
      </w:pPr>
      <w:bookmarkStart w:id="56" w:name="_Toc120981752"/>
      <w:r w:rsidRPr="00A301E0">
        <w:lastRenderedPageBreak/>
        <w:t>Unit and unit conversion factor</w:t>
      </w:r>
      <w:bookmarkEnd w:id="55"/>
      <w:bookmarkEnd w:id="56"/>
    </w:p>
    <w:p w14:paraId="75D93796" w14:textId="77777777" w:rsidR="00A50864" w:rsidRDefault="00A50864" w:rsidP="00A50864">
      <w:pPr>
        <w:pStyle w:val="Heading3"/>
      </w:pPr>
      <w:bookmarkStart w:id="57" w:name="_Toc120981753"/>
      <w:r>
        <w:t>Unit description</w:t>
      </w:r>
      <w:bookmarkEnd w:id="57"/>
    </w:p>
    <w:p w14:paraId="29367911" w14:textId="77777777" w:rsidR="00A432EE" w:rsidRPr="00A301E0" w:rsidRDefault="00A432EE" w:rsidP="00A432EE">
      <w:pPr>
        <w:rPr>
          <w:b/>
        </w:rPr>
      </w:pPr>
      <w:r w:rsidRPr="00A301E0">
        <w:t>Some attributes of coordinate system</w:t>
      </w:r>
      <w:r w:rsidR="00561138">
        <w:t xml:space="preserve"> axe</w:t>
      </w:r>
      <w:r w:rsidRPr="00A301E0">
        <w:t>s and coordinate operation</w:t>
      </w:r>
      <w:r w:rsidR="00561138">
        <w:t xml:space="preserve"> parameter</w:t>
      </w:r>
      <w:r w:rsidRPr="00A301E0">
        <w:t xml:space="preserve">s are numbers which require the unit to be specified. </w:t>
      </w:r>
      <w:r w:rsidR="000D51C9">
        <w:t xml:space="preserve">General aspects are described here. For additional aspects that are specific to </w:t>
      </w:r>
      <w:r w:rsidR="00231830">
        <w:t xml:space="preserve">ordinal and temporal </w:t>
      </w:r>
      <w:r w:rsidR="000D51C9">
        <w:t>coordinate system ax</w:t>
      </w:r>
      <w:r w:rsidR="00231830">
        <w:t>e</w:t>
      </w:r>
      <w:r w:rsidR="000D51C9">
        <w:t>s see 7.5.6.</w:t>
      </w:r>
    </w:p>
    <w:p w14:paraId="29CF5985" w14:textId="77777777" w:rsidR="00A432EE" w:rsidRPr="00A301E0" w:rsidRDefault="00A432EE" w:rsidP="00A432EE">
      <w:r w:rsidRPr="00A301E0">
        <w:rPr>
          <w:b/>
        </w:rPr>
        <w:t>Requirement</w:t>
      </w:r>
      <w:r w:rsidRPr="00A301E0">
        <w:t xml:space="preserve">: The </w:t>
      </w:r>
      <w:r w:rsidR="00212EBC">
        <w:t>WKT</w:t>
      </w:r>
      <w:r w:rsidRPr="00A301E0">
        <w:t xml:space="preserve"> representation of a &lt;unit&gt; description shall be:</w:t>
      </w:r>
    </w:p>
    <w:tbl>
      <w:tblPr>
        <w:tblW w:w="9322" w:type="dxa"/>
        <w:tblLayout w:type="fixed"/>
        <w:tblLook w:val="0000" w:firstRow="0" w:lastRow="0" w:firstColumn="0" w:lastColumn="0" w:noHBand="0" w:noVBand="0"/>
      </w:tblPr>
      <w:tblGrid>
        <w:gridCol w:w="2660"/>
        <w:gridCol w:w="567"/>
        <w:gridCol w:w="6095"/>
      </w:tblGrid>
      <w:tr w:rsidR="001D4D8A" w:rsidRPr="00A301E0" w:rsidDel="00471324" w14:paraId="6E2B6595" w14:textId="77777777" w:rsidTr="00446797">
        <w:trPr>
          <w:cantSplit/>
        </w:trPr>
        <w:tc>
          <w:tcPr>
            <w:tcW w:w="2660" w:type="dxa"/>
            <w:shd w:val="clear" w:color="auto" w:fill="auto"/>
          </w:tcPr>
          <w:p w14:paraId="12A9FCB7" w14:textId="77777777" w:rsidR="001D4D8A" w:rsidRPr="00A301E0" w:rsidDel="00471324" w:rsidRDefault="001D4D8A" w:rsidP="00E30BB7">
            <w:r w:rsidRPr="00A301E0">
              <w:t>&lt;unit&gt;</w:t>
            </w:r>
          </w:p>
        </w:tc>
        <w:tc>
          <w:tcPr>
            <w:tcW w:w="567" w:type="dxa"/>
            <w:shd w:val="clear" w:color="auto" w:fill="auto"/>
          </w:tcPr>
          <w:p w14:paraId="1E50B134" w14:textId="77777777" w:rsidR="001D4D8A" w:rsidRPr="00A301E0" w:rsidDel="00471324" w:rsidRDefault="001D4D8A" w:rsidP="00E30BB7">
            <w:r w:rsidRPr="00A301E0">
              <w:t>::=</w:t>
            </w:r>
          </w:p>
        </w:tc>
        <w:tc>
          <w:tcPr>
            <w:tcW w:w="6095" w:type="dxa"/>
            <w:shd w:val="clear" w:color="auto" w:fill="auto"/>
          </w:tcPr>
          <w:p w14:paraId="18AADEA0" w14:textId="77777777" w:rsidR="001D4D8A" w:rsidRPr="00A301E0" w:rsidDel="00471324" w:rsidRDefault="001D4D8A" w:rsidP="00471324">
            <w:pPr>
              <w:spacing w:after="0"/>
            </w:pPr>
            <w:r>
              <w:t xml:space="preserve">&lt;spatial unit&gt; </w:t>
            </w:r>
            <w:r w:rsidRPr="00A301E0">
              <w:t>| &lt;time unit&gt;</w:t>
            </w:r>
          </w:p>
        </w:tc>
      </w:tr>
      <w:tr w:rsidR="001D4D8A" w:rsidRPr="00A301E0" w:rsidDel="00471324" w14:paraId="67606DFB" w14:textId="77777777" w:rsidTr="00446797">
        <w:trPr>
          <w:cantSplit/>
        </w:trPr>
        <w:tc>
          <w:tcPr>
            <w:tcW w:w="2660" w:type="dxa"/>
            <w:shd w:val="clear" w:color="auto" w:fill="auto"/>
          </w:tcPr>
          <w:p w14:paraId="11E4ED95" w14:textId="77777777" w:rsidR="001D4D8A" w:rsidRPr="00A301E0" w:rsidDel="00471324" w:rsidRDefault="001D4D8A" w:rsidP="00E30BB7">
            <w:r w:rsidRPr="00A301E0">
              <w:t>&lt;</w:t>
            </w:r>
            <w:r>
              <w:t xml:space="preserve">spatial </w:t>
            </w:r>
            <w:r w:rsidRPr="00A301E0">
              <w:t>unit&gt;</w:t>
            </w:r>
          </w:p>
        </w:tc>
        <w:tc>
          <w:tcPr>
            <w:tcW w:w="567" w:type="dxa"/>
            <w:shd w:val="clear" w:color="auto" w:fill="auto"/>
          </w:tcPr>
          <w:p w14:paraId="167B288D" w14:textId="77777777" w:rsidR="001D4D8A" w:rsidRPr="00A301E0" w:rsidDel="00471324" w:rsidRDefault="001D4D8A" w:rsidP="00E30BB7">
            <w:r w:rsidRPr="00A301E0">
              <w:t>::=</w:t>
            </w:r>
          </w:p>
        </w:tc>
        <w:tc>
          <w:tcPr>
            <w:tcW w:w="6095" w:type="dxa"/>
            <w:shd w:val="clear" w:color="auto" w:fill="auto"/>
          </w:tcPr>
          <w:p w14:paraId="0DCF5E46" w14:textId="77777777" w:rsidR="001D4D8A" w:rsidRPr="00A301E0" w:rsidDel="00471324" w:rsidRDefault="001D4D8A" w:rsidP="00392C2B">
            <w:pPr>
              <w:spacing w:after="0"/>
            </w:pPr>
            <w:r w:rsidRPr="00A301E0">
              <w:t>&lt;angle unit&gt; | &lt;length unit&gt; | &lt;parametric unit&gt;</w:t>
            </w:r>
            <w:r w:rsidR="00392C2B">
              <w:t xml:space="preserve">  </w:t>
            </w:r>
            <w:r w:rsidR="00392C2B" w:rsidRPr="00A301E0">
              <w:t>| &lt;scale unit&gt;</w:t>
            </w:r>
          </w:p>
        </w:tc>
      </w:tr>
      <w:tr w:rsidR="001D4D8A" w:rsidRPr="00A301E0" w14:paraId="0125CA20" w14:textId="77777777" w:rsidTr="00446797">
        <w:trPr>
          <w:cantSplit/>
        </w:trPr>
        <w:tc>
          <w:tcPr>
            <w:tcW w:w="2660" w:type="dxa"/>
            <w:shd w:val="clear" w:color="auto" w:fill="auto"/>
          </w:tcPr>
          <w:p w14:paraId="79682C1E" w14:textId="77777777" w:rsidR="001D4D8A" w:rsidRPr="00A301E0" w:rsidRDefault="001D4D8A" w:rsidP="00E30BB7">
            <w:r w:rsidRPr="00A301E0">
              <w:t>&lt;angle unit&gt;</w:t>
            </w:r>
          </w:p>
        </w:tc>
        <w:tc>
          <w:tcPr>
            <w:tcW w:w="567" w:type="dxa"/>
            <w:shd w:val="clear" w:color="auto" w:fill="auto"/>
          </w:tcPr>
          <w:p w14:paraId="2C71775B" w14:textId="77777777" w:rsidR="001D4D8A" w:rsidRPr="00A301E0" w:rsidRDefault="001D4D8A" w:rsidP="00E30BB7">
            <w:r w:rsidRPr="00A301E0">
              <w:t>::=</w:t>
            </w:r>
          </w:p>
        </w:tc>
        <w:tc>
          <w:tcPr>
            <w:tcW w:w="6095" w:type="dxa"/>
            <w:shd w:val="clear" w:color="auto" w:fill="auto"/>
          </w:tcPr>
          <w:p w14:paraId="17FCACA9" w14:textId="77777777" w:rsidR="001D4D8A" w:rsidRDefault="001D4D8A" w:rsidP="00E30BB7">
            <w:pPr>
              <w:spacing w:after="0"/>
            </w:pPr>
            <w:r w:rsidRPr="00A301E0">
              <w:t xml:space="preserve">&lt;angle unit keyword&gt; &lt;left delimiter&gt; &lt;unit name&gt; </w:t>
            </w:r>
          </w:p>
          <w:p w14:paraId="537897A0" w14:textId="77777777" w:rsidR="001D4D8A" w:rsidRDefault="001D4D8A" w:rsidP="00E30BB7">
            <w:pPr>
              <w:spacing w:after="0"/>
            </w:pPr>
            <w:r w:rsidRPr="00A301E0">
              <w:t xml:space="preserve">&lt;wkt separator&gt; </w:t>
            </w:r>
            <w:r>
              <w:t xml:space="preserve"> &lt;</w:t>
            </w:r>
            <w:r w:rsidRPr="00A301E0">
              <w:t xml:space="preserve">conversion factor&gt; </w:t>
            </w:r>
          </w:p>
          <w:p w14:paraId="545DB2DC" w14:textId="77777777" w:rsidR="001D4D8A" w:rsidRPr="00A301E0" w:rsidRDefault="001D4D8A" w:rsidP="00E30BB7">
            <w:pPr>
              <w:spacing w:after="0"/>
            </w:pPr>
            <w:r w:rsidRPr="00A301E0">
              <w:t>[ { &lt;wkt separator&gt; &lt;identifier&gt; } ]…  &lt;right delimiter&gt;</w:t>
            </w:r>
          </w:p>
          <w:p w14:paraId="29A384AE" w14:textId="77777777" w:rsidR="001D4D8A" w:rsidRPr="00A301E0" w:rsidRDefault="001D4D8A" w:rsidP="00E30BB7">
            <w:pPr>
              <w:spacing w:after="0"/>
            </w:pPr>
          </w:p>
        </w:tc>
      </w:tr>
      <w:tr w:rsidR="001D4D8A" w:rsidRPr="00A301E0" w14:paraId="7EB48713" w14:textId="77777777" w:rsidTr="00446797">
        <w:trPr>
          <w:cantSplit/>
        </w:trPr>
        <w:tc>
          <w:tcPr>
            <w:tcW w:w="2660" w:type="dxa"/>
            <w:shd w:val="clear" w:color="auto" w:fill="auto"/>
          </w:tcPr>
          <w:p w14:paraId="21C7E8F8" w14:textId="77777777" w:rsidR="001D4D8A" w:rsidRPr="00A301E0" w:rsidRDefault="001D4D8A" w:rsidP="00E30BB7">
            <w:r w:rsidRPr="00A301E0">
              <w:t>&lt;length unit&gt;</w:t>
            </w:r>
          </w:p>
        </w:tc>
        <w:tc>
          <w:tcPr>
            <w:tcW w:w="567" w:type="dxa"/>
            <w:shd w:val="clear" w:color="auto" w:fill="auto"/>
          </w:tcPr>
          <w:p w14:paraId="0D41468B" w14:textId="77777777" w:rsidR="001D4D8A" w:rsidRPr="00A301E0" w:rsidRDefault="001D4D8A" w:rsidP="00E30BB7">
            <w:r w:rsidRPr="00A301E0">
              <w:t>::=</w:t>
            </w:r>
          </w:p>
        </w:tc>
        <w:tc>
          <w:tcPr>
            <w:tcW w:w="6095" w:type="dxa"/>
            <w:shd w:val="clear" w:color="auto" w:fill="auto"/>
          </w:tcPr>
          <w:p w14:paraId="1C3BF650" w14:textId="77777777" w:rsidR="001D4D8A" w:rsidRDefault="001D4D8A" w:rsidP="00E30BB7">
            <w:pPr>
              <w:spacing w:after="0"/>
            </w:pPr>
            <w:r w:rsidRPr="00A301E0">
              <w:t xml:space="preserve">&lt;length unit keyword&gt; &lt;left delimiter&gt; &lt;unit name&gt; </w:t>
            </w:r>
          </w:p>
          <w:p w14:paraId="4365128C" w14:textId="77777777" w:rsidR="001D4D8A" w:rsidRPr="00A301E0" w:rsidRDefault="001D4D8A" w:rsidP="00E30BB7">
            <w:pPr>
              <w:spacing w:after="0"/>
            </w:pPr>
            <w:r w:rsidRPr="00A301E0">
              <w:t>&lt;wkt separator&gt;</w:t>
            </w:r>
            <w:r>
              <w:t xml:space="preserve">  </w:t>
            </w:r>
            <w:r w:rsidRPr="00A301E0">
              <w:t>&lt;conversion factor&gt;</w:t>
            </w:r>
          </w:p>
          <w:p w14:paraId="17855EE3" w14:textId="77777777" w:rsidR="001D4D8A" w:rsidRPr="00A301E0" w:rsidRDefault="001D4D8A" w:rsidP="00E30BB7">
            <w:pPr>
              <w:spacing w:after="0"/>
            </w:pPr>
            <w:r w:rsidRPr="00A301E0">
              <w:t>[ { &lt;wkt separator&gt; &lt;identifier&gt; } ]…  &lt;right delimiter</w:t>
            </w:r>
          </w:p>
          <w:p w14:paraId="7295FA69" w14:textId="77777777" w:rsidR="001D4D8A" w:rsidRPr="00A301E0" w:rsidDel="00AF730A" w:rsidRDefault="001D4D8A" w:rsidP="00E30BB7">
            <w:pPr>
              <w:spacing w:after="0"/>
            </w:pPr>
          </w:p>
        </w:tc>
      </w:tr>
      <w:tr w:rsidR="00392C2B" w:rsidRPr="00A301E0" w14:paraId="4246C650" w14:textId="77777777" w:rsidTr="00446797">
        <w:trPr>
          <w:cantSplit/>
        </w:trPr>
        <w:tc>
          <w:tcPr>
            <w:tcW w:w="2660" w:type="dxa"/>
            <w:shd w:val="clear" w:color="auto" w:fill="auto"/>
          </w:tcPr>
          <w:p w14:paraId="6EAEEA8C" w14:textId="77777777" w:rsidR="00392C2B" w:rsidRPr="00A301E0" w:rsidRDefault="00392C2B" w:rsidP="00E30BB7">
            <w:r w:rsidRPr="00A301E0">
              <w:t>&lt;parametric unit&gt;</w:t>
            </w:r>
          </w:p>
        </w:tc>
        <w:tc>
          <w:tcPr>
            <w:tcW w:w="567" w:type="dxa"/>
            <w:shd w:val="clear" w:color="auto" w:fill="auto"/>
          </w:tcPr>
          <w:p w14:paraId="4768E66F" w14:textId="77777777" w:rsidR="00392C2B" w:rsidRPr="00A301E0" w:rsidRDefault="00392C2B" w:rsidP="00E30BB7">
            <w:r w:rsidRPr="00A301E0">
              <w:t>::=</w:t>
            </w:r>
          </w:p>
        </w:tc>
        <w:tc>
          <w:tcPr>
            <w:tcW w:w="6095" w:type="dxa"/>
            <w:shd w:val="clear" w:color="auto" w:fill="auto"/>
          </w:tcPr>
          <w:p w14:paraId="1E5D079E" w14:textId="77777777" w:rsidR="00392C2B" w:rsidRDefault="00392C2B" w:rsidP="00E9686F">
            <w:pPr>
              <w:spacing w:after="0"/>
            </w:pPr>
            <w:r w:rsidRPr="00A301E0">
              <w:t xml:space="preserve">&lt;parametric unit keyword&gt; &lt;left delimiter&gt; &lt;unit name&gt; </w:t>
            </w:r>
          </w:p>
          <w:p w14:paraId="71FA0353" w14:textId="77777777" w:rsidR="00392C2B" w:rsidRPr="00A301E0" w:rsidRDefault="00392C2B" w:rsidP="00E9686F">
            <w:pPr>
              <w:spacing w:after="0"/>
            </w:pPr>
            <w:r w:rsidRPr="00A301E0">
              <w:t xml:space="preserve">&lt;wkt separator&gt; </w:t>
            </w:r>
            <w:r>
              <w:t xml:space="preserve"> </w:t>
            </w:r>
            <w:r w:rsidRPr="00A301E0">
              <w:t>&lt;conversion factor&gt;</w:t>
            </w:r>
          </w:p>
          <w:p w14:paraId="1F5E7992" w14:textId="77777777" w:rsidR="00392C2B" w:rsidRPr="00A301E0" w:rsidRDefault="00392C2B" w:rsidP="00E9686F">
            <w:pPr>
              <w:spacing w:after="0"/>
            </w:pPr>
            <w:r w:rsidRPr="00A301E0">
              <w:t>[ { &lt;wkt separator&gt; &lt;identifier&gt; } ]…  &lt;right delimiter&gt;</w:t>
            </w:r>
          </w:p>
          <w:p w14:paraId="066A979B" w14:textId="77777777" w:rsidR="00392C2B" w:rsidRPr="00A301E0" w:rsidRDefault="00392C2B" w:rsidP="00E30BB7">
            <w:pPr>
              <w:spacing w:after="0"/>
            </w:pPr>
          </w:p>
        </w:tc>
      </w:tr>
      <w:tr w:rsidR="00392C2B" w:rsidRPr="00A301E0" w14:paraId="0A2F626F" w14:textId="77777777" w:rsidTr="00446797">
        <w:trPr>
          <w:cantSplit/>
        </w:trPr>
        <w:tc>
          <w:tcPr>
            <w:tcW w:w="2660" w:type="dxa"/>
            <w:shd w:val="clear" w:color="auto" w:fill="auto"/>
          </w:tcPr>
          <w:p w14:paraId="3032BCF6" w14:textId="77777777" w:rsidR="00392C2B" w:rsidRPr="00A301E0" w:rsidRDefault="00392C2B" w:rsidP="00E30BB7">
            <w:r w:rsidRPr="00A301E0">
              <w:t>&lt;scale unit&gt;</w:t>
            </w:r>
          </w:p>
        </w:tc>
        <w:tc>
          <w:tcPr>
            <w:tcW w:w="567" w:type="dxa"/>
            <w:shd w:val="clear" w:color="auto" w:fill="auto"/>
          </w:tcPr>
          <w:p w14:paraId="2587F14D" w14:textId="77777777" w:rsidR="00392C2B" w:rsidRPr="00A301E0" w:rsidRDefault="00392C2B" w:rsidP="00E30BB7">
            <w:r w:rsidRPr="00A301E0">
              <w:t>::=</w:t>
            </w:r>
          </w:p>
        </w:tc>
        <w:tc>
          <w:tcPr>
            <w:tcW w:w="6095" w:type="dxa"/>
            <w:shd w:val="clear" w:color="auto" w:fill="auto"/>
          </w:tcPr>
          <w:p w14:paraId="6B40D8D5" w14:textId="77777777" w:rsidR="00392C2B" w:rsidRDefault="00392C2B" w:rsidP="00E30BB7">
            <w:pPr>
              <w:spacing w:after="0"/>
            </w:pPr>
            <w:r w:rsidRPr="00A301E0">
              <w:t xml:space="preserve">&lt;scale unit keyword&gt; &lt;left delimiter&gt; &lt;unit name&gt; </w:t>
            </w:r>
          </w:p>
          <w:p w14:paraId="31CB569F" w14:textId="77777777" w:rsidR="00392C2B" w:rsidRPr="00A301E0" w:rsidRDefault="00392C2B" w:rsidP="00E30BB7">
            <w:pPr>
              <w:spacing w:after="0"/>
            </w:pPr>
            <w:r w:rsidRPr="00A301E0">
              <w:t xml:space="preserve">&lt;wkt separator&gt; </w:t>
            </w:r>
            <w:r>
              <w:t xml:space="preserve"> </w:t>
            </w:r>
            <w:r w:rsidRPr="00A301E0">
              <w:t>&lt;conversion factor&gt;</w:t>
            </w:r>
          </w:p>
          <w:p w14:paraId="60C6D32C" w14:textId="77777777" w:rsidR="00392C2B" w:rsidRPr="00A301E0" w:rsidRDefault="00392C2B" w:rsidP="00E30BB7">
            <w:pPr>
              <w:spacing w:after="0"/>
            </w:pPr>
            <w:r w:rsidRPr="00A301E0">
              <w:t>[ { &lt;wkt separator&gt; &lt;identifier&gt; } ]…  &lt;right delimiter&gt;</w:t>
            </w:r>
          </w:p>
          <w:p w14:paraId="46A02EC7" w14:textId="77777777" w:rsidR="00392C2B" w:rsidRPr="00A301E0" w:rsidRDefault="00392C2B" w:rsidP="00E30BB7">
            <w:pPr>
              <w:spacing w:after="0"/>
            </w:pPr>
          </w:p>
        </w:tc>
      </w:tr>
      <w:tr w:rsidR="00392C2B" w:rsidRPr="00A301E0" w14:paraId="6DE9C2FF" w14:textId="77777777" w:rsidTr="00446797">
        <w:trPr>
          <w:cantSplit/>
        </w:trPr>
        <w:tc>
          <w:tcPr>
            <w:tcW w:w="2660" w:type="dxa"/>
            <w:shd w:val="clear" w:color="auto" w:fill="auto"/>
          </w:tcPr>
          <w:p w14:paraId="56E00381" w14:textId="77777777" w:rsidR="00392C2B" w:rsidRPr="00A301E0" w:rsidRDefault="00392C2B" w:rsidP="00E30BB7">
            <w:r w:rsidRPr="00A301E0">
              <w:t>&lt;time unit&gt;</w:t>
            </w:r>
          </w:p>
        </w:tc>
        <w:tc>
          <w:tcPr>
            <w:tcW w:w="567" w:type="dxa"/>
            <w:shd w:val="clear" w:color="auto" w:fill="auto"/>
          </w:tcPr>
          <w:p w14:paraId="6AF35B21" w14:textId="77777777" w:rsidR="00392C2B" w:rsidRPr="00A301E0" w:rsidRDefault="00392C2B" w:rsidP="00E30BB7">
            <w:r w:rsidRPr="00A301E0">
              <w:t>::=</w:t>
            </w:r>
          </w:p>
        </w:tc>
        <w:tc>
          <w:tcPr>
            <w:tcW w:w="6095" w:type="dxa"/>
            <w:shd w:val="clear" w:color="auto" w:fill="auto"/>
          </w:tcPr>
          <w:p w14:paraId="14FBF714" w14:textId="77777777" w:rsidR="00392C2B" w:rsidRDefault="00392C2B" w:rsidP="00E30BB7">
            <w:pPr>
              <w:spacing w:after="0"/>
            </w:pPr>
            <w:r w:rsidRPr="00A301E0">
              <w:t>&lt;time unit keyword&gt;</w:t>
            </w:r>
            <w:r>
              <w:t xml:space="preserve"> </w:t>
            </w:r>
            <w:r w:rsidRPr="00A301E0">
              <w:t xml:space="preserve"> &lt;left delimiter&gt; </w:t>
            </w:r>
            <w:r>
              <w:t xml:space="preserve"> </w:t>
            </w:r>
            <w:r w:rsidRPr="00A301E0">
              <w:t xml:space="preserve">&lt;unit name&gt; </w:t>
            </w:r>
          </w:p>
          <w:p w14:paraId="214277EF" w14:textId="77777777" w:rsidR="00392C2B" w:rsidRDefault="00392C2B" w:rsidP="00E30BB7">
            <w:pPr>
              <w:spacing w:after="0"/>
            </w:pPr>
            <w:r>
              <w:t>[</w:t>
            </w:r>
            <w:r w:rsidRPr="00A301E0">
              <w:t>&lt;wkt separator&gt;</w:t>
            </w:r>
            <w:r>
              <w:t xml:space="preserve">  </w:t>
            </w:r>
            <w:r w:rsidRPr="00A301E0">
              <w:t>&lt;conversion factor&gt;</w:t>
            </w:r>
            <w:r>
              <w:t>]</w:t>
            </w:r>
            <w:r w:rsidRPr="00A301E0">
              <w:t xml:space="preserve"> </w:t>
            </w:r>
          </w:p>
          <w:p w14:paraId="0DFFD21C" w14:textId="77777777" w:rsidR="00392C2B" w:rsidRDefault="00392C2B" w:rsidP="00E30BB7">
            <w:pPr>
              <w:spacing w:after="0"/>
            </w:pPr>
            <w:r w:rsidRPr="00A301E0">
              <w:t>[ { &lt;wkt separator&gt; &lt;identifier&gt; } ]… &lt;right delimiter&gt;</w:t>
            </w:r>
          </w:p>
          <w:p w14:paraId="2A2C3E2F" w14:textId="77777777" w:rsidR="00392C2B" w:rsidRPr="00A301E0" w:rsidRDefault="00392C2B" w:rsidP="00E30BB7">
            <w:pPr>
              <w:spacing w:after="0"/>
            </w:pPr>
            <w:r w:rsidRPr="00A301E0">
              <w:rPr>
                <w:rFonts w:ascii="Courier New" w:hAnsi="Courier New" w:cs="Courier New"/>
                <w:i/>
                <w:sz w:val="18"/>
                <w:szCs w:val="18"/>
              </w:rPr>
              <w:t xml:space="preserve">!!  In this </w:t>
            </w:r>
            <w:r>
              <w:rPr>
                <w:rFonts w:ascii="Courier New" w:hAnsi="Courier New" w:cs="Courier New"/>
                <w:i/>
                <w:sz w:val="18"/>
                <w:szCs w:val="18"/>
              </w:rPr>
              <w:t>document</w:t>
            </w:r>
            <w:r w:rsidRPr="00A301E0">
              <w:rPr>
                <w:rFonts w:ascii="Courier New" w:hAnsi="Courier New" w:cs="Courier New"/>
                <w:i/>
                <w:sz w:val="18"/>
                <w:szCs w:val="18"/>
              </w:rPr>
              <w:t xml:space="preserve"> </w:t>
            </w:r>
            <w:r>
              <w:rPr>
                <w:rFonts w:ascii="Courier New" w:hAnsi="Courier New" w:cs="Courier New"/>
                <w:i/>
                <w:sz w:val="18"/>
                <w:szCs w:val="18"/>
              </w:rPr>
              <w:t>when the &lt;time unit&gt; is applied to a temporal coordinate system axis the &lt;conversion factor&gt; is conditional: see 7.4</w:t>
            </w:r>
            <w:r w:rsidRPr="00C734EE">
              <w:rPr>
                <w:rFonts w:ascii="Courier New" w:hAnsi="Courier New" w:cs="Courier New"/>
                <w:i/>
                <w:sz w:val="18"/>
                <w:szCs w:val="18"/>
              </w:rPr>
              <w:t>.3</w:t>
            </w:r>
            <w:r>
              <w:rPr>
                <w:rFonts w:ascii="Courier New" w:hAnsi="Courier New" w:cs="Courier New"/>
                <w:i/>
                <w:sz w:val="18"/>
                <w:szCs w:val="18"/>
              </w:rPr>
              <w:t>.</w:t>
            </w:r>
          </w:p>
          <w:p w14:paraId="7E5A6BE2" w14:textId="77777777" w:rsidR="00392C2B" w:rsidRPr="00A301E0" w:rsidRDefault="00392C2B" w:rsidP="00E30BB7">
            <w:pPr>
              <w:spacing w:after="0"/>
            </w:pPr>
          </w:p>
        </w:tc>
      </w:tr>
      <w:tr w:rsidR="00392C2B" w:rsidRPr="00A301E0" w14:paraId="2C2C0AE1" w14:textId="77777777" w:rsidTr="00446797">
        <w:trPr>
          <w:cantSplit/>
        </w:trPr>
        <w:tc>
          <w:tcPr>
            <w:tcW w:w="2660" w:type="dxa"/>
            <w:shd w:val="clear" w:color="auto" w:fill="auto"/>
          </w:tcPr>
          <w:p w14:paraId="3BEAA141" w14:textId="77777777" w:rsidR="00392C2B" w:rsidRPr="00A301E0" w:rsidRDefault="00392C2B" w:rsidP="00E30BB7">
            <w:pPr>
              <w:jc w:val="left"/>
            </w:pPr>
            <w:r w:rsidRPr="00A301E0">
              <w:t>&lt;angle unit keyword&gt;</w:t>
            </w:r>
          </w:p>
        </w:tc>
        <w:tc>
          <w:tcPr>
            <w:tcW w:w="567" w:type="dxa"/>
            <w:shd w:val="clear" w:color="auto" w:fill="auto"/>
          </w:tcPr>
          <w:p w14:paraId="333914C1" w14:textId="77777777" w:rsidR="00392C2B" w:rsidRPr="00A301E0" w:rsidRDefault="00392C2B" w:rsidP="00E30BB7">
            <w:r w:rsidRPr="00A301E0">
              <w:t>::=</w:t>
            </w:r>
          </w:p>
        </w:tc>
        <w:tc>
          <w:tcPr>
            <w:tcW w:w="6095" w:type="dxa"/>
            <w:shd w:val="clear" w:color="auto" w:fill="auto"/>
          </w:tcPr>
          <w:p w14:paraId="2FDDF74C" w14:textId="77777777" w:rsidR="00392C2B" w:rsidRPr="00A301E0" w:rsidRDefault="00392C2B" w:rsidP="00E30BB7">
            <w:pPr>
              <w:spacing w:after="0"/>
            </w:pPr>
            <w:r w:rsidRPr="00A301E0">
              <w:t>ANGLEUNIT | UNIT</w:t>
            </w:r>
          </w:p>
          <w:p w14:paraId="7164E783" w14:textId="77777777" w:rsidR="00392C2B" w:rsidRPr="00A301E0" w:rsidRDefault="00392C2B" w:rsidP="00E30BB7">
            <w:pPr>
              <w:spacing w:after="0"/>
              <w:rPr>
                <w:rFonts w:ascii="Courier New" w:hAnsi="Courier New" w:cs="Courier New"/>
                <w:sz w:val="18"/>
                <w:szCs w:val="18"/>
              </w:rPr>
            </w:pPr>
            <w:r w:rsidRPr="00A301E0">
              <w:rPr>
                <w:rFonts w:ascii="Courier New" w:hAnsi="Courier New" w:cs="Courier New"/>
                <w:i/>
                <w:sz w:val="18"/>
                <w:szCs w:val="18"/>
              </w:rPr>
              <w:t xml:space="preserve">!!  In this </w:t>
            </w:r>
            <w:r>
              <w:rPr>
                <w:rFonts w:ascii="Courier New" w:hAnsi="Courier New" w:cs="Courier New"/>
                <w:i/>
                <w:sz w:val="18"/>
                <w:szCs w:val="18"/>
              </w:rPr>
              <w:t>document</w:t>
            </w:r>
            <w:r w:rsidRPr="00A301E0">
              <w:rPr>
                <w:rFonts w:ascii="Courier New" w:hAnsi="Courier New" w:cs="Courier New"/>
                <w:i/>
                <w:sz w:val="18"/>
                <w:szCs w:val="18"/>
              </w:rPr>
              <w:t xml:space="preserve"> the preferred keyword is ANGLEUNIT. UNIT is permitted for backward compatibility. Implementations shall be able to read both forms.</w:t>
            </w:r>
          </w:p>
          <w:p w14:paraId="471282AD" w14:textId="77777777" w:rsidR="00392C2B" w:rsidRPr="00A301E0" w:rsidRDefault="00392C2B" w:rsidP="00E30BB7">
            <w:pPr>
              <w:spacing w:after="0"/>
              <w:rPr>
                <w:rFonts w:ascii="Courier New" w:hAnsi="Courier New" w:cs="Courier New"/>
              </w:rPr>
            </w:pPr>
          </w:p>
        </w:tc>
      </w:tr>
      <w:tr w:rsidR="00392C2B" w:rsidRPr="00A301E0" w14:paraId="3B242E71" w14:textId="77777777" w:rsidTr="00446797">
        <w:trPr>
          <w:cantSplit/>
        </w:trPr>
        <w:tc>
          <w:tcPr>
            <w:tcW w:w="2660" w:type="dxa"/>
            <w:shd w:val="clear" w:color="auto" w:fill="auto"/>
          </w:tcPr>
          <w:p w14:paraId="30AA2006" w14:textId="77777777" w:rsidR="00392C2B" w:rsidRPr="00A301E0" w:rsidRDefault="00392C2B" w:rsidP="00E30BB7">
            <w:pPr>
              <w:jc w:val="left"/>
            </w:pPr>
            <w:r w:rsidRPr="00A301E0">
              <w:t>&lt;length unit keyword&gt;</w:t>
            </w:r>
          </w:p>
        </w:tc>
        <w:tc>
          <w:tcPr>
            <w:tcW w:w="567" w:type="dxa"/>
            <w:shd w:val="clear" w:color="auto" w:fill="auto"/>
          </w:tcPr>
          <w:p w14:paraId="099B4832" w14:textId="77777777" w:rsidR="00392C2B" w:rsidRPr="00A301E0" w:rsidRDefault="00392C2B" w:rsidP="00E30BB7">
            <w:r w:rsidRPr="00A301E0">
              <w:t>::=</w:t>
            </w:r>
          </w:p>
        </w:tc>
        <w:tc>
          <w:tcPr>
            <w:tcW w:w="6095" w:type="dxa"/>
            <w:shd w:val="clear" w:color="auto" w:fill="auto"/>
          </w:tcPr>
          <w:p w14:paraId="252D5A9E" w14:textId="77777777" w:rsidR="00392C2B" w:rsidRPr="00A301E0" w:rsidRDefault="00392C2B" w:rsidP="00E30BB7">
            <w:pPr>
              <w:spacing w:after="0"/>
            </w:pPr>
            <w:r w:rsidRPr="00A301E0">
              <w:t>LENGTHUNIT | UNIT</w:t>
            </w:r>
          </w:p>
          <w:p w14:paraId="57FA1891" w14:textId="77777777" w:rsidR="00392C2B" w:rsidRPr="00A301E0" w:rsidRDefault="00392C2B" w:rsidP="00E30BB7">
            <w:pPr>
              <w:spacing w:after="0"/>
              <w:rPr>
                <w:sz w:val="18"/>
                <w:szCs w:val="18"/>
              </w:rPr>
            </w:pPr>
            <w:r w:rsidRPr="00A301E0">
              <w:rPr>
                <w:rFonts w:ascii="Courier New" w:hAnsi="Courier New" w:cs="Courier New"/>
                <w:i/>
                <w:sz w:val="18"/>
                <w:szCs w:val="18"/>
              </w:rPr>
              <w:t xml:space="preserve">!!  In this </w:t>
            </w:r>
            <w:r>
              <w:rPr>
                <w:rFonts w:ascii="Courier New" w:hAnsi="Courier New" w:cs="Courier New"/>
                <w:i/>
                <w:sz w:val="18"/>
                <w:szCs w:val="18"/>
              </w:rPr>
              <w:t>document</w:t>
            </w:r>
            <w:r w:rsidRPr="00A301E0">
              <w:rPr>
                <w:rFonts w:ascii="Courier New" w:hAnsi="Courier New" w:cs="Courier New"/>
                <w:i/>
                <w:sz w:val="18"/>
                <w:szCs w:val="18"/>
              </w:rPr>
              <w:t xml:space="preserve"> the preferred keyword is LENGTHUNIT. UNIT is permitted for backward compatibility. Implementations shall be able to read both forms.</w:t>
            </w:r>
          </w:p>
          <w:p w14:paraId="308D6338" w14:textId="77777777" w:rsidR="00392C2B" w:rsidRPr="00A301E0" w:rsidRDefault="00392C2B" w:rsidP="00E30BB7">
            <w:pPr>
              <w:spacing w:after="0"/>
            </w:pPr>
          </w:p>
        </w:tc>
      </w:tr>
      <w:tr w:rsidR="00392C2B" w:rsidRPr="00A301E0" w14:paraId="4B20CBBB" w14:textId="77777777" w:rsidTr="00446797">
        <w:trPr>
          <w:cantSplit/>
        </w:trPr>
        <w:tc>
          <w:tcPr>
            <w:tcW w:w="2660" w:type="dxa"/>
            <w:shd w:val="clear" w:color="auto" w:fill="auto"/>
          </w:tcPr>
          <w:p w14:paraId="76166962" w14:textId="77777777" w:rsidR="00392C2B" w:rsidRPr="00A301E0" w:rsidRDefault="00392C2B" w:rsidP="00E30BB7">
            <w:pPr>
              <w:jc w:val="left"/>
            </w:pPr>
            <w:r w:rsidRPr="00A301E0">
              <w:t>&lt;parametric unit keyword&gt;</w:t>
            </w:r>
          </w:p>
        </w:tc>
        <w:tc>
          <w:tcPr>
            <w:tcW w:w="567" w:type="dxa"/>
            <w:shd w:val="clear" w:color="auto" w:fill="auto"/>
          </w:tcPr>
          <w:p w14:paraId="54D5C79E" w14:textId="77777777" w:rsidR="00392C2B" w:rsidRPr="00A301E0" w:rsidRDefault="00392C2B" w:rsidP="00E30BB7">
            <w:r w:rsidRPr="00A301E0">
              <w:t>::=</w:t>
            </w:r>
          </w:p>
        </w:tc>
        <w:tc>
          <w:tcPr>
            <w:tcW w:w="6095" w:type="dxa"/>
            <w:shd w:val="clear" w:color="auto" w:fill="auto"/>
          </w:tcPr>
          <w:p w14:paraId="2857CB59" w14:textId="77777777" w:rsidR="00392C2B" w:rsidRPr="00A301E0" w:rsidRDefault="00392C2B" w:rsidP="00E30BB7">
            <w:pPr>
              <w:spacing w:after="0"/>
            </w:pPr>
            <w:r w:rsidRPr="00A301E0">
              <w:t>PARAMETRICUNIT</w:t>
            </w:r>
          </w:p>
        </w:tc>
      </w:tr>
      <w:tr w:rsidR="00392C2B" w:rsidRPr="00A301E0" w14:paraId="2CE31A7C" w14:textId="77777777" w:rsidTr="00446797">
        <w:trPr>
          <w:cantSplit/>
        </w:trPr>
        <w:tc>
          <w:tcPr>
            <w:tcW w:w="2660" w:type="dxa"/>
            <w:shd w:val="clear" w:color="auto" w:fill="auto"/>
          </w:tcPr>
          <w:p w14:paraId="443499D4" w14:textId="77777777" w:rsidR="00392C2B" w:rsidRPr="00A301E0" w:rsidRDefault="00392C2B" w:rsidP="00E30BB7">
            <w:pPr>
              <w:jc w:val="left"/>
            </w:pPr>
            <w:r w:rsidRPr="00A301E0">
              <w:t>&lt;scale unit keyword&gt;</w:t>
            </w:r>
          </w:p>
        </w:tc>
        <w:tc>
          <w:tcPr>
            <w:tcW w:w="567" w:type="dxa"/>
            <w:shd w:val="clear" w:color="auto" w:fill="auto"/>
          </w:tcPr>
          <w:p w14:paraId="30FE2C23" w14:textId="77777777" w:rsidR="00392C2B" w:rsidRPr="00A301E0" w:rsidRDefault="00392C2B" w:rsidP="00E30BB7">
            <w:r w:rsidRPr="00A301E0">
              <w:t>::=</w:t>
            </w:r>
          </w:p>
        </w:tc>
        <w:tc>
          <w:tcPr>
            <w:tcW w:w="6095" w:type="dxa"/>
            <w:shd w:val="clear" w:color="auto" w:fill="auto"/>
          </w:tcPr>
          <w:p w14:paraId="21F0178E" w14:textId="77777777" w:rsidR="00392C2B" w:rsidRPr="00A301E0" w:rsidRDefault="00392C2B" w:rsidP="00E30BB7">
            <w:pPr>
              <w:spacing w:after="0"/>
            </w:pPr>
            <w:r w:rsidRPr="00A301E0">
              <w:t>SCALEUNIT | UNIT</w:t>
            </w:r>
          </w:p>
          <w:p w14:paraId="12C45816" w14:textId="77777777" w:rsidR="00392C2B" w:rsidRPr="00A301E0" w:rsidRDefault="00392C2B" w:rsidP="00E30BB7">
            <w:pPr>
              <w:spacing w:after="0"/>
            </w:pPr>
            <w:r w:rsidRPr="00A301E0">
              <w:rPr>
                <w:rFonts w:ascii="Courier New" w:hAnsi="Courier New" w:cs="Courier New"/>
                <w:i/>
                <w:sz w:val="18"/>
                <w:szCs w:val="18"/>
              </w:rPr>
              <w:t xml:space="preserve">!!  In this </w:t>
            </w:r>
            <w:r>
              <w:rPr>
                <w:rFonts w:ascii="Courier New" w:hAnsi="Courier New" w:cs="Courier New"/>
                <w:i/>
                <w:sz w:val="18"/>
                <w:szCs w:val="18"/>
              </w:rPr>
              <w:t>document</w:t>
            </w:r>
            <w:r w:rsidRPr="00A301E0">
              <w:rPr>
                <w:rFonts w:ascii="Courier New" w:hAnsi="Courier New" w:cs="Courier New"/>
                <w:i/>
                <w:sz w:val="18"/>
                <w:szCs w:val="18"/>
              </w:rPr>
              <w:t xml:space="preserve"> the preferred keyword is SCALEUNIT. UNIT is permitted for backward compatibility. Implementations shall be able to read both forms</w:t>
            </w:r>
            <w:r w:rsidRPr="00A301E0">
              <w:rPr>
                <w:rFonts w:ascii="Courier New" w:hAnsi="Courier New" w:cs="Courier New"/>
                <w:i/>
              </w:rPr>
              <w:t>.</w:t>
            </w:r>
          </w:p>
          <w:p w14:paraId="117411FF" w14:textId="77777777" w:rsidR="00392C2B" w:rsidRPr="00A301E0" w:rsidRDefault="00392C2B" w:rsidP="00E30BB7">
            <w:pPr>
              <w:spacing w:after="0"/>
            </w:pPr>
          </w:p>
        </w:tc>
      </w:tr>
      <w:tr w:rsidR="00392C2B" w:rsidRPr="00A301E0" w14:paraId="3FC50AEB" w14:textId="77777777" w:rsidTr="00446797">
        <w:trPr>
          <w:cantSplit/>
        </w:trPr>
        <w:tc>
          <w:tcPr>
            <w:tcW w:w="2660" w:type="dxa"/>
            <w:shd w:val="clear" w:color="auto" w:fill="auto"/>
          </w:tcPr>
          <w:p w14:paraId="1F7BDF64" w14:textId="77777777" w:rsidR="00392C2B" w:rsidRPr="00A301E0" w:rsidRDefault="00392C2B" w:rsidP="00E30BB7">
            <w:r w:rsidRPr="00A301E0">
              <w:lastRenderedPageBreak/>
              <w:t>&lt;time unit keyword&gt;</w:t>
            </w:r>
          </w:p>
        </w:tc>
        <w:tc>
          <w:tcPr>
            <w:tcW w:w="567" w:type="dxa"/>
            <w:shd w:val="clear" w:color="auto" w:fill="auto"/>
          </w:tcPr>
          <w:p w14:paraId="6E35B8B9" w14:textId="77777777" w:rsidR="00392C2B" w:rsidRPr="00A301E0" w:rsidRDefault="00392C2B" w:rsidP="00E30BB7">
            <w:r w:rsidRPr="00A301E0">
              <w:t>::=</w:t>
            </w:r>
          </w:p>
        </w:tc>
        <w:tc>
          <w:tcPr>
            <w:tcW w:w="6095" w:type="dxa"/>
            <w:shd w:val="clear" w:color="auto" w:fill="auto"/>
          </w:tcPr>
          <w:p w14:paraId="1DFC704B" w14:textId="77777777" w:rsidR="00392C2B" w:rsidRDefault="00392C2B" w:rsidP="00E30BB7">
            <w:pPr>
              <w:spacing w:after="0"/>
            </w:pPr>
            <w:r w:rsidRPr="00A301E0">
              <w:t>TIMEUNIT</w:t>
            </w:r>
            <w:r>
              <w:t xml:space="preserve"> | TEMPORALQUANTITY</w:t>
            </w:r>
          </w:p>
          <w:p w14:paraId="786CB40D" w14:textId="77777777" w:rsidR="00392C2B" w:rsidRPr="00A301E0" w:rsidRDefault="00392C2B" w:rsidP="00DD4930">
            <w:pPr>
              <w:spacing w:after="0"/>
            </w:pPr>
            <w:r w:rsidRPr="00A301E0">
              <w:rPr>
                <w:rFonts w:ascii="Courier New" w:hAnsi="Courier New" w:cs="Courier New"/>
                <w:i/>
                <w:sz w:val="18"/>
                <w:szCs w:val="18"/>
              </w:rPr>
              <w:t xml:space="preserve">!!  In this </w:t>
            </w:r>
            <w:r>
              <w:rPr>
                <w:rFonts w:ascii="Courier New" w:hAnsi="Courier New" w:cs="Courier New"/>
                <w:i/>
                <w:sz w:val="18"/>
                <w:szCs w:val="18"/>
              </w:rPr>
              <w:t>document the preferred keyword is TIM</w:t>
            </w:r>
            <w:r w:rsidRPr="00A301E0">
              <w:rPr>
                <w:rFonts w:ascii="Courier New" w:hAnsi="Courier New" w:cs="Courier New"/>
                <w:i/>
                <w:sz w:val="18"/>
                <w:szCs w:val="18"/>
              </w:rPr>
              <w:t xml:space="preserve">EUNIT. </w:t>
            </w:r>
            <w:r>
              <w:rPr>
                <w:rFonts w:ascii="Courier New" w:hAnsi="Courier New" w:cs="Courier New"/>
                <w:i/>
                <w:sz w:val="18"/>
                <w:szCs w:val="18"/>
              </w:rPr>
              <w:t>TEMPORALQUANTITY is permitted</w:t>
            </w:r>
            <w:r w:rsidRPr="00A301E0">
              <w:rPr>
                <w:rFonts w:ascii="Courier New" w:hAnsi="Courier New" w:cs="Courier New"/>
                <w:i/>
                <w:sz w:val="18"/>
                <w:szCs w:val="18"/>
              </w:rPr>
              <w:t>. Implementations shall be able to read both forms</w:t>
            </w:r>
            <w:r w:rsidRPr="00A301E0">
              <w:rPr>
                <w:rFonts w:ascii="Courier New" w:hAnsi="Courier New" w:cs="Courier New"/>
                <w:i/>
              </w:rPr>
              <w:t>.</w:t>
            </w:r>
          </w:p>
          <w:p w14:paraId="7D444982" w14:textId="77777777" w:rsidR="00392C2B" w:rsidRPr="00A301E0" w:rsidRDefault="00392C2B" w:rsidP="00E30BB7">
            <w:pPr>
              <w:spacing w:after="0"/>
            </w:pPr>
          </w:p>
        </w:tc>
      </w:tr>
      <w:tr w:rsidR="00392C2B" w:rsidRPr="00A301E0" w14:paraId="2B58025E" w14:textId="77777777" w:rsidTr="00446797">
        <w:trPr>
          <w:cantSplit/>
        </w:trPr>
        <w:tc>
          <w:tcPr>
            <w:tcW w:w="2660" w:type="dxa"/>
            <w:shd w:val="clear" w:color="auto" w:fill="auto"/>
          </w:tcPr>
          <w:p w14:paraId="0540BB9B" w14:textId="77777777" w:rsidR="00392C2B" w:rsidRPr="00A301E0" w:rsidRDefault="00392C2B" w:rsidP="00E30BB7">
            <w:r w:rsidRPr="00A301E0">
              <w:t>&lt;unit name&gt;</w:t>
            </w:r>
          </w:p>
        </w:tc>
        <w:tc>
          <w:tcPr>
            <w:tcW w:w="567" w:type="dxa"/>
            <w:shd w:val="clear" w:color="auto" w:fill="auto"/>
          </w:tcPr>
          <w:p w14:paraId="1F69E1CF" w14:textId="77777777" w:rsidR="00392C2B" w:rsidRPr="00A301E0" w:rsidRDefault="00392C2B" w:rsidP="00E30BB7">
            <w:r w:rsidRPr="00A301E0">
              <w:t>::=</w:t>
            </w:r>
          </w:p>
        </w:tc>
        <w:tc>
          <w:tcPr>
            <w:tcW w:w="6095" w:type="dxa"/>
            <w:shd w:val="clear" w:color="auto" w:fill="auto"/>
          </w:tcPr>
          <w:p w14:paraId="3C087407" w14:textId="77777777" w:rsidR="00392C2B" w:rsidRPr="00A301E0" w:rsidRDefault="00392C2B" w:rsidP="00E30BB7">
            <w:pPr>
              <w:keepNext/>
              <w:keepLines/>
            </w:pPr>
            <w:r w:rsidRPr="00A301E0">
              <w:t>&lt;quoted Latin text&gt;</w:t>
            </w:r>
          </w:p>
        </w:tc>
      </w:tr>
      <w:tr w:rsidR="00392C2B" w:rsidRPr="00A301E0" w14:paraId="695FC52D" w14:textId="77777777" w:rsidTr="00446797">
        <w:trPr>
          <w:cantSplit/>
        </w:trPr>
        <w:tc>
          <w:tcPr>
            <w:tcW w:w="2660" w:type="dxa"/>
            <w:shd w:val="clear" w:color="auto" w:fill="auto"/>
          </w:tcPr>
          <w:p w14:paraId="6A5F911C" w14:textId="77777777" w:rsidR="00392C2B" w:rsidRPr="00A301E0" w:rsidRDefault="00392C2B" w:rsidP="00E30BB7">
            <w:r w:rsidRPr="00A301E0">
              <w:t>&lt;conversion factor&gt;</w:t>
            </w:r>
          </w:p>
        </w:tc>
        <w:tc>
          <w:tcPr>
            <w:tcW w:w="567" w:type="dxa"/>
            <w:shd w:val="clear" w:color="auto" w:fill="auto"/>
          </w:tcPr>
          <w:p w14:paraId="6F4ECB84" w14:textId="77777777" w:rsidR="00392C2B" w:rsidRPr="00A301E0" w:rsidRDefault="00392C2B" w:rsidP="00E30BB7">
            <w:r w:rsidRPr="00A301E0">
              <w:t>::=</w:t>
            </w:r>
          </w:p>
        </w:tc>
        <w:tc>
          <w:tcPr>
            <w:tcW w:w="6095" w:type="dxa"/>
            <w:shd w:val="clear" w:color="auto" w:fill="auto"/>
          </w:tcPr>
          <w:p w14:paraId="3CE279D2" w14:textId="77777777" w:rsidR="00392C2B" w:rsidRDefault="00392C2B" w:rsidP="00E30BB7">
            <w:pPr>
              <w:spacing w:after="0"/>
            </w:pPr>
            <w:r w:rsidRPr="00A301E0">
              <w:t>&lt;unsigned numeric literal&gt;</w:t>
            </w:r>
          </w:p>
          <w:p w14:paraId="5768324C" w14:textId="77777777" w:rsidR="00392C2B" w:rsidRPr="00E7753E" w:rsidRDefault="00392C2B" w:rsidP="00E30BB7">
            <w:pPr>
              <w:spacing w:after="0"/>
              <w:rPr>
                <w:rFonts w:ascii="Courier New" w:hAnsi="Courier New" w:cs="Courier New"/>
                <w:i/>
              </w:rPr>
            </w:pPr>
            <w:r w:rsidRPr="00E7753E">
              <w:rPr>
                <w:rFonts w:ascii="Courier New" w:hAnsi="Courier New" w:cs="Courier New"/>
                <w:i/>
                <w:sz w:val="18"/>
              </w:rPr>
              <w:t>!! &lt;conversion factor&gt; is the number of SI standard units per unit.</w:t>
            </w:r>
            <w:r>
              <w:rPr>
                <w:rFonts w:ascii="Courier New" w:hAnsi="Courier New" w:cs="Courier New"/>
                <w:i/>
                <w:sz w:val="18"/>
              </w:rPr>
              <w:t xml:space="preserve"> See 7.4.2 and 7.4.3.</w:t>
            </w:r>
          </w:p>
          <w:p w14:paraId="535E729D" w14:textId="77777777" w:rsidR="00392C2B" w:rsidRPr="00A301E0" w:rsidRDefault="00392C2B" w:rsidP="00E30BB7">
            <w:pPr>
              <w:spacing w:after="0"/>
              <w:rPr>
                <w:rFonts w:ascii="Courier New" w:hAnsi="Courier New"/>
                <w:i/>
                <w:sz w:val="18"/>
                <w:szCs w:val="18"/>
              </w:rPr>
            </w:pPr>
          </w:p>
        </w:tc>
      </w:tr>
    </w:tbl>
    <w:p w14:paraId="1A1C4EE1" w14:textId="77777777" w:rsidR="00A432EE" w:rsidRPr="00A301E0" w:rsidRDefault="00A432EE" w:rsidP="00A432EE">
      <w:pPr>
        <w:rPr>
          <w:b/>
        </w:rPr>
      </w:pPr>
      <w:r w:rsidRPr="00A301E0">
        <w:t>&lt;identifier&gt; is described in 7.3.4.</w:t>
      </w:r>
    </w:p>
    <w:p w14:paraId="4B0AC70F" w14:textId="77777777" w:rsidR="00A50864" w:rsidRDefault="00A50864" w:rsidP="00A50864">
      <w:pPr>
        <w:pStyle w:val="Heading3"/>
      </w:pPr>
      <w:bookmarkStart w:id="58" w:name="_Toc120981754"/>
      <w:r>
        <w:t xml:space="preserve">Conversion factor </w:t>
      </w:r>
      <w:r w:rsidR="003064C2">
        <w:sym w:font="Symbol" w:char="F0BE"/>
      </w:r>
      <w:r>
        <w:t xml:space="preserve"> </w:t>
      </w:r>
      <w:r w:rsidR="00C8067C">
        <w:t xml:space="preserve">Spatial </w:t>
      </w:r>
      <w:r>
        <w:t>and parametric units</w:t>
      </w:r>
      <w:bookmarkEnd w:id="58"/>
    </w:p>
    <w:p w14:paraId="77836290" w14:textId="77777777" w:rsidR="00A432EE" w:rsidRPr="00A301E0" w:rsidRDefault="00A432EE" w:rsidP="00A50864">
      <w:r w:rsidRPr="00A301E0">
        <w:rPr>
          <w:b/>
        </w:rPr>
        <w:t>Requirements</w:t>
      </w:r>
      <w:r w:rsidRPr="00A301E0">
        <w:t>: If the unit is linear its conversion factor shall be to metres and is the number of metres per unit. If the unit is angular its conversion factor shall be to radians and is the number of radians per unit</w:t>
      </w:r>
      <w:r w:rsidRPr="00A301E0">
        <w:rPr>
          <w:color w:val="000000"/>
          <w:szCs w:val="22"/>
        </w:rPr>
        <w:t xml:space="preserve">. For </w:t>
      </w:r>
      <w:r w:rsidR="004F6F3E">
        <w:rPr>
          <w:color w:val="000000"/>
          <w:szCs w:val="22"/>
        </w:rPr>
        <w:t>parametric units</w:t>
      </w:r>
      <w:r w:rsidRPr="00A301E0">
        <w:rPr>
          <w:color w:val="000000"/>
          <w:szCs w:val="22"/>
        </w:rPr>
        <w:t xml:space="preserve"> the appropriate SI standard unit shall be used. For scale, unity shall be used.</w:t>
      </w:r>
      <w:r w:rsidR="00CF684B">
        <w:rPr>
          <w:color w:val="000000"/>
          <w:szCs w:val="22"/>
        </w:rPr>
        <w:t xml:space="preserve"> </w:t>
      </w:r>
    </w:p>
    <w:p w14:paraId="06691F88" w14:textId="77777777" w:rsidR="00A432EE" w:rsidRPr="00A301E0" w:rsidRDefault="007A086F" w:rsidP="007A086F">
      <w:pPr>
        <w:pStyle w:val="Example"/>
        <w:rPr>
          <w:szCs w:val="18"/>
        </w:rPr>
      </w:pPr>
      <w:r>
        <w:t>EXAMPLE 1</w:t>
      </w:r>
      <w:r>
        <w:tab/>
      </w:r>
      <w:r w:rsidR="00A432EE" w:rsidRPr="0085011E">
        <w:rPr>
          <w:rFonts w:ascii="Courier New" w:hAnsi="Courier New" w:cs="Courier New"/>
        </w:rPr>
        <w:t>LENGTHUNIT</w:t>
      </w:r>
      <w:r w:rsidR="00A432EE" w:rsidRPr="0085011E">
        <w:rPr>
          <w:rFonts w:ascii="Courier New" w:hAnsi="Courier New" w:cs="Courier New"/>
          <w:szCs w:val="18"/>
        </w:rPr>
        <w:t>["</w:t>
      </w:r>
      <w:r w:rsidR="00A432EE" w:rsidRPr="0085011E">
        <w:rPr>
          <w:rFonts w:ascii="Courier New" w:hAnsi="Courier New" w:cs="Courier New"/>
          <w:color w:val="000000"/>
          <w:szCs w:val="22"/>
        </w:rPr>
        <w:t>metre</w:t>
      </w:r>
      <w:r w:rsidR="00A432EE" w:rsidRPr="0085011E">
        <w:rPr>
          <w:rFonts w:ascii="Courier New" w:hAnsi="Courier New" w:cs="Courier New"/>
          <w:szCs w:val="18"/>
        </w:rPr>
        <w:t>",1]</w:t>
      </w:r>
    </w:p>
    <w:p w14:paraId="09EB6992" w14:textId="77777777" w:rsidR="007A086F" w:rsidRPr="0085011E" w:rsidRDefault="007A086F" w:rsidP="007A086F">
      <w:pPr>
        <w:pStyle w:val="Example"/>
        <w:rPr>
          <w:rFonts w:ascii="Courier New" w:hAnsi="Courier New" w:cs="Courier New"/>
        </w:rPr>
      </w:pPr>
      <w:r>
        <w:rPr>
          <w:szCs w:val="18"/>
        </w:rPr>
        <w:t>EXAMPLE 2</w:t>
      </w:r>
      <w:r>
        <w:rPr>
          <w:szCs w:val="18"/>
        </w:rPr>
        <w:tab/>
      </w:r>
      <w:r w:rsidR="00A432EE" w:rsidRPr="0085011E">
        <w:rPr>
          <w:rFonts w:ascii="Courier New" w:hAnsi="Courier New" w:cs="Courier New"/>
        </w:rPr>
        <w:t>LENGTHUNIT["German legal metre",1.0000135965]</w:t>
      </w:r>
    </w:p>
    <w:p w14:paraId="273DAC41" w14:textId="77777777" w:rsidR="000C1095" w:rsidRPr="00761C69" w:rsidRDefault="007A086F" w:rsidP="00761C69">
      <w:pPr>
        <w:pStyle w:val="Example"/>
        <w:rPr>
          <w:rFonts w:ascii="Courier New" w:hAnsi="Courier New" w:cs="Courier New"/>
        </w:rPr>
      </w:pPr>
      <w:r>
        <w:rPr>
          <w:szCs w:val="18"/>
        </w:rPr>
        <w:t>EXAMPLE</w:t>
      </w:r>
      <w:r w:rsidR="0085011E">
        <w:rPr>
          <w:szCs w:val="18"/>
        </w:rPr>
        <w:t xml:space="preserve"> 3</w:t>
      </w:r>
      <w:r>
        <w:rPr>
          <w:szCs w:val="18"/>
        </w:rPr>
        <w:tab/>
      </w:r>
      <w:r w:rsidR="00A432EE" w:rsidRPr="0085011E">
        <w:rPr>
          <w:rFonts w:ascii="Courier New" w:hAnsi="Courier New" w:cs="Courier New"/>
        </w:rPr>
        <w:t>ANGLEUNIT["degree",0.0174532925199433]</w:t>
      </w:r>
    </w:p>
    <w:p w14:paraId="04060585" w14:textId="77777777" w:rsidR="00A432EE" w:rsidRPr="0085011E" w:rsidRDefault="0085011E" w:rsidP="0085011E">
      <w:pPr>
        <w:pStyle w:val="Example"/>
        <w:rPr>
          <w:rFonts w:ascii="Courier New" w:hAnsi="Courier New" w:cs="Courier New"/>
        </w:rPr>
      </w:pPr>
      <w:r>
        <w:t>EXAMPLE 4</w:t>
      </w:r>
      <w:r>
        <w:tab/>
      </w:r>
      <w:r w:rsidR="00A432EE" w:rsidRPr="0085011E">
        <w:rPr>
          <w:rFonts w:ascii="Courier New" w:hAnsi="Courier New" w:cs="Courier New"/>
        </w:rPr>
        <w:t>SCALEUNIT["parts per million",1E-06]</w:t>
      </w:r>
    </w:p>
    <w:p w14:paraId="760E72DD" w14:textId="77777777" w:rsidR="00A432EE" w:rsidRPr="0085011E" w:rsidRDefault="0085011E" w:rsidP="0085011E">
      <w:pPr>
        <w:pStyle w:val="Example"/>
        <w:rPr>
          <w:rFonts w:ascii="Courier New" w:hAnsi="Courier New" w:cs="Courier New"/>
        </w:rPr>
      </w:pPr>
      <w:r>
        <w:t>EXAMPLE 5</w:t>
      </w:r>
      <w:r>
        <w:tab/>
      </w:r>
      <w:r w:rsidR="00A432EE" w:rsidRPr="0085011E">
        <w:rPr>
          <w:rFonts w:ascii="Courier New" w:hAnsi="Courier New" w:cs="Courier New"/>
        </w:rPr>
        <w:t>PARAMETRICUNIT["hectopascal",100]</w:t>
      </w:r>
    </w:p>
    <w:p w14:paraId="2359874A" w14:textId="77777777" w:rsidR="00A432EE" w:rsidRDefault="00A432EE" w:rsidP="00A432EE">
      <w:r w:rsidRPr="00A301E0">
        <w:t xml:space="preserve">Further examples are included in </w:t>
      </w:r>
      <w:r w:rsidR="00851D99">
        <w:t>7.</w:t>
      </w:r>
      <w:r w:rsidR="00231830">
        <w:t>5</w:t>
      </w:r>
      <w:r w:rsidR="00851D99">
        <w:t xml:space="preserve"> and </w:t>
      </w:r>
      <w:r w:rsidR="0088008E">
        <w:t>Clauses</w:t>
      </w:r>
      <w:r w:rsidRPr="00A301E0">
        <w:t xml:space="preserve"> 8 to 17.</w:t>
      </w:r>
    </w:p>
    <w:p w14:paraId="3CA7F73A" w14:textId="77777777" w:rsidR="002F7E4B" w:rsidRDefault="002F7E4B" w:rsidP="00A432EE">
      <w:pPr>
        <w:pStyle w:val="Heading3"/>
      </w:pPr>
      <w:bookmarkStart w:id="59" w:name="_Toc120981755"/>
      <w:r>
        <w:t xml:space="preserve">Conversion factor </w:t>
      </w:r>
      <w:r w:rsidR="003064C2">
        <w:sym w:font="Symbol" w:char="F0BE"/>
      </w:r>
      <w:r>
        <w:t xml:space="preserve"> </w:t>
      </w:r>
      <w:r w:rsidR="00C8067C">
        <w:t xml:space="preserve">Temporal </w:t>
      </w:r>
      <w:r>
        <w:t>quantities</w:t>
      </w:r>
      <w:bookmarkEnd w:id="59"/>
    </w:p>
    <w:p w14:paraId="12C441A4" w14:textId="77777777" w:rsidR="00AA6BAB" w:rsidRDefault="00AA6BAB" w:rsidP="00AA6BAB">
      <w:pPr>
        <w:rPr>
          <w:rFonts w:eastAsia="Arial Unicode MS" w:cs="Arial"/>
          <w:color w:val="000000"/>
        </w:rPr>
      </w:pPr>
      <w:r>
        <w:rPr>
          <w:rFonts w:eastAsia="Arial Unicode MS"/>
          <w:snapToGrid w:val="0"/>
        </w:rPr>
        <w:t>U</w:t>
      </w:r>
      <w:r w:rsidRPr="006E309D">
        <w:rPr>
          <w:rFonts w:eastAsia="Arial Unicode MS"/>
          <w:snapToGrid w:val="0"/>
        </w:rPr>
        <w:t>nit uses the datatype of UnitOfMeasure. This is defined in ISO 19103. The class includes a note "</w:t>
      </w:r>
      <w:r w:rsidRPr="006E309D">
        <w:rPr>
          <w:rFonts w:eastAsia="Calibri" w:cs="Arial Narrow"/>
          <w:szCs w:val="22"/>
          <w:lang w:eastAsia="sv-SE"/>
        </w:rPr>
        <w:t>conversion ToISOstandardUnit is not null only if the conversion is a simple scale</w:t>
      </w:r>
      <w:r w:rsidRPr="006E309D">
        <w:rPr>
          <w:rFonts w:eastAsia="Arial Unicode MS"/>
          <w:snapToGrid w:val="0"/>
          <w:szCs w:val="22"/>
        </w:rPr>
        <w:t xml:space="preserve">". </w:t>
      </w:r>
      <w:r>
        <w:rPr>
          <w:rFonts w:eastAsia="Arial Unicode MS" w:cs="Arial"/>
          <w:color w:val="000000"/>
        </w:rPr>
        <w:t>For many temporal cases, the unit is not a simple scale: the size of a month, a day or an hour vary at different locations in the calendar due to correction factors and alterations such as leap seconds, leap years, and seasonal time zone changes. Conversion of a temporal quantity (</w:t>
      </w:r>
      <w:r w:rsidR="00392C2B">
        <w:rPr>
          <w:rFonts w:eastAsia="Arial Unicode MS" w:cs="Arial"/>
          <w:color w:val="000000"/>
        </w:rPr>
        <w:t>time unit</w:t>
      </w:r>
      <w:r>
        <w:rPr>
          <w:rFonts w:eastAsia="Arial Unicode MS" w:cs="Arial"/>
          <w:color w:val="000000"/>
        </w:rPr>
        <w:t xml:space="preserve">) to the SI base unit for time, the second, therefore may or may not be ambiguous when compared to a calendar definition of that quantity. </w:t>
      </w:r>
      <w:r w:rsidRPr="00C657A6">
        <w:t>Examples are given in ISO 19111:</w:t>
      </w:r>
      <w:r w:rsidR="003064C2" w:rsidRPr="00C657A6">
        <w:t>201</w:t>
      </w:r>
      <w:r w:rsidR="003064C2">
        <w:t>9</w:t>
      </w:r>
      <w:r w:rsidRPr="00C657A6">
        <w:t>, D.4.</w:t>
      </w:r>
      <w:r>
        <w:rPr>
          <w:color w:val="000000"/>
          <w:sz w:val="18"/>
          <w:szCs w:val="22"/>
        </w:rPr>
        <w:t xml:space="preserve"> </w:t>
      </w:r>
      <w:r w:rsidR="00C12D3A">
        <w:rPr>
          <w:rFonts w:eastAsia="Arial Unicode MS" w:cs="Arial"/>
          <w:color w:val="000000"/>
        </w:rPr>
        <w:t>In these cases</w:t>
      </w:r>
      <w:r>
        <w:rPr>
          <w:rFonts w:eastAsia="Arial Unicode MS" w:cs="Arial"/>
          <w:color w:val="000000"/>
        </w:rPr>
        <w:t>, UnitOfMeasure instances for temporal</w:t>
      </w:r>
      <w:r w:rsidR="003064C2">
        <w:rPr>
          <w:rFonts w:eastAsia="Arial Unicode MS" w:cs="Arial"/>
          <w:color w:val="000000"/>
        </w:rPr>
        <w:t>C</w:t>
      </w:r>
      <w:r>
        <w:rPr>
          <w:rFonts w:eastAsia="Arial Unicode MS" w:cs="Arial"/>
          <w:color w:val="000000"/>
        </w:rPr>
        <w:t>ount and temporal</w:t>
      </w:r>
      <w:r w:rsidR="003064C2">
        <w:rPr>
          <w:rFonts w:eastAsia="Arial Unicode MS" w:cs="Arial"/>
          <w:color w:val="000000"/>
        </w:rPr>
        <w:t>M</w:t>
      </w:r>
      <w:r>
        <w:rPr>
          <w:rFonts w:eastAsia="Arial Unicode MS" w:cs="Arial"/>
          <w:color w:val="000000"/>
        </w:rPr>
        <w:t xml:space="preserve">easure </w:t>
      </w:r>
      <w:r w:rsidR="00C12D3A">
        <w:rPr>
          <w:rFonts w:eastAsia="Arial Unicode MS" w:cs="Arial"/>
          <w:color w:val="000000"/>
        </w:rPr>
        <w:t>ar</w:t>
      </w:r>
      <w:r>
        <w:rPr>
          <w:rFonts w:eastAsia="Arial Unicode MS" w:cs="Arial"/>
          <w:color w:val="000000"/>
        </w:rPr>
        <w:t>e de</w:t>
      </w:r>
      <w:r w:rsidR="00C12D3A">
        <w:rPr>
          <w:rFonts w:eastAsia="Arial Unicode MS" w:cs="Arial"/>
          <w:color w:val="000000"/>
        </w:rPr>
        <w:t>scribe</w:t>
      </w:r>
      <w:r>
        <w:rPr>
          <w:rFonts w:eastAsia="Arial Unicode MS" w:cs="Arial"/>
          <w:color w:val="000000"/>
        </w:rPr>
        <w:t xml:space="preserve">d with no relation to </w:t>
      </w:r>
      <w:r>
        <w:rPr>
          <w:rFonts w:eastAsia="Arial Unicode MS"/>
          <w:color w:val="000000"/>
        </w:rPr>
        <w:t>the</w:t>
      </w:r>
      <w:r>
        <w:rPr>
          <w:rFonts w:eastAsia="Arial Unicode MS" w:cs="Arial"/>
          <w:color w:val="000000"/>
        </w:rPr>
        <w:t xml:space="preserve"> second. </w:t>
      </w:r>
    </w:p>
    <w:p w14:paraId="0E16F4B1" w14:textId="77777777" w:rsidR="00AA6BAB" w:rsidRPr="00227A94" w:rsidRDefault="00AA6BAB" w:rsidP="00AA6BAB">
      <w:pPr>
        <w:ind w:left="709" w:hanging="709"/>
      </w:pPr>
      <w:r>
        <w:rPr>
          <w:rFonts w:eastAsia="Arial Unicode MS" w:cs="Arial"/>
          <w:color w:val="000000"/>
        </w:rPr>
        <w:t>NOTE</w:t>
      </w:r>
      <w:r>
        <w:rPr>
          <w:rFonts w:eastAsia="Arial Unicode MS" w:cs="Arial"/>
          <w:color w:val="000000"/>
        </w:rPr>
        <w:tab/>
      </w:r>
      <w:r w:rsidRPr="00227A94">
        <w:rPr>
          <w:rFonts w:eastAsia="Arial Unicode MS" w:cs="Arial"/>
          <w:color w:val="000000"/>
        </w:rPr>
        <w:t>In ISO 8601</w:t>
      </w:r>
      <w:r w:rsidR="003064C2">
        <w:rPr>
          <w:rFonts w:eastAsia="Arial Unicode MS" w:cs="Arial"/>
          <w:color w:val="000000"/>
        </w:rPr>
        <w:t>-1</w:t>
      </w:r>
      <w:r w:rsidRPr="00227A94">
        <w:rPr>
          <w:rFonts w:eastAsia="Arial Unicode MS" w:cs="Arial"/>
          <w:color w:val="000000"/>
        </w:rPr>
        <w:t xml:space="preserve"> the terms ‘calendar day’, ‘calendar month’ and ‘calendar year’ are used, with the note: often referred to as ‘day’,  ‘month’ and  ‘year’ respectively.</w:t>
      </w:r>
    </w:p>
    <w:p w14:paraId="21B5E20D" w14:textId="77777777" w:rsidR="00AA6BAB" w:rsidRPr="007A3544" w:rsidRDefault="00AA6BAB" w:rsidP="00AA6BAB">
      <w:r>
        <w:t>POSIX time is commonly used in software. It is dimensioned in seconds, but leap seconds are ignored (not applied)</w:t>
      </w:r>
      <w:r>
        <w:rPr>
          <w:vertAlign w:val="superscript"/>
        </w:rPr>
        <w:t>[6</w:t>
      </w:r>
      <w:r w:rsidRPr="000B5D0C">
        <w:rPr>
          <w:vertAlign w:val="superscript"/>
        </w:rPr>
        <w:t>]</w:t>
      </w:r>
      <w:r>
        <w:t>. A unit of measure "second" may be used to represent this, but it shall be defined independent of the SI second, not as a specific number of SI seconds. It may be thought of as a "calendar second".</w:t>
      </w:r>
    </w:p>
    <w:p w14:paraId="59ADC598" w14:textId="77777777" w:rsidR="00AA6BAB" w:rsidRDefault="00AA6BAB" w:rsidP="00AA6BAB">
      <w:pPr>
        <w:rPr>
          <w:color w:val="000000"/>
          <w:szCs w:val="22"/>
        </w:rPr>
      </w:pPr>
      <w:r w:rsidRPr="00A301E0">
        <w:rPr>
          <w:b/>
        </w:rPr>
        <w:t>Requirement</w:t>
      </w:r>
      <w:r w:rsidRPr="00A301E0">
        <w:t xml:space="preserve">: </w:t>
      </w:r>
      <w:r>
        <w:rPr>
          <w:rFonts w:eastAsia="Arial Unicode MS"/>
          <w:snapToGrid w:val="0"/>
          <w:szCs w:val="22"/>
        </w:rPr>
        <w:t xml:space="preserve">For </w:t>
      </w:r>
      <w:r>
        <w:rPr>
          <w:color w:val="000000"/>
          <w:szCs w:val="22"/>
        </w:rPr>
        <w:t>temporal quantities, in this document called time units</w:t>
      </w:r>
      <w:r>
        <w:rPr>
          <w:rFonts w:eastAsia="Arial Unicode MS"/>
          <w:snapToGrid w:val="0"/>
          <w:szCs w:val="22"/>
        </w:rPr>
        <w:t>, t</w:t>
      </w:r>
      <w:r>
        <w:rPr>
          <w:color w:val="000000"/>
          <w:szCs w:val="22"/>
        </w:rPr>
        <w:t xml:space="preserve">he unit conversion factor shall be to seconds and is the number of seconds per unit, but the conversion factor </w:t>
      </w:r>
      <w:r w:rsidR="00C431A4">
        <w:rPr>
          <w:color w:val="000000"/>
          <w:szCs w:val="22"/>
        </w:rPr>
        <w:t xml:space="preserve">is </w:t>
      </w:r>
      <w:r>
        <w:rPr>
          <w:color w:val="000000"/>
          <w:szCs w:val="22"/>
        </w:rPr>
        <w:t xml:space="preserve">not </w:t>
      </w:r>
      <w:r w:rsidR="00C431A4">
        <w:rPr>
          <w:color w:val="000000"/>
          <w:szCs w:val="22"/>
        </w:rPr>
        <w:t xml:space="preserve">to </w:t>
      </w:r>
      <w:r>
        <w:rPr>
          <w:color w:val="000000"/>
          <w:szCs w:val="22"/>
        </w:rPr>
        <w:t>be given when it is not a simple scaling.</w:t>
      </w:r>
    </w:p>
    <w:p w14:paraId="7A822CE2" w14:textId="77777777" w:rsidR="00AA6BAB" w:rsidRDefault="00AA6BAB" w:rsidP="00AA6BAB">
      <w:pPr>
        <w:spacing w:after="0"/>
        <w:rPr>
          <w:color w:val="000000"/>
          <w:sz w:val="18"/>
          <w:szCs w:val="22"/>
        </w:rPr>
      </w:pPr>
      <w:r>
        <w:rPr>
          <w:color w:val="000000"/>
          <w:sz w:val="18"/>
          <w:szCs w:val="22"/>
        </w:rPr>
        <w:t>EXAMPLE 1</w:t>
      </w:r>
      <w:r>
        <w:rPr>
          <w:color w:val="000000"/>
          <w:sz w:val="18"/>
          <w:szCs w:val="22"/>
        </w:rPr>
        <w:tab/>
        <w:t xml:space="preserve">Simple scaling, </w:t>
      </w:r>
      <w:r w:rsidR="003D7C8C">
        <w:rPr>
          <w:color w:val="000000"/>
          <w:sz w:val="18"/>
          <w:szCs w:val="22"/>
        </w:rPr>
        <w:t xml:space="preserve">so </w:t>
      </w:r>
      <w:r>
        <w:rPr>
          <w:color w:val="000000"/>
          <w:sz w:val="18"/>
          <w:szCs w:val="22"/>
        </w:rPr>
        <w:t xml:space="preserve">conversion factor </w:t>
      </w:r>
      <w:r w:rsidR="003D7C8C">
        <w:rPr>
          <w:color w:val="000000"/>
          <w:sz w:val="18"/>
          <w:szCs w:val="22"/>
        </w:rPr>
        <w:t xml:space="preserve">is </w:t>
      </w:r>
      <w:r>
        <w:rPr>
          <w:color w:val="000000"/>
          <w:sz w:val="18"/>
          <w:szCs w:val="22"/>
        </w:rPr>
        <w:t xml:space="preserve">required. </w:t>
      </w:r>
    </w:p>
    <w:p w14:paraId="6F00E40B" w14:textId="77777777" w:rsidR="00AA6BAB" w:rsidRDefault="00AA6BAB" w:rsidP="00AA6BAB">
      <w:pPr>
        <w:rPr>
          <w:rFonts w:ascii="Courier New" w:hAnsi="Courier New" w:cs="Courier New"/>
          <w:color w:val="000000"/>
          <w:sz w:val="18"/>
          <w:szCs w:val="22"/>
        </w:rPr>
      </w:pPr>
      <w:r>
        <w:rPr>
          <w:color w:val="000000"/>
          <w:sz w:val="18"/>
          <w:szCs w:val="22"/>
        </w:rPr>
        <w:tab/>
      </w:r>
      <w:r>
        <w:rPr>
          <w:color w:val="000000"/>
          <w:sz w:val="18"/>
          <w:szCs w:val="22"/>
        </w:rPr>
        <w:tab/>
      </w:r>
      <w:r>
        <w:rPr>
          <w:color w:val="000000"/>
          <w:sz w:val="18"/>
          <w:szCs w:val="22"/>
        </w:rPr>
        <w:tab/>
      </w:r>
      <w:r w:rsidRPr="00E7753E">
        <w:rPr>
          <w:rFonts w:ascii="Courier New" w:hAnsi="Courier New" w:cs="Courier New"/>
          <w:color w:val="000000"/>
          <w:sz w:val="18"/>
          <w:szCs w:val="22"/>
        </w:rPr>
        <w:t>TIMEUNIT["mi</w:t>
      </w:r>
      <w:r>
        <w:rPr>
          <w:rFonts w:ascii="Courier New" w:hAnsi="Courier New" w:cs="Courier New"/>
          <w:color w:val="000000"/>
          <w:sz w:val="18"/>
          <w:szCs w:val="22"/>
        </w:rPr>
        <w:t>lli</w:t>
      </w:r>
      <w:r w:rsidRPr="00E7753E">
        <w:rPr>
          <w:rFonts w:ascii="Courier New" w:hAnsi="Courier New" w:cs="Courier New"/>
          <w:color w:val="000000"/>
          <w:sz w:val="18"/>
          <w:szCs w:val="22"/>
        </w:rPr>
        <w:t>second",0.001]</w:t>
      </w:r>
    </w:p>
    <w:p w14:paraId="10396346" w14:textId="77777777" w:rsidR="00AA6BAB" w:rsidRDefault="00AA6BAB" w:rsidP="00AA6BAB">
      <w:pPr>
        <w:spacing w:after="0"/>
        <w:rPr>
          <w:color w:val="000000"/>
          <w:sz w:val="18"/>
          <w:szCs w:val="22"/>
        </w:rPr>
      </w:pPr>
      <w:r>
        <w:rPr>
          <w:color w:val="000000"/>
          <w:sz w:val="18"/>
          <w:szCs w:val="22"/>
        </w:rPr>
        <w:t>EXAMPLE 2</w:t>
      </w:r>
      <w:r>
        <w:rPr>
          <w:color w:val="000000"/>
          <w:sz w:val="18"/>
          <w:szCs w:val="22"/>
        </w:rPr>
        <w:tab/>
        <w:t xml:space="preserve">Scaling not simple (number of seconds in a month varies), </w:t>
      </w:r>
      <w:r w:rsidR="003D7C8C">
        <w:rPr>
          <w:color w:val="000000"/>
          <w:sz w:val="18"/>
          <w:szCs w:val="22"/>
        </w:rPr>
        <w:t xml:space="preserve">so </w:t>
      </w:r>
      <w:r>
        <w:rPr>
          <w:color w:val="000000"/>
          <w:sz w:val="18"/>
          <w:szCs w:val="22"/>
        </w:rPr>
        <w:t xml:space="preserve">conversion factor not required. </w:t>
      </w:r>
    </w:p>
    <w:p w14:paraId="04A22FDA" w14:textId="77777777" w:rsidR="00AA6BAB" w:rsidRDefault="00AA6BAB" w:rsidP="00AA6BAB">
      <w:pPr>
        <w:rPr>
          <w:rFonts w:ascii="Courier New" w:hAnsi="Courier New" w:cs="Courier New"/>
          <w:color w:val="000000"/>
          <w:sz w:val="18"/>
          <w:szCs w:val="22"/>
        </w:rPr>
      </w:pPr>
      <w:r>
        <w:rPr>
          <w:color w:val="000000"/>
          <w:sz w:val="18"/>
          <w:szCs w:val="22"/>
        </w:rPr>
        <w:tab/>
      </w:r>
      <w:r>
        <w:rPr>
          <w:color w:val="000000"/>
          <w:sz w:val="18"/>
          <w:szCs w:val="22"/>
        </w:rPr>
        <w:tab/>
      </w:r>
      <w:r>
        <w:rPr>
          <w:color w:val="000000"/>
          <w:sz w:val="18"/>
          <w:szCs w:val="22"/>
        </w:rPr>
        <w:tab/>
      </w:r>
      <w:r w:rsidRPr="00E7753E">
        <w:rPr>
          <w:rFonts w:ascii="Courier New" w:hAnsi="Courier New" w:cs="Courier New"/>
          <w:color w:val="000000"/>
          <w:sz w:val="18"/>
          <w:szCs w:val="22"/>
        </w:rPr>
        <w:t>TIMEUNIT["</w:t>
      </w:r>
      <w:r>
        <w:rPr>
          <w:rFonts w:ascii="Courier New" w:hAnsi="Courier New" w:cs="Courier New"/>
          <w:color w:val="000000"/>
          <w:sz w:val="18"/>
          <w:szCs w:val="22"/>
        </w:rPr>
        <w:t>calendar month"</w:t>
      </w:r>
      <w:r w:rsidRPr="00E7753E">
        <w:rPr>
          <w:rFonts w:ascii="Courier New" w:hAnsi="Courier New" w:cs="Courier New"/>
          <w:color w:val="000000"/>
          <w:sz w:val="18"/>
          <w:szCs w:val="22"/>
        </w:rPr>
        <w:t>]</w:t>
      </w:r>
    </w:p>
    <w:p w14:paraId="5D12733E" w14:textId="77777777" w:rsidR="00AA6BAB" w:rsidRPr="00392C2B" w:rsidRDefault="00AA6BAB" w:rsidP="00AA6BAB">
      <w:pPr>
        <w:spacing w:after="0"/>
        <w:rPr>
          <w:color w:val="000000"/>
          <w:sz w:val="18"/>
          <w:szCs w:val="22"/>
        </w:rPr>
      </w:pPr>
      <w:r>
        <w:rPr>
          <w:color w:val="000000"/>
          <w:sz w:val="18"/>
          <w:szCs w:val="22"/>
        </w:rPr>
        <w:t>EXAMPLE 3</w:t>
      </w:r>
      <w:r>
        <w:rPr>
          <w:color w:val="000000"/>
          <w:sz w:val="18"/>
          <w:szCs w:val="22"/>
        </w:rPr>
        <w:tab/>
        <w:t xml:space="preserve">Using the POSIX formula </w:t>
      </w:r>
      <w:r w:rsidRPr="0014597F">
        <w:rPr>
          <w:color w:val="000000"/>
          <w:sz w:val="18"/>
          <w:szCs w:val="22"/>
          <w:vertAlign w:val="superscript"/>
        </w:rPr>
        <w:t>[6]</w:t>
      </w:r>
      <w:r w:rsidR="00392C2B">
        <w:rPr>
          <w:color w:val="000000"/>
          <w:sz w:val="18"/>
          <w:szCs w:val="22"/>
        </w:rPr>
        <w:t xml:space="preserve"> which ignores leap seconds, so conversion factor not required.</w:t>
      </w:r>
    </w:p>
    <w:p w14:paraId="27DC0271" w14:textId="77777777" w:rsidR="00AA6BAB" w:rsidRDefault="00AA6BAB" w:rsidP="00AA6BAB">
      <w:pPr>
        <w:rPr>
          <w:rFonts w:ascii="Courier New" w:hAnsi="Courier New" w:cs="Courier New"/>
          <w:color w:val="000000"/>
          <w:sz w:val="18"/>
          <w:szCs w:val="22"/>
        </w:rPr>
      </w:pPr>
      <w:r>
        <w:rPr>
          <w:rFonts w:ascii="Courier New" w:hAnsi="Courier New" w:cs="Courier New"/>
          <w:color w:val="000000"/>
          <w:sz w:val="18"/>
          <w:szCs w:val="22"/>
        </w:rPr>
        <w:tab/>
      </w:r>
      <w:r>
        <w:rPr>
          <w:rFonts w:ascii="Courier New" w:hAnsi="Courier New" w:cs="Courier New"/>
          <w:color w:val="000000"/>
          <w:sz w:val="18"/>
          <w:szCs w:val="22"/>
        </w:rPr>
        <w:tab/>
      </w:r>
      <w:r>
        <w:rPr>
          <w:rFonts w:ascii="Courier New" w:hAnsi="Courier New" w:cs="Courier New"/>
          <w:color w:val="000000"/>
          <w:sz w:val="18"/>
          <w:szCs w:val="22"/>
        </w:rPr>
        <w:tab/>
      </w:r>
      <w:r w:rsidRPr="00E7753E">
        <w:rPr>
          <w:rFonts w:ascii="Courier New" w:hAnsi="Courier New" w:cs="Courier New"/>
          <w:color w:val="000000"/>
          <w:sz w:val="18"/>
          <w:szCs w:val="22"/>
        </w:rPr>
        <w:t>TIMEUNIT["</w:t>
      </w:r>
      <w:r>
        <w:rPr>
          <w:rFonts w:ascii="Courier New" w:hAnsi="Courier New" w:cs="Courier New"/>
          <w:color w:val="000000"/>
          <w:sz w:val="18"/>
          <w:szCs w:val="22"/>
        </w:rPr>
        <w:t>calendar second"</w:t>
      </w:r>
      <w:r w:rsidRPr="00E7753E">
        <w:rPr>
          <w:rFonts w:ascii="Courier New" w:hAnsi="Courier New" w:cs="Courier New"/>
          <w:color w:val="000000"/>
          <w:sz w:val="18"/>
          <w:szCs w:val="22"/>
        </w:rPr>
        <w:t>]</w:t>
      </w:r>
    </w:p>
    <w:p w14:paraId="3E5678A0" w14:textId="77777777" w:rsidR="00E9686F" w:rsidRPr="00E9686F" w:rsidRDefault="00E9686F" w:rsidP="00947A80">
      <w:pPr>
        <w:keepNext/>
        <w:spacing w:after="0"/>
        <w:rPr>
          <w:sz w:val="18"/>
        </w:rPr>
      </w:pPr>
      <w:bookmarkStart w:id="60" w:name="_Toc506978704"/>
      <w:bookmarkStart w:id="61" w:name="_Toc509918193"/>
      <w:bookmarkEnd w:id="60"/>
      <w:bookmarkEnd w:id="61"/>
      <w:r w:rsidRPr="00E9686F">
        <w:lastRenderedPageBreak/>
        <w:t xml:space="preserve">Note: the  example given in </w:t>
      </w:r>
      <w:r w:rsidR="003064C2">
        <w:t xml:space="preserve">ISO </w:t>
      </w:r>
      <w:r w:rsidRPr="00E9686F">
        <w:rPr>
          <w:sz w:val="18"/>
        </w:rPr>
        <w:t>19162:2015:</w:t>
      </w:r>
    </w:p>
    <w:p w14:paraId="165E6838" w14:textId="77777777" w:rsidR="00E9686F" w:rsidRPr="000A70B8" w:rsidRDefault="00E9686F" w:rsidP="00947A80">
      <w:pPr>
        <w:keepNext/>
        <w:spacing w:after="0"/>
        <w:rPr>
          <w:rFonts w:ascii="Courier New" w:hAnsi="Courier New" w:cs="Courier New"/>
          <w:color w:val="000000"/>
          <w:sz w:val="18"/>
          <w:szCs w:val="22"/>
        </w:rPr>
      </w:pPr>
      <w:r w:rsidRPr="000A70B8">
        <w:rPr>
          <w:rFonts w:ascii="Courier New" w:hAnsi="Courier New" w:cs="Courier New"/>
          <w:sz w:val="18"/>
        </w:rPr>
        <w:tab/>
        <w:t>TIMEUNIT[</w:t>
      </w:r>
      <w:r w:rsidRPr="000A70B8">
        <w:rPr>
          <w:rFonts w:ascii="Courier New" w:hAnsi="Courier New" w:cs="Courier New"/>
          <w:color w:val="000000"/>
          <w:sz w:val="18"/>
          <w:szCs w:val="22"/>
        </w:rPr>
        <w:t>"</w:t>
      </w:r>
      <w:r>
        <w:rPr>
          <w:rFonts w:ascii="Courier New" w:hAnsi="Courier New" w:cs="Courier New"/>
          <w:color w:val="000000"/>
          <w:sz w:val="18"/>
          <w:szCs w:val="22"/>
        </w:rPr>
        <w:t>day</w:t>
      </w:r>
      <w:r w:rsidRPr="000A70B8">
        <w:rPr>
          <w:rFonts w:ascii="Courier New" w:hAnsi="Courier New" w:cs="Courier New"/>
          <w:color w:val="000000"/>
          <w:sz w:val="18"/>
          <w:szCs w:val="22"/>
        </w:rPr>
        <w:t>",</w:t>
      </w:r>
      <w:r>
        <w:rPr>
          <w:rFonts w:ascii="Courier New" w:hAnsi="Courier New" w:cs="Courier New"/>
          <w:color w:val="000000"/>
          <w:sz w:val="18"/>
          <w:szCs w:val="22"/>
        </w:rPr>
        <w:t>86400</w:t>
      </w:r>
      <w:r w:rsidRPr="000A70B8">
        <w:rPr>
          <w:rFonts w:ascii="Courier New" w:hAnsi="Courier New" w:cs="Courier New"/>
          <w:color w:val="000000"/>
          <w:sz w:val="18"/>
          <w:szCs w:val="22"/>
        </w:rPr>
        <w:t>.0]</w:t>
      </w:r>
    </w:p>
    <w:p w14:paraId="3ED0FADE" w14:textId="77777777" w:rsidR="00E9686F" w:rsidRDefault="00E9686F" w:rsidP="00E9686F">
      <w:r w:rsidRPr="00E9686F">
        <w:t xml:space="preserve">is deprecated. The number of seconds in a </w:t>
      </w:r>
      <w:r w:rsidR="00B61B91">
        <w:t xml:space="preserve">calendar </w:t>
      </w:r>
      <w:r w:rsidRPr="00E9686F">
        <w:t xml:space="preserve">day is not a simple scaling (because some days contain leap seconds) so conversion factor </w:t>
      </w:r>
      <w:r w:rsidR="00AB5827">
        <w:t>is</w:t>
      </w:r>
      <w:r w:rsidR="00AB5827" w:rsidRPr="00E9686F">
        <w:t xml:space="preserve"> </w:t>
      </w:r>
      <w:r w:rsidRPr="00E9686F">
        <w:t xml:space="preserve">not </w:t>
      </w:r>
      <w:r w:rsidR="00AB5827">
        <w:t xml:space="preserve">to </w:t>
      </w:r>
      <w:r w:rsidRPr="00E9686F">
        <w:t>be given.</w:t>
      </w:r>
    </w:p>
    <w:p w14:paraId="7234FE46" w14:textId="77777777" w:rsidR="00AA39EB" w:rsidRPr="00A059BA" w:rsidRDefault="00AA39EB" w:rsidP="00AA39EB">
      <w:pPr>
        <w:pStyle w:val="Heading3"/>
      </w:pPr>
      <w:bookmarkStart w:id="62" w:name="_Toc120981756"/>
      <w:r w:rsidRPr="00A059BA">
        <w:t>Default unit</w:t>
      </w:r>
      <w:bookmarkEnd w:id="62"/>
    </w:p>
    <w:p w14:paraId="760BA548" w14:textId="77777777" w:rsidR="00AA39EB" w:rsidRPr="00A059BA" w:rsidRDefault="00AA39EB" w:rsidP="00AA39EB">
      <w:r w:rsidRPr="00A059BA">
        <w:t>Recommended practice is for units to be explicitly described. However, for backward compatibility reasons, this document in places permits unit description to be implied.</w:t>
      </w:r>
      <w:r w:rsidR="00BB64EB" w:rsidRPr="00A059BA">
        <w:t xml:space="preserve"> This may result in incomplete specification.</w:t>
      </w:r>
    </w:p>
    <w:p w14:paraId="37D0C3E7" w14:textId="77777777" w:rsidR="00BB64EB" w:rsidRPr="00A059BA" w:rsidRDefault="00BB64EB" w:rsidP="00AA39EB">
      <w:pPr>
        <w:rPr>
          <w:sz w:val="18"/>
        </w:rPr>
      </w:pPr>
      <w:r w:rsidRPr="00A059BA">
        <w:rPr>
          <w:sz w:val="18"/>
        </w:rPr>
        <w:t xml:space="preserve">EXAMPLE: </w:t>
      </w:r>
      <w:r w:rsidRPr="00A059BA">
        <w:rPr>
          <w:sz w:val="18"/>
        </w:rPr>
        <w:tab/>
        <w:t>Angular units cannot be inferred from a coordinate system with linear units</w:t>
      </w:r>
      <w:r w:rsidR="00465A90">
        <w:rPr>
          <w:sz w:val="18"/>
        </w:rPr>
        <w:t xml:space="preserve">, as in the angle unit for longitude of a prime meridian </w:t>
      </w:r>
      <w:r w:rsidR="00F25DFD">
        <w:rPr>
          <w:sz w:val="18"/>
        </w:rPr>
        <w:t xml:space="preserve">which </w:t>
      </w:r>
      <w:r w:rsidR="00465A90">
        <w:rPr>
          <w:sz w:val="18"/>
        </w:rPr>
        <w:t>cannot be inferred from a geodetic coordinate reference system having a Cartesian coordinate system</w:t>
      </w:r>
      <w:r w:rsidRPr="00A059BA">
        <w:rPr>
          <w:sz w:val="18"/>
        </w:rPr>
        <w:t>.</w:t>
      </w:r>
    </w:p>
    <w:p w14:paraId="5EF83B6D" w14:textId="77777777" w:rsidR="00AA39EB" w:rsidRPr="00AA39EB" w:rsidRDefault="00AA39EB" w:rsidP="00AA39EB">
      <w:r w:rsidRPr="00A059BA">
        <w:rPr>
          <w:b/>
        </w:rPr>
        <w:t>Requirement</w:t>
      </w:r>
      <w:r w:rsidRPr="00A059BA">
        <w:t xml:space="preserve">: </w:t>
      </w:r>
      <w:r w:rsidR="00BB64EB" w:rsidRPr="00A059BA">
        <w:t xml:space="preserve">Where no implied unit can be inferred then in this document the default </w:t>
      </w:r>
      <w:r w:rsidRPr="00A059BA">
        <w:t xml:space="preserve">implied linear unit </w:t>
      </w:r>
      <w:r w:rsidR="00BB64EB" w:rsidRPr="00A059BA">
        <w:t>shall be</w:t>
      </w:r>
      <w:r w:rsidRPr="00A059BA">
        <w:t xml:space="preserve"> metre</w:t>
      </w:r>
      <w:r w:rsidR="00BB64EB" w:rsidRPr="00A059BA">
        <w:t>, the default implied angular unit shall be</w:t>
      </w:r>
      <w:r w:rsidRPr="00A059BA">
        <w:t xml:space="preserve"> degree</w:t>
      </w:r>
      <w:r w:rsidR="00BB64EB" w:rsidRPr="00A059BA">
        <w:t>.</w:t>
      </w:r>
    </w:p>
    <w:p w14:paraId="740C9B83" w14:textId="77777777" w:rsidR="00947A80" w:rsidRPr="00A301E0" w:rsidRDefault="00947A80" w:rsidP="00E9686F"/>
    <w:p w14:paraId="22B6E568" w14:textId="77777777" w:rsidR="00A432EE" w:rsidRPr="00A301E0" w:rsidRDefault="00A432EE" w:rsidP="00A432EE">
      <w:pPr>
        <w:pStyle w:val="Heading2"/>
        <w:numPr>
          <w:ilvl w:val="1"/>
          <w:numId w:val="1"/>
        </w:numPr>
        <w:tabs>
          <w:tab w:val="clear" w:pos="360"/>
        </w:tabs>
      </w:pPr>
      <w:bookmarkStart w:id="63" w:name="_Toc380310599"/>
      <w:bookmarkStart w:id="64" w:name="_Toc120981757"/>
      <w:r w:rsidRPr="00A301E0">
        <w:t>Coordinate system</w:t>
      </w:r>
      <w:bookmarkEnd w:id="63"/>
      <w:bookmarkEnd w:id="64"/>
    </w:p>
    <w:p w14:paraId="5D8B8126" w14:textId="77777777" w:rsidR="00A432EE" w:rsidRPr="00A301E0" w:rsidRDefault="00A432EE" w:rsidP="00A432EE">
      <w:pPr>
        <w:pStyle w:val="Heading3"/>
        <w:numPr>
          <w:ilvl w:val="2"/>
          <w:numId w:val="1"/>
        </w:numPr>
        <w:tabs>
          <w:tab w:val="clear" w:pos="720"/>
        </w:tabs>
      </w:pPr>
      <w:bookmarkStart w:id="65" w:name="_Toc380310600"/>
      <w:bookmarkStart w:id="66" w:name="_Toc120981758"/>
      <w:r w:rsidRPr="00A301E0">
        <w:t>Syntax</w:t>
      </w:r>
      <w:bookmarkEnd w:id="65"/>
      <w:bookmarkEnd w:id="66"/>
    </w:p>
    <w:p w14:paraId="4BE67BC0" w14:textId="77777777" w:rsidR="00547060" w:rsidRDefault="00902453" w:rsidP="00A432EE">
      <w:r>
        <w:t xml:space="preserve">Most coordinate system attributes are common to </w:t>
      </w:r>
      <w:r w:rsidR="00547060">
        <w:t>all subtypes of</w:t>
      </w:r>
      <w:r>
        <w:t xml:space="preserve"> spatial and temporal coordinate systems</w:t>
      </w:r>
      <w:r w:rsidR="00547060">
        <w:t>. Exceptions are associated with the coordinate system axis unit attribute and its qualifier, the conversion factor to an SI base unit:</w:t>
      </w:r>
    </w:p>
    <w:p w14:paraId="642652A2" w14:textId="77777777" w:rsidR="00F33958" w:rsidRDefault="00547060" w:rsidP="00E92DC5">
      <w:pPr>
        <w:pStyle w:val="ListParagraph"/>
        <w:numPr>
          <w:ilvl w:val="0"/>
          <w:numId w:val="83"/>
        </w:numPr>
      </w:pPr>
      <w:r>
        <w:t>When the coordinate system type is 'temporal</w:t>
      </w:r>
      <w:r w:rsidR="00AB5827">
        <w:t>C</w:t>
      </w:r>
      <w:r>
        <w:t>ount' or 'temporal</w:t>
      </w:r>
      <w:r w:rsidR="00AB5827">
        <w:t>M</w:t>
      </w:r>
      <w:r>
        <w:t xml:space="preserve">easure', the inclusion of the </w:t>
      </w:r>
      <w:r w:rsidR="002F7E4B">
        <w:t xml:space="preserve">axis unit </w:t>
      </w:r>
      <w:r>
        <w:t>conversion factor in WKT is conditional</w:t>
      </w:r>
      <w:r w:rsidR="001A4020">
        <w:t>,</w:t>
      </w:r>
      <w:r>
        <w:t xml:space="preserve"> see </w:t>
      </w:r>
      <w:r w:rsidR="00392C2B">
        <w:t>7.4</w:t>
      </w:r>
      <w:r>
        <w:t>.3.</w:t>
      </w:r>
    </w:p>
    <w:p w14:paraId="2D3D018C" w14:textId="77777777" w:rsidR="00F33958" w:rsidRDefault="00547060" w:rsidP="00E92DC5">
      <w:pPr>
        <w:pStyle w:val="ListParagraph"/>
        <w:numPr>
          <w:ilvl w:val="0"/>
          <w:numId w:val="83"/>
        </w:numPr>
      </w:pPr>
      <w:r>
        <w:t>Whe</w:t>
      </w:r>
      <w:r w:rsidR="002F7E4B">
        <w:t xml:space="preserve">n the coordinate system type is 'ordinal' or </w:t>
      </w:r>
      <w:r>
        <w:t>'temporal</w:t>
      </w:r>
      <w:r w:rsidR="00AB5827">
        <w:t>D</w:t>
      </w:r>
      <w:r>
        <w:t xml:space="preserve">ateTime', the axis unit attribute </w:t>
      </w:r>
      <w:r w:rsidR="002F7E4B">
        <w:t>and</w:t>
      </w:r>
      <w:r>
        <w:t xml:space="preserve"> its conversion factor are not required in WKT</w:t>
      </w:r>
      <w:r w:rsidR="001A4020">
        <w:t>,</w:t>
      </w:r>
      <w:r w:rsidR="002F7E4B">
        <w:t xml:space="preserve"> see 7.5.6 and 13.3</w:t>
      </w:r>
      <w:r>
        <w:t>.</w:t>
      </w:r>
    </w:p>
    <w:p w14:paraId="18711288" w14:textId="77777777" w:rsidR="00061768" w:rsidRPr="00061768" w:rsidRDefault="00547060" w:rsidP="00A432EE">
      <w:r>
        <w:t>T</w:t>
      </w:r>
      <w:r w:rsidR="00195F09">
        <w:t>he syntax for all coordinate systems is</w:t>
      </w:r>
      <w:r w:rsidR="00902453">
        <w:t xml:space="preserve"> described here.</w:t>
      </w:r>
    </w:p>
    <w:p w14:paraId="44E0A780" w14:textId="77777777" w:rsidR="00A432EE" w:rsidRPr="00A301E0" w:rsidRDefault="00A432EE" w:rsidP="00A432EE">
      <w:r w:rsidRPr="00A301E0">
        <w:rPr>
          <w:b/>
        </w:rPr>
        <w:t>Requirement</w:t>
      </w:r>
      <w:r w:rsidRPr="00A301E0">
        <w:t xml:space="preserve">: The </w:t>
      </w:r>
      <w:r w:rsidR="00212EBC">
        <w:t>WKT</w:t>
      </w:r>
      <w:r w:rsidRPr="00A301E0">
        <w:t xml:space="preserve"> representation of a coordinate system shall be: </w:t>
      </w:r>
    </w:p>
    <w:tbl>
      <w:tblPr>
        <w:tblW w:w="9464" w:type="dxa"/>
        <w:tblLayout w:type="fixed"/>
        <w:tblLook w:val="0000" w:firstRow="0" w:lastRow="0" w:firstColumn="0" w:lastColumn="0" w:noHBand="0" w:noVBand="0"/>
      </w:tblPr>
      <w:tblGrid>
        <w:gridCol w:w="3369"/>
        <w:gridCol w:w="567"/>
        <w:gridCol w:w="5528"/>
      </w:tblGrid>
      <w:tr w:rsidR="007174B8" w:rsidRPr="00A301E0" w14:paraId="54967E14" w14:textId="77777777" w:rsidTr="00EE4357">
        <w:trPr>
          <w:cantSplit/>
        </w:trPr>
        <w:tc>
          <w:tcPr>
            <w:tcW w:w="3369" w:type="dxa"/>
            <w:shd w:val="clear" w:color="auto" w:fill="auto"/>
          </w:tcPr>
          <w:p w14:paraId="7986A6E6" w14:textId="77777777" w:rsidR="007174B8" w:rsidRPr="00A301E0" w:rsidRDefault="007174B8" w:rsidP="004149E9">
            <w:r w:rsidRPr="00A301E0">
              <w:t>&lt;coordinate system&gt;</w:t>
            </w:r>
          </w:p>
        </w:tc>
        <w:tc>
          <w:tcPr>
            <w:tcW w:w="567" w:type="dxa"/>
            <w:shd w:val="clear" w:color="auto" w:fill="auto"/>
          </w:tcPr>
          <w:p w14:paraId="3DBDB7BF" w14:textId="77777777" w:rsidR="007174B8" w:rsidRPr="00A301E0" w:rsidRDefault="007174B8" w:rsidP="00E30BB7">
            <w:r w:rsidRPr="00A301E0">
              <w:t>::=</w:t>
            </w:r>
          </w:p>
        </w:tc>
        <w:tc>
          <w:tcPr>
            <w:tcW w:w="5528" w:type="dxa"/>
            <w:shd w:val="clear" w:color="auto" w:fill="auto"/>
          </w:tcPr>
          <w:p w14:paraId="323EED55" w14:textId="77777777" w:rsidR="00EE4357" w:rsidRDefault="007174B8" w:rsidP="00E9686F">
            <w:pPr>
              <w:spacing w:after="0"/>
              <w:jc w:val="left"/>
            </w:pPr>
            <w:r w:rsidRPr="007A41C3">
              <w:t xml:space="preserve">&lt;spatial cs&gt; </w:t>
            </w:r>
          </w:p>
          <w:p w14:paraId="3323B2A4" w14:textId="77777777" w:rsidR="007174B8" w:rsidRPr="007A41C3" w:rsidRDefault="007174B8" w:rsidP="00E9686F">
            <w:pPr>
              <w:spacing w:after="0"/>
              <w:jc w:val="left"/>
            </w:pPr>
            <w:r w:rsidRPr="007A41C3">
              <w:t>| &lt;temporalCountMeasure cs&gt; | &lt;ordinal-dateTime cs&gt;</w:t>
            </w:r>
          </w:p>
          <w:p w14:paraId="7B891278" w14:textId="77777777" w:rsidR="007174B8" w:rsidRPr="007A41C3" w:rsidRDefault="007174B8" w:rsidP="00663D5D">
            <w:pPr>
              <w:spacing w:after="0"/>
              <w:jc w:val="left"/>
            </w:pPr>
          </w:p>
        </w:tc>
      </w:tr>
      <w:tr w:rsidR="007174B8" w:rsidRPr="00A301E0" w14:paraId="6ED7FFE0" w14:textId="77777777" w:rsidTr="00EE4357">
        <w:trPr>
          <w:cantSplit/>
        </w:trPr>
        <w:tc>
          <w:tcPr>
            <w:tcW w:w="3369" w:type="dxa"/>
            <w:shd w:val="clear" w:color="auto" w:fill="auto"/>
          </w:tcPr>
          <w:p w14:paraId="2C6FA21A" w14:textId="77777777" w:rsidR="007174B8" w:rsidRPr="00A301E0" w:rsidRDefault="007174B8" w:rsidP="003E2C5E">
            <w:r w:rsidRPr="00A301E0">
              <w:t>&lt;</w:t>
            </w:r>
            <w:r>
              <w:t>spatial cs</w:t>
            </w:r>
            <w:r w:rsidRPr="00A301E0">
              <w:t>&gt;</w:t>
            </w:r>
          </w:p>
        </w:tc>
        <w:tc>
          <w:tcPr>
            <w:tcW w:w="567" w:type="dxa"/>
            <w:shd w:val="clear" w:color="auto" w:fill="auto"/>
          </w:tcPr>
          <w:p w14:paraId="51AA9B4F" w14:textId="77777777" w:rsidR="007174B8" w:rsidRPr="00A301E0" w:rsidRDefault="007174B8" w:rsidP="00E30BB7">
            <w:r w:rsidRPr="00A301E0">
              <w:t>::=</w:t>
            </w:r>
          </w:p>
        </w:tc>
        <w:tc>
          <w:tcPr>
            <w:tcW w:w="5528" w:type="dxa"/>
            <w:shd w:val="clear" w:color="auto" w:fill="auto"/>
          </w:tcPr>
          <w:p w14:paraId="1914F3B4" w14:textId="77777777" w:rsidR="007174B8" w:rsidRPr="007A41C3" w:rsidRDefault="007174B8" w:rsidP="00663D5D">
            <w:pPr>
              <w:spacing w:after="0"/>
              <w:jc w:val="left"/>
            </w:pPr>
            <w:r w:rsidRPr="007A41C3">
              <w:t xml:space="preserve">&lt;cs keyword&gt; &lt;left delimiter&gt; &lt;spatial cs type&gt; </w:t>
            </w:r>
          </w:p>
          <w:p w14:paraId="53D5F73D" w14:textId="77777777" w:rsidR="007174B8" w:rsidRPr="007A41C3" w:rsidRDefault="007174B8" w:rsidP="00663D5D">
            <w:pPr>
              <w:spacing w:after="0"/>
              <w:jc w:val="left"/>
            </w:pPr>
            <w:r w:rsidRPr="007A41C3">
              <w:t xml:space="preserve">&lt;wkt separator&gt; &lt;dimension&gt; </w:t>
            </w:r>
          </w:p>
          <w:p w14:paraId="527AB780" w14:textId="77777777" w:rsidR="007174B8" w:rsidRPr="007A41C3" w:rsidRDefault="007174B8" w:rsidP="00663D5D">
            <w:pPr>
              <w:spacing w:after="0"/>
              <w:jc w:val="left"/>
              <w:rPr>
                <w:rFonts w:ascii="Courier New" w:hAnsi="Courier New" w:cs="Courier New"/>
                <w:i/>
              </w:rPr>
            </w:pPr>
            <w:r w:rsidRPr="007A41C3">
              <w:t>[ { &lt;wkt separator&gt; &lt;identifier&gt; } ]…  &lt;right delimiter&gt;</w:t>
            </w:r>
          </w:p>
          <w:p w14:paraId="48DE8942" w14:textId="77777777" w:rsidR="007174B8" w:rsidRPr="007A41C3" w:rsidRDefault="007174B8" w:rsidP="00663D5D">
            <w:pPr>
              <w:spacing w:after="0"/>
              <w:jc w:val="left"/>
            </w:pPr>
            <w:r w:rsidRPr="007A41C3">
              <w:t xml:space="preserve">{ &lt;wkt separator&gt; &lt;spatial axis&gt; }… </w:t>
            </w:r>
          </w:p>
          <w:p w14:paraId="1C448810" w14:textId="77777777" w:rsidR="007174B8" w:rsidRDefault="007174B8" w:rsidP="00663D5D">
            <w:pPr>
              <w:spacing w:after="0"/>
              <w:jc w:val="left"/>
            </w:pPr>
            <w:r w:rsidRPr="007A41C3">
              <w:t xml:space="preserve">[ &lt;wkt separator&gt; &lt;cs unit&gt; ] </w:t>
            </w:r>
          </w:p>
          <w:p w14:paraId="0C24948C" w14:textId="77777777" w:rsidR="00BF2AA5" w:rsidRPr="00BF2AA5" w:rsidRDefault="00BF2AA5" w:rsidP="00663D5D">
            <w:pPr>
              <w:spacing w:after="0"/>
              <w:jc w:val="left"/>
              <w:rPr>
                <w:rFonts w:ascii="Courier New" w:hAnsi="Courier New" w:cs="Courier New"/>
                <w:i/>
              </w:rPr>
            </w:pPr>
            <w:r w:rsidRPr="00BF2AA5">
              <w:rPr>
                <w:rFonts w:ascii="Courier New" w:hAnsi="Courier New" w:cs="Courier New"/>
                <w:i/>
              </w:rPr>
              <w:t>!!</w:t>
            </w:r>
            <w:r>
              <w:rPr>
                <w:rFonts w:ascii="Courier New" w:hAnsi="Courier New" w:cs="Courier New"/>
                <w:i/>
              </w:rPr>
              <w:t xml:space="preserve"> Requires axis unit attributes </w:t>
            </w:r>
            <w:r w:rsidR="006D1F36">
              <w:rPr>
                <w:rFonts w:ascii="Courier New" w:hAnsi="Courier New" w:cs="Courier New"/>
                <w:i/>
              </w:rPr>
              <w:t>including</w:t>
            </w:r>
            <w:r>
              <w:rPr>
                <w:rFonts w:ascii="Courier New" w:hAnsi="Courier New" w:cs="Courier New"/>
                <w:i/>
              </w:rPr>
              <w:t xml:space="preserve"> conversion factor.</w:t>
            </w:r>
          </w:p>
          <w:p w14:paraId="72638451" w14:textId="77777777" w:rsidR="007174B8" w:rsidRPr="007A41C3" w:rsidRDefault="007174B8" w:rsidP="00E30BB7">
            <w:pPr>
              <w:spacing w:after="0"/>
              <w:jc w:val="left"/>
            </w:pPr>
          </w:p>
        </w:tc>
      </w:tr>
      <w:tr w:rsidR="007174B8" w:rsidRPr="00A301E0" w14:paraId="69222AA5" w14:textId="77777777" w:rsidTr="00EE4357">
        <w:trPr>
          <w:cantSplit/>
        </w:trPr>
        <w:tc>
          <w:tcPr>
            <w:tcW w:w="3369" w:type="dxa"/>
            <w:shd w:val="clear" w:color="auto" w:fill="auto"/>
          </w:tcPr>
          <w:p w14:paraId="6F801627" w14:textId="77777777" w:rsidR="007174B8" w:rsidRPr="007A41C3" w:rsidRDefault="007174B8" w:rsidP="007A41C3">
            <w:r w:rsidRPr="007A41C3">
              <w:t>&lt;temporalCountMeasure cs&gt;</w:t>
            </w:r>
          </w:p>
        </w:tc>
        <w:tc>
          <w:tcPr>
            <w:tcW w:w="567" w:type="dxa"/>
            <w:shd w:val="clear" w:color="auto" w:fill="auto"/>
          </w:tcPr>
          <w:p w14:paraId="1FDED805" w14:textId="77777777" w:rsidR="007174B8" w:rsidRPr="00A301E0" w:rsidRDefault="007174B8" w:rsidP="00E30BB7">
            <w:r w:rsidRPr="00A301E0">
              <w:t>::=</w:t>
            </w:r>
          </w:p>
        </w:tc>
        <w:tc>
          <w:tcPr>
            <w:tcW w:w="5528" w:type="dxa"/>
            <w:shd w:val="clear" w:color="auto" w:fill="auto"/>
          </w:tcPr>
          <w:p w14:paraId="4312096A" w14:textId="77777777" w:rsidR="00EE4357" w:rsidRDefault="007174B8" w:rsidP="00547060">
            <w:pPr>
              <w:spacing w:after="0"/>
              <w:jc w:val="left"/>
            </w:pPr>
            <w:r w:rsidRPr="007A41C3">
              <w:t xml:space="preserve">&lt;cs keyword&gt; &lt;left delimiter&gt; </w:t>
            </w:r>
          </w:p>
          <w:p w14:paraId="25FFF9EE" w14:textId="77777777" w:rsidR="007174B8" w:rsidRPr="007A41C3" w:rsidRDefault="007174B8" w:rsidP="00547060">
            <w:pPr>
              <w:spacing w:after="0"/>
              <w:jc w:val="left"/>
            </w:pPr>
            <w:r w:rsidRPr="007A41C3">
              <w:t xml:space="preserve">&lt;temporalCountMeasure cs type&gt; </w:t>
            </w:r>
          </w:p>
          <w:p w14:paraId="6823F1CE" w14:textId="77777777" w:rsidR="007174B8" w:rsidRPr="007A41C3" w:rsidRDefault="007174B8" w:rsidP="00547060">
            <w:pPr>
              <w:spacing w:after="0"/>
              <w:jc w:val="left"/>
            </w:pPr>
            <w:r w:rsidRPr="007A41C3">
              <w:t xml:space="preserve">&lt;wkt separator&gt; &lt;dimension&gt; </w:t>
            </w:r>
          </w:p>
          <w:p w14:paraId="46005D94" w14:textId="77777777" w:rsidR="007174B8" w:rsidRPr="007A41C3" w:rsidRDefault="007174B8" w:rsidP="00547060">
            <w:pPr>
              <w:spacing w:after="0"/>
              <w:jc w:val="left"/>
              <w:rPr>
                <w:rFonts w:ascii="Courier New" w:hAnsi="Courier New" w:cs="Courier New"/>
                <w:i/>
              </w:rPr>
            </w:pPr>
            <w:r w:rsidRPr="007A41C3">
              <w:t>[ { &lt;wkt separator&gt; &lt;identifier&gt; } ]…  &lt;right delimiter&gt;</w:t>
            </w:r>
          </w:p>
          <w:p w14:paraId="1712C644" w14:textId="77777777" w:rsidR="00BF2AA5" w:rsidRDefault="007174B8" w:rsidP="00547060">
            <w:pPr>
              <w:spacing w:after="0"/>
              <w:jc w:val="left"/>
            </w:pPr>
            <w:r w:rsidRPr="007A41C3">
              <w:t>&lt;wkt separator&gt; &lt;temporalCountMeasure axis&gt;</w:t>
            </w:r>
          </w:p>
          <w:p w14:paraId="464CEDD4" w14:textId="77777777" w:rsidR="007174B8" w:rsidRPr="007A41C3" w:rsidRDefault="007174B8" w:rsidP="00547060">
            <w:pPr>
              <w:spacing w:after="0"/>
              <w:jc w:val="left"/>
            </w:pPr>
            <w:r w:rsidRPr="007A41C3">
              <w:t xml:space="preserve"> </w:t>
            </w:r>
            <w:r w:rsidR="00BF2AA5" w:rsidRPr="00BF2AA5">
              <w:rPr>
                <w:rFonts w:ascii="Courier New" w:hAnsi="Courier New" w:cs="Courier New"/>
                <w:i/>
              </w:rPr>
              <w:t>!!</w:t>
            </w:r>
            <w:r w:rsidR="00BF2AA5">
              <w:rPr>
                <w:rFonts w:ascii="Courier New" w:hAnsi="Courier New" w:cs="Courier New"/>
                <w:i/>
              </w:rPr>
              <w:t xml:space="preserve"> Requires axis unit attributes</w:t>
            </w:r>
            <w:r w:rsidR="006D1F36">
              <w:rPr>
                <w:rFonts w:ascii="Courier New" w:hAnsi="Courier New" w:cs="Courier New"/>
                <w:i/>
              </w:rPr>
              <w:t>,</w:t>
            </w:r>
            <w:r w:rsidR="00BF2AA5">
              <w:rPr>
                <w:rFonts w:ascii="Courier New" w:hAnsi="Courier New" w:cs="Courier New"/>
                <w:i/>
              </w:rPr>
              <w:t xml:space="preserve"> conversion factor</w:t>
            </w:r>
            <w:r w:rsidR="006D1F36">
              <w:rPr>
                <w:rFonts w:ascii="Courier New" w:hAnsi="Courier New" w:cs="Courier New"/>
                <w:i/>
              </w:rPr>
              <w:t xml:space="preserve"> is conditional</w:t>
            </w:r>
            <w:r w:rsidR="00BF2AA5">
              <w:rPr>
                <w:rFonts w:ascii="Courier New" w:hAnsi="Courier New" w:cs="Courier New"/>
                <w:i/>
              </w:rPr>
              <w:t>.</w:t>
            </w:r>
            <w:r w:rsidR="006D1F36">
              <w:rPr>
                <w:rFonts w:ascii="Courier New" w:hAnsi="Courier New" w:cs="Courier New"/>
                <w:i/>
              </w:rPr>
              <w:t xml:space="preserve"> See 7.5.2.</w:t>
            </w:r>
          </w:p>
          <w:p w14:paraId="104CB0AA" w14:textId="77777777" w:rsidR="007174B8" w:rsidRPr="007A41C3" w:rsidRDefault="007174B8" w:rsidP="00E30BB7">
            <w:pPr>
              <w:spacing w:after="0"/>
              <w:jc w:val="left"/>
            </w:pPr>
          </w:p>
        </w:tc>
      </w:tr>
      <w:tr w:rsidR="007174B8" w:rsidRPr="00A301E0" w14:paraId="62663412" w14:textId="77777777" w:rsidTr="00EE4357">
        <w:trPr>
          <w:cantSplit/>
        </w:trPr>
        <w:tc>
          <w:tcPr>
            <w:tcW w:w="3369" w:type="dxa"/>
            <w:shd w:val="clear" w:color="auto" w:fill="auto"/>
          </w:tcPr>
          <w:p w14:paraId="5ECAE151" w14:textId="77777777" w:rsidR="007174B8" w:rsidRPr="007A41C3" w:rsidRDefault="007174B8" w:rsidP="003E2C5E">
            <w:r w:rsidRPr="007A41C3">
              <w:lastRenderedPageBreak/>
              <w:t>&lt;ordinal-dateTime cs&gt;</w:t>
            </w:r>
          </w:p>
        </w:tc>
        <w:tc>
          <w:tcPr>
            <w:tcW w:w="567" w:type="dxa"/>
            <w:shd w:val="clear" w:color="auto" w:fill="auto"/>
          </w:tcPr>
          <w:p w14:paraId="2832D76A" w14:textId="77777777" w:rsidR="007174B8" w:rsidRPr="00A301E0" w:rsidRDefault="007174B8" w:rsidP="00E30BB7">
            <w:r w:rsidRPr="00A301E0">
              <w:t>::=</w:t>
            </w:r>
          </w:p>
        </w:tc>
        <w:tc>
          <w:tcPr>
            <w:tcW w:w="5528" w:type="dxa"/>
            <w:shd w:val="clear" w:color="auto" w:fill="auto"/>
          </w:tcPr>
          <w:p w14:paraId="417EC211" w14:textId="77777777" w:rsidR="007174B8" w:rsidRPr="007A41C3" w:rsidRDefault="007174B8" w:rsidP="00061768">
            <w:pPr>
              <w:spacing w:after="0"/>
              <w:jc w:val="left"/>
            </w:pPr>
            <w:r w:rsidRPr="007A41C3">
              <w:t xml:space="preserve">&lt;cs keyword&gt; &lt;left delimiter&gt; &lt;ordinal-dateTime cs type&gt; </w:t>
            </w:r>
          </w:p>
          <w:p w14:paraId="36E7E7BC" w14:textId="77777777" w:rsidR="007174B8" w:rsidRPr="007A41C3" w:rsidRDefault="007174B8" w:rsidP="00061768">
            <w:pPr>
              <w:spacing w:after="0"/>
              <w:jc w:val="left"/>
            </w:pPr>
            <w:r w:rsidRPr="007A41C3">
              <w:t>&lt;wkt separator&gt; &lt;dimension&gt;</w:t>
            </w:r>
          </w:p>
          <w:p w14:paraId="79B1DDCD" w14:textId="77777777" w:rsidR="007174B8" w:rsidRPr="007A41C3" w:rsidRDefault="007174B8" w:rsidP="00061768">
            <w:pPr>
              <w:spacing w:after="0"/>
              <w:jc w:val="left"/>
              <w:rPr>
                <w:rFonts w:ascii="Courier New" w:hAnsi="Courier New" w:cs="Courier New"/>
                <w:i/>
              </w:rPr>
            </w:pPr>
            <w:r w:rsidRPr="007A41C3">
              <w:t xml:space="preserve"> [ { &lt;wkt separator&gt; &lt;identifier&gt; } ]…  &lt;right delimiter&gt;</w:t>
            </w:r>
          </w:p>
          <w:p w14:paraId="3796FEC1" w14:textId="77777777" w:rsidR="006D1F36" w:rsidRDefault="006D584B" w:rsidP="00061768">
            <w:pPr>
              <w:spacing w:after="0"/>
              <w:jc w:val="left"/>
            </w:pPr>
            <w:r>
              <w:t xml:space="preserve">{ </w:t>
            </w:r>
            <w:r w:rsidR="007174B8" w:rsidRPr="007A41C3">
              <w:t>&lt;wkt separator&gt; &lt;ordinal-dateTime axis&gt;</w:t>
            </w:r>
            <w:r>
              <w:t xml:space="preserve"> }...</w:t>
            </w:r>
          </w:p>
          <w:p w14:paraId="36B80090" w14:textId="77777777" w:rsidR="007174B8" w:rsidRPr="007A41C3" w:rsidRDefault="006D1F36" w:rsidP="00061768">
            <w:pPr>
              <w:spacing w:after="0"/>
              <w:jc w:val="left"/>
            </w:pPr>
            <w:r w:rsidRPr="00BF2AA5">
              <w:rPr>
                <w:rFonts w:ascii="Courier New" w:hAnsi="Courier New" w:cs="Courier New"/>
                <w:i/>
              </w:rPr>
              <w:t>!!</w:t>
            </w:r>
            <w:r>
              <w:rPr>
                <w:rFonts w:ascii="Courier New" w:hAnsi="Courier New" w:cs="Courier New"/>
                <w:i/>
              </w:rPr>
              <w:t xml:space="preserve"> Axis unit is not required.</w:t>
            </w:r>
            <w:r w:rsidR="007174B8" w:rsidRPr="007A41C3">
              <w:t xml:space="preserve"> </w:t>
            </w:r>
          </w:p>
          <w:p w14:paraId="4BFA74F8" w14:textId="77777777" w:rsidR="007174B8" w:rsidRPr="007A41C3" w:rsidRDefault="007174B8" w:rsidP="00E30BB7">
            <w:pPr>
              <w:spacing w:after="0"/>
              <w:jc w:val="left"/>
            </w:pPr>
          </w:p>
        </w:tc>
      </w:tr>
      <w:tr w:rsidR="007174B8" w:rsidRPr="00A301E0" w14:paraId="1EF45B99" w14:textId="77777777" w:rsidTr="00EE4357">
        <w:trPr>
          <w:cantSplit/>
        </w:trPr>
        <w:tc>
          <w:tcPr>
            <w:tcW w:w="3369" w:type="dxa"/>
            <w:shd w:val="clear" w:color="auto" w:fill="auto"/>
          </w:tcPr>
          <w:p w14:paraId="05E8788D" w14:textId="77777777" w:rsidR="007174B8" w:rsidRPr="007A41C3" w:rsidRDefault="007174B8" w:rsidP="00E30BB7">
            <w:r w:rsidRPr="007A41C3">
              <w:t>&lt;cs keyword&gt;</w:t>
            </w:r>
          </w:p>
        </w:tc>
        <w:tc>
          <w:tcPr>
            <w:tcW w:w="567" w:type="dxa"/>
            <w:shd w:val="clear" w:color="auto" w:fill="auto"/>
          </w:tcPr>
          <w:p w14:paraId="42655CD0" w14:textId="77777777" w:rsidR="007174B8" w:rsidRPr="00A301E0" w:rsidRDefault="007174B8" w:rsidP="00E30BB7">
            <w:r w:rsidRPr="00A301E0">
              <w:t>::=</w:t>
            </w:r>
          </w:p>
        </w:tc>
        <w:tc>
          <w:tcPr>
            <w:tcW w:w="5528" w:type="dxa"/>
            <w:shd w:val="clear" w:color="auto" w:fill="auto"/>
          </w:tcPr>
          <w:p w14:paraId="45A67C1E" w14:textId="77777777" w:rsidR="007174B8" w:rsidRPr="007A41C3" w:rsidRDefault="007174B8" w:rsidP="00E30BB7">
            <w:pPr>
              <w:spacing w:after="0"/>
            </w:pPr>
            <w:r w:rsidRPr="007A41C3">
              <w:t>CS</w:t>
            </w:r>
          </w:p>
        </w:tc>
      </w:tr>
      <w:tr w:rsidR="007174B8" w:rsidRPr="00A301E0" w14:paraId="2D1A5B5E" w14:textId="77777777" w:rsidTr="00EE4357">
        <w:trPr>
          <w:cantSplit/>
        </w:trPr>
        <w:tc>
          <w:tcPr>
            <w:tcW w:w="3369" w:type="dxa"/>
            <w:shd w:val="clear" w:color="auto" w:fill="auto"/>
          </w:tcPr>
          <w:p w14:paraId="1F6AC81D" w14:textId="77777777" w:rsidR="007174B8" w:rsidRPr="007A41C3" w:rsidRDefault="007174B8" w:rsidP="00E30BB7">
            <w:r w:rsidRPr="007A41C3">
              <w:t>&lt;spatial cs type&gt;</w:t>
            </w:r>
          </w:p>
        </w:tc>
        <w:tc>
          <w:tcPr>
            <w:tcW w:w="567" w:type="dxa"/>
            <w:shd w:val="clear" w:color="auto" w:fill="auto"/>
          </w:tcPr>
          <w:p w14:paraId="5E8BB79B" w14:textId="77777777" w:rsidR="007174B8" w:rsidRPr="001D1439" w:rsidRDefault="007174B8" w:rsidP="00E30BB7">
            <w:r w:rsidRPr="001D1439">
              <w:t>::=</w:t>
            </w:r>
          </w:p>
        </w:tc>
        <w:tc>
          <w:tcPr>
            <w:tcW w:w="5528" w:type="dxa"/>
            <w:shd w:val="clear" w:color="auto" w:fill="auto"/>
          </w:tcPr>
          <w:p w14:paraId="310FA28E" w14:textId="77777777" w:rsidR="00EE4357" w:rsidRDefault="007174B8" w:rsidP="006D39F3">
            <w:pPr>
              <w:spacing w:after="0"/>
            </w:pPr>
            <w:r w:rsidRPr="007A41C3">
              <w:t xml:space="preserve">affine | Cartesian | cylindrical | ellipsoidal | linear </w:t>
            </w:r>
          </w:p>
          <w:p w14:paraId="3FDBF4FB" w14:textId="77777777" w:rsidR="007174B8" w:rsidRPr="007A41C3" w:rsidRDefault="007174B8" w:rsidP="006D39F3">
            <w:pPr>
              <w:spacing w:after="0"/>
            </w:pPr>
            <w:r w:rsidRPr="007A41C3">
              <w:t>| parametric | polar | spherical | vertical</w:t>
            </w:r>
          </w:p>
          <w:p w14:paraId="74522163" w14:textId="77777777" w:rsidR="007174B8" w:rsidRPr="007A41C3" w:rsidRDefault="007174B8">
            <w:pPr>
              <w:spacing w:after="0"/>
              <w:rPr>
                <w:rFonts w:ascii="Courier New" w:hAnsi="Courier New" w:cs="Courier New"/>
                <w:i/>
              </w:rPr>
            </w:pPr>
            <w:r w:rsidRPr="007A41C3">
              <w:rPr>
                <w:rFonts w:ascii="Courier New" w:hAnsi="Courier New" w:cs="Courier New"/>
                <w:i/>
              </w:rPr>
              <w:t>!! See 7.5.2 for constraints.</w:t>
            </w:r>
          </w:p>
          <w:p w14:paraId="0DD7DBDD" w14:textId="77777777" w:rsidR="007174B8" w:rsidRPr="007A41C3" w:rsidRDefault="007174B8">
            <w:pPr>
              <w:spacing w:after="0"/>
            </w:pPr>
          </w:p>
        </w:tc>
      </w:tr>
      <w:tr w:rsidR="007174B8" w:rsidRPr="00A301E0" w14:paraId="0D7DE02C" w14:textId="77777777" w:rsidTr="00EE4357">
        <w:trPr>
          <w:cantSplit/>
        </w:trPr>
        <w:tc>
          <w:tcPr>
            <w:tcW w:w="3369" w:type="dxa"/>
            <w:shd w:val="clear" w:color="auto" w:fill="auto"/>
          </w:tcPr>
          <w:p w14:paraId="672FF3D2" w14:textId="77777777" w:rsidR="007174B8" w:rsidRPr="007A41C3" w:rsidRDefault="007174B8" w:rsidP="001A1A26">
            <w:r w:rsidRPr="007A41C3">
              <w:t>&lt;temporalCountMeasure cs type&gt;</w:t>
            </w:r>
          </w:p>
        </w:tc>
        <w:tc>
          <w:tcPr>
            <w:tcW w:w="567" w:type="dxa"/>
            <w:shd w:val="clear" w:color="auto" w:fill="auto"/>
          </w:tcPr>
          <w:p w14:paraId="35A9B4DA" w14:textId="77777777" w:rsidR="007174B8" w:rsidRPr="001D1439" w:rsidRDefault="007174B8" w:rsidP="00E30BB7">
            <w:r w:rsidRPr="001D1439">
              <w:t>::=</w:t>
            </w:r>
          </w:p>
        </w:tc>
        <w:tc>
          <w:tcPr>
            <w:tcW w:w="5528" w:type="dxa"/>
            <w:shd w:val="clear" w:color="auto" w:fill="auto"/>
          </w:tcPr>
          <w:p w14:paraId="4A8BE8CF" w14:textId="77777777" w:rsidR="007174B8" w:rsidRPr="007A41C3" w:rsidRDefault="007174B8" w:rsidP="00C139B1">
            <w:pPr>
              <w:spacing w:after="0"/>
            </w:pPr>
            <w:r w:rsidRPr="007A41C3">
              <w:t>temporalCount | temporalMeasure</w:t>
            </w:r>
          </w:p>
          <w:p w14:paraId="746F3054" w14:textId="77777777" w:rsidR="007174B8" w:rsidRPr="007A41C3" w:rsidRDefault="007174B8" w:rsidP="00C139B1">
            <w:pPr>
              <w:spacing w:after="0"/>
              <w:rPr>
                <w:rFonts w:ascii="Courier New" w:hAnsi="Courier New" w:cs="Courier New"/>
                <w:i/>
              </w:rPr>
            </w:pPr>
            <w:r w:rsidRPr="007A41C3">
              <w:rPr>
                <w:rFonts w:ascii="Courier New" w:hAnsi="Courier New" w:cs="Courier New"/>
                <w:i/>
              </w:rPr>
              <w:t>!! See 7.5.2 for constraints.</w:t>
            </w:r>
          </w:p>
          <w:p w14:paraId="689DEC44" w14:textId="77777777" w:rsidR="007174B8" w:rsidRPr="007A41C3" w:rsidRDefault="007174B8" w:rsidP="006D39F3">
            <w:pPr>
              <w:spacing w:after="0"/>
            </w:pPr>
          </w:p>
        </w:tc>
      </w:tr>
      <w:tr w:rsidR="007174B8" w:rsidRPr="00A301E0" w14:paraId="065EF085" w14:textId="77777777" w:rsidTr="00EE4357">
        <w:trPr>
          <w:cantSplit/>
        </w:trPr>
        <w:tc>
          <w:tcPr>
            <w:tcW w:w="3369" w:type="dxa"/>
            <w:shd w:val="clear" w:color="auto" w:fill="auto"/>
          </w:tcPr>
          <w:p w14:paraId="310DA7F1" w14:textId="77777777" w:rsidR="007174B8" w:rsidRPr="001D1439" w:rsidRDefault="007174B8" w:rsidP="003E2C5E">
            <w:r w:rsidRPr="001D1439">
              <w:t>&lt;</w:t>
            </w:r>
            <w:r w:rsidRPr="007A41C3">
              <w:t>ordinal-dateTime cs type</w:t>
            </w:r>
            <w:r w:rsidRPr="001D1439">
              <w:t>&gt;</w:t>
            </w:r>
          </w:p>
        </w:tc>
        <w:tc>
          <w:tcPr>
            <w:tcW w:w="567" w:type="dxa"/>
            <w:shd w:val="clear" w:color="auto" w:fill="auto"/>
          </w:tcPr>
          <w:p w14:paraId="73F0859D" w14:textId="77777777" w:rsidR="007174B8" w:rsidRPr="001D1439" w:rsidRDefault="007174B8" w:rsidP="00E30BB7">
            <w:r w:rsidRPr="001D1439">
              <w:t>::=</w:t>
            </w:r>
          </w:p>
        </w:tc>
        <w:tc>
          <w:tcPr>
            <w:tcW w:w="5528" w:type="dxa"/>
            <w:shd w:val="clear" w:color="auto" w:fill="auto"/>
          </w:tcPr>
          <w:p w14:paraId="6D42D9A9" w14:textId="77777777" w:rsidR="007174B8" w:rsidRPr="001D1439" w:rsidRDefault="007174B8" w:rsidP="00061768">
            <w:pPr>
              <w:spacing w:after="0"/>
            </w:pPr>
            <w:r>
              <w:t>ordinal  | temporalDateTime</w:t>
            </w:r>
          </w:p>
          <w:p w14:paraId="38A50B60" w14:textId="77777777" w:rsidR="007174B8" w:rsidRDefault="007174B8" w:rsidP="00061768">
            <w:pPr>
              <w:spacing w:after="0"/>
              <w:rPr>
                <w:rFonts w:ascii="Courier New" w:hAnsi="Courier New" w:cs="Courier New"/>
                <w:i/>
              </w:rPr>
            </w:pPr>
            <w:r w:rsidRPr="001D1439">
              <w:rPr>
                <w:rFonts w:ascii="Courier New" w:hAnsi="Courier New" w:cs="Courier New"/>
                <w:i/>
              </w:rPr>
              <w:t>!! See 7.5.2 for constraints</w:t>
            </w:r>
            <w:r>
              <w:rPr>
                <w:rFonts w:ascii="Courier New" w:hAnsi="Courier New" w:cs="Courier New"/>
                <w:i/>
              </w:rPr>
              <w:t>.</w:t>
            </w:r>
          </w:p>
          <w:p w14:paraId="2EB239C4" w14:textId="77777777" w:rsidR="007174B8" w:rsidRDefault="007174B8">
            <w:pPr>
              <w:spacing w:after="0"/>
            </w:pPr>
          </w:p>
        </w:tc>
      </w:tr>
      <w:tr w:rsidR="007174B8" w:rsidRPr="00A301E0" w14:paraId="7855F8D9" w14:textId="77777777" w:rsidTr="00EE4357">
        <w:trPr>
          <w:cantSplit/>
        </w:trPr>
        <w:tc>
          <w:tcPr>
            <w:tcW w:w="3369" w:type="dxa"/>
            <w:shd w:val="clear" w:color="auto" w:fill="auto"/>
          </w:tcPr>
          <w:p w14:paraId="033DC967" w14:textId="77777777" w:rsidR="007174B8" w:rsidRPr="00A301E0" w:rsidRDefault="007174B8" w:rsidP="00E30BB7">
            <w:r w:rsidRPr="00A301E0">
              <w:t>&lt;dimension&gt;</w:t>
            </w:r>
          </w:p>
        </w:tc>
        <w:tc>
          <w:tcPr>
            <w:tcW w:w="567" w:type="dxa"/>
            <w:shd w:val="clear" w:color="auto" w:fill="auto"/>
          </w:tcPr>
          <w:p w14:paraId="746438E6" w14:textId="77777777" w:rsidR="007174B8" w:rsidRPr="00A301E0" w:rsidRDefault="007174B8" w:rsidP="00E30BB7">
            <w:r w:rsidRPr="00A301E0">
              <w:t>::=</w:t>
            </w:r>
          </w:p>
        </w:tc>
        <w:tc>
          <w:tcPr>
            <w:tcW w:w="5528" w:type="dxa"/>
            <w:shd w:val="clear" w:color="auto" w:fill="auto"/>
          </w:tcPr>
          <w:p w14:paraId="43E7D082" w14:textId="77777777" w:rsidR="007174B8" w:rsidRPr="00A301E0" w:rsidRDefault="007174B8" w:rsidP="00E30BB7">
            <w:pPr>
              <w:spacing w:after="0"/>
              <w:rPr>
                <w:i/>
              </w:rPr>
            </w:pPr>
            <w:r w:rsidRPr="00A301E0">
              <w:t xml:space="preserve">1 | 2 | 3           </w:t>
            </w:r>
          </w:p>
          <w:p w14:paraId="2F36ECDC" w14:textId="77777777" w:rsidR="007174B8" w:rsidRPr="00A301E0" w:rsidRDefault="007174B8" w:rsidP="00E30BB7">
            <w:pPr>
              <w:spacing w:after="0"/>
              <w:jc w:val="left"/>
            </w:pPr>
            <w:r w:rsidRPr="00A301E0">
              <w:rPr>
                <w:rFonts w:ascii="Courier New" w:hAnsi="Courier New" w:cs="Courier New"/>
                <w:i/>
              </w:rPr>
              <w:t>!! Unsigned integer. See 7.5.2 for constraints.</w:t>
            </w:r>
          </w:p>
          <w:p w14:paraId="69298165" w14:textId="77777777" w:rsidR="007174B8" w:rsidRPr="00A301E0" w:rsidRDefault="007174B8" w:rsidP="00E30BB7">
            <w:pPr>
              <w:spacing w:after="0"/>
              <w:jc w:val="left"/>
            </w:pPr>
          </w:p>
        </w:tc>
      </w:tr>
      <w:tr w:rsidR="007174B8" w:rsidRPr="00A301E0" w14:paraId="77C7229F" w14:textId="77777777" w:rsidTr="00EE4357">
        <w:trPr>
          <w:cantSplit/>
        </w:trPr>
        <w:tc>
          <w:tcPr>
            <w:tcW w:w="3369" w:type="dxa"/>
            <w:shd w:val="clear" w:color="auto" w:fill="auto"/>
          </w:tcPr>
          <w:p w14:paraId="15389206" w14:textId="77777777" w:rsidR="007174B8" w:rsidRPr="00A301E0" w:rsidRDefault="007174B8" w:rsidP="00E30BB7">
            <w:r w:rsidRPr="00A301E0">
              <w:t>&lt;</w:t>
            </w:r>
            <w:r w:rsidRPr="007A41C3">
              <w:t>spatial axis</w:t>
            </w:r>
            <w:r w:rsidRPr="00A301E0">
              <w:t>&gt;</w:t>
            </w:r>
          </w:p>
        </w:tc>
        <w:tc>
          <w:tcPr>
            <w:tcW w:w="567" w:type="dxa"/>
            <w:shd w:val="clear" w:color="auto" w:fill="auto"/>
          </w:tcPr>
          <w:p w14:paraId="3646A6F4" w14:textId="77777777" w:rsidR="007174B8" w:rsidRPr="00A301E0" w:rsidRDefault="007174B8" w:rsidP="00E30BB7">
            <w:r w:rsidRPr="00A301E0">
              <w:t>::=</w:t>
            </w:r>
          </w:p>
        </w:tc>
        <w:tc>
          <w:tcPr>
            <w:tcW w:w="5528" w:type="dxa"/>
            <w:shd w:val="clear" w:color="auto" w:fill="auto"/>
          </w:tcPr>
          <w:p w14:paraId="4F7FB003" w14:textId="77777777" w:rsidR="007174B8" w:rsidRPr="007A41C3" w:rsidRDefault="007174B8" w:rsidP="00E30BB7">
            <w:pPr>
              <w:spacing w:after="0"/>
              <w:jc w:val="left"/>
            </w:pPr>
            <w:r w:rsidRPr="007A41C3">
              <w:t>&lt;axis keyword&gt; &lt;left delimiter&gt;  &lt;axis nameAbbrev&gt;</w:t>
            </w:r>
          </w:p>
          <w:p w14:paraId="709046F7" w14:textId="77777777" w:rsidR="007174B8" w:rsidRPr="007A41C3" w:rsidRDefault="007174B8" w:rsidP="00E30BB7">
            <w:pPr>
              <w:spacing w:after="0"/>
              <w:jc w:val="left"/>
            </w:pPr>
            <w:r w:rsidRPr="007A41C3">
              <w:t xml:space="preserve">&lt;wkt separator&gt; &lt;axis direction&gt; </w:t>
            </w:r>
          </w:p>
          <w:p w14:paraId="69FF76CD" w14:textId="77777777" w:rsidR="007174B8" w:rsidRPr="007A41C3" w:rsidRDefault="007174B8" w:rsidP="00E30BB7">
            <w:pPr>
              <w:spacing w:after="0"/>
              <w:jc w:val="left"/>
            </w:pPr>
            <w:r w:rsidRPr="007A41C3">
              <w:t xml:space="preserve">[ &lt;wkt separator&gt; &lt;axis order&gt; ] </w:t>
            </w:r>
          </w:p>
          <w:p w14:paraId="087D8718" w14:textId="77777777" w:rsidR="007174B8" w:rsidRDefault="007174B8" w:rsidP="00E30BB7">
            <w:pPr>
              <w:spacing w:after="0"/>
              <w:jc w:val="left"/>
            </w:pPr>
            <w:r w:rsidRPr="007A41C3">
              <w:t xml:space="preserve">[ &lt;wkt separator&gt; &lt;spatial unit&gt; ] </w:t>
            </w:r>
          </w:p>
          <w:p w14:paraId="52B4576B" w14:textId="77777777" w:rsidR="00D349D8" w:rsidRPr="007A41C3" w:rsidRDefault="00D349D8" w:rsidP="00E30BB7">
            <w:pPr>
              <w:spacing w:after="0"/>
              <w:jc w:val="left"/>
            </w:pPr>
            <w:r w:rsidRPr="007A41C3">
              <w:t>[ &lt;wkt separator&gt; &lt;</w:t>
            </w:r>
            <w:r>
              <w:t xml:space="preserve">axis </w:t>
            </w:r>
            <w:r w:rsidR="00C15C2B">
              <w:t>range</w:t>
            </w:r>
            <w:r w:rsidRPr="007A41C3">
              <w:t xml:space="preserve">&gt; ] </w:t>
            </w:r>
          </w:p>
          <w:p w14:paraId="6B8A8A72" w14:textId="77777777" w:rsidR="007174B8" w:rsidRDefault="007174B8" w:rsidP="00E30BB7">
            <w:pPr>
              <w:spacing w:after="0"/>
              <w:jc w:val="left"/>
            </w:pPr>
            <w:r w:rsidRPr="007A41C3">
              <w:t>[ { &lt;wkt separator&gt; &lt;identifier&gt; } ]…  &lt;right delimiter&gt;</w:t>
            </w:r>
          </w:p>
          <w:p w14:paraId="3CEE2ACE" w14:textId="77777777" w:rsidR="006F7444" w:rsidRPr="006F7444" w:rsidRDefault="006F7444" w:rsidP="00E30BB7">
            <w:pPr>
              <w:spacing w:after="0"/>
              <w:jc w:val="left"/>
              <w:rPr>
                <w:rFonts w:ascii="Courier New" w:hAnsi="Courier New" w:cs="Courier New"/>
                <w:i/>
              </w:rPr>
            </w:pPr>
            <w:r>
              <w:rPr>
                <w:rFonts w:ascii="Courier New" w:hAnsi="Courier New" w:cs="Courier New"/>
                <w:i/>
              </w:rPr>
              <w:t xml:space="preserve">!! Axis unit and conversion factor mandatory. See 7.5.6.2. </w:t>
            </w:r>
          </w:p>
          <w:p w14:paraId="17ECF030" w14:textId="77777777" w:rsidR="007174B8" w:rsidRPr="007A41C3" w:rsidRDefault="007174B8" w:rsidP="001A1A26">
            <w:pPr>
              <w:spacing w:after="0"/>
              <w:jc w:val="left"/>
            </w:pPr>
          </w:p>
        </w:tc>
      </w:tr>
      <w:tr w:rsidR="007174B8" w:rsidRPr="00A301E0" w14:paraId="5FB8AE98" w14:textId="77777777" w:rsidTr="00EE4357">
        <w:trPr>
          <w:cantSplit/>
        </w:trPr>
        <w:tc>
          <w:tcPr>
            <w:tcW w:w="3369" w:type="dxa"/>
            <w:shd w:val="clear" w:color="auto" w:fill="auto"/>
          </w:tcPr>
          <w:p w14:paraId="2D882F04" w14:textId="77777777" w:rsidR="007174B8" w:rsidRPr="00A301E0" w:rsidRDefault="007174B8" w:rsidP="001A1A26">
            <w:r w:rsidRPr="00A301E0">
              <w:t>&lt;</w:t>
            </w:r>
            <w:r w:rsidRPr="007A41C3">
              <w:t>temporalCountMeasure axis</w:t>
            </w:r>
            <w:r w:rsidRPr="00A301E0">
              <w:t>&gt;</w:t>
            </w:r>
          </w:p>
        </w:tc>
        <w:tc>
          <w:tcPr>
            <w:tcW w:w="567" w:type="dxa"/>
            <w:shd w:val="clear" w:color="auto" w:fill="auto"/>
          </w:tcPr>
          <w:p w14:paraId="5C806CAA" w14:textId="77777777" w:rsidR="007174B8" w:rsidRPr="00A301E0" w:rsidRDefault="007174B8" w:rsidP="00E30BB7">
            <w:r w:rsidRPr="00A301E0">
              <w:t>::=</w:t>
            </w:r>
          </w:p>
        </w:tc>
        <w:tc>
          <w:tcPr>
            <w:tcW w:w="5528" w:type="dxa"/>
            <w:shd w:val="clear" w:color="auto" w:fill="auto"/>
          </w:tcPr>
          <w:p w14:paraId="45D5A926" w14:textId="77777777" w:rsidR="007174B8" w:rsidRPr="007A41C3" w:rsidRDefault="007174B8" w:rsidP="00663D5D">
            <w:pPr>
              <w:spacing w:after="0"/>
              <w:jc w:val="left"/>
            </w:pPr>
            <w:r w:rsidRPr="007A41C3">
              <w:t>&lt;axis keyword&gt; &lt;left delimiter&gt;  &lt;axis nameAbbrev&gt;</w:t>
            </w:r>
          </w:p>
          <w:p w14:paraId="30C6E628" w14:textId="77777777" w:rsidR="007174B8" w:rsidRPr="007A41C3" w:rsidRDefault="007174B8" w:rsidP="00663D5D">
            <w:pPr>
              <w:spacing w:after="0"/>
              <w:jc w:val="left"/>
            </w:pPr>
            <w:r w:rsidRPr="007A41C3">
              <w:t xml:space="preserve">&lt;wkt separator&gt; &lt;axis direction&gt; </w:t>
            </w:r>
          </w:p>
          <w:p w14:paraId="59784DB8" w14:textId="77777777" w:rsidR="007174B8" w:rsidRPr="007A41C3" w:rsidRDefault="007174B8" w:rsidP="00663D5D">
            <w:pPr>
              <w:spacing w:after="0"/>
              <w:jc w:val="left"/>
            </w:pPr>
            <w:r w:rsidRPr="007A41C3">
              <w:t xml:space="preserve">[ &lt;wkt separator&gt; &lt;axis order&gt; ] </w:t>
            </w:r>
          </w:p>
          <w:p w14:paraId="774A66BB" w14:textId="77777777" w:rsidR="00C15C2B" w:rsidRDefault="007174B8" w:rsidP="00C15C2B">
            <w:pPr>
              <w:spacing w:after="0"/>
              <w:jc w:val="left"/>
            </w:pPr>
            <w:r w:rsidRPr="007A41C3">
              <w:t xml:space="preserve">[ &lt;wkt separator&gt; &lt;time unit&gt; ] </w:t>
            </w:r>
          </w:p>
          <w:p w14:paraId="7C53FA6F" w14:textId="77777777" w:rsidR="007174B8" w:rsidRPr="007A41C3" w:rsidRDefault="00C15C2B" w:rsidP="00C15C2B">
            <w:pPr>
              <w:spacing w:after="0"/>
              <w:jc w:val="left"/>
            </w:pPr>
            <w:r w:rsidRPr="007A41C3">
              <w:t>[ &lt;wkt separator&gt; &lt;</w:t>
            </w:r>
            <w:r>
              <w:t>axis range</w:t>
            </w:r>
            <w:r w:rsidRPr="007A41C3">
              <w:t>&gt; ]</w:t>
            </w:r>
            <w:r>
              <w:t>.</w:t>
            </w:r>
          </w:p>
          <w:p w14:paraId="3CBB60BF" w14:textId="77777777" w:rsidR="007174B8" w:rsidRDefault="007174B8" w:rsidP="00663D5D">
            <w:pPr>
              <w:spacing w:after="0"/>
              <w:jc w:val="left"/>
            </w:pPr>
            <w:r w:rsidRPr="007A41C3">
              <w:t>[ { &lt;wkt separator&gt; &lt;identifier&gt; } ]…  &lt;right delimiter&gt;</w:t>
            </w:r>
          </w:p>
          <w:p w14:paraId="7B7B52EE" w14:textId="77777777" w:rsidR="006F7444" w:rsidRPr="007A41C3" w:rsidRDefault="006F7444" w:rsidP="00663D5D">
            <w:pPr>
              <w:spacing w:after="0"/>
              <w:jc w:val="left"/>
            </w:pPr>
            <w:r>
              <w:rPr>
                <w:rFonts w:ascii="Courier New" w:hAnsi="Courier New" w:cs="Courier New"/>
                <w:i/>
              </w:rPr>
              <w:t>!! Axis unit mandatory, conversion factor conditional. See 7.5.6.4</w:t>
            </w:r>
          </w:p>
          <w:p w14:paraId="4529629B" w14:textId="77777777" w:rsidR="007174B8" w:rsidRPr="007A41C3" w:rsidRDefault="007174B8" w:rsidP="001A1A26">
            <w:pPr>
              <w:spacing w:after="0"/>
              <w:jc w:val="left"/>
            </w:pPr>
          </w:p>
        </w:tc>
      </w:tr>
      <w:tr w:rsidR="007174B8" w:rsidRPr="00A301E0" w14:paraId="66D3D8D2" w14:textId="77777777" w:rsidTr="00EE4357">
        <w:trPr>
          <w:cantSplit/>
        </w:trPr>
        <w:tc>
          <w:tcPr>
            <w:tcW w:w="3369" w:type="dxa"/>
            <w:shd w:val="clear" w:color="auto" w:fill="auto"/>
          </w:tcPr>
          <w:p w14:paraId="4B0EF8B3" w14:textId="77777777" w:rsidR="007174B8" w:rsidRPr="00A301E0" w:rsidRDefault="007174B8" w:rsidP="001F674E">
            <w:r w:rsidRPr="00A301E0">
              <w:t>&lt;</w:t>
            </w:r>
            <w:r>
              <w:t xml:space="preserve">ordinal-dateTime </w:t>
            </w:r>
            <w:r w:rsidRPr="00A301E0">
              <w:t>axis&gt;</w:t>
            </w:r>
          </w:p>
        </w:tc>
        <w:tc>
          <w:tcPr>
            <w:tcW w:w="567" w:type="dxa"/>
            <w:shd w:val="clear" w:color="auto" w:fill="auto"/>
          </w:tcPr>
          <w:p w14:paraId="1867D20E" w14:textId="77777777" w:rsidR="007174B8" w:rsidRPr="00A301E0" w:rsidRDefault="007174B8" w:rsidP="00E30BB7">
            <w:r w:rsidRPr="00A301E0">
              <w:t>::=</w:t>
            </w:r>
          </w:p>
        </w:tc>
        <w:tc>
          <w:tcPr>
            <w:tcW w:w="5528" w:type="dxa"/>
            <w:shd w:val="clear" w:color="auto" w:fill="auto"/>
          </w:tcPr>
          <w:p w14:paraId="61F2338F" w14:textId="77777777" w:rsidR="007174B8" w:rsidRPr="00A301E0" w:rsidRDefault="007174B8" w:rsidP="00FF4BE3">
            <w:pPr>
              <w:spacing w:after="0"/>
              <w:jc w:val="left"/>
            </w:pPr>
            <w:r w:rsidRPr="00A301E0">
              <w:t>&lt;axis keyword&gt; &lt;left delimiter&gt;  &lt;axis nameAbbrev&gt;</w:t>
            </w:r>
          </w:p>
          <w:p w14:paraId="23B0D1F0" w14:textId="77777777" w:rsidR="007174B8" w:rsidRPr="00A301E0" w:rsidRDefault="007174B8" w:rsidP="00FF4BE3">
            <w:pPr>
              <w:spacing w:after="0"/>
              <w:jc w:val="left"/>
            </w:pPr>
            <w:r w:rsidRPr="00A301E0">
              <w:t xml:space="preserve">&lt;wkt separator&gt; &lt;axis direction&gt; </w:t>
            </w:r>
          </w:p>
          <w:p w14:paraId="5172A79F" w14:textId="77777777" w:rsidR="00C15C2B" w:rsidRDefault="007174B8" w:rsidP="00C15C2B">
            <w:pPr>
              <w:spacing w:after="0"/>
              <w:jc w:val="left"/>
            </w:pPr>
            <w:r w:rsidRPr="00A301E0">
              <w:t xml:space="preserve">[ &lt;wkt separator&gt; &lt;axis order&gt; ] </w:t>
            </w:r>
          </w:p>
          <w:p w14:paraId="36956AE2" w14:textId="77777777" w:rsidR="007174B8" w:rsidRPr="00A301E0" w:rsidRDefault="00C15C2B" w:rsidP="00C15C2B">
            <w:pPr>
              <w:spacing w:after="0"/>
              <w:jc w:val="left"/>
            </w:pPr>
            <w:r w:rsidRPr="007A41C3">
              <w:t>[ &lt;wkt separator&gt; &lt;</w:t>
            </w:r>
            <w:r>
              <w:t>axis range</w:t>
            </w:r>
            <w:r w:rsidRPr="007A41C3">
              <w:t>&gt; ]</w:t>
            </w:r>
            <w:r>
              <w:t xml:space="preserve"> </w:t>
            </w:r>
          </w:p>
          <w:p w14:paraId="1D323E10" w14:textId="77777777" w:rsidR="007174B8" w:rsidRPr="00A301E0" w:rsidRDefault="007174B8" w:rsidP="00FF4BE3">
            <w:pPr>
              <w:spacing w:after="0"/>
              <w:jc w:val="left"/>
            </w:pPr>
            <w:r w:rsidRPr="00A301E0">
              <w:t>[ { &lt;wkt separator&gt; &lt;identifier&gt; } ]…  &lt;right delimiter&gt;</w:t>
            </w:r>
          </w:p>
          <w:p w14:paraId="2B83BD1C" w14:textId="77777777" w:rsidR="00821D2C" w:rsidRPr="007A41C3" w:rsidRDefault="007174B8" w:rsidP="00821D2C">
            <w:pPr>
              <w:spacing w:after="0"/>
              <w:jc w:val="left"/>
            </w:pPr>
            <w:r w:rsidRPr="00A301E0">
              <w:rPr>
                <w:rFonts w:ascii="Courier New" w:hAnsi="Courier New" w:cs="Courier New"/>
                <w:i/>
              </w:rPr>
              <w:t xml:space="preserve">!! </w:t>
            </w:r>
            <w:r>
              <w:rPr>
                <w:rFonts w:ascii="Courier New" w:hAnsi="Courier New" w:cs="Courier New"/>
                <w:i/>
              </w:rPr>
              <w:t xml:space="preserve">The attribute </w:t>
            </w:r>
            <w:r w:rsidR="006D1F36">
              <w:rPr>
                <w:rFonts w:ascii="Courier New" w:hAnsi="Courier New" w:cs="Courier New"/>
                <w:i/>
              </w:rPr>
              <w:t>'</w:t>
            </w:r>
            <w:r>
              <w:rPr>
                <w:rFonts w:ascii="Courier New" w:hAnsi="Courier New" w:cs="Courier New"/>
                <w:i/>
              </w:rPr>
              <w:t>axis unit</w:t>
            </w:r>
            <w:r w:rsidR="006D1F36">
              <w:rPr>
                <w:rFonts w:ascii="Courier New" w:hAnsi="Courier New" w:cs="Courier New"/>
                <w:i/>
              </w:rPr>
              <w:t>'</w:t>
            </w:r>
            <w:r>
              <w:rPr>
                <w:rFonts w:ascii="Courier New" w:hAnsi="Courier New" w:cs="Courier New"/>
                <w:i/>
              </w:rPr>
              <w:t xml:space="preserve"> is not required for an ordinal coordinate system or for a temporal dateTime coordinate system.</w:t>
            </w:r>
            <w:r w:rsidR="00821D2C">
              <w:rPr>
                <w:rFonts w:ascii="Courier New" w:hAnsi="Courier New" w:cs="Courier New"/>
                <w:i/>
              </w:rPr>
              <w:t xml:space="preserve"> See 7.5.6.3.</w:t>
            </w:r>
          </w:p>
          <w:p w14:paraId="77FAB814" w14:textId="77777777" w:rsidR="007174B8" w:rsidRPr="00A301E0" w:rsidRDefault="007174B8" w:rsidP="00FF4BE3">
            <w:pPr>
              <w:spacing w:after="0"/>
              <w:jc w:val="left"/>
            </w:pPr>
          </w:p>
          <w:p w14:paraId="6874E075" w14:textId="77777777" w:rsidR="007174B8" w:rsidRPr="00A301E0" w:rsidRDefault="007174B8" w:rsidP="00E30BB7">
            <w:pPr>
              <w:spacing w:after="0"/>
              <w:jc w:val="left"/>
            </w:pPr>
          </w:p>
        </w:tc>
      </w:tr>
      <w:tr w:rsidR="007174B8" w:rsidRPr="00A301E0" w14:paraId="41E3C33E" w14:textId="77777777" w:rsidTr="00EE4357">
        <w:trPr>
          <w:cantSplit/>
        </w:trPr>
        <w:tc>
          <w:tcPr>
            <w:tcW w:w="3369" w:type="dxa"/>
            <w:shd w:val="clear" w:color="auto" w:fill="auto"/>
          </w:tcPr>
          <w:p w14:paraId="6831D4D7" w14:textId="77777777" w:rsidR="007174B8" w:rsidRPr="00A301E0" w:rsidRDefault="007174B8" w:rsidP="00E30BB7">
            <w:r w:rsidRPr="00A301E0">
              <w:t>&lt;axis keyword&gt;</w:t>
            </w:r>
          </w:p>
        </w:tc>
        <w:tc>
          <w:tcPr>
            <w:tcW w:w="567" w:type="dxa"/>
            <w:shd w:val="clear" w:color="auto" w:fill="auto"/>
          </w:tcPr>
          <w:p w14:paraId="5ABF332A" w14:textId="77777777" w:rsidR="007174B8" w:rsidRPr="00A301E0" w:rsidRDefault="007174B8" w:rsidP="00E30BB7">
            <w:r w:rsidRPr="00A301E0">
              <w:t>::=</w:t>
            </w:r>
          </w:p>
        </w:tc>
        <w:tc>
          <w:tcPr>
            <w:tcW w:w="5528" w:type="dxa"/>
            <w:shd w:val="clear" w:color="auto" w:fill="auto"/>
          </w:tcPr>
          <w:p w14:paraId="741AC425" w14:textId="77777777" w:rsidR="007174B8" w:rsidRPr="00A301E0" w:rsidRDefault="007174B8" w:rsidP="00E30BB7">
            <w:pPr>
              <w:spacing w:after="0"/>
              <w:jc w:val="left"/>
            </w:pPr>
            <w:r w:rsidRPr="00A301E0">
              <w:t>AXIS</w:t>
            </w:r>
          </w:p>
        </w:tc>
      </w:tr>
      <w:tr w:rsidR="007174B8" w:rsidRPr="00A301E0" w14:paraId="0FCA19AF" w14:textId="77777777" w:rsidTr="00EE4357">
        <w:trPr>
          <w:cantSplit/>
        </w:trPr>
        <w:tc>
          <w:tcPr>
            <w:tcW w:w="3369" w:type="dxa"/>
            <w:shd w:val="clear" w:color="auto" w:fill="auto"/>
          </w:tcPr>
          <w:p w14:paraId="59C5E87B" w14:textId="77777777" w:rsidR="007174B8" w:rsidRPr="00A301E0" w:rsidRDefault="007174B8" w:rsidP="00E30BB7">
            <w:r w:rsidRPr="00A301E0">
              <w:t>&lt;axis nameAbbrev&gt;</w:t>
            </w:r>
          </w:p>
        </w:tc>
        <w:tc>
          <w:tcPr>
            <w:tcW w:w="567" w:type="dxa"/>
            <w:shd w:val="clear" w:color="auto" w:fill="auto"/>
          </w:tcPr>
          <w:p w14:paraId="1874910D" w14:textId="77777777" w:rsidR="007174B8" w:rsidRPr="00A301E0" w:rsidRDefault="007174B8" w:rsidP="00E30BB7">
            <w:r w:rsidRPr="00A301E0">
              <w:t>::=</w:t>
            </w:r>
          </w:p>
        </w:tc>
        <w:tc>
          <w:tcPr>
            <w:tcW w:w="5528" w:type="dxa"/>
            <w:shd w:val="clear" w:color="auto" w:fill="auto"/>
          </w:tcPr>
          <w:p w14:paraId="4AED5572" w14:textId="77777777" w:rsidR="007174B8" w:rsidRPr="00A301E0" w:rsidRDefault="007174B8" w:rsidP="00E30BB7">
            <w:pPr>
              <w:spacing w:after="0"/>
              <w:jc w:val="left"/>
            </w:pPr>
            <w:r w:rsidRPr="00A301E0">
              <w:t xml:space="preserve">&lt;double quote&gt; { &lt;axis name&gt; | &lt;axis abbreviation&gt; </w:t>
            </w:r>
          </w:p>
          <w:p w14:paraId="0DF3D953" w14:textId="77777777" w:rsidR="007174B8" w:rsidRPr="00A301E0" w:rsidRDefault="007174B8" w:rsidP="00E30BB7">
            <w:pPr>
              <w:spacing w:after="0"/>
              <w:jc w:val="left"/>
            </w:pPr>
            <w:r w:rsidRPr="00A301E0">
              <w:t>| &lt;axis name and abbrev&gt; } &lt;double quote&gt;</w:t>
            </w:r>
          </w:p>
          <w:p w14:paraId="5EE4EFA3" w14:textId="77777777" w:rsidR="007174B8" w:rsidRPr="00A301E0" w:rsidRDefault="007174B8" w:rsidP="00E30BB7">
            <w:pPr>
              <w:spacing w:after="0"/>
              <w:jc w:val="left"/>
            </w:pPr>
          </w:p>
        </w:tc>
      </w:tr>
      <w:tr w:rsidR="007174B8" w:rsidRPr="00A301E0" w14:paraId="4C6B015B" w14:textId="77777777" w:rsidTr="00EE4357">
        <w:trPr>
          <w:cantSplit/>
        </w:trPr>
        <w:tc>
          <w:tcPr>
            <w:tcW w:w="3369" w:type="dxa"/>
            <w:shd w:val="clear" w:color="auto" w:fill="auto"/>
          </w:tcPr>
          <w:p w14:paraId="5747FD67" w14:textId="77777777" w:rsidR="007174B8" w:rsidRPr="00A301E0" w:rsidRDefault="007174B8" w:rsidP="00E30BB7">
            <w:pPr>
              <w:jc w:val="left"/>
            </w:pPr>
            <w:r w:rsidRPr="00A301E0">
              <w:t>&lt;axis name&gt;</w:t>
            </w:r>
          </w:p>
        </w:tc>
        <w:tc>
          <w:tcPr>
            <w:tcW w:w="567" w:type="dxa"/>
            <w:shd w:val="clear" w:color="auto" w:fill="auto"/>
          </w:tcPr>
          <w:p w14:paraId="7FD14669" w14:textId="77777777" w:rsidR="007174B8" w:rsidRPr="00A301E0" w:rsidRDefault="007174B8" w:rsidP="00E30BB7">
            <w:r w:rsidRPr="00A301E0">
              <w:t>::=</w:t>
            </w:r>
          </w:p>
        </w:tc>
        <w:tc>
          <w:tcPr>
            <w:tcW w:w="5528" w:type="dxa"/>
            <w:shd w:val="clear" w:color="auto" w:fill="auto"/>
          </w:tcPr>
          <w:p w14:paraId="1A871CDD" w14:textId="77777777" w:rsidR="007174B8" w:rsidRPr="00A301E0" w:rsidRDefault="007174B8" w:rsidP="00E30BB7">
            <w:pPr>
              <w:spacing w:after="0"/>
            </w:pPr>
            <w:r w:rsidRPr="00A301E0">
              <w:t>&lt;wkt Latin text character&gt;…</w:t>
            </w:r>
          </w:p>
        </w:tc>
      </w:tr>
      <w:tr w:rsidR="007174B8" w:rsidRPr="00A301E0" w14:paraId="3F7AA20B" w14:textId="77777777" w:rsidTr="00EE4357">
        <w:trPr>
          <w:cantSplit/>
        </w:trPr>
        <w:tc>
          <w:tcPr>
            <w:tcW w:w="3369" w:type="dxa"/>
            <w:shd w:val="clear" w:color="auto" w:fill="auto"/>
          </w:tcPr>
          <w:p w14:paraId="401FED4E" w14:textId="77777777" w:rsidR="007174B8" w:rsidRPr="00A301E0" w:rsidRDefault="007174B8" w:rsidP="00E30BB7">
            <w:pPr>
              <w:jc w:val="left"/>
            </w:pPr>
            <w:r w:rsidRPr="00A301E0">
              <w:t>&lt;axis abbreviation&gt;</w:t>
            </w:r>
          </w:p>
        </w:tc>
        <w:tc>
          <w:tcPr>
            <w:tcW w:w="567" w:type="dxa"/>
            <w:shd w:val="clear" w:color="auto" w:fill="auto"/>
          </w:tcPr>
          <w:p w14:paraId="23DF9CBC" w14:textId="77777777" w:rsidR="007174B8" w:rsidRPr="00A301E0" w:rsidRDefault="007174B8" w:rsidP="00E30BB7">
            <w:r w:rsidRPr="00A301E0">
              <w:t>::=</w:t>
            </w:r>
          </w:p>
        </w:tc>
        <w:tc>
          <w:tcPr>
            <w:tcW w:w="5528" w:type="dxa"/>
            <w:shd w:val="clear" w:color="auto" w:fill="auto"/>
          </w:tcPr>
          <w:p w14:paraId="548C9224" w14:textId="77777777" w:rsidR="007174B8" w:rsidRPr="00A301E0" w:rsidRDefault="007174B8" w:rsidP="00E30BB7">
            <w:pPr>
              <w:spacing w:after="0"/>
            </w:pPr>
            <w:r w:rsidRPr="00A301E0">
              <w:t>&lt;left paren&gt; &lt;simple Latin letter&gt;… &lt;right paren&gt;</w:t>
            </w:r>
          </w:p>
          <w:p w14:paraId="2FCF519C" w14:textId="77777777" w:rsidR="007174B8" w:rsidRPr="00A301E0" w:rsidRDefault="007174B8" w:rsidP="00E30BB7">
            <w:pPr>
              <w:spacing w:after="0"/>
            </w:pPr>
          </w:p>
        </w:tc>
      </w:tr>
      <w:tr w:rsidR="007174B8" w:rsidRPr="00A301E0" w14:paraId="2DCE291D" w14:textId="77777777" w:rsidTr="00EE4357">
        <w:trPr>
          <w:cantSplit/>
        </w:trPr>
        <w:tc>
          <w:tcPr>
            <w:tcW w:w="3369" w:type="dxa"/>
            <w:shd w:val="clear" w:color="auto" w:fill="auto"/>
          </w:tcPr>
          <w:p w14:paraId="5EA747B3" w14:textId="77777777" w:rsidR="007174B8" w:rsidRPr="00A301E0" w:rsidRDefault="007174B8" w:rsidP="00E30BB7">
            <w:pPr>
              <w:jc w:val="left"/>
            </w:pPr>
            <w:r w:rsidRPr="00A301E0">
              <w:t>&lt;axis name and abbrev&gt;</w:t>
            </w:r>
          </w:p>
        </w:tc>
        <w:tc>
          <w:tcPr>
            <w:tcW w:w="567" w:type="dxa"/>
            <w:shd w:val="clear" w:color="auto" w:fill="auto"/>
          </w:tcPr>
          <w:p w14:paraId="527697B6" w14:textId="77777777" w:rsidR="007174B8" w:rsidRPr="00A301E0" w:rsidRDefault="007174B8" w:rsidP="00E30BB7">
            <w:r w:rsidRPr="00A301E0">
              <w:t>::=</w:t>
            </w:r>
          </w:p>
        </w:tc>
        <w:tc>
          <w:tcPr>
            <w:tcW w:w="5528" w:type="dxa"/>
            <w:shd w:val="clear" w:color="auto" w:fill="auto"/>
          </w:tcPr>
          <w:p w14:paraId="2AA6FA5C" w14:textId="77777777" w:rsidR="007174B8" w:rsidRDefault="007174B8" w:rsidP="00E30BB7">
            <w:pPr>
              <w:spacing w:after="0"/>
            </w:pPr>
            <w:r w:rsidRPr="00A301E0">
              <w:t>&lt;axis name&gt; &lt;space&gt; &lt;axis abbreviation&gt;</w:t>
            </w:r>
          </w:p>
          <w:p w14:paraId="62DF5BB5" w14:textId="77777777" w:rsidR="00E9686F" w:rsidRPr="00E9686F" w:rsidRDefault="00E9686F" w:rsidP="00E9686F">
            <w:pPr>
              <w:spacing w:after="0"/>
              <w:rPr>
                <w:rFonts w:ascii="Courier New" w:hAnsi="Courier New" w:cs="Courier New"/>
                <w:i/>
                <w:sz w:val="18"/>
              </w:rPr>
            </w:pPr>
            <w:r w:rsidRPr="00E9686F">
              <w:rPr>
                <w:rFonts w:ascii="Courier New" w:hAnsi="Courier New" w:cs="Courier New"/>
                <w:i/>
              </w:rPr>
              <w:t xml:space="preserve">!! See </w:t>
            </w:r>
            <w:r>
              <w:rPr>
                <w:rFonts w:ascii="Courier New" w:hAnsi="Courier New" w:cs="Courier New"/>
                <w:i/>
              </w:rPr>
              <w:t>7.5.3 for requirements for axis name and abbreviation.</w:t>
            </w:r>
          </w:p>
        </w:tc>
      </w:tr>
      <w:tr w:rsidR="007174B8" w:rsidRPr="00A301E0" w14:paraId="378EA2C3" w14:textId="77777777" w:rsidTr="00EE4357">
        <w:trPr>
          <w:cantSplit/>
        </w:trPr>
        <w:tc>
          <w:tcPr>
            <w:tcW w:w="3369" w:type="dxa"/>
            <w:shd w:val="clear" w:color="auto" w:fill="auto"/>
          </w:tcPr>
          <w:p w14:paraId="590C08C3" w14:textId="77777777" w:rsidR="007174B8" w:rsidRPr="00A301E0" w:rsidRDefault="007174B8" w:rsidP="00E30BB7">
            <w:pPr>
              <w:spacing w:after="0"/>
            </w:pPr>
            <w:r w:rsidRPr="00A301E0">
              <w:lastRenderedPageBreak/>
              <w:t>&lt;axis direction&gt;</w:t>
            </w:r>
          </w:p>
        </w:tc>
        <w:tc>
          <w:tcPr>
            <w:tcW w:w="567" w:type="dxa"/>
            <w:shd w:val="clear" w:color="auto" w:fill="auto"/>
          </w:tcPr>
          <w:p w14:paraId="3DB908C4" w14:textId="77777777" w:rsidR="007174B8" w:rsidRPr="00A301E0" w:rsidRDefault="007174B8" w:rsidP="00E30BB7">
            <w:pPr>
              <w:spacing w:after="0"/>
            </w:pPr>
            <w:r w:rsidRPr="00A301E0">
              <w:t>::=</w:t>
            </w:r>
          </w:p>
        </w:tc>
        <w:tc>
          <w:tcPr>
            <w:tcW w:w="5528" w:type="dxa"/>
            <w:shd w:val="clear" w:color="auto" w:fill="auto"/>
          </w:tcPr>
          <w:p w14:paraId="7E921E91" w14:textId="77777777" w:rsidR="00EE4357" w:rsidRDefault="007174B8" w:rsidP="00E30BB7">
            <w:pPr>
              <w:spacing w:after="0"/>
              <w:jc w:val="left"/>
            </w:pPr>
            <w:r w:rsidRPr="00A301E0">
              <w:t xml:space="preserve">north [ { &lt;wkt separator&gt; &lt;meridian&gt; } ] | northNorthEast </w:t>
            </w:r>
          </w:p>
          <w:p w14:paraId="46AB98F0" w14:textId="77777777" w:rsidR="00EE4357" w:rsidRDefault="007174B8" w:rsidP="00E30BB7">
            <w:pPr>
              <w:spacing w:after="0"/>
              <w:jc w:val="left"/>
            </w:pPr>
            <w:r w:rsidRPr="00A301E0">
              <w:t xml:space="preserve">| northEast | eastNorthEast | east | eastSouthEast </w:t>
            </w:r>
          </w:p>
          <w:p w14:paraId="4016F732" w14:textId="77777777" w:rsidR="007174B8" w:rsidRDefault="007174B8" w:rsidP="00E30BB7">
            <w:pPr>
              <w:spacing w:after="0"/>
              <w:jc w:val="left"/>
            </w:pPr>
            <w:r w:rsidRPr="00A301E0">
              <w:t xml:space="preserve">| southEast | southSouthEast </w:t>
            </w:r>
          </w:p>
          <w:p w14:paraId="4C1601FE" w14:textId="77777777" w:rsidR="00446797" w:rsidRDefault="007174B8" w:rsidP="00E30BB7">
            <w:pPr>
              <w:spacing w:after="0"/>
              <w:jc w:val="left"/>
            </w:pPr>
            <w:r w:rsidRPr="00A301E0">
              <w:t xml:space="preserve">| south [ { &lt;wkt separator&gt; &lt;meridian&gt; } ] </w:t>
            </w:r>
          </w:p>
          <w:p w14:paraId="03575C65" w14:textId="77777777" w:rsidR="007174B8" w:rsidRDefault="007174B8" w:rsidP="00E30BB7">
            <w:pPr>
              <w:spacing w:after="0"/>
              <w:jc w:val="left"/>
            </w:pPr>
            <w:r w:rsidRPr="00A301E0">
              <w:t>| south</w:t>
            </w:r>
            <w:r>
              <w:t>South</w:t>
            </w:r>
            <w:r w:rsidRPr="00A301E0">
              <w:t xml:space="preserve">West |southWest | westSouthWest | west | westNorthWest | northWest | northNorthWest </w:t>
            </w:r>
          </w:p>
          <w:p w14:paraId="4980507A" w14:textId="77777777" w:rsidR="007174B8" w:rsidRPr="00A301E0" w:rsidRDefault="007174B8" w:rsidP="00E30BB7">
            <w:pPr>
              <w:spacing w:after="0"/>
              <w:jc w:val="left"/>
            </w:pPr>
            <w:r w:rsidRPr="00A301E0">
              <w:t xml:space="preserve">| geocentricX | geocentricY | geocentricZ </w:t>
            </w:r>
          </w:p>
          <w:p w14:paraId="5A9C4497" w14:textId="77777777" w:rsidR="007174B8" w:rsidRPr="00A301E0" w:rsidRDefault="007174B8" w:rsidP="00E30BB7">
            <w:pPr>
              <w:spacing w:after="0"/>
              <w:jc w:val="left"/>
            </w:pPr>
            <w:r w:rsidRPr="00A301E0">
              <w:t xml:space="preserve">| up | down | forward | aft | port | starboard </w:t>
            </w:r>
          </w:p>
          <w:p w14:paraId="380040C1" w14:textId="77777777" w:rsidR="007174B8" w:rsidRPr="00A301E0" w:rsidRDefault="007174B8" w:rsidP="00E30BB7">
            <w:pPr>
              <w:spacing w:after="0"/>
              <w:jc w:val="left"/>
            </w:pPr>
            <w:r w:rsidRPr="00A301E0">
              <w:t xml:space="preserve">| clockwise &lt;wkt separator&gt; &lt;bearing&gt; </w:t>
            </w:r>
          </w:p>
          <w:p w14:paraId="7CC0F52A" w14:textId="77777777" w:rsidR="007174B8" w:rsidRPr="00A301E0" w:rsidRDefault="007174B8" w:rsidP="00E30BB7">
            <w:pPr>
              <w:spacing w:after="0"/>
              <w:jc w:val="left"/>
            </w:pPr>
            <w:r w:rsidRPr="00A301E0">
              <w:t xml:space="preserve">| counterClockwise &lt;wkt separator&gt; &lt;bearing&gt; </w:t>
            </w:r>
          </w:p>
          <w:p w14:paraId="118A5049" w14:textId="77777777" w:rsidR="00781A6F" w:rsidRDefault="007174B8" w:rsidP="00E30BB7">
            <w:pPr>
              <w:spacing w:after="0"/>
              <w:jc w:val="left"/>
            </w:pPr>
            <w:r w:rsidRPr="00A301E0">
              <w:t xml:space="preserve">| columnPositive | columnNegative </w:t>
            </w:r>
          </w:p>
          <w:p w14:paraId="0236B5F3" w14:textId="77777777" w:rsidR="007174B8" w:rsidRPr="00A301E0" w:rsidRDefault="007174B8" w:rsidP="00E30BB7">
            <w:pPr>
              <w:spacing w:after="0"/>
              <w:jc w:val="left"/>
            </w:pPr>
            <w:r w:rsidRPr="00A301E0">
              <w:t xml:space="preserve">| rowPositive | rowNegative </w:t>
            </w:r>
          </w:p>
          <w:p w14:paraId="07EECBF3" w14:textId="77777777" w:rsidR="007174B8" w:rsidRPr="00A301E0" w:rsidRDefault="007174B8" w:rsidP="00E30BB7">
            <w:pPr>
              <w:spacing w:after="0"/>
              <w:jc w:val="left"/>
            </w:pPr>
            <w:r w:rsidRPr="00A301E0">
              <w:t xml:space="preserve">| displayRight | displayLeft | displayUp | displayDown </w:t>
            </w:r>
          </w:p>
          <w:p w14:paraId="6F12E43F" w14:textId="77777777" w:rsidR="007174B8" w:rsidRPr="00A301E0" w:rsidRDefault="007174B8" w:rsidP="00E30BB7">
            <w:pPr>
              <w:spacing w:after="0"/>
              <w:jc w:val="left"/>
              <w:rPr>
                <w:rFonts w:ascii="Courier New" w:hAnsi="Courier New" w:cs="Courier New"/>
                <w:i/>
              </w:rPr>
            </w:pPr>
            <w:r w:rsidRPr="00A301E0">
              <w:t>| future | past | towards | awayFrom | unspecified</w:t>
            </w:r>
          </w:p>
          <w:p w14:paraId="42CB33D9" w14:textId="77777777" w:rsidR="007174B8" w:rsidRPr="00A301E0" w:rsidRDefault="007174B8" w:rsidP="00E30BB7">
            <w:pPr>
              <w:spacing w:after="0"/>
              <w:jc w:val="left"/>
            </w:pPr>
            <w:r w:rsidRPr="00A301E0">
              <w:rPr>
                <w:rFonts w:ascii="Courier New" w:hAnsi="Courier New" w:cs="Courier New"/>
                <w:i/>
              </w:rPr>
              <w:t>!! See 7.5.4 for constraints</w:t>
            </w:r>
          </w:p>
          <w:p w14:paraId="0890D6D7" w14:textId="77777777" w:rsidR="007174B8" w:rsidRPr="00A301E0" w:rsidRDefault="007174B8" w:rsidP="00E30BB7">
            <w:pPr>
              <w:spacing w:after="0"/>
              <w:jc w:val="left"/>
            </w:pPr>
          </w:p>
        </w:tc>
      </w:tr>
      <w:tr w:rsidR="00C15C2B" w:rsidRPr="00A301E0" w14:paraId="67E97992" w14:textId="77777777" w:rsidTr="00EE4357">
        <w:trPr>
          <w:cantSplit/>
        </w:trPr>
        <w:tc>
          <w:tcPr>
            <w:tcW w:w="3369" w:type="dxa"/>
            <w:shd w:val="clear" w:color="auto" w:fill="auto"/>
          </w:tcPr>
          <w:p w14:paraId="7606F691" w14:textId="77777777" w:rsidR="00C15C2B" w:rsidRPr="00A301E0" w:rsidRDefault="00C15C2B" w:rsidP="00E30BB7">
            <w:pPr>
              <w:spacing w:after="0"/>
            </w:pPr>
            <w:r>
              <w:t>&lt;axis range&gt;</w:t>
            </w:r>
          </w:p>
        </w:tc>
        <w:tc>
          <w:tcPr>
            <w:tcW w:w="567" w:type="dxa"/>
            <w:shd w:val="clear" w:color="auto" w:fill="auto"/>
          </w:tcPr>
          <w:p w14:paraId="042E0FD1" w14:textId="77777777" w:rsidR="00C15C2B" w:rsidRPr="00A301E0" w:rsidRDefault="00C15C2B" w:rsidP="00E30BB7">
            <w:r w:rsidRPr="00A301E0">
              <w:t>::=</w:t>
            </w:r>
          </w:p>
        </w:tc>
        <w:tc>
          <w:tcPr>
            <w:tcW w:w="5528" w:type="dxa"/>
            <w:shd w:val="clear" w:color="auto" w:fill="auto"/>
          </w:tcPr>
          <w:p w14:paraId="7621710E" w14:textId="77777777" w:rsidR="001F379C" w:rsidRDefault="001F379C" w:rsidP="00E30BB7">
            <w:pPr>
              <w:spacing w:after="0"/>
            </w:pPr>
            <w:r>
              <w:t xml:space="preserve">&lt;axis minimum value&gt; | &lt;axis maximum value&gt; </w:t>
            </w:r>
          </w:p>
          <w:p w14:paraId="7BFB25C3" w14:textId="77777777" w:rsidR="00C15C2B" w:rsidRDefault="001F379C" w:rsidP="00E30BB7">
            <w:pPr>
              <w:spacing w:after="0"/>
            </w:pPr>
            <w:r>
              <w:t xml:space="preserve">| { axis minimum value&gt; </w:t>
            </w:r>
            <w:r w:rsidR="00FE3F18" w:rsidRPr="00A301E0">
              <w:t>&lt;wkt separator&gt;</w:t>
            </w:r>
            <w:r w:rsidR="00FE3F18">
              <w:t xml:space="preserve"> </w:t>
            </w:r>
            <w:r>
              <w:t>&lt;axis maximum value&gt; }</w:t>
            </w:r>
          </w:p>
          <w:p w14:paraId="6CE49775" w14:textId="77777777" w:rsidR="001F379C" w:rsidRDefault="001F379C" w:rsidP="00DE3995">
            <w:pPr>
              <w:spacing w:after="0"/>
            </w:pPr>
            <w:r>
              <w:t>| { axis min</w:t>
            </w:r>
            <w:r w:rsidR="00AF4F54">
              <w:t xml:space="preserve">imum value&gt; </w:t>
            </w:r>
            <w:r w:rsidR="00FE3F18" w:rsidRPr="00A301E0">
              <w:t>&lt;wkt separator&gt;</w:t>
            </w:r>
            <w:r w:rsidR="00FE3F18">
              <w:t xml:space="preserve"> </w:t>
            </w:r>
            <w:r>
              <w:t xml:space="preserve">&lt;axis maximum value&gt; </w:t>
            </w:r>
            <w:r w:rsidR="00FE3F18" w:rsidRPr="00A301E0">
              <w:t>&lt;wkt separator&gt;</w:t>
            </w:r>
            <w:r w:rsidR="00FE3F18">
              <w:t xml:space="preserve"> </w:t>
            </w:r>
            <w:r>
              <w:t>&lt;axis range meaning</w:t>
            </w:r>
            <w:r w:rsidR="00DE3995">
              <w:t xml:space="preserve">&gt; </w:t>
            </w:r>
            <w:r>
              <w:t>}</w:t>
            </w:r>
            <w:r w:rsidR="00F6450C">
              <w:t xml:space="preserve"> </w:t>
            </w:r>
          </w:p>
          <w:p w14:paraId="189359D2" w14:textId="77777777" w:rsidR="00F6450C" w:rsidRPr="00A301E0" w:rsidRDefault="00F6450C" w:rsidP="00E30BB7">
            <w:pPr>
              <w:spacing w:after="0"/>
            </w:pPr>
          </w:p>
        </w:tc>
      </w:tr>
      <w:tr w:rsidR="001F379C" w:rsidRPr="00A301E0" w14:paraId="36BCC8FE" w14:textId="77777777" w:rsidTr="00EE4357">
        <w:trPr>
          <w:cantSplit/>
        </w:trPr>
        <w:tc>
          <w:tcPr>
            <w:tcW w:w="3369" w:type="dxa"/>
            <w:shd w:val="clear" w:color="auto" w:fill="auto"/>
          </w:tcPr>
          <w:p w14:paraId="02E9BD4B" w14:textId="77777777" w:rsidR="001F379C" w:rsidRPr="00A301E0" w:rsidRDefault="001F379C" w:rsidP="00E30BB7">
            <w:pPr>
              <w:spacing w:after="0"/>
            </w:pPr>
            <w:r>
              <w:t>&lt;axis minimum value&gt;</w:t>
            </w:r>
          </w:p>
        </w:tc>
        <w:tc>
          <w:tcPr>
            <w:tcW w:w="567" w:type="dxa"/>
            <w:shd w:val="clear" w:color="auto" w:fill="auto"/>
          </w:tcPr>
          <w:p w14:paraId="5C0FA542" w14:textId="77777777" w:rsidR="001F379C" w:rsidRPr="00A301E0" w:rsidRDefault="001F379C" w:rsidP="00E30BB7">
            <w:r w:rsidRPr="00A301E0">
              <w:t>::=</w:t>
            </w:r>
          </w:p>
        </w:tc>
        <w:tc>
          <w:tcPr>
            <w:tcW w:w="5528" w:type="dxa"/>
            <w:shd w:val="clear" w:color="auto" w:fill="auto"/>
          </w:tcPr>
          <w:p w14:paraId="5F43CBF7" w14:textId="77777777" w:rsidR="001F379C" w:rsidRDefault="001F379C" w:rsidP="001F379C">
            <w:pPr>
              <w:spacing w:after="0"/>
            </w:pPr>
            <w:r w:rsidRPr="00A301E0">
              <w:t>&lt;</w:t>
            </w:r>
            <w:r>
              <w:t>axis minimum value</w:t>
            </w:r>
            <w:r w:rsidRPr="00A301E0">
              <w:t xml:space="preserve"> keyword&gt; &lt;left delimiter&gt; &lt;number&gt;</w:t>
            </w:r>
            <w:r>
              <w:t xml:space="preserve"> </w:t>
            </w:r>
          </w:p>
          <w:p w14:paraId="46F49E4B" w14:textId="77777777" w:rsidR="001F379C" w:rsidRDefault="001F379C" w:rsidP="001F379C">
            <w:pPr>
              <w:spacing w:after="0"/>
            </w:pPr>
            <w:r w:rsidRPr="00A301E0">
              <w:t>&lt;right delimiter&gt;</w:t>
            </w:r>
            <w:r w:rsidR="00F6450C">
              <w:t xml:space="preserve"> </w:t>
            </w:r>
          </w:p>
          <w:p w14:paraId="31697BBD" w14:textId="77777777" w:rsidR="00F6450C" w:rsidRPr="00A301E0" w:rsidRDefault="00F6450C" w:rsidP="001F379C">
            <w:pPr>
              <w:spacing w:after="0"/>
            </w:pPr>
          </w:p>
        </w:tc>
      </w:tr>
      <w:tr w:rsidR="00F6450C" w:rsidRPr="00A301E0" w14:paraId="17A4360F" w14:textId="77777777" w:rsidTr="00EE4357">
        <w:trPr>
          <w:cantSplit/>
        </w:trPr>
        <w:tc>
          <w:tcPr>
            <w:tcW w:w="3369" w:type="dxa"/>
            <w:shd w:val="clear" w:color="auto" w:fill="auto"/>
          </w:tcPr>
          <w:p w14:paraId="03778F1F" w14:textId="77777777" w:rsidR="00F6450C" w:rsidRDefault="00F6450C" w:rsidP="00E30BB7">
            <w:pPr>
              <w:spacing w:after="0"/>
            </w:pPr>
            <w:r>
              <w:t>&lt;axis minimum value keyword&gt;</w:t>
            </w:r>
          </w:p>
        </w:tc>
        <w:tc>
          <w:tcPr>
            <w:tcW w:w="567" w:type="dxa"/>
            <w:shd w:val="clear" w:color="auto" w:fill="auto"/>
          </w:tcPr>
          <w:p w14:paraId="1CBA3962" w14:textId="77777777" w:rsidR="00F6450C" w:rsidRPr="00A301E0" w:rsidRDefault="00F6450C" w:rsidP="00E30BB7">
            <w:r w:rsidRPr="00A301E0">
              <w:t>::=</w:t>
            </w:r>
          </w:p>
        </w:tc>
        <w:tc>
          <w:tcPr>
            <w:tcW w:w="5528" w:type="dxa"/>
            <w:shd w:val="clear" w:color="auto" w:fill="auto"/>
          </w:tcPr>
          <w:p w14:paraId="2F382305" w14:textId="77777777" w:rsidR="00F6450C" w:rsidRPr="00A301E0" w:rsidRDefault="00B52C93" w:rsidP="001F379C">
            <w:pPr>
              <w:spacing w:after="0"/>
            </w:pPr>
            <w:r>
              <w:t>AXIS</w:t>
            </w:r>
            <w:r w:rsidR="00F6450C">
              <w:t>MINVALUE</w:t>
            </w:r>
          </w:p>
        </w:tc>
      </w:tr>
      <w:tr w:rsidR="00F6450C" w:rsidRPr="00A301E0" w14:paraId="15E8F1D3" w14:textId="77777777" w:rsidTr="00EE4357">
        <w:trPr>
          <w:cantSplit/>
        </w:trPr>
        <w:tc>
          <w:tcPr>
            <w:tcW w:w="3369" w:type="dxa"/>
            <w:shd w:val="clear" w:color="auto" w:fill="auto"/>
          </w:tcPr>
          <w:p w14:paraId="11BA9C9E" w14:textId="77777777" w:rsidR="00F6450C" w:rsidRPr="00A301E0" w:rsidRDefault="00F6450C" w:rsidP="001F379C">
            <w:pPr>
              <w:spacing w:after="0"/>
            </w:pPr>
            <w:r>
              <w:t>&lt;axis maximum value&gt;</w:t>
            </w:r>
          </w:p>
        </w:tc>
        <w:tc>
          <w:tcPr>
            <w:tcW w:w="567" w:type="dxa"/>
            <w:shd w:val="clear" w:color="auto" w:fill="auto"/>
          </w:tcPr>
          <w:p w14:paraId="3F171198" w14:textId="77777777" w:rsidR="00F6450C" w:rsidRPr="00A301E0" w:rsidRDefault="00F6450C" w:rsidP="00E30BB7">
            <w:r w:rsidRPr="00A301E0">
              <w:t>::=</w:t>
            </w:r>
          </w:p>
        </w:tc>
        <w:tc>
          <w:tcPr>
            <w:tcW w:w="5528" w:type="dxa"/>
            <w:shd w:val="clear" w:color="auto" w:fill="auto"/>
          </w:tcPr>
          <w:p w14:paraId="730AD6E6" w14:textId="77777777" w:rsidR="00F6450C" w:rsidRDefault="00F6450C" w:rsidP="001F379C">
            <w:pPr>
              <w:spacing w:after="0"/>
            </w:pPr>
            <w:r w:rsidRPr="00A301E0">
              <w:t>&lt;</w:t>
            </w:r>
            <w:r>
              <w:t xml:space="preserve"> axis maximum value</w:t>
            </w:r>
            <w:r w:rsidRPr="00A301E0">
              <w:t xml:space="preserve"> keyword&gt; &lt;left delimiter&gt; &lt;number&gt;</w:t>
            </w:r>
            <w:r>
              <w:t xml:space="preserve"> </w:t>
            </w:r>
          </w:p>
          <w:p w14:paraId="01E317DD" w14:textId="77777777" w:rsidR="00F6450C" w:rsidRDefault="00F6450C" w:rsidP="001F379C">
            <w:pPr>
              <w:spacing w:after="0"/>
            </w:pPr>
            <w:r w:rsidRPr="00A301E0">
              <w:t>&lt;right delimiter&gt;</w:t>
            </w:r>
          </w:p>
          <w:p w14:paraId="001738C1" w14:textId="77777777" w:rsidR="00F6450C" w:rsidRPr="00A301E0" w:rsidRDefault="00F6450C" w:rsidP="001F379C">
            <w:pPr>
              <w:spacing w:after="0"/>
            </w:pPr>
          </w:p>
        </w:tc>
      </w:tr>
      <w:tr w:rsidR="00F6450C" w:rsidRPr="00A301E0" w14:paraId="7D87208E" w14:textId="77777777" w:rsidTr="00EE4357">
        <w:trPr>
          <w:cantSplit/>
        </w:trPr>
        <w:tc>
          <w:tcPr>
            <w:tcW w:w="3369" w:type="dxa"/>
            <w:shd w:val="clear" w:color="auto" w:fill="auto"/>
          </w:tcPr>
          <w:p w14:paraId="2491EE7C" w14:textId="77777777" w:rsidR="00F6450C" w:rsidRDefault="00F6450C" w:rsidP="001F379C">
            <w:pPr>
              <w:spacing w:after="0"/>
            </w:pPr>
            <w:r>
              <w:t>&lt;axis maximum value keyword&gt;</w:t>
            </w:r>
          </w:p>
        </w:tc>
        <w:tc>
          <w:tcPr>
            <w:tcW w:w="567" w:type="dxa"/>
            <w:shd w:val="clear" w:color="auto" w:fill="auto"/>
          </w:tcPr>
          <w:p w14:paraId="0D76D4D1" w14:textId="77777777" w:rsidR="00F6450C" w:rsidRPr="00A301E0" w:rsidRDefault="00F6450C" w:rsidP="00E30BB7">
            <w:r w:rsidRPr="00A301E0">
              <w:t>::=</w:t>
            </w:r>
          </w:p>
        </w:tc>
        <w:tc>
          <w:tcPr>
            <w:tcW w:w="5528" w:type="dxa"/>
            <w:shd w:val="clear" w:color="auto" w:fill="auto"/>
          </w:tcPr>
          <w:p w14:paraId="22CF15E1" w14:textId="77777777" w:rsidR="00F6450C" w:rsidRPr="00A301E0" w:rsidRDefault="00B52C93" w:rsidP="001F379C">
            <w:pPr>
              <w:spacing w:after="0"/>
            </w:pPr>
            <w:r>
              <w:t>AXIS</w:t>
            </w:r>
            <w:r w:rsidR="00F6450C">
              <w:t>MAXVALUE</w:t>
            </w:r>
          </w:p>
        </w:tc>
      </w:tr>
      <w:tr w:rsidR="00DE3995" w:rsidRPr="00A301E0" w14:paraId="60551F3C" w14:textId="77777777" w:rsidTr="00EE4357">
        <w:trPr>
          <w:cantSplit/>
        </w:trPr>
        <w:tc>
          <w:tcPr>
            <w:tcW w:w="3369" w:type="dxa"/>
            <w:shd w:val="clear" w:color="auto" w:fill="auto"/>
          </w:tcPr>
          <w:p w14:paraId="43F8D88A" w14:textId="77777777" w:rsidR="00DE3995" w:rsidRDefault="00DE3995" w:rsidP="001F379C">
            <w:pPr>
              <w:spacing w:after="0"/>
            </w:pPr>
            <w:r>
              <w:t>&lt;axis range meaning&gt;</w:t>
            </w:r>
          </w:p>
        </w:tc>
        <w:tc>
          <w:tcPr>
            <w:tcW w:w="567" w:type="dxa"/>
            <w:shd w:val="clear" w:color="auto" w:fill="auto"/>
          </w:tcPr>
          <w:p w14:paraId="3C980C69" w14:textId="77777777" w:rsidR="00DE3995" w:rsidRPr="00A301E0" w:rsidRDefault="00DE3995" w:rsidP="00E30BB7">
            <w:r w:rsidRPr="00A301E0">
              <w:t>::=</w:t>
            </w:r>
          </w:p>
        </w:tc>
        <w:tc>
          <w:tcPr>
            <w:tcW w:w="5528" w:type="dxa"/>
            <w:shd w:val="clear" w:color="auto" w:fill="auto"/>
          </w:tcPr>
          <w:p w14:paraId="3020EFA9" w14:textId="77777777" w:rsidR="00DE3995" w:rsidRDefault="00DE3995" w:rsidP="00DE3995">
            <w:pPr>
              <w:spacing w:after="0"/>
            </w:pPr>
            <w:r>
              <w:t xml:space="preserve">&lt;axis range meaning keyword&gt; &lt;left delimiter&gt; </w:t>
            </w:r>
          </w:p>
          <w:p w14:paraId="7A970639" w14:textId="77777777" w:rsidR="00DE3995" w:rsidRDefault="00DE3995" w:rsidP="00DE3995">
            <w:pPr>
              <w:spacing w:after="0"/>
            </w:pPr>
            <w:r>
              <w:t xml:space="preserve">{ exact | wraparound } &lt;right delimiter&gt; </w:t>
            </w:r>
          </w:p>
          <w:p w14:paraId="0ED6C520" w14:textId="77777777" w:rsidR="00DE3995" w:rsidRDefault="00DE3995" w:rsidP="00DE3995">
            <w:pPr>
              <w:spacing w:after="0"/>
            </w:pPr>
          </w:p>
        </w:tc>
      </w:tr>
      <w:tr w:rsidR="00DE3995" w:rsidRPr="00A301E0" w14:paraId="3A6ADA76" w14:textId="77777777" w:rsidTr="00EE4357">
        <w:trPr>
          <w:cantSplit/>
        </w:trPr>
        <w:tc>
          <w:tcPr>
            <w:tcW w:w="3369" w:type="dxa"/>
            <w:shd w:val="clear" w:color="auto" w:fill="auto"/>
          </w:tcPr>
          <w:p w14:paraId="3C9C2CFE" w14:textId="77777777" w:rsidR="00DE3995" w:rsidRPr="00A301E0" w:rsidRDefault="00DE3995" w:rsidP="00E30BB7">
            <w:pPr>
              <w:spacing w:after="0"/>
            </w:pPr>
            <w:r>
              <w:t>&lt;axis range meaning keyword&gt;</w:t>
            </w:r>
          </w:p>
        </w:tc>
        <w:tc>
          <w:tcPr>
            <w:tcW w:w="567" w:type="dxa"/>
            <w:shd w:val="clear" w:color="auto" w:fill="auto"/>
          </w:tcPr>
          <w:p w14:paraId="4E76F134" w14:textId="77777777" w:rsidR="00DE3995" w:rsidRPr="00A301E0" w:rsidRDefault="00DE3995" w:rsidP="00E30BB7">
            <w:r w:rsidRPr="00A301E0">
              <w:t>::=</w:t>
            </w:r>
          </w:p>
        </w:tc>
        <w:tc>
          <w:tcPr>
            <w:tcW w:w="5528" w:type="dxa"/>
            <w:shd w:val="clear" w:color="auto" w:fill="auto"/>
          </w:tcPr>
          <w:p w14:paraId="44102511" w14:textId="77777777" w:rsidR="00DE3995" w:rsidRPr="00A301E0" w:rsidRDefault="00DE3995" w:rsidP="00E30BB7">
            <w:pPr>
              <w:spacing w:after="0"/>
            </w:pPr>
            <w:r>
              <w:t>RANGEMEANING</w:t>
            </w:r>
          </w:p>
        </w:tc>
      </w:tr>
      <w:tr w:rsidR="00DE3995" w:rsidRPr="00A301E0" w14:paraId="2E258917" w14:textId="77777777" w:rsidTr="00EE4357">
        <w:trPr>
          <w:cantSplit/>
        </w:trPr>
        <w:tc>
          <w:tcPr>
            <w:tcW w:w="3369" w:type="dxa"/>
            <w:shd w:val="clear" w:color="auto" w:fill="auto"/>
          </w:tcPr>
          <w:p w14:paraId="304BC02D" w14:textId="77777777" w:rsidR="00DE3995" w:rsidRPr="00A301E0" w:rsidRDefault="00DE3995" w:rsidP="00E30BB7">
            <w:pPr>
              <w:spacing w:after="0"/>
            </w:pPr>
            <w:r w:rsidRPr="00A301E0">
              <w:t>&lt;meridian&gt;</w:t>
            </w:r>
          </w:p>
        </w:tc>
        <w:tc>
          <w:tcPr>
            <w:tcW w:w="567" w:type="dxa"/>
            <w:shd w:val="clear" w:color="auto" w:fill="auto"/>
          </w:tcPr>
          <w:p w14:paraId="651859FC" w14:textId="77777777" w:rsidR="00DE3995" w:rsidRPr="00A301E0" w:rsidRDefault="00DE3995" w:rsidP="00E30BB7">
            <w:r w:rsidRPr="00A301E0">
              <w:t>::=</w:t>
            </w:r>
          </w:p>
        </w:tc>
        <w:tc>
          <w:tcPr>
            <w:tcW w:w="5528" w:type="dxa"/>
            <w:shd w:val="clear" w:color="auto" w:fill="auto"/>
          </w:tcPr>
          <w:p w14:paraId="7240F801" w14:textId="77777777" w:rsidR="00DE3995" w:rsidRPr="00A301E0" w:rsidRDefault="00DE3995" w:rsidP="00E30BB7">
            <w:pPr>
              <w:spacing w:after="0"/>
            </w:pPr>
            <w:r w:rsidRPr="00A301E0">
              <w:t xml:space="preserve">&lt;meridian keyword&gt; &lt;left delimiter&gt; &lt;number&gt; </w:t>
            </w:r>
          </w:p>
          <w:p w14:paraId="417727F0" w14:textId="77777777" w:rsidR="00DE3995" w:rsidRPr="00A301E0" w:rsidRDefault="00DE3995" w:rsidP="00E30BB7">
            <w:pPr>
              <w:spacing w:after="0"/>
            </w:pPr>
            <w:r w:rsidRPr="00A301E0">
              <w:t>&lt;wkt separator&gt; &lt;angle unit&gt; &lt;right delimiter&gt;</w:t>
            </w:r>
          </w:p>
          <w:p w14:paraId="1343F97B" w14:textId="77777777" w:rsidR="00DE3995" w:rsidRPr="00A301E0" w:rsidRDefault="00DE3995" w:rsidP="00E30BB7">
            <w:pPr>
              <w:spacing w:after="0"/>
              <w:jc w:val="left"/>
              <w:rPr>
                <w:b/>
              </w:rPr>
            </w:pPr>
            <w:r w:rsidRPr="00A301E0">
              <w:rPr>
                <w:rFonts w:ascii="Courier New" w:hAnsi="Courier New" w:cs="Courier New"/>
                <w:i/>
              </w:rPr>
              <w:t>!! See 7.5.4 for constraints</w:t>
            </w:r>
          </w:p>
          <w:p w14:paraId="31C6AE9D" w14:textId="77777777" w:rsidR="00DE3995" w:rsidRPr="00A301E0" w:rsidRDefault="00DE3995" w:rsidP="00E30BB7">
            <w:pPr>
              <w:spacing w:after="0"/>
              <w:rPr>
                <w:b/>
              </w:rPr>
            </w:pPr>
          </w:p>
        </w:tc>
      </w:tr>
      <w:tr w:rsidR="00DE3995" w:rsidRPr="00A301E0" w14:paraId="7520AF8C" w14:textId="77777777" w:rsidTr="00EE4357">
        <w:trPr>
          <w:cantSplit/>
        </w:trPr>
        <w:tc>
          <w:tcPr>
            <w:tcW w:w="3369" w:type="dxa"/>
            <w:shd w:val="clear" w:color="auto" w:fill="auto"/>
          </w:tcPr>
          <w:p w14:paraId="7108F8D7" w14:textId="77777777" w:rsidR="00DE3995" w:rsidRPr="00A301E0" w:rsidRDefault="00DE3995" w:rsidP="00E30BB7">
            <w:pPr>
              <w:spacing w:after="0"/>
            </w:pPr>
            <w:r w:rsidRPr="00A301E0">
              <w:t>&lt;meridian keyword&gt;</w:t>
            </w:r>
          </w:p>
        </w:tc>
        <w:tc>
          <w:tcPr>
            <w:tcW w:w="567" w:type="dxa"/>
            <w:shd w:val="clear" w:color="auto" w:fill="auto"/>
          </w:tcPr>
          <w:p w14:paraId="003F46DF" w14:textId="77777777" w:rsidR="00DE3995" w:rsidRPr="00A301E0" w:rsidRDefault="00DE3995" w:rsidP="00E30BB7">
            <w:r w:rsidRPr="00A301E0">
              <w:t>::=</w:t>
            </w:r>
          </w:p>
        </w:tc>
        <w:tc>
          <w:tcPr>
            <w:tcW w:w="5528" w:type="dxa"/>
            <w:shd w:val="clear" w:color="auto" w:fill="auto"/>
          </w:tcPr>
          <w:p w14:paraId="168E88BE" w14:textId="77777777" w:rsidR="00DE3995" w:rsidRPr="00A301E0" w:rsidRDefault="00DE3995" w:rsidP="00E30BB7">
            <w:pPr>
              <w:spacing w:after="0"/>
            </w:pPr>
            <w:r w:rsidRPr="00A301E0">
              <w:t>MERIDIAN</w:t>
            </w:r>
          </w:p>
        </w:tc>
      </w:tr>
      <w:tr w:rsidR="00DE3995" w:rsidRPr="00A301E0" w14:paraId="13F6419D" w14:textId="77777777" w:rsidTr="00EE4357">
        <w:trPr>
          <w:cantSplit/>
        </w:trPr>
        <w:tc>
          <w:tcPr>
            <w:tcW w:w="3369" w:type="dxa"/>
            <w:shd w:val="clear" w:color="auto" w:fill="auto"/>
          </w:tcPr>
          <w:p w14:paraId="01FB83DB" w14:textId="77777777" w:rsidR="00DE3995" w:rsidRPr="00A301E0" w:rsidRDefault="00DE3995" w:rsidP="00E30BB7">
            <w:pPr>
              <w:spacing w:after="0"/>
            </w:pPr>
            <w:r w:rsidRPr="00A301E0">
              <w:t>&lt;bearing&gt;</w:t>
            </w:r>
          </w:p>
        </w:tc>
        <w:tc>
          <w:tcPr>
            <w:tcW w:w="567" w:type="dxa"/>
            <w:shd w:val="clear" w:color="auto" w:fill="auto"/>
          </w:tcPr>
          <w:p w14:paraId="28FE2720" w14:textId="77777777" w:rsidR="00DE3995" w:rsidRPr="00A301E0" w:rsidRDefault="00DE3995" w:rsidP="00E30BB7">
            <w:pPr>
              <w:spacing w:after="0"/>
            </w:pPr>
            <w:r w:rsidRPr="00A301E0">
              <w:t>::=</w:t>
            </w:r>
          </w:p>
        </w:tc>
        <w:tc>
          <w:tcPr>
            <w:tcW w:w="5528" w:type="dxa"/>
            <w:shd w:val="clear" w:color="auto" w:fill="auto"/>
          </w:tcPr>
          <w:p w14:paraId="392FC3CE" w14:textId="77777777" w:rsidR="00DE3995" w:rsidRDefault="00DE3995" w:rsidP="00E30BB7">
            <w:pPr>
              <w:spacing w:after="0"/>
            </w:pPr>
            <w:r w:rsidRPr="00A301E0">
              <w:t>&lt;bearing keyword&gt; &lt;left delimiter&gt; &lt;number&gt;</w:t>
            </w:r>
            <w:r>
              <w:t xml:space="preserve"> </w:t>
            </w:r>
          </w:p>
          <w:p w14:paraId="787783C2" w14:textId="77777777" w:rsidR="00DE3995" w:rsidRPr="00A301E0" w:rsidRDefault="00DE3995" w:rsidP="00E30BB7">
            <w:pPr>
              <w:spacing w:after="0"/>
            </w:pPr>
            <w:r w:rsidRPr="00A301E0">
              <w:t>&lt;right delimiter&gt;</w:t>
            </w:r>
          </w:p>
          <w:p w14:paraId="1C06A616" w14:textId="77777777" w:rsidR="00DE3995" w:rsidRPr="00A301E0" w:rsidRDefault="00DE3995" w:rsidP="00E30BB7">
            <w:pPr>
              <w:spacing w:after="0"/>
              <w:jc w:val="left"/>
            </w:pPr>
            <w:r w:rsidRPr="00A301E0">
              <w:rPr>
                <w:rFonts w:ascii="Courier New" w:hAnsi="Courier New" w:cs="Courier New"/>
                <w:i/>
              </w:rPr>
              <w:t>!! See 7.5.4 for constraints</w:t>
            </w:r>
          </w:p>
          <w:p w14:paraId="461E502A" w14:textId="77777777" w:rsidR="00DE3995" w:rsidRPr="00A301E0" w:rsidRDefault="00DE3995" w:rsidP="00E30BB7">
            <w:pPr>
              <w:spacing w:after="0"/>
            </w:pPr>
          </w:p>
        </w:tc>
      </w:tr>
      <w:tr w:rsidR="00DE3995" w:rsidRPr="00A301E0" w14:paraId="563F35BB" w14:textId="77777777" w:rsidTr="00EE4357">
        <w:trPr>
          <w:cantSplit/>
        </w:trPr>
        <w:tc>
          <w:tcPr>
            <w:tcW w:w="3369" w:type="dxa"/>
            <w:shd w:val="clear" w:color="auto" w:fill="auto"/>
          </w:tcPr>
          <w:p w14:paraId="693FDC27" w14:textId="77777777" w:rsidR="00DE3995" w:rsidRPr="00A301E0" w:rsidRDefault="00DE3995" w:rsidP="00E30BB7">
            <w:pPr>
              <w:spacing w:after="0"/>
            </w:pPr>
            <w:r w:rsidRPr="00A301E0">
              <w:t>&lt;bearing keyword&gt;</w:t>
            </w:r>
          </w:p>
        </w:tc>
        <w:tc>
          <w:tcPr>
            <w:tcW w:w="567" w:type="dxa"/>
            <w:shd w:val="clear" w:color="auto" w:fill="auto"/>
          </w:tcPr>
          <w:p w14:paraId="51EDC63E" w14:textId="77777777" w:rsidR="00DE3995" w:rsidRPr="00A301E0" w:rsidRDefault="00DE3995" w:rsidP="00E30BB7">
            <w:pPr>
              <w:spacing w:after="0"/>
            </w:pPr>
            <w:r w:rsidRPr="00A301E0">
              <w:t>::=</w:t>
            </w:r>
          </w:p>
        </w:tc>
        <w:tc>
          <w:tcPr>
            <w:tcW w:w="5528" w:type="dxa"/>
            <w:shd w:val="clear" w:color="auto" w:fill="auto"/>
          </w:tcPr>
          <w:p w14:paraId="29DB1EF4" w14:textId="77777777" w:rsidR="00DE3995" w:rsidRPr="00A301E0" w:rsidRDefault="00DE3995" w:rsidP="00E30BB7">
            <w:r w:rsidRPr="00A301E0">
              <w:t>BEARING</w:t>
            </w:r>
          </w:p>
        </w:tc>
      </w:tr>
      <w:tr w:rsidR="00DE3995" w:rsidRPr="00A301E0" w14:paraId="2C2E510B" w14:textId="77777777" w:rsidTr="00EE4357">
        <w:trPr>
          <w:cantSplit/>
        </w:trPr>
        <w:tc>
          <w:tcPr>
            <w:tcW w:w="3369" w:type="dxa"/>
            <w:shd w:val="clear" w:color="auto" w:fill="auto"/>
          </w:tcPr>
          <w:p w14:paraId="51FD1E86" w14:textId="77777777" w:rsidR="00DE3995" w:rsidRPr="00A301E0" w:rsidRDefault="00DE3995" w:rsidP="00E30BB7">
            <w:pPr>
              <w:spacing w:after="0"/>
            </w:pPr>
            <w:r w:rsidRPr="00A301E0">
              <w:t>&lt;axis order&gt;</w:t>
            </w:r>
          </w:p>
        </w:tc>
        <w:tc>
          <w:tcPr>
            <w:tcW w:w="567" w:type="dxa"/>
            <w:shd w:val="clear" w:color="auto" w:fill="auto"/>
          </w:tcPr>
          <w:p w14:paraId="7688E17A" w14:textId="77777777" w:rsidR="00DE3995" w:rsidRPr="00A301E0" w:rsidRDefault="00DE3995" w:rsidP="00E30BB7">
            <w:pPr>
              <w:spacing w:after="0"/>
            </w:pPr>
            <w:r w:rsidRPr="00A301E0">
              <w:t>::=</w:t>
            </w:r>
          </w:p>
        </w:tc>
        <w:tc>
          <w:tcPr>
            <w:tcW w:w="5528" w:type="dxa"/>
            <w:shd w:val="clear" w:color="auto" w:fill="auto"/>
          </w:tcPr>
          <w:p w14:paraId="7C3F0D9D" w14:textId="77777777" w:rsidR="00DE3995" w:rsidRPr="00A301E0" w:rsidRDefault="00DE3995" w:rsidP="00E30BB7">
            <w:pPr>
              <w:spacing w:after="0"/>
              <w:jc w:val="left"/>
            </w:pPr>
            <w:r w:rsidRPr="00A301E0">
              <w:t xml:space="preserve">&lt;axis order keyword&gt; &lt;left delimiter&gt; &lt;unsigned integer&gt; </w:t>
            </w:r>
          </w:p>
          <w:p w14:paraId="19FA2976" w14:textId="77777777" w:rsidR="00DE3995" w:rsidRPr="00A301E0" w:rsidRDefault="00DE3995" w:rsidP="00E30BB7">
            <w:pPr>
              <w:spacing w:after="0"/>
              <w:jc w:val="left"/>
            </w:pPr>
            <w:r w:rsidRPr="00A301E0">
              <w:t>&lt;right delimiter&gt;</w:t>
            </w:r>
          </w:p>
          <w:p w14:paraId="2D155D39" w14:textId="77777777" w:rsidR="00DE3995" w:rsidRPr="00A301E0" w:rsidRDefault="00DE3995" w:rsidP="00E30BB7">
            <w:pPr>
              <w:spacing w:after="0"/>
              <w:jc w:val="left"/>
              <w:rPr>
                <w:rFonts w:ascii="Courier New" w:hAnsi="Courier New" w:cs="Courier New"/>
                <w:i/>
              </w:rPr>
            </w:pPr>
            <w:r w:rsidRPr="00A301E0">
              <w:rPr>
                <w:rFonts w:ascii="Courier New" w:hAnsi="Courier New" w:cs="Courier New"/>
                <w:i/>
              </w:rPr>
              <w:t>!! See 7.5.5 for constraints</w:t>
            </w:r>
          </w:p>
          <w:p w14:paraId="27A626E1" w14:textId="77777777" w:rsidR="00DE3995" w:rsidRPr="00A301E0" w:rsidRDefault="00DE3995" w:rsidP="00E30BB7">
            <w:pPr>
              <w:spacing w:after="0"/>
              <w:jc w:val="left"/>
            </w:pPr>
          </w:p>
        </w:tc>
      </w:tr>
      <w:tr w:rsidR="00DE3995" w:rsidRPr="00A301E0" w14:paraId="7141ACF0" w14:textId="77777777" w:rsidTr="00EE4357">
        <w:trPr>
          <w:cantSplit/>
        </w:trPr>
        <w:tc>
          <w:tcPr>
            <w:tcW w:w="3369" w:type="dxa"/>
            <w:shd w:val="clear" w:color="auto" w:fill="auto"/>
          </w:tcPr>
          <w:p w14:paraId="07E7DB88" w14:textId="77777777" w:rsidR="00DE3995" w:rsidRPr="00A301E0" w:rsidRDefault="00DE3995" w:rsidP="00E30BB7">
            <w:pPr>
              <w:spacing w:after="0"/>
            </w:pPr>
            <w:r w:rsidRPr="00A301E0">
              <w:t>&lt;axis order keyword&gt;</w:t>
            </w:r>
          </w:p>
        </w:tc>
        <w:tc>
          <w:tcPr>
            <w:tcW w:w="567" w:type="dxa"/>
            <w:shd w:val="clear" w:color="auto" w:fill="auto"/>
          </w:tcPr>
          <w:p w14:paraId="64DD9D49" w14:textId="77777777" w:rsidR="00DE3995" w:rsidRPr="00A301E0" w:rsidRDefault="00DE3995" w:rsidP="00E30BB7">
            <w:pPr>
              <w:spacing w:after="0"/>
            </w:pPr>
            <w:r w:rsidRPr="00A301E0">
              <w:t>::=</w:t>
            </w:r>
          </w:p>
        </w:tc>
        <w:tc>
          <w:tcPr>
            <w:tcW w:w="5528" w:type="dxa"/>
            <w:shd w:val="clear" w:color="auto" w:fill="auto"/>
          </w:tcPr>
          <w:p w14:paraId="24E7F228" w14:textId="77777777" w:rsidR="00DE3995" w:rsidRPr="00A301E0" w:rsidRDefault="00DE3995" w:rsidP="00E30BB7">
            <w:r w:rsidRPr="00A301E0">
              <w:t>ORDER</w:t>
            </w:r>
          </w:p>
        </w:tc>
      </w:tr>
      <w:tr w:rsidR="00DE3995" w:rsidRPr="00A301E0" w14:paraId="07EA7BAC" w14:textId="77777777" w:rsidTr="00EE4357">
        <w:trPr>
          <w:cantSplit/>
        </w:trPr>
        <w:tc>
          <w:tcPr>
            <w:tcW w:w="3369" w:type="dxa"/>
            <w:shd w:val="clear" w:color="auto" w:fill="auto"/>
          </w:tcPr>
          <w:p w14:paraId="7F946D2B" w14:textId="77777777" w:rsidR="00DE3995" w:rsidRPr="00A301E0" w:rsidRDefault="00DE3995" w:rsidP="00E30BB7">
            <w:pPr>
              <w:spacing w:after="0"/>
            </w:pPr>
            <w:r w:rsidRPr="00A301E0">
              <w:t>&lt;cs unit&gt;</w:t>
            </w:r>
          </w:p>
        </w:tc>
        <w:tc>
          <w:tcPr>
            <w:tcW w:w="567" w:type="dxa"/>
            <w:shd w:val="clear" w:color="auto" w:fill="auto"/>
          </w:tcPr>
          <w:p w14:paraId="7C2CFFBB" w14:textId="77777777" w:rsidR="00DE3995" w:rsidRPr="00A301E0" w:rsidRDefault="00DE3995" w:rsidP="00E30BB7">
            <w:pPr>
              <w:spacing w:after="0"/>
            </w:pPr>
            <w:r w:rsidRPr="00A301E0">
              <w:t>::=</w:t>
            </w:r>
          </w:p>
        </w:tc>
        <w:tc>
          <w:tcPr>
            <w:tcW w:w="5528" w:type="dxa"/>
            <w:shd w:val="clear" w:color="auto" w:fill="auto"/>
          </w:tcPr>
          <w:p w14:paraId="655BA58A" w14:textId="77777777" w:rsidR="00DE3995" w:rsidRPr="00A301E0" w:rsidRDefault="00DE3995" w:rsidP="00E30BB7">
            <w:r w:rsidRPr="00A301E0">
              <w:t xml:space="preserve">&lt;unit&gt;       </w:t>
            </w:r>
            <w:r w:rsidRPr="00A301E0">
              <w:rPr>
                <w:rFonts w:ascii="Courier New" w:hAnsi="Courier New" w:cs="Courier New"/>
                <w:i/>
              </w:rPr>
              <w:t>!! See 7.4 and 7.5.6 for constraints</w:t>
            </w:r>
          </w:p>
        </w:tc>
      </w:tr>
      <w:tr w:rsidR="00DE3995" w:rsidRPr="00A301E0" w14:paraId="4FAB8A44" w14:textId="77777777" w:rsidTr="00EE4357">
        <w:trPr>
          <w:cantSplit/>
        </w:trPr>
        <w:tc>
          <w:tcPr>
            <w:tcW w:w="3369" w:type="dxa"/>
            <w:shd w:val="clear" w:color="auto" w:fill="auto"/>
          </w:tcPr>
          <w:p w14:paraId="49973579" w14:textId="77777777" w:rsidR="00DE3995" w:rsidRPr="007D49C7" w:rsidRDefault="00DE3995" w:rsidP="00E30BB7">
            <w:r w:rsidRPr="007D49C7" w:rsidDel="00A30027">
              <w:t>&lt;</w:t>
            </w:r>
            <w:r w:rsidRPr="007D49C7">
              <w:t>spatial unit</w:t>
            </w:r>
            <w:r w:rsidRPr="007D49C7" w:rsidDel="00A30027">
              <w:t>&gt;</w:t>
            </w:r>
          </w:p>
        </w:tc>
        <w:tc>
          <w:tcPr>
            <w:tcW w:w="567" w:type="dxa"/>
            <w:shd w:val="clear" w:color="auto" w:fill="auto"/>
          </w:tcPr>
          <w:p w14:paraId="48EB4171" w14:textId="77777777" w:rsidR="00DE3995" w:rsidRPr="00A301E0" w:rsidRDefault="00DE3995" w:rsidP="00E30BB7"/>
        </w:tc>
        <w:tc>
          <w:tcPr>
            <w:tcW w:w="5528" w:type="dxa"/>
            <w:shd w:val="clear" w:color="auto" w:fill="auto"/>
          </w:tcPr>
          <w:p w14:paraId="043A67C4" w14:textId="77777777" w:rsidR="00DE3995" w:rsidRPr="007D49C7" w:rsidRDefault="00DE3995" w:rsidP="00E9686F">
            <w:pPr>
              <w:spacing w:after="0"/>
              <w:rPr>
                <w:rFonts w:cs="Arial"/>
              </w:rPr>
            </w:pPr>
            <w:r>
              <w:rPr>
                <w:rFonts w:cs="Arial"/>
              </w:rPr>
              <w:t>See 7.4</w:t>
            </w:r>
            <w:r w:rsidRPr="007D49C7">
              <w:rPr>
                <w:rFonts w:cs="Arial"/>
              </w:rPr>
              <w:t xml:space="preserve"> and 7.</w:t>
            </w:r>
            <w:r>
              <w:rPr>
                <w:rFonts w:cs="Arial"/>
              </w:rPr>
              <w:t>5.6</w:t>
            </w:r>
            <w:r w:rsidRPr="007D49C7">
              <w:rPr>
                <w:rFonts w:cs="Arial"/>
              </w:rPr>
              <w:t xml:space="preserve">. </w:t>
            </w:r>
          </w:p>
        </w:tc>
      </w:tr>
      <w:tr w:rsidR="00DE3995" w:rsidRPr="00A301E0" w14:paraId="303D1BA9" w14:textId="77777777" w:rsidTr="00EE4357">
        <w:trPr>
          <w:cantSplit/>
        </w:trPr>
        <w:tc>
          <w:tcPr>
            <w:tcW w:w="3369" w:type="dxa"/>
            <w:shd w:val="clear" w:color="auto" w:fill="auto"/>
          </w:tcPr>
          <w:p w14:paraId="02E43829" w14:textId="77777777" w:rsidR="00DE3995" w:rsidRPr="007D49C7" w:rsidDel="00061768" w:rsidRDefault="00DE3995" w:rsidP="00E30BB7">
            <w:r w:rsidRPr="007D49C7">
              <w:lastRenderedPageBreak/>
              <w:t>&lt;time unit&gt;</w:t>
            </w:r>
          </w:p>
        </w:tc>
        <w:tc>
          <w:tcPr>
            <w:tcW w:w="567" w:type="dxa"/>
            <w:shd w:val="clear" w:color="auto" w:fill="auto"/>
          </w:tcPr>
          <w:p w14:paraId="084B2E20" w14:textId="77777777" w:rsidR="00DE3995" w:rsidRPr="00A301E0" w:rsidRDefault="00DE3995" w:rsidP="00E30BB7"/>
        </w:tc>
        <w:tc>
          <w:tcPr>
            <w:tcW w:w="5528" w:type="dxa"/>
            <w:shd w:val="clear" w:color="auto" w:fill="auto"/>
          </w:tcPr>
          <w:p w14:paraId="47354211" w14:textId="77777777" w:rsidR="00DE3995" w:rsidRPr="007D49C7" w:rsidRDefault="00DE3995" w:rsidP="001A1A26">
            <w:pPr>
              <w:spacing w:after="0"/>
              <w:jc w:val="left"/>
              <w:rPr>
                <w:rFonts w:cs="Arial"/>
              </w:rPr>
            </w:pPr>
            <w:r>
              <w:rPr>
                <w:rFonts w:cs="Arial"/>
              </w:rPr>
              <w:t>See 7.4</w:t>
            </w:r>
            <w:r w:rsidRPr="007D49C7">
              <w:rPr>
                <w:rFonts w:cs="Arial"/>
              </w:rPr>
              <w:t xml:space="preserve"> </w:t>
            </w:r>
            <w:r>
              <w:rPr>
                <w:rFonts w:cs="Arial"/>
              </w:rPr>
              <w:t xml:space="preserve">for time unit definition </w:t>
            </w:r>
            <w:r w:rsidRPr="007D49C7">
              <w:rPr>
                <w:rFonts w:cs="Arial"/>
              </w:rPr>
              <w:t xml:space="preserve">and </w:t>
            </w:r>
            <w:r>
              <w:rPr>
                <w:rFonts w:cs="Arial"/>
              </w:rPr>
              <w:t>13</w:t>
            </w:r>
            <w:r w:rsidRPr="007D49C7">
              <w:rPr>
                <w:rFonts w:cs="Arial"/>
              </w:rPr>
              <w:t>.3</w:t>
            </w:r>
            <w:r>
              <w:rPr>
                <w:rFonts w:cs="Arial"/>
              </w:rPr>
              <w:t xml:space="preserve"> for application to coordinate systems</w:t>
            </w:r>
            <w:r w:rsidRPr="007D49C7">
              <w:rPr>
                <w:rFonts w:cs="Arial"/>
              </w:rPr>
              <w:t>.</w:t>
            </w:r>
          </w:p>
          <w:p w14:paraId="613458BC" w14:textId="77777777" w:rsidR="00DE3995" w:rsidRPr="007D49C7" w:rsidRDefault="00DE3995">
            <w:pPr>
              <w:spacing w:after="0"/>
              <w:rPr>
                <w:rFonts w:cs="Arial"/>
              </w:rPr>
            </w:pPr>
          </w:p>
        </w:tc>
      </w:tr>
    </w:tbl>
    <w:p w14:paraId="335AE36F" w14:textId="77777777" w:rsidR="00A432EE" w:rsidRPr="00A301E0" w:rsidRDefault="00A432EE" w:rsidP="00A432EE">
      <w:r w:rsidRPr="00A301E0">
        <w:t>An &lt;ellipsoidal 2D coordinate system&gt; is a special case of &lt;coordinate system&gt; required in the construct of the &lt;geographic2D crs&gt; elemen</w:t>
      </w:r>
      <w:r>
        <w:t>t of a compound CRS (</w:t>
      </w:r>
      <w:r w:rsidR="0088008E">
        <w:t>Clause</w:t>
      </w:r>
      <w:r>
        <w:t xml:space="preserve"> </w:t>
      </w:r>
      <w:r w:rsidR="008961F7">
        <w:t>15</w:t>
      </w:r>
      <w:r>
        <w:t>):</w:t>
      </w:r>
    </w:p>
    <w:tbl>
      <w:tblPr>
        <w:tblW w:w="0" w:type="auto"/>
        <w:tblLayout w:type="fixed"/>
        <w:tblLook w:val="0000" w:firstRow="0" w:lastRow="0" w:firstColumn="0" w:lastColumn="0" w:noHBand="0" w:noVBand="0"/>
      </w:tblPr>
      <w:tblGrid>
        <w:gridCol w:w="3369"/>
        <w:gridCol w:w="567"/>
        <w:gridCol w:w="5722"/>
      </w:tblGrid>
      <w:tr w:rsidR="00A432EE" w:rsidRPr="00A301E0" w14:paraId="49B1BC9D" w14:textId="77777777" w:rsidTr="00E30BB7">
        <w:trPr>
          <w:cantSplit/>
        </w:trPr>
        <w:tc>
          <w:tcPr>
            <w:tcW w:w="3369" w:type="dxa"/>
            <w:shd w:val="clear" w:color="auto" w:fill="auto"/>
          </w:tcPr>
          <w:p w14:paraId="40D3E647" w14:textId="77777777" w:rsidR="00A432EE" w:rsidRPr="00A301E0" w:rsidRDefault="00A432EE" w:rsidP="00E30BB7">
            <w:pPr>
              <w:jc w:val="left"/>
            </w:pPr>
            <w:r w:rsidRPr="00A301E0">
              <w:t>&lt;ellipsoidal 2D coordinate system&gt;</w:t>
            </w:r>
          </w:p>
        </w:tc>
        <w:tc>
          <w:tcPr>
            <w:tcW w:w="567" w:type="dxa"/>
            <w:shd w:val="clear" w:color="auto" w:fill="auto"/>
          </w:tcPr>
          <w:p w14:paraId="1C35FA2D" w14:textId="77777777" w:rsidR="00A432EE" w:rsidRPr="00A301E0" w:rsidRDefault="00A432EE" w:rsidP="00E30BB7">
            <w:r w:rsidRPr="00A301E0">
              <w:t>::=</w:t>
            </w:r>
          </w:p>
        </w:tc>
        <w:tc>
          <w:tcPr>
            <w:tcW w:w="5722" w:type="dxa"/>
            <w:shd w:val="clear" w:color="auto" w:fill="auto"/>
          </w:tcPr>
          <w:p w14:paraId="5DCB55A8" w14:textId="77777777" w:rsidR="00A432EE" w:rsidRPr="00A301E0" w:rsidRDefault="00A432EE" w:rsidP="00E30BB7">
            <w:pPr>
              <w:spacing w:after="0"/>
            </w:pPr>
            <w:r w:rsidRPr="00A301E0">
              <w:t xml:space="preserve">&lt;cs keyword&gt; &lt;left delimiter&gt; &lt;ellipsoidal 2D cs type&gt; </w:t>
            </w:r>
          </w:p>
          <w:p w14:paraId="5CA1E88B" w14:textId="77777777" w:rsidR="00A432EE" w:rsidRPr="00A301E0" w:rsidRDefault="00A432EE" w:rsidP="00E30BB7">
            <w:pPr>
              <w:spacing w:after="0"/>
            </w:pPr>
            <w:r w:rsidRPr="00A301E0">
              <w:t xml:space="preserve">&lt;wkt separator&gt; &lt;ellipsoidal 2D dimension&gt; </w:t>
            </w:r>
          </w:p>
          <w:p w14:paraId="4A630685" w14:textId="77777777" w:rsidR="00A432EE" w:rsidRPr="00A301E0" w:rsidRDefault="00A432EE" w:rsidP="00E30BB7">
            <w:pPr>
              <w:spacing w:after="0"/>
              <w:rPr>
                <w:rFonts w:ascii="Courier New" w:hAnsi="Courier New" w:cs="Courier New"/>
                <w:i/>
              </w:rPr>
            </w:pPr>
            <w:r w:rsidRPr="00A301E0">
              <w:t>[ { &lt;wkt separator&gt; &lt;identifier&gt; } ]…  &lt;right delimiter&gt;</w:t>
            </w:r>
          </w:p>
          <w:p w14:paraId="53FDF6FB" w14:textId="77777777" w:rsidR="008E6306" w:rsidRDefault="00A432EE" w:rsidP="00E30BB7">
            <w:pPr>
              <w:spacing w:after="0"/>
              <w:jc w:val="left"/>
            </w:pPr>
            <w:r w:rsidRPr="00A301E0">
              <w:t>{ &lt;wkt separator&gt; &lt;</w:t>
            </w:r>
            <w:r w:rsidR="008E6306">
              <w:t xml:space="preserve">spatial </w:t>
            </w:r>
            <w:r w:rsidRPr="00A301E0">
              <w:t xml:space="preserve">axis&gt; }… </w:t>
            </w:r>
          </w:p>
          <w:p w14:paraId="50F8CCC8" w14:textId="77777777" w:rsidR="00A432EE" w:rsidRPr="00A301E0" w:rsidRDefault="00A432EE" w:rsidP="00E30BB7">
            <w:pPr>
              <w:spacing w:after="0"/>
              <w:jc w:val="left"/>
            </w:pPr>
            <w:r w:rsidRPr="00A301E0">
              <w:t xml:space="preserve">[ &lt;wkt separator&gt; &lt;cs unit&gt; ] </w:t>
            </w:r>
          </w:p>
          <w:p w14:paraId="73D4E713" w14:textId="77777777" w:rsidR="00A432EE" w:rsidRPr="00A301E0" w:rsidRDefault="00A432EE" w:rsidP="00E30BB7">
            <w:pPr>
              <w:spacing w:after="0"/>
              <w:jc w:val="left"/>
            </w:pPr>
          </w:p>
        </w:tc>
      </w:tr>
      <w:tr w:rsidR="00A432EE" w:rsidRPr="00A301E0" w14:paraId="55B4750B" w14:textId="77777777" w:rsidTr="00E30BB7">
        <w:trPr>
          <w:cantSplit/>
        </w:trPr>
        <w:tc>
          <w:tcPr>
            <w:tcW w:w="3369" w:type="dxa"/>
            <w:shd w:val="clear" w:color="auto" w:fill="auto"/>
          </w:tcPr>
          <w:p w14:paraId="429D9E7D" w14:textId="77777777" w:rsidR="00A432EE" w:rsidRPr="00A301E0" w:rsidRDefault="00A432EE" w:rsidP="00E30BB7">
            <w:pPr>
              <w:spacing w:after="0"/>
              <w:jc w:val="left"/>
            </w:pPr>
            <w:r w:rsidRPr="00A301E0">
              <w:t>&lt;ellipsoidal 2D cs type&gt;</w:t>
            </w:r>
          </w:p>
        </w:tc>
        <w:tc>
          <w:tcPr>
            <w:tcW w:w="567" w:type="dxa"/>
            <w:shd w:val="clear" w:color="auto" w:fill="auto"/>
          </w:tcPr>
          <w:p w14:paraId="33D5F7E1" w14:textId="77777777" w:rsidR="00A432EE" w:rsidRPr="00A301E0" w:rsidRDefault="00A432EE" w:rsidP="00E30BB7">
            <w:r w:rsidRPr="00A301E0">
              <w:t>::=</w:t>
            </w:r>
          </w:p>
        </w:tc>
        <w:tc>
          <w:tcPr>
            <w:tcW w:w="5722" w:type="dxa"/>
            <w:shd w:val="clear" w:color="auto" w:fill="auto"/>
          </w:tcPr>
          <w:p w14:paraId="32933DBE" w14:textId="77777777" w:rsidR="00A432EE" w:rsidRPr="00A301E0" w:rsidRDefault="00A432EE" w:rsidP="00E30BB7">
            <w:pPr>
              <w:jc w:val="left"/>
            </w:pPr>
            <w:r w:rsidRPr="00A301E0">
              <w:t xml:space="preserve">ellipsoidal </w:t>
            </w:r>
          </w:p>
        </w:tc>
      </w:tr>
      <w:tr w:rsidR="00A432EE" w:rsidRPr="00A301E0" w14:paraId="7D76CA8B" w14:textId="77777777" w:rsidTr="00E30BB7">
        <w:trPr>
          <w:cantSplit/>
        </w:trPr>
        <w:tc>
          <w:tcPr>
            <w:tcW w:w="3369" w:type="dxa"/>
            <w:shd w:val="clear" w:color="auto" w:fill="auto"/>
          </w:tcPr>
          <w:p w14:paraId="06FB0ABB" w14:textId="77777777" w:rsidR="00A432EE" w:rsidRPr="00A301E0" w:rsidRDefault="00A432EE" w:rsidP="00E30BB7">
            <w:pPr>
              <w:jc w:val="left"/>
            </w:pPr>
            <w:r w:rsidRPr="00A301E0">
              <w:t>&lt;ellipsoidal 2D dimension&gt;</w:t>
            </w:r>
          </w:p>
        </w:tc>
        <w:tc>
          <w:tcPr>
            <w:tcW w:w="567" w:type="dxa"/>
            <w:shd w:val="clear" w:color="auto" w:fill="auto"/>
          </w:tcPr>
          <w:p w14:paraId="67D75257" w14:textId="77777777" w:rsidR="00A432EE" w:rsidRPr="00A301E0" w:rsidRDefault="00A432EE" w:rsidP="00E30BB7">
            <w:r w:rsidRPr="00A301E0">
              <w:t>::=</w:t>
            </w:r>
          </w:p>
        </w:tc>
        <w:tc>
          <w:tcPr>
            <w:tcW w:w="5722" w:type="dxa"/>
            <w:shd w:val="clear" w:color="auto" w:fill="auto"/>
          </w:tcPr>
          <w:p w14:paraId="4A7ECC77" w14:textId="77777777" w:rsidR="00A432EE" w:rsidRPr="00A301E0" w:rsidRDefault="00A432EE" w:rsidP="00E30BB7">
            <w:pPr>
              <w:spacing w:after="0"/>
            </w:pPr>
            <w:r w:rsidRPr="00A301E0">
              <w:t xml:space="preserve">2 </w:t>
            </w:r>
          </w:p>
        </w:tc>
      </w:tr>
    </w:tbl>
    <w:p w14:paraId="5145241E" w14:textId="77777777" w:rsidR="00A432EE" w:rsidRPr="00A301E0" w:rsidRDefault="00A432EE" w:rsidP="00A432EE">
      <w:pPr>
        <w:pStyle w:val="Heading3"/>
        <w:numPr>
          <w:ilvl w:val="2"/>
          <w:numId w:val="1"/>
        </w:numPr>
        <w:tabs>
          <w:tab w:val="clear" w:pos="720"/>
        </w:tabs>
      </w:pPr>
      <w:bookmarkStart w:id="67" w:name="_Toc380310601"/>
      <w:bookmarkStart w:id="68" w:name="_Toc120981759"/>
      <w:r w:rsidRPr="00A301E0">
        <w:t>Coordinate system type</w:t>
      </w:r>
      <w:r w:rsidR="00CC5009">
        <w:t>,</w:t>
      </w:r>
      <w:r w:rsidRPr="00A301E0">
        <w:t xml:space="preserve"> dimension</w:t>
      </w:r>
      <w:bookmarkEnd w:id="67"/>
      <w:r w:rsidR="00CC5009">
        <w:t xml:space="preserve"> and </w:t>
      </w:r>
      <w:r w:rsidR="007F52CF" w:rsidRPr="00C9397F">
        <w:t>coordinate</w:t>
      </w:r>
      <w:r w:rsidR="00286CC7">
        <w:t xml:space="preserve"> </w:t>
      </w:r>
      <w:r w:rsidR="00CC5009">
        <w:t>data type</w:t>
      </w:r>
      <w:bookmarkEnd w:id="68"/>
    </w:p>
    <w:p w14:paraId="648762D8" w14:textId="77777777" w:rsidR="00A432EE" w:rsidRPr="00A301E0" w:rsidRDefault="00A432EE" w:rsidP="00A432EE">
      <w:r w:rsidRPr="00A301E0">
        <w:t xml:space="preserve">For various types of CRS the type of coordinate system that may be used is constrained, as is the permissible number of axes. </w:t>
      </w:r>
      <w:r w:rsidR="009404E3">
        <w:t>Additionally t</w:t>
      </w:r>
      <w:r w:rsidR="00CC5009" w:rsidRPr="00746567">
        <w:t xml:space="preserve">he data type for </w:t>
      </w:r>
      <w:r w:rsidR="00CC5009">
        <w:t xml:space="preserve">coordinates in an ordinal coordinate system and in a temporal coordinate system is constrained. </w:t>
      </w:r>
      <w:r w:rsidRPr="00A301E0">
        <w:t xml:space="preserve">These constraints are summarised in </w:t>
      </w:r>
      <w:r w:rsidR="0088008E">
        <w:t>Table</w:t>
      </w:r>
      <w:r w:rsidRPr="00A301E0">
        <w:t xml:space="preserve"> </w:t>
      </w:r>
      <w:r w:rsidR="001D1627">
        <w:t>3</w:t>
      </w:r>
      <w:r w:rsidRPr="00A301E0">
        <w:t>.</w:t>
      </w:r>
    </w:p>
    <w:p w14:paraId="38E7F167" w14:textId="77777777" w:rsidR="00A432EE" w:rsidRDefault="00A432EE" w:rsidP="00A432EE">
      <w:pPr>
        <w:pStyle w:val="Tabletitle"/>
      </w:pPr>
      <w:r w:rsidRPr="00A301E0">
        <w:t>Table </w:t>
      </w:r>
      <w:r w:rsidR="001D1627">
        <w:t>3</w:t>
      </w:r>
      <w:r w:rsidR="001D1627" w:rsidRPr="00A301E0">
        <w:t> </w:t>
      </w:r>
      <w:r w:rsidRPr="00A301E0">
        <w:t>— Permitted coordinate system type</w:t>
      </w:r>
      <w:r w:rsidR="008D1430">
        <w:t>,</w:t>
      </w:r>
      <w:r w:rsidRPr="00A301E0">
        <w:t xml:space="preserve"> dimension </w:t>
      </w:r>
      <w:r w:rsidR="008D1430">
        <w:t xml:space="preserve">and </w:t>
      </w:r>
      <w:r w:rsidR="007F52CF" w:rsidRPr="00C9397F">
        <w:t>coordinate</w:t>
      </w:r>
      <w:r w:rsidR="00286CC7">
        <w:t xml:space="preserve"> </w:t>
      </w:r>
      <w:r w:rsidR="008D1430">
        <w:t xml:space="preserve">data type </w:t>
      </w:r>
      <w:r w:rsidRPr="00A301E0">
        <w:t>by CRS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20"/>
        <w:gridCol w:w="2869"/>
        <w:gridCol w:w="2041"/>
        <w:gridCol w:w="2041"/>
      </w:tblGrid>
      <w:tr w:rsidR="00CC5009" w:rsidRPr="00653694" w14:paraId="53054222" w14:textId="77777777" w:rsidTr="00851D99">
        <w:trPr>
          <w:jc w:val="center"/>
        </w:trPr>
        <w:tc>
          <w:tcPr>
            <w:tcW w:w="2020" w:type="dxa"/>
            <w:tcBorders>
              <w:top w:val="single" w:sz="12" w:space="0" w:color="auto"/>
              <w:bottom w:val="single" w:sz="12" w:space="0" w:color="auto"/>
            </w:tcBorders>
            <w:shd w:val="clear" w:color="auto" w:fill="auto"/>
            <w:vAlign w:val="center"/>
          </w:tcPr>
          <w:p w14:paraId="3524DCB4" w14:textId="77777777" w:rsidR="00CC5009" w:rsidRPr="00653694" w:rsidRDefault="00CC5009" w:rsidP="00FC48A3">
            <w:pPr>
              <w:pStyle w:val="Tabletext9"/>
              <w:keepNext/>
              <w:jc w:val="center"/>
              <w:rPr>
                <w:b/>
              </w:rPr>
            </w:pPr>
            <w:r w:rsidRPr="00653694">
              <w:rPr>
                <w:b/>
              </w:rPr>
              <w:t>CRS type</w:t>
            </w:r>
          </w:p>
        </w:tc>
        <w:tc>
          <w:tcPr>
            <w:tcW w:w="2869" w:type="dxa"/>
            <w:tcBorders>
              <w:top w:val="single" w:sz="12" w:space="0" w:color="auto"/>
              <w:bottom w:val="single" w:sz="12" w:space="0" w:color="auto"/>
            </w:tcBorders>
            <w:shd w:val="clear" w:color="auto" w:fill="auto"/>
            <w:vAlign w:val="center"/>
          </w:tcPr>
          <w:p w14:paraId="6233A886" w14:textId="77777777" w:rsidR="00CC5009" w:rsidRPr="00653694" w:rsidRDefault="00CC5009" w:rsidP="00FC48A3">
            <w:pPr>
              <w:pStyle w:val="Tabletext9"/>
              <w:keepNext/>
              <w:jc w:val="center"/>
              <w:rPr>
                <w:b/>
              </w:rPr>
            </w:pPr>
            <w:r w:rsidRPr="00653694">
              <w:rPr>
                <w:b/>
              </w:rPr>
              <w:t>Permitted CS type(s)</w:t>
            </w:r>
          </w:p>
        </w:tc>
        <w:tc>
          <w:tcPr>
            <w:tcW w:w="2041" w:type="dxa"/>
            <w:tcBorders>
              <w:top w:val="single" w:sz="12" w:space="0" w:color="auto"/>
              <w:bottom w:val="single" w:sz="12" w:space="0" w:color="auto"/>
            </w:tcBorders>
            <w:shd w:val="clear" w:color="auto" w:fill="auto"/>
          </w:tcPr>
          <w:p w14:paraId="72D5134A" w14:textId="77777777" w:rsidR="00CC5009" w:rsidRPr="00653694" w:rsidRDefault="00CC5009" w:rsidP="00FC48A3">
            <w:pPr>
              <w:pStyle w:val="Tabletext9"/>
              <w:keepNext/>
              <w:jc w:val="center"/>
              <w:rPr>
                <w:b/>
              </w:rPr>
            </w:pPr>
            <w:r w:rsidRPr="00653694">
              <w:rPr>
                <w:b/>
              </w:rPr>
              <w:t>Dimension</w:t>
            </w:r>
            <w:r w:rsidRPr="00653694">
              <w:rPr>
                <w:b/>
              </w:rPr>
              <w:br/>
            </w:r>
            <w:r w:rsidRPr="00193AC5">
              <w:t>(number of axes)</w:t>
            </w:r>
          </w:p>
        </w:tc>
        <w:tc>
          <w:tcPr>
            <w:tcW w:w="2041" w:type="dxa"/>
            <w:tcBorders>
              <w:top w:val="single" w:sz="12" w:space="0" w:color="auto"/>
              <w:bottom w:val="single" w:sz="12" w:space="0" w:color="auto"/>
            </w:tcBorders>
            <w:vAlign w:val="center"/>
          </w:tcPr>
          <w:p w14:paraId="7351EC53" w14:textId="77777777" w:rsidR="00286CC7" w:rsidRDefault="00286CC7" w:rsidP="00851D99">
            <w:pPr>
              <w:pStyle w:val="Tabletext9"/>
              <w:keepNext/>
              <w:jc w:val="center"/>
              <w:rPr>
                <w:b/>
              </w:rPr>
            </w:pPr>
            <w:r>
              <w:rPr>
                <w:b/>
              </w:rPr>
              <w:t xml:space="preserve">Coordinate </w:t>
            </w:r>
          </w:p>
          <w:p w14:paraId="28E42251" w14:textId="77777777" w:rsidR="00CC5009" w:rsidRPr="00653694" w:rsidRDefault="00E42C4A" w:rsidP="00E42C4A">
            <w:pPr>
              <w:pStyle w:val="Tabletext9"/>
              <w:keepNext/>
              <w:jc w:val="center"/>
              <w:rPr>
                <w:b/>
              </w:rPr>
            </w:pPr>
            <w:r>
              <w:rPr>
                <w:b/>
              </w:rPr>
              <w:t>data type</w:t>
            </w:r>
          </w:p>
        </w:tc>
      </w:tr>
      <w:tr w:rsidR="00CC5009" w14:paraId="0FB82255" w14:textId="77777777" w:rsidTr="00422C05">
        <w:trPr>
          <w:jc w:val="center"/>
        </w:trPr>
        <w:tc>
          <w:tcPr>
            <w:tcW w:w="2020" w:type="dxa"/>
            <w:tcBorders>
              <w:top w:val="single" w:sz="12" w:space="0" w:color="auto"/>
              <w:bottom w:val="single" w:sz="4" w:space="0" w:color="auto"/>
            </w:tcBorders>
            <w:shd w:val="clear" w:color="auto" w:fill="auto"/>
            <w:vAlign w:val="center"/>
          </w:tcPr>
          <w:p w14:paraId="0BC701D9" w14:textId="77777777" w:rsidR="00CC5009" w:rsidRDefault="00CC5009" w:rsidP="00FC48A3">
            <w:pPr>
              <w:pStyle w:val="Tabletext9"/>
              <w:keepNext/>
            </w:pPr>
            <w:r w:rsidRPr="00193AC5">
              <w:t>geodetic</w:t>
            </w:r>
          </w:p>
          <w:p w14:paraId="6C9EA018" w14:textId="77777777" w:rsidR="00CC5009" w:rsidRPr="00193AC5" w:rsidRDefault="00CC5009" w:rsidP="00FC48A3">
            <w:pPr>
              <w:pStyle w:val="Tabletext9"/>
              <w:keepNext/>
            </w:pPr>
            <w:r>
              <w:t>derived geodetic</w:t>
            </w:r>
          </w:p>
        </w:tc>
        <w:tc>
          <w:tcPr>
            <w:tcW w:w="2869" w:type="dxa"/>
            <w:tcBorders>
              <w:top w:val="single" w:sz="12" w:space="0" w:color="auto"/>
              <w:bottom w:val="single" w:sz="4" w:space="0" w:color="auto"/>
            </w:tcBorders>
            <w:shd w:val="clear" w:color="auto" w:fill="auto"/>
          </w:tcPr>
          <w:p w14:paraId="1C70B6C0" w14:textId="77777777" w:rsidR="00CC5009" w:rsidRDefault="00CC5009" w:rsidP="00FC48A3">
            <w:pPr>
              <w:pStyle w:val="Tabletext9"/>
              <w:keepNext/>
              <w:jc w:val="center"/>
            </w:pPr>
            <w:r w:rsidRPr="00A301E0">
              <w:t>Cartesian</w:t>
            </w:r>
            <w:r>
              <w:br/>
            </w:r>
            <w:r w:rsidRPr="00A301E0">
              <w:t>spherical</w:t>
            </w:r>
            <w:r w:rsidR="00E6027D">
              <w:br/>
              <w:t xml:space="preserve">(ellipsoidal - </w:t>
            </w:r>
            <w:r w:rsidR="00D70CB6">
              <w:t xml:space="preserve">read only: </w:t>
            </w:r>
            <w:r w:rsidR="00E6027D">
              <w:t>see 8.3)</w:t>
            </w:r>
          </w:p>
        </w:tc>
        <w:tc>
          <w:tcPr>
            <w:tcW w:w="2041" w:type="dxa"/>
            <w:tcBorders>
              <w:top w:val="single" w:sz="12" w:space="0" w:color="auto"/>
              <w:bottom w:val="single" w:sz="4" w:space="0" w:color="auto"/>
            </w:tcBorders>
            <w:shd w:val="clear" w:color="auto" w:fill="auto"/>
          </w:tcPr>
          <w:p w14:paraId="2B1FAB29" w14:textId="77777777" w:rsidR="00CC5009" w:rsidRDefault="00CC5009" w:rsidP="00FC48A3">
            <w:pPr>
              <w:pStyle w:val="Tabletext9"/>
              <w:keepNext/>
              <w:jc w:val="center"/>
            </w:pPr>
            <w:r w:rsidRPr="00A301E0">
              <w:t>3</w:t>
            </w:r>
            <w:r>
              <w:br/>
            </w:r>
            <w:r w:rsidR="00A825AB">
              <w:t xml:space="preserve">2 or </w:t>
            </w:r>
            <w:r w:rsidRPr="00A301E0">
              <w:t>3</w:t>
            </w:r>
            <w:r w:rsidR="00E6027D">
              <w:br/>
              <w:t>(2 or 3)</w:t>
            </w:r>
          </w:p>
        </w:tc>
        <w:tc>
          <w:tcPr>
            <w:tcW w:w="2041" w:type="dxa"/>
            <w:tcBorders>
              <w:top w:val="single" w:sz="12" w:space="0" w:color="auto"/>
              <w:bottom w:val="single" w:sz="4" w:space="0" w:color="auto"/>
            </w:tcBorders>
          </w:tcPr>
          <w:p w14:paraId="78F5FB57" w14:textId="77777777" w:rsidR="00CC5009" w:rsidRPr="00A301E0" w:rsidRDefault="00CC5009" w:rsidP="00FC48A3">
            <w:pPr>
              <w:pStyle w:val="Tabletext9"/>
              <w:keepNext/>
              <w:jc w:val="center"/>
            </w:pPr>
          </w:p>
        </w:tc>
      </w:tr>
      <w:tr w:rsidR="00CC5009" w14:paraId="6698D907" w14:textId="77777777" w:rsidTr="00422C05">
        <w:trPr>
          <w:jc w:val="center"/>
        </w:trPr>
        <w:tc>
          <w:tcPr>
            <w:tcW w:w="2020" w:type="dxa"/>
            <w:tcBorders>
              <w:top w:val="single" w:sz="4" w:space="0" w:color="auto"/>
              <w:bottom w:val="single" w:sz="4" w:space="0" w:color="auto"/>
            </w:tcBorders>
            <w:shd w:val="clear" w:color="auto" w:fill="auto"/>
            <w:vAlign w:val="center"/>
          </w:tcPr>
          <w:p w14:paraId="2609D5BF" w14:textId="77777777" w:rsidR="00CC5009" w:rsidRDefault="00CC5009" w:rsidP="00FC48A3">
            <w:pPr>
              <w:pStyle w:val="Tabletext9"/>
              <w:keepNext/>
            </w:pPr>
            <w:r>
              <w:t>geographic</w:t>
            </w:r>
          </w:p>
          <w:p w14:paraId="6259C312" w14:textId="77777777" w:rsidR="00CC5009" w:rsidRPr="00193AC5" w:rsidRDefault="00CC5009" w:rsidP="00FC48A3">
            <w:pPr>
              <w:pStyle w:val="Tabletext9"/>
              <w:keepNext/>
            </w:pPr>
            <w:r>
              <w:t>derived geographic</w:t>
            </w:r>
          </w:p>
        </w:tc>
        <w:tc>
          <w:tcPr>
            <w:tcW w:w="2869" w:type="dxa"/>
            <w:tcBorders>
              <w:top w:val="single" w:sz="4" w:space="0" w:color="auto"/>
              <w:bottom w:val="single" w:sz="4" w:space="0" w:color="auto"/>
            </w:tcBorders>
            <w:shd w:val="clear" w:color="auto" w:fill="auto"/>
            <w:vAlign w:val="center"/>
          </w:tcPr>
          <w:p w14:paraId="289D7CB5" w14:textId="77777777" w:rsidR="00CC5009" w:rsidRPr="00A301E0" w:rsidRDefault="00CC5009" w:rsidP="00BD1380">
            <w:pPr>
              <w:pStyle w:val="Tabletext9"/>
              <w:keepNext/>
              <w:jc w:val="center"/>
            </w:pPr>
            <w:r w:rsidRPr="00A301E0">
              <w:t>ellipsoidal</w:t>
            </w:r>
          </w:p>
        </w:tc>
        <w:tc>
          <w:tcPr>
            <w:tcW w:w="2041" w:type="dxa"/>
            <w:tcBorders>
              <w:top w:val="single" w:sz="4" w:space="0" w:color="auto"/>
              <w:bottom w:val="single" w:sz="4" w:space="0" w:color="auto"/>
            </w:tcBorders>
            <w:shd w:val="clear" w:color="auto" w:fill="auto"/>
            <w:vAlign w:val="center"/>
          </w:tcPr>
          <w:p w14:paraId="3CC5E633" w14:textId="77777777" w:rsidR="00CC5009" w:rsidRPr="00A301E0" w:rsidRDefault="00CC5009" w:rsidP="00BD1380">
            <w:pPr>
              <w:pStyle w:val="Tabletext9"/>
              <w:keepNext/>
              <w:jc w:val="center"/>
            </w:pPr>
            <w:r w:rsidRPr="00A301E0">
              <w:t>2 or 3</w:t>
            </w:r>
          </w:p>
        </w:tc>
        <w:tc>
          <w:tcPr>
            <w:tcW w:w="2041" w:type="dxa"/>
            <w:tcBorders>
              <w:top w:val="single" w:sz="4" w:space="0" w:color="auto"/>
              <w:bottom w:val="single" w:sz="4" w:space="0" w:color="auto"/>
            </w:tcBorders>
          </w:tcPr>
          <w:p w14:paraId="0F1D0015" w14:textId="77777777" w:rsidR="00CC5009" w:rsidRPr="00A301E0" w:rsidRDefault="00CC5009" w:rsidP="00BD1380">
            <w:pPr>
              <w:pStyle w:val="Tabletext9"/>
              <w:keepNext/>
              <w:jc w:val="center"/>
            </w:pPr>
          </w:p>
        </w:tc>
      </w:tr>
      <w:tr w:rsidR="00CC5009" w14:paraId="3B408418" w14:textId="77777777" w:rsidTr="00422C05">
        <w:trPr>
          <w:jc w:val="center"/>
        </w:trPr>
        <w:tc>
          <w:tcPr>
            <w:tcW w:w="2020" w:type="dxa"/>
            <w:tcBorders>
              <w:top w:val="single" w:sz="4" w:space="0" w:color="auto"/>
            </w:tcBorders>
            <w:shd w:val="clear" w:color="auto" w:fill="auto"/>
            <w:vAlign w:val="center"/>
          </w:tcPr>
          <w:p w14:paraId="10CAD29D" w14:textId="77777777" w:rsidR="00CC5009" w:rsidRPr="00193AC5" w:rsidRDefault="00CC5009" w:rsidP="00FC48A3">
            <w:pPr>
              <w:pStyle w:val="Tabletext9"/>
              <w:keepNext/>
            </w:pPr>
            <w:r w:rsidRPr="00193AC5">
              <w:t>projected</w:t>
            </w:r>
          </w:p>
        </w:tc>
        <w:tc>
          <w:tcPr>
            <w:tcW w:w="2869" w:type="dxa"/>
            <w:tcBorders>
              <w:top w:val="single" w:sz="4" w:space="0" w:color="auto"/>
            </w:tcBorders>
            <w:shd w:val="clear" w:color="auto" w:fill="auto"/>
            <w:vAlign w:val="center"/>
          </w:tcPr>
          <w:p w14:paraId="4FFE882F" w14:textId="77777777" w:rsidR="00CC5009" w:rsidRPr="00A301E0" w:rsidRDefault="00CC5009" w:rsidP="00FC48A3">
            <w:pPr>
              <w:pStyle w:val="Tabletext9"/>
              <w:keepNext/>
              <w:jc w:val="center"/>
            </w:pPr>
            <w:r w:rsidRPr="00A301E0">
              <w:t>Cartesian</w:t>
            </w:r>
          </w:p>
        </w:tc>
        <w:tc>
          <w:tcPr>
            <w:tcW w:w="2041" w:type="dxa"/>
            <w:tcBorders>
              <w:top w:val="single" w:sz="4" w:space="0" w:color="auto"/>
            </w:tcBorders>
            <w:shd w:val="clear" w:color="auto" w:fill="auto"/>
          </w:tcPr>
          <w:p w14:paraId="72BB40EC" w14:textId="77777777" w:rsidR="00CC5009" w:rsidRDefault="00CC5009" w:rsidP="00FC48A3">
            <w:pPr>
              <w:pStyle w:val="Tabletext9"/>
              <w:keepNext/>
              <w:jc w:val="center"/>
            </w:pPr>
            <w:r>
              <w:t>2 or 3</w:t>
            </w:r>
          </w:p>
        </w:tc>
        <w:tc>
          <w:tcPr>
            <w:tcW w:w="2041" w:type="dxa"/>
            <w:tcBorders>
              <w:top w:val="single" w:sz="4" w:space="0" w:color="auto"/>
            </w:tcBorders>
          </w:tcPr>
          <w:p w14:paraId="14B69360" w14:textId="77777777" w:rsidR="00CC5009" w:rsidRDefault="00CC5009" w:rsidP="00FC48A3">
            <w:pPr>
              <w:pStyle w:val="Tabletext9"/>
              <w:keepNext/>
              <w:jc w:val="center"/>
            </w:pPr>
          </w:p>
        </w:tc>
      </w:tr>
      <w:tr w:rsidR="00CC5009" w14:paraId="153D9EE8" w14:textId="77777777" w:rsidTr="00422C05">
        <w:trPr>
          <w:jc w:val="center"/>
        </w:trPr>
        <w:tc>
          <w:tcPr>
            <w:tcW w:w="2020" w:type="dxa"/>
            <w:tcBorders>
              <w:top w:val="single" w:sz="4" w:space="0" w:color="auto"/>
            </w:tcBorders>
            <w:shd w:val="clear" w:color="auto" w:fill="auto"/>
            <w:vAlign w:val="center"/>
          </w:tcPr>
          <w:p w14:paraId="35186BBB" w14:textId="77777777" w:rsidR="00CC5009" w:rsidRPr="00193AC5" w:rsidRDefault="00CC5009" w:rsidP="00FC48A3">
            <w:pPr>
              <w:pStyle w:val="Tabletext9"/>
              <w:keepNext/>
            </w:pPr>
            <w:r>
              <w:t>derived projected</w:t>
            </w:r>
          </w:p>
        </w:tc>
        <w:tc>
          <w:tcPr>
            <w:tcW w:w="2869" w:type="dxa"/>
            <w:tcBorders>
              <w:top w:val="single" w:sz="4" w:space="0" w:color="auto"/>
            </w:tcBorders>
            <w:shd w:val="clear" w:color="auto" w:fill="auto"/>
          </w:tcPr>
          <w:p w14:paraId="04E9A4B4" w14:textId="77777777" w:rsidR="00CC5009" w:rsidRPr="00A301E0" w:rsidRDefault="00CC5009" w:rsidP="00FC48A3">
            <w:pPr>
              <w:pStyle w:val="Tabletext9"/>
              <w:keepNext/>
              <w:jc w:val="center"/>
            </w:pPr>
            <w:r w:rsidRPr="00A301E0">
              <w:t>affine</w:t>
            </w:r>
            <w:r>
              <w:br/>
            </w:r>
            <w:r w:rsidRPr="00A301E0">
              <w:t>Cartesian</w:t>
            </w:r>
            <w:r>
              <w:br/>
            </w:r>
            <w:r w:rsidRPr="00A301E0">
              <w:t>cylindrical</w:t>
            </w:r>
            <w:r>
              <w:br/>
              <w:t>ordinal</w:t>
            </w:r>
            <w:r>
              <w:br/>
            </w:r>
            <w:r w:rsidRPr="00A301E0">
              <w:t>polar</w:t>
            </w:r>
            <w:r>
              <w:br/>
            </w:r>
            <w:r w:rsidRPr="00A301E0">
              <w:t>spherical</w:t>
            </w:r>
          </w:p>
        </w:tc>
        <w:tc>
          <w:tcPr>
            <w:tcW w:w="2041" w:type="dxa"/>
            <w:tcBorders>
              <w:top w:val="single" w:sz="4" w:space="0" w:color="auto"/>
            </w:tcBorders>
            <w:shd w:val="clear" w:color="auto" w:fill="auto"/>
          </w:tcPr>
          <w:p w14:paraId="1260309C" w14:textId="77777777" w:rsidR="00CC5009" w:rsidRDefault="00CC5009" w:rsidP="00FC48A3">
            <w:pPr>
              <w:pStyle w:val="Tabletext9"/>
              <w:keepNext/>
              <w:jc w:val="center"/>
            </w:pPr>
            <w:r w:rsidRPr="00A301E0">
              <w:t>2 or 3</w:t>
            </w:r>
            <w:r>
              <w:br/>
            </w:r>
            <w:r w:rsidRPr="00A301E0">
              <w:t>2 or 3</w:t>
            </w:r>
            <w:r>
              <w:br/>
            </w:r>
            <w:r w:rsidRPr="00A301E0">
              <w:t>3</w:t>
            </w:r>
            <w:r>
              <w:br/>
              <w:t xml:space="preserve">1 or </w:t>
            </w:r>
            <w:r w:rsidRPr="00A301E0">
              <w:t>2 or 3</w:t>
            </w:r>
            <w:r>
              <w:br/>
            </w:r>
            <w:r w:rsidRPr="00A301E0">
              <w:t>2</w:t>
            </w:r>
            <w:r>
              <w:br/>
            </w:r>
            <w:r w:rsidR="00B96A6D">
              <w:t xml:space="preserve">2 or </w:t>
            </w:r>
            <w:r w:rsidRPr="00A301E0">
              <w:t>3</w:t>
            </w:r>
          </w:p>
        </w:tc>
        <w:tc>
          <w:tcPr>
            <w:tcW w:w="2041" w:type="dxa"/>
            <w:tcBorders>
              <w:top w:val="single" w:sz="4" w:space="0" w:color="auto"/>
            </w:tcBorders>
          </w:tcPr>
          <w:p w14:paraId="0F359263" w14:textId="77777777" w:rsidR="00CC5009" w:rsidRPr="00A301E0" w:rsidRDefault="002F0BB4" w:rsidP="00FC48A3">
            <w:pPr>
              <w:pStyle w:val="Tabletext9"/>
              <w:keepNext/>
              <w:jc w:val="center"/>
            </w:pPr>
            <w:r w:rsidRPr="00851D99">
              <w:rPr>
                <w:color w:val="BFBFBF" w:themeColor="background1" w:themeShade="BF"/>
              </w:rPr>
              <w:t>(no constraint)</w:t>
            </w:r>
            <w:r w:rsidRPr="00851D99">
              <w:rPr>
                <w:color w:val="BFBFBF" w:themeColor="background1" w:themeShade="BF"/>
              </w:rPr>
              <w:br/>
              <w:t>(no constraint)</w:t>
            </w:r>
            <w:r w:rsidRPr="00851D99">
              <w:rPr>
                <w:color w:val="BFBFBF" w:themeColor="background1" w:themeShade="BF"/>
              </w:rPr>
              <w:br/>
              <w:t>(no constraint)</w:t>
            </w:r>
            <w:r w:rsidRPr="00851D99">
              <w:rPr>
                <w:color w:val="BFBFBF" w:themeColor="background1" w:themeShade="BF"/>
              </w:rPr>
              <w:br/>
            </w:r>
            <w:r w:rsidRPr="00851D99">
              <w:t>integer</w:t>
            </w:r>
            <w:r w:rsidRPr="00851D99">
              <w:rPr>
                <w:color w:val="BFBFBF" w:themeColor="background1" w:themeShade="BF"/>
              </w:rPr>
              <w:br/>
              <w:t>(no constraint)</w:t>
            </w:r>
            <w:r w:rsidRPr="00851D99">
              <w:rPr>
                <w:color w:val="BFBFBF" w:themeColor="background1" w:themeShade="BF"/>
              </w:rPr>
              <w:br/>
              <w:t>(no constraint)</w:t>
            </w:r>
          </w:p>
        </w:tc>
      </w:tr>
      <w:tr w:rsidR="00CC5009" w14:paraId="7BBE15FC" w14:textId="77777777" w:rsidTr="00422C05">
        <w:trPr>
          <w:jc w:val="center"/>
        </w:trPr>
        <w:tc>
          <w:tcPr>
            <w:tcW w:w="2020" w:type="dxa"/>
            <w:shd w:val="clear" w:color="auto" w:fill="auto"/>
            <w:vAlign w:val="center"/>
          </w:tcPr>
          <w:p w14:paraId="7805F3EF" w14:textId="77777777" w:rsidR="00CC5009" w:rsidRDefault="00CC5009" w:rsidP="00FC48A3">
            <w:pPr>
              <w:pStyle w:val="Tabletext9"/>
              <w:keepNext/>
            </w:pPr>
            <w:r w:rsidRPr="00193AC5">
              <w:t>vertical</w:t>
            </w:r>
          </w:p>
          <w:p w14:paraId="176C06DF" w14:textId="77777777" w:rsidR="00CC5009" w:rsidRPr="00193AC5" w:rsidRDefault="00CC5009" w:rsidP="00FC48A3">
            <w:pPr>
              <w:pStyle w:val="Tabletext9"/>
              <w:keepNext/>
            </w:pPr>
            <w:r>
              <w:t>derived vertical</w:t>
            </w:r>
          </w:p>
        </w:tc>
        <w:tc>
          <w:tcPr>
            <w:tcW w:w="2869" w:type="dxa"/>
            <w:shd w:val="clear" w:color="auto" w:fill="auto"/>
            <w:vAlign w:val="center"/>
          </w:tcPr>
          <w:p w14:paraId="265053D5" w14:textId="77777777" w:rsidR="00CC5009" w:rsidRPr="00A301E0" w:rsidRDefault="00CC5009" w:rsidP="00413BAC">
            <w:pPr>
              <w:pStyle w:val="Tabletext9"/>
              <w:keepNext/>
              <w:jc w:val="center"/>
            </w:pPr>
            <w:r w:rsidRPr="00A301E0">
              <w:t>vertical</w:t>
            </w:r>
          </w:p>
        </w:tc>
        <w:tc>
          <w:tcPr>
            <w:tcW w:w="2041" w:type="dxa"/>
            <w:shd w:val="clear" w:color="auto" w:fill="auto"/>
            <w:vAlign w:val="center"/>
          </w:tcPr>
          <w:p w14:paraId="72ACDC68" w14:textId="77777777" w:rsidR="00CC5009" w:rsidRDefault="00CC5009" w:rsidP="00BD1380">
            <w:pPr>
              <w:pStyle w:val="Tabletext9"/>
              <w:keepNext/>
              <w:jc w:val="center"/>
            </w:pPr>
            <w:r>
              <w:t>1</w:t>
            </w:r>
          </w:p>
        </w:tc>
        <w:tc>
          <w:tcPr>
            <w:tcW w:w="2041" w:type="dxa"/>
          </w:tcPr>
          <w:p w14:paraId="6C906D4D" w14:textId="77777777" w:rsidR="00CC5009" w:rsidRDefault="00CC5009" w:rsidP="00BD1380">
            <w:pPr>
              <w:pStyle w:val="Tabletext9"/>
              <w:keepNext/>
              <w:jc w:val="center"/>
            </w:pPr>
          </w:p>
        </w:tc>
      </w:tr>
      <w:tr w:rsidR="00CC5009" w14:paraId="111D06BC" w14:textId="77777777" w:rsidTr="00422C05">
        <w:trPr>
          <w:jc w:val="center"/>
        </w:trPr>
        <w:tc>
          <w:tcPr>
            <w:tcW w:w="2020" w:type="dxa"/>
            <w:shd w:val="clear" w:color="auto" w:fill="auto"/>
            <w:vAlign w:val="center"/>
          </w:tcPr>
          <w:p w14:paraId="465E5DDB" w14:textId="77777777" w:rsidR="00CC5009" w:rsidRDefault="00CC5009" w:rsidP="00FC48A3">
            <w:pPr>
              <w:pStyle w:val="Tabletext9"/>
              <w:keepNext/>
            </w:pPr>
            <w:r w:rsidRPr="00193AC5">
              <w:t>engineering</w:t>
            </w:r>
          </w:p>
          <w:p w14:paraId="2D437765" w14:textId="77777777" w:rsidR="00CC5009" w:rsidRPr="00193AC5" w:rsidRDefault="00CC5009" w:rsidP="00FC48A3">
            <w:pPr>
              <w:pStyle w:val="Tabletext9"/>
              <w:keepNext/>
            </w:pPr>
            <w:r>
              <w:t>derived engineering</w:t>
            </w:r>
          </w:p>
        </w:tc>
        <w:tc>
          <w:tcPr>
            <w:tcW w:w="2869" w:type="dxa"/>
            <w:shd w:val="clear" w:color="auto" w:fill="auto"/>
          </w:tcPr>
          <w:p w14:paraId="1048398F" w14:textId="77777777" w:rsidR="00CC5009" w:rsidRDefault="00CC5009" w:rsidP="00851D99">
            <w:pPr>
              <w:pStyle w:val="Tabletext9"/>
              <w:keepNext/>
              <w:jc w:val="center"/>
            </w:pPr>
            <w:r w:rsidRPr="00A301E0">
              <w:t>affine</w:t>
            </w:r>
            <w:r>
              <w:br/>
            </w:r>
            <w:r w:rsidRPr="00A301E0">
              <w:t>Cartesian</w:t>
            </w:r>
            <w:r>
              <w:br/>
            </w:r>
            <w:r w:rsidRPr="00A301E0">
              <w:t>cylindrical</w:t>
            </w:r>
            <w:r>
              <w:br/>
              <w:t>linear</w:t>
            </w:r>
            <w:r>
              <w:br/>
              <w:t>ordinal</w:t>
            </w:r>
            <w:r>
              <w:br/>
            </w:r>
            <w:r w:rsidRPr="00A301E0">
              <w:t>polar</w:t>
            </w:r>
            <w:r>
              <w:br/>
            </w:r>
            <w:r w:rsidRPr="00A301E0">
              <w:t>spherical</w:t>
            </w:r>
          </w:p>
        </w:tc>
        <w:tc>
          <w:tcPr>
            <w:tcW w:w="2041" w:type="dxa"/>
            <w:shd w:val="clear" w:color="auto" w:fill="auto"/>
          </w:tcPr>
          <w:p w14:paraId="3DD4CA96" w14:textId="77777777" w:rsidR="00CC5009" w:rsidRDefault="00CC5009" w:rsidP="00FC48A3">
            <w:pPr>
              <w:pStyle w:val="Tabletext9"/>
              <w:keepNext/>
              <w:jc w:val="center"/>
            </w:pPr>
            <w:r w:rsidRPr="00A301E0">
              <w:t>2 or 3</w:t>
            </w:r>
            <w:r>
              <w:br/>
            </w:r>
            <w:r w:rsidRPr="00A301E0">
              <w:t>2 or 3</w:t>
            </w:r>
            <w:r>
              <w:br/>
            </w:r>
            <w:r w:rsidRPr="00A301E0">
              <w:t>3</w:t>
            </w:r>
            <w:r>
              <w:br/>
            </w:r>
            <w:r w:rsidRPr="00A301E0">
              <w:t>1</w:t>
            </w:r>
            <w:r>
              <w:br/>
              <w:t xml:space="preserve">1 or </w:t>
            </w:r>
            <w:r w:rsidRPr="00A301E0">
              <w:t>2 or 3</w:t>
            </w:r>
            <w:r>
              <w:br/>
            </w:r>
            <w:r w:rsidRPr="00A301E0">
              <w:t>2</w:t>
            </w:r>
            <w:r>
              <w:br/>
            </w:r>
            <w:r w:rsidR="00B96A6D">
              <w:t xml:space="preserve">2 or </w:t>
            </w:r>
            <w:r w:rsidRPr="00A301E0">
              <w:t>3</w:t>
            </w:r>
          </w:p>
        </w:tc>
        <w:tc>
          <w:tcPr>
            <w:tcW w:w="2041" w:type="dxa"/>
          </w:tcPr>
          <w:p w14:paraId="276CB9B4" w14:textId="77777777" w:rsidR="00CC5009" w:rsidRPr="00851D99" w:rsidRDefault="00851D99" w:rsidP="00851D99">
            <w:pPr>
              <w:pStyle w:val="Tabletext9"/>
              <w:keepNext/>
              <w:jc w:val="center"/>
              <w:rPr>
                <w:color w:val="BFBFBF" w:themeColor="background1" w:themeShade="BF"/>
              </w:rPr>
            </w:pPr>
            <w:r w:rsidRPr="00851D99">
              <w:rPr>
                <w:color w:val="BFBFBF" w:themeColor="background1" w:themeShade="BF"/>
              </w:rPr>
              <w:t>(no constraint)</w:t>
            </w:r>
            <w:r w:rsidRPr="00851D99">
              <w:rPr>
                <w:color w:val="BFBFBF" w:themeColor="background1" w:themeShade="BF"/>
              </w:rPr>
              <w:br/>
              <w:t>(no constraint)</w:t>
            </w:r>
            <w:r w:rsidRPr="00851D99">
              <w:rPr>
                <w:color w:val="BFBFBF" w:themeColor="background1" w:themeShade="BF"/>
              </w:rPr>
              <w:br/>
              <w:t>(no constraint)</w:t>
            </w:r>
            <w:r w:rsidRPr="00851D99">
              <w:rPr>
                <w:color w:val="BFBFBF" w:themeColor="background1" w:themeShade="BF"/>
              </w:rPr>
              <w:br/>
              <w:t>(no constraint)</w:t>
            </w:r>
            <w:r w:rsidRPr="00851D99">
              <w:rPr>
                <w:color w:val="BFBFBF" w:themeColor="background1" w:themeShade="BF"/>
              </w:rPr>
              <w:br/>
            </w:r>
            <w:r w:rsidRPr="00851D99">
              <w:t>integer</w:t>
            </w:r>
            <w:r w:rsidRPr="00851D99">
              <w:rPr>
                <w:color w:val="BFBFBF" w:themeColor="background1" w:themeShade="BF"/>
              </w:rPr>
              <w:br/>
              <w:t>(no constraint)</w:t>
            </w:r>
            <w:r w:rsidRPr="00851D99">
              <w:rPr>
                <w:color w:val="BFBFBF" w:themeColor="background1" w:themeShade="BF"/>
              </w:rPr>
              <w:br/>
              <w:t>(no constraint)</w:t>
            </w:r>
          </w:p>
        </w:tc>
      </w:tr>
      <w:tr w:rsidR="00CC5009" w14:paraId="1B60C2EC" w14:textId="77777777" w:rsidTr="00422C05">
        <w:trPr>
          <w:jc w:val="center"/>
        </w:trPr>
        <w:tc>
          <w:tcPr>
            <w:tcW w:w="2020" w:type="dxa"/>
            <w:shd w:val="clear" w:color="auto" w:fill="auto"/>
            <w:vAlign w:val="center"/>
          </w:tcPr>
          <w:p w14:paraId="219813B2" w14:textId="77777777" w:rsidR="00CC5009" w:rsidRDefault="00CC5009" w:rsidP="00FC48A3">
            <w:pPr>
              <w:pStyle w:val="Tabletext9"/>
              <w:keepNext/>
            </w:pPr>
            <w:r w:rsidRPr="00193AC5">
              <w:t>parametric</w:t>
            </w:r>
          </w:p>
          <w:p w14:paraId="62384C62" w14:textId="77777777" w:rsidR="00CC5009" w:rsidRPr="00193AC5" w:rsidRDefault="00CC5009" w:rsidP="00FC48A3">
            <w:pPr>
              <w:pStyle w:val="Tabletext9"/>
              <w:keepNext/>
            </w:pPr>
            <w:r>
              <w:t>derived parametric</w:t>
            </w:r>
          </w:p>
        </w:tc>
        <w:tc>
          <w:tcPr>
            <w:tcW w:w="2869" w:type="dxa"/>
            <w:shd w:val="clear" w:color="auto" w:fill="auto"/>
            <w:vAlign w:val="center"/>
          </w:tcPr>
          <w:p w14:paraId="24D738B3" w14:textId="77777777" w:rsidR="00CC5009" w:rsidRPr="00A301E0" w:rsidRDefault="00CC5009" w:rsidP="00BD1380">
            <w:pPr>
              <w:pStyle w:val="Tabletext9"/>
              <w:keepNext/>
              <w:jc w:val="center"/>
            </w:pPr>
            <w:r w:rsidRPr="00193AC5">
              <w:t>parametric</w:t>
            </w:r>
          </w:p>
        </w:tc>
        <w:tc>
          <w:tcPr>
            <w:tcW w:w="2041" w:type="dxa"/>
            <w:shd w:val="clear" w:color="auto" w:fill="auto"/>
            <w:vAlign w:val="center"/>
          </w:tcPr>
          <w:p w14:paraId="6FA6F07C" w14:textId="77777777" w:rsidR="00CC5009" w:rsidRDefault="00CC5009" w:rsidP="00BD1380">
            <w:pPr>
              <w:pStyle w:val="Tabletext9"/>
              <w:keepNext/>
              <w:jc w:val="center"/>
            </w:pPr>
            <w:r>
              <w:t>1</w:t>
            </w:r>
          </w:p>
        </w:tc>
        <w:tc>
          <w:tcPr>
            <w:tcW w:w="2041" w:type="dxa"/>
          </w:tcPr>
          <w:p w14:paraId="7264AD7F" w14:textId="77777777" w:rsidR="00CC5009" w:rsidRDefault="00CC5009" w:rsidP="00BD1380">
            <w:pPr>
              <w:pStyle w:val="Tabletext9"/>
              <w:keepNext/>
              <w:jc w:val="center"/>
            </w:pPr>
          </w:p>
        </w:tc>
      </w:tr>
      <w:tr w:rsidR="00CC5009" w14:paraId="03C5D14B" w14:textId="77777777" w:rsidTr="00422C05">
        <w:trPr>
          <w:jc w:val="center"/>
        </w:trPr>
        <w:tc>
          <w:tcPr>
            <w:tcW w:w="2020" w:type="dxa"/>
            <w:shd w:val="clear" w:color="auto" w:fill="auto"/>
            <w:vAlign w:val="center"/>
          </w:tcPr>
          <w:p w14:paraId="6A228CDB" w14:textId="77777777" w:rsidR="00CC5009" w:rsidRDefault="00CC5009" w:rsidP="00FC48A3">
            <w:pPr>
              <w:pStyle w:val="Tabletext9"/>
              <w:keepNext/>
            </w:pPr>
            <w:r w:rsidRPr="00193AC5">
              <w:t>temporal</w:t>
            </w:r>
          </w:p>
          <w:p w14:paraId="4A82A572" w14:textId="77777777" w:rsidR="00CC5009" w:rsidRPr="00193AC5" w:rsidRDefault="00CC5009" w:rsidP="00FC48A3">
            <w:pPr>
              <w:pStyle w:val="Tabletext9"/>
              <w:keepNext/>
            </w:pPr>
            <w:r>
              <w:t>derived temporal</w:t>
            </w:r>
          </w:p>
        </w:tc>
        <w:tc>
          <w:tcPr>
            <w:tcW w:w="2869" w:type="dxa"/>
            <w:shd w:val="clear" w:color="auto" w:fill="auto"/>
            <w:vAlign w:val="center"/>
          </w:tcPr>
          <w:p w14:paraId="1111D1DF" w14:textId="77777777" w:rsidR="00CC5009" w:rsidRDefault="00CC5009" w:rsidP="00FC48A3">
            <w:pPr>
              <w:pStyle w:val="Tabletext9"/>
              <w:keepNext/>
              <w:jc w:val="center"/>
            </w:pPr>
            <w:r>
              <w:t>temporalDateTime</w:t>
            </w:r>
          </w:p>
          <w:p w14:paraId="73AD081D" w14:textId="77777777" w:rsidR="00CC5009" w:rsidRDefault="00CC5009" w:rsidP="00FC48A3">
            <w:pPr>
              <w:pStyle w:val="Tabletext9"/>
              <w:keepNext/>
              <w:jc w:val="center"/>
            </w:pPr>
            <w:r>
              <w:t>temporalCount</w:t>
            </w:r>
          </w:p>
          <w:p w14:paraId="501D31E7" w14:textId="77777777" w:rsidR="00CC5009" w:rsidRPr="00A301E0" w:rsidRDefault="00CC5009" w:rsidP="00FC48A3">
            <w:pPr>
              <w:pStyle w:val="Tabletext9"/>
              <w:keepNext/>
              <w:jc w:val="center"/>
            </w:pPr>
            <w:r>
              <w:t>temporalMeasure</w:t>
            </w:r>
          </w:p>
        </w:tc>
        <w:tc>
          <w:tcPr>
            <w:tcW w:w="2041" w:type="dxa"/>
            <w:shd w:val="clear" w:color="auto" w:fill="auto"/>
            <w:vAlign w:val="center"/>
          </w:tcPr>
          <w:p w14:paraId="0B103E04" w14:textId="77777777" w:rsidR="00CC5009" w:rsidRDefault="00CC5009" w:rsidP="00FC48A3">
            <w:pPr>
              <w:pStyle w:val="Tabletext9"/>
              <w:keepNext/>
              <w:jc w:val="center"/>
            </w:pPr>
            <w:r w:rsidRPr="00A301E0">
              <w:t>1</w:t>
            </w:r>
          </w:p>
          <w:p w14:paraId="0927E3CB" w14:textId="77777777" w:rsidR="00CC5009" w:rsidRDefault="00CC5009" w:rsidP="00FC48A3">
            <w:pPr>
              <w:pStyle w:val="Tabletext9"/>
              <w:keepNext/>
              <w:jc w:val="center"/>
            </w:pPr>
            <w:r>
              <w:t>1</w:t>
            </w:r>
          </w:p>
          <w:p w14:paraId="5A5A8908" w14:textId="77777777" w:rsidR="00CC5009" w:rsidRPr="00A301E0" w:rsidRDefault="00CC5009" w:rsidP="00FC48A3">
            <w:pPr>
              <w:pStyle w:val="Tabletext9"/>
              <w:keepNext/>
              <w:jc w:val="center"/>
            </w:pPr>
            <w:r>
              <w:t>1</w:t>
            </w:r>
          </w:p>
        </w:tc>
        <w:tc>
          <w:tcPr>
            <w:tcW w:w="2041" w:type="dxa"/>
          </w:tcPr>
          <w:p w14:paraId="5E47F124" w14:textId="77777777" w:rsidR="00CC5009" w:rsidRDefault="00CC5009" w:rsidP="00FC48A3">
            <w:pPr>
              <w:pStyle w:val="Tabletext9"/>
              <w:keepNext/>
              <w:jc w:val="center"/>
            </w:pPr>
            <w:r>
              <w:t>dateTime</w:t>
            </w:r>
          </w:p>
          <w:p w14:paraId="08FAC7E0" w14:textId="77777777" w:rsidR="00CC5009" w:rsidRDefault="00CC5009" w:rsidP="00FC48A3">
            <w:pPr>
              <w:pStyle w:val="Tabletext9"/>
              <w:keepNext/>
              <w:jc w:val="center"/>
            </w:pPr>
            <w:r>
              <w:t>integer</w:t>
            </w:r>
          </w:p>
          <w:p w14:paraId="17D28F08" w14:textId="77777777" w:rsidR="00CC5009" w:rsidRPr="00A301E0" w:rsidRDefault="00CC5009" w:rsidP="00FC48A3">
            <w:pPr>
              <w:pStyle w:val="Tabletext9"/>
              <w:keepNext/>
              <w:jc w:val="center"/>
            </w:pPr>
            <w:r>
              <w:t>real</w:t>
            </w:r>
          </w:p>
        </w:tc>
      </w:tr>
    </w:tbl>
    <w:p w14:paraId="56FAE43D" w14:textId="77777777" w:rsidR="00A432EE" w:rsidRDefault="00A432EE" w:rsidP="00A432EE"/>
    <w:p w14:paraId="7212E8A0" w14:textId="77777777" w:rsidR="00A432EE" w:rsidRDefault="00A432EE" w:rsidP="00A432EE">
      <w:r>
        <w:t>See 6.5 for comment on case sensitivity.</w:t>
      </w:r>
    </w:p>
    <w:p w14:paraId="5A73349D" w14:textId="77777777" w:rsidR="005636F2" w:rsidRPr="00A301E0" w:rsidRDefault="00F80E01" w:rsidP="00A432EE">
      <w:r w:rsidRPr="00F871A5">
        <w:t>The constraints on the data type of coordinates in an ordinal or temporal coordinate system applies to the coordinate data set. The data type is not explicitly described in the CRS definition. Howev</w:t>
      </w:r>
      <w:r w:rsidR="00BF02EA" w:rsidRPr="00F871A5">
        <w:t xml:space="preserve">er it is </w:t>
      </w:r>
      <w:r w:rsidR="00BF02EA" w:rsidRPr="00F871A5">
        <w:lastRenderedPageBreak/>
        <w:t>implied. I</w:t>
      </w:r>
      <w:r w:rsidRPr="00F871A5">
        <w:t>f a CRS's coordinate</w:t>
      </w:r>
      <w:r w:rsidR="00BF02EA" w:rsidRPr="00F871A5">
        <w:t xml:space="preserve"> system is ordinal or </w:t>
      </w:r>
      <w:r w:rsidR="00F871A5">
        <w:t xml:space="preserve">is </w:t>
      </w:r>
      <w:r w:rsidR="00BF02EA" w:rsidRPr="00F871A5">
        <w:t>temporalC</w:t>
      </w:r>
      <w:r w:rsidRPr="00F871A5">
        <w:t xml:space="preserve">ount, it is implied that the coordinates referenced to the CRS </w:t>
      </w:r>
      <w:r w:rsidR="00F871A5">
        <w:t>shall</w:t>
      </w:r>
      <w:r w:rsidRPr="00F871A5">
        <w:t xml:space="preserve"> be integer. If a CRS's </w:t>
      </w:r>
      <w:r w:rsidR="00BF02EA" w:rsidRPr="00F871A5">
        <w:t>coordinate system is temporalM</w:t>
      </w:r>
      <w:r w:rsidRPr="00F871A5">
        <w:t xml:space="preserve">easure, it is implied that the coordinates referenced to the CRS </w:t>
      </w:r>
      <w:r w:rsidR="00F871A5">
        <w:t>shall</w:t>
      </w:r>
      <w:r w:rsidRPr="00F871A5">
        <w:t xml:space="preserve"> be real; if a CRS's coordinate system is temporalDateTime, it is implied that the coordinates referenced to the CRS </w:t>
      </w:r>
      <w:r w:rsidR="00F871A5">
        <w:t>shall</w:t>
      </w:r>
      <w:r w:rsidRPr="00F871A5">
        <w:t xml:space="preserve"> be dateTime.</w:t>
      </w:r>
    </w:p>
    <w:p w14:paraId="10B659DB" w14:textId="77777777" w:rsidR="00A432EE" w:rsidRPr="00A301E0" w:rsidRDefault="00A432EE" w:rsidP="00A432EE">
      <w:pPr>
        <w:pStyle w:val="Heading3"/>
        <w:numPr>
          <w:ilvl w:val="2"/>
          <w:numId w:val="1"/>
        </w:numPr>
        <w:tabs>
          <w:tab w:val="clear" w:pos="720"/>
        </w:tabs>
      </w:pPr>
      <w:bookmarkStart w:id="69" w:name="_Toc380310602"/>
      <w:bookmarkStart w:id="70" w:name="_Toc120981760"/>
      <w:r w:rsidRPr="00A301E0">
        <w:t>Axis name and abbreviation</w:t>
      </w:r>
      <w:bookmarkEnd w:id="69"/>
      <w:bookmarkEnd w:id="70"/>
    </w:p>
    <w:p w14:paraId="3EA1F2D6" w14:textId="77777777" w:rsidR="00A432EE" w:rsidRPr="00A301E0" w:rsidRDefault="0088008E" w:rsidP="00A432EE">
      <w:pPr>
        <w:rPr>
          <w:sz w:val="18"/>
        </w:rPr>
      </w:pPr>
      <w:r>
        <w:t>ISO 1</w:t>
      </w:r>
      <w:r w:rsidR="00A432EE" w:rsidRPr="00A301E0">
        <w:t xml:space="preserve">9111 requires the name and abbreviation for each axis. In this </w:t>
      </w:r>
      <w:r w:rsidR="008A3E17">
        <w:t>d</w:t>
      </w:r>
      <w:r w:rsidR="00990B2A">
        <w:t>ocument</w:t>
      </w:r>
      <w:r w:rsidR="00A432EE" w:rsidRPr="00A301E0">
        <w:t>, name and/or abbreviation is permitted. They are contained in a single quoted text string. If abbreviation is included in the text string it is given in parentheses.</w:t>
      </w:r>
    </w:p>
    <w:p w14:paraId="65EDD222" w14:textId="77777777" w:rsidR="00A432EE" w:rsidRPr="00A301E0" w:rsidRDefault="00193AC5" w:rsidP="00193AC5">
      <w:pPr>
        <w:pStyle w:val="Example"/>
        <w:rPr>
          <w:szCs w:val="18"/>
        </w:rPr>
      </w:pPr>
      <w:r>
        <w:t>EXAMPLE 1</w:t>
      </w:r>
      <w:r>
        <w:tab/>
      </w:r>
      <w:r w:rsidR="00A432EE" w:rsidRPr="00A301E0">
        <w:t>"easting"</w:t>
      </w:r>
    </w:p>
    <w:p w14:paraId="6FA34CBF" w14:textId="77777777" w:rsidR="00A432EE" w:rsidRPr="00A301E0" w:rsidRDefault="00193AC5" w:rsidP="00193AC5">
      <w:pPr>
        <w:pStyle w:val="Example"/>
      </w:pPr>
      <w:r>
        <w:t>EXAMPLE 2</w:t>
      </w:r>
      <w:r>
        <w:tab/>
      </w:r>
      <w:r w:rsidR="00A432EE" w:rsidRPr="00A301E0">
        <w:t>"(X)"</w:t>
      </w:r>
    </w:p>
    <w:p w14:paraId="66C438E4" w14:textId="77777777" w:rsidR="00A432EE" w:rsidRPr="00A301E0" w:rsidRDefault="00193AC5" w:rsidP="00193AC5">
      <w:pPr>
        <w:pStyle w:val="Example"/>
        <w:rPr>
          <w:b/>
        </w:rPr>
      </w:pPr>
      <w:r>
        <w:t>EXAMPLE 3</w:t>
      </w:r>
      <w:r>
        <w:tab/>
      </w:r>
      <w:r w:rsidR="00A432EE" w:rsidRPr="00A301E0">
        <w:t>"easting (X)"</w:t>
      </w:r>
    </w:p>
    <w:p w14:paraId="10C76643" w14:textId="77777777" w:rsidR="00A432EE" w:rsidRPr="00A301E0" w:rsidRDefault="00A432EE" w:rsidP="00A432EE">
      <w:r w:rsidRPr="00A301E0">
        <w:rPr>
          <w:b/>
        </w:rPr>
        <w:t xml:space="preserve">Requirement: </w:t>
      </w:r>
      <w:r w:rsidRPr="00A301E0">
        <w:t>The following constraints shall apply:</w:t>
      </w:r>
    </w:p>
    <w:p w14:paraId="4CAACD3D" w14:textId="77777777" w:rsidR="00F33958" w:rsidRDefault="00A432EE" w:rsidP="00E92DC5">
      <w:pPr>
        <w:pStyle w:val="ListNumber3"/>
        <w:numPr>
          <w:ilvl w:val="2"/>
          <w:numId w:val="75"/>
        </w:numPr>
        <w:ind w:left="400"/>
      </w:pPr>
      <w:r w:rsidRPr="00A301E0">
        <w:t xml:space="preserve">In </w:t>
      </w:r>
      <w:r w:rsidRPr="00193AC5">
        <w:t>WKT strings all axis abbreviations shall be from the &lt;wkt Latin text character&gt; set.</w:t>
      </w:r>
    </w:p>
    <w:p w14:paraId="4F908024" w14:textId="77777777" w:rsidR="00F33958" w:rsidRDefault="00017F66" w:rsidP="00E92DC5">
      <w:pPr>
        <w:pStyle w:val="ListNumber3"/>
        <w:numPr>
          <w:ilvl w:val="2"/>
          <w:numId w:val="27"/>
        </w:numPr>
        <w:ind w:left="400"/>
      </w:pPr>
      <w:r w:rsidRPr="00A301E0">
        <w:t>For geodetic CRSs having a geocentric Cartesian coordinate system, in WKT strings the axis name should be omitted as it is given through the mandatory axis direction, see 7.5.4</w:t>
      </w:r>
      <w:r w:rsidR="001A4020">
        <w:t xml:space="preserve"> c</w:t>
      </w:r>
      <w:r w:rsidRPr="00A301E0">
        <w:t>), but the axis abbreviation, respectively ‘X’, 'Y' and ‘Z’, shall be given.</w:t>
      </w:r>
    </w:p>
    <w:p w14:paraId="7590BCE4" w14:textId="77777777" w:rsidR="00F33958" w:rsidRDefault="00A432EE" w:rsidP="00E92DC5">
      <w:pPr>
        <w:pStyle w:val="ListNumber3"/>
        <w:numPr>
          <w:ilvl w:val="2"/>
          <w:numId w:val="27"/>
        </w:numPr>
        <w:ind w:left="400"/>
      </w:pPr>
      <w:r w:rsidRPr="00A301E0">
        <w:t xml:space="preserve">For </w:t>
      </w:r>
      <w:r w:rsidR="00001244" w:rsidRPr="00A301E0">
        <w:t>geo</w:t>
      </w:r>
      <w:r w:rsidR="00001244">
        <w:t>graph</w:t>
      </w:r>
      <w:r w:rsidR="00001244" w:rsidRPr="00A301E0">
        <w:t xml:space="preserve">ic </w:t>
      </w:r>
      <w:r w:rsidRPr="00A301E0">
        <w:t>CRSs having a two-dimensional ellipsoidal coordinate system, the two-dimensional ellipsoidal coordinate system axes are geodetic latitude and geodetic longitude. In WKT strings the values of axis name shall be ‘latitude’ and ‘longitude’ respectively.</w:t>
      </w:r>
    </w:p>
    <w:p w14:paraId="4CAB7289" w14:textId="77777777" w:rsidR="00F33958" w:rsidRDefault="0088008E">
      <w:pPr>
        <w:pStyle w:val="Note"/>
        <w:ind w:left="400"/>
      </w:pPr>
      <w:r w:rsidRPr="00E42C4A">
        <w:rPr>
          <w:sz w:val="20"/>
        </w:rPr>
        <w:t>ISO 1</w:t>
      </w:r>
      <w:r w:rsidR="00A432EE" w:rsidRPr="00E42C4A">
        <w:rPr>
          <w:sz w:val="20"/>
        </w:rPr>
        <w:t xml:space="preserve">9111 specifies the lower case Greek letters φ and λ as symbols for geodetic latitude and geodetic longitude. In this </w:t>
      </w:r>
      <w:r w:rsidR="000E7604" w:rsidRPr="00E42C4A">
        <w:rPr>
          <w:sz w:val="20"/>
        </w:rPr>
        <w:t>document</w:t>
      </w:r>
      <w:r w:rsidR="00A432EE" w:rsidRPr="00E42C4A">
        <w:rPr>
          <w:sz w:val="20"/>
        </w:rPr>
        <w:t xml:space="preserve"> the abbreviations to be used in WKT strings</w:t>
      </w:r>
      <w:r w:rsidR="00A432EE" w:rsidRPr="00E42C4A" w:rsidDel="00292DB8">
        <w:rPr>
          <w:sz w:val="20"/>
        </w:rPr>
        <w:t xml:space="preserve"> </w:t>
      </w:r>
      <w:r w:rsidR="00E42C4A" w:rsidRPr="00E42C4A">
        <w:rPr>
          <w:sz w:val="20"/>
        </w:rPr>
        <w:t xml:space="preserve">shall </w:t>
      </w:r>
      <w:r w:rsidR="00A432EE" w:rsidRPr="00E42C4A">
        <w:rPr>
          <w:sz w:val="20"/>
        </w:rPr>
        <w:t xml:space="preserve">be from the Latin character set. P and L are the transliterations of the Greek letters phi and lambda. B for Breite and L for Länge are the standard German abbreviations and used in academic texts worldwide. ‘lat’ and ‘lon’ are in common usage. </w:t>
      </w:r>
    </w:p>
    <w:p w14:paraId="6855C769" w14:textId="77777777" w:rsidR="00F33958" w:rsidRDefault="00A432EE" w:rsidP="00E92DC5">
      <w:pPr>
        <w:pStyle w:val="ListNumber3"/>
        <w:numPr>
          <w:ilvl w:val="2"/>
          <w:numId w:val="27"/>
        </w:numPr>
        <w:ind w:left="400"/>
      </w:pPr>
      <w:r w:rsidRPr="00A301E0">
        <w:t xml:space="preserve">For </w:t>
      </w:r>
      <w:r w:rsidR="00001244" w:rsidRPr="00A301E0">
        <w:t>geo</w:t>
      </w:r>
      <w:r w:rsidR="00001244">
        <w:t>graph</w:t>
      </w:r>
      <w:r w:rsidR="00001244" w:rsidRPr="00A301E0">
        <w:t xml:space="preserve">ic </w:t>
      </w:r>
      <w:r w:rsidRPr="00A301E0">
        <w:t xml:space="preserve">CRSs having a three-dimensional ellipsoidal coordinate system, the name and abbreviation of the horizontal axes in a WKT string shall follow the requirements in </w:t>
      </w:r>
      <w:r w:rsidR="00CF288E">
        <w:t>c</w:t>
      </w:r>
      <w:r w:rsidRPr="00A301E0">
        <w:t xml:space="preserve">). The vertical axis name shall be 'ellipsoidal height'; the vertical axis abbreviation shall be 'h' and </w:t>
      </w:r>
      <w:r w:rsidR="00017F66" w:rsidRPr="00A301E0">
        <w:t>sh</w:t>
      </w:r>
      <w:r w:rsidR="00017F66">
        <w:t>all</w:t>
      </w:r>
      <w:r w:rsidR="00017F66" w:rsidRPr="00A301E0">
        <w:t xml:space="preserve"> </w:t>
      </w:r>
      <w:r w:rsidRPr="00A301E0">
        <w:t>be included when abbreviations for the horizontal axes are included.</w:t>
      </w:r>
    </w:p>
    <w:p w14:paraId="3DCFF896" w14:textId="77777777" w:rsidR="00F33958" w:rsidRDefault="00A432EE" w:rsidP="00E92DC5">
      <w:pPr>
        <w:pStyle w:val="ListNumber3"/>
        <w:numPr>
          <w:ilvl w:val="2"/>
          <w:numId w:val="27"/>
        </w:numPr>
        <w:ind w:left="400"/>
      </w:pPr>
      <w:r w:rsidRPr="00A301E0">
        <w:t>For projected CRSs, the two-dimensional Cartesian coordinate system axes names shall be ‘northing’ or 'southing' and 'easting' or ‘westing’ and shall be given when the axis direction and order are not east first, north second. Axis name may be omitted from WKT strings when the axis direction and order are east first, north second with abbreviations 'E' and 'N' respectively. Axis abbreviation shall be given.</w:t>
      </w:r>
    </w:p>
    <w:p w14:paraId="6E806C7B" w14:textId="77777777" w:rsidR="00F33958" w:rsidRDefault="00001244" w:rsidP="00E92DC5">
      <w:pPr>
        <w:pStyle w:val="ListNumber3"/>
        <w:numPr>
          <w:ilvl w:val="2"/>
          <w:numId w:val="27"/>
        </w:numPr>
        <w:ind w:left="400"/>
      </w:pPr>
      <w:r w:rsidRPr="00A301E0">
        <w:t xml:space="preserve">For projected </w:t>
      </w:r>
      <w:r w:rsidR="00017F66" w:rsidRPr="00A301E0">
        <w:t xml:space="preserve">CRSs having a three-dimensional </w:t>
      </w:r>
      <w:r w:rsidR="00017F66">
        <w:t>Cartesian</w:t>
      </w:r>
      <w:r w:rsidR="00017F66" w:rsidRPr="00A301E0">
        <w:t xml:space="preserve"> coordinate system, the name and abbreviation of the horizontal axes in a WKT string shal</w:t>
      </w:r>
      <w:r w:rsidR="00017F66">
        <w:t xml:space="preserve">l follow the requirements in </w:t>
      </w:r>
      <w:r w:rsidR="00CF288E">
        <w:t>e</w:t>
      </w:r>
      <w:r w:rsidR="00017F66" w:rsidRPr="00A301E0">
        <w:t>). The vertical axis name shall be 'ellipsoidal height'; the vertical axis abbreviation shall be 'h' and sh</w:t>
      </w:r>
      <w:r w:rsidR="00017F66">
        <w:t>all</w:t>
      </w:r>
      <w:r w:rsidR="00017F66" w:rsidRPr="00A301E0">
        <w:t xml:space="preserve"> be included</w:t>
      </w:r>
      <w:r w:rsidRPr="00A301E0">
        <w:t>.</w:t>
      </w:r>
    </w:p>
    <w:p w14:paraId="4FCE8A4B" w14:textId="77777777" w:rsidR="00F33958" w:rsidRDefault="00A432EE" w:rsidP="00E92DC5">
      <w:pPr>
        <w:pStyle w:val="ListNumber3"/>
        <w:numPr>
          <w:ilvl w:val="2"/>
          <w:numId w:val="27"/>
        </w:numPr>
        <w:ind w:left="400"/>
      </w:pPr>
      <w:r w:rsidRPr="00A301E0">
        <w:t>For vertical CRSs, the axis direction is up or down, see 7.5.4. In WKT strings the value of axis name shall be ‘gravity-related height’ and ‘depth’ respectively. Axis abbreviation may be omitted b</w:t>
      </w:r>
      <w:r>
        <w:t>ut if given for height it shall</w:t>
      </w:r>
      <w:r w:rsidRPr="00A301E0">
        <w:t xml:space="preserve"> </w:t>
      </w:r>
      <w:r>
        <w:t xml:space="preserve">not </w:t>
      </w:r>
      <w:r w:rsidRPr="00A301E0">
        <w:t xml:space="preserve">be </w:t>
      </w:r>
      <w:r>
        <w:t>‘h’ (which is used for the ellipsoidal height component of an ellipsoidal 3D coordinate system, see 7.5.3</w:t>
      </w:r>
      <w:r w:rsidR="00CF288E">
        <w:t xml:space="preserve"> d</w:t>
      </w:r>
      <w:r>
        <w:t xml:space="preserve">) above); the abbreviation for gravity-related height should normally be </w:t>
      </w:r>
      <w:r w:rsidRPr="00A301E0">
        <w:t>'H'.</w:t>
      </w:r>
    </w:p>
    <w:p w14:paraId="419C3065" w14:textId="77777777" w:rsidR="00A432EE" w:rsidRPr="00A301E0" w:rsidRDefault="00A432EE" w:rsidP="005752E7">
      <w:pPr>
        <w:pStyle w:val="ListNumber3"/>
        <w:keepNext/>
      </w:pPr>
      <w:r w:rsidRPr="00A301E0">
        <w:lastRenderedPageBreak/>
        <w:t>Recommendations:</w:t>
      </w:r>
    </w:p>
    <w:p w14:paraId="1FF961AB" w14:textId="77777777" w:rsidR="00A432EE" w:rsidRPr="00A301E0" w:rsidRDefault="00A432EE" w:rsidP="00E42C4A">
      <w:pPr>
        <w:pStyle w:val="ListNumber"/>
        <w:numPr>
          <w:ilvl w:val="0"/>
          <w:numId w:val="0"/>
        </w:numPr>
      </w:pPr>
      <w:r w:rsidRPr="00A301E0">
        <w:t>For engineering CRSs using a polar coordinate system where the lower</w:t>
      </w:r>
      <w:r w:rsidR="00CF288E">
        <w:t>-</w:t>
      </w:r>
      <w:r w:rsidRPr="00A301E0">
        <w:t>case Greek letter θ is conventionally used as the symbol for direction, the letter ‘U’ from the Latin character set should be used as a one-character abbreviation in WKT strings.</w:t>
      </w:r>
    </w:p>
    <w:p w14:paraId="3D24A1D5" w14:textId="77777777" w:rsidR="00070D98" w:rsidRDefault="00A432EE">
      <w:pPr>
        <w:pStyle w:val="ListNumber"/>
        <w:numPr>
          <w:ilvl w:val="0"/>
          <w:numId w:val="0"/>
        </w:numPr>
      </w:pPr>
      <w:r w:rsidRPr="00A301E0">
        <w:t>For geodetic and engineering CRSs using a spherical coordinate system where the Greek letters φ and θ are conventionally used as the symbols for direction, the letters ‘U’ and ‘V’ respectively from the Latin character set should be used as a one-character abbreviations in WKT strings.</w:t>
      </w:r>
    </w:p>
    <w:p w14:paraId="41613182" w14:textId="77777777" w:rsidR="00A432EE" w:rsidRPr="00A301E0" w:rsidRDefault="00A432EE" w:rsidP="00A432EE">
      <w:pPr>
        <w:pStyle w:val="Heading3"/>
        <w:numPr>
          <w:ilvl w:val="2"/>
          <w:numId w:val="1"/>
        </w:numPr>
        <w:tabs>
          <w:tab w:val="clear" w:pos="720"/>
        </w:tabs>
      </w:pPr>
      <w:bookmarkStart w:id="71" w:name="_Toc380310603"/>
      <w:bookmarkStart w:id="72" w:name="_Toc120981761"/>
      <w:r w:rsidRPr="00A301E0">
        <w:t>Axis direction</w:t>
      </w:r>
      <w:bookmarkEnd w:id="71"/>
      <w:bookmarkEnd w:id="72"/>
    </w:p>
    <w:p w14:paraId="48B52CDB" w14:textId="77777777" w:rsidR="00A432EE" w:rsidRPr="00A301E0" w:rsidRDefault="00A432EE" w:rsidP="00A432EE">
      <w:r w:rsidRPr="00A301E0">
        <w:t>Axis direction indicates the positive increment along an axis. The handedness of a 2- or 3-dimensional coordinate system may be derived from the directions.</w:t>
      </w:r>
    </w:p>
    <w:p w14:paraId="6986A539" w14:textId="77777777" w:rsidR="00A432EE" w:rsidRPr="00A301E0" w:rsidRDefault="00A432EE" w:rsidP="00A432EE">
      <w:r w:rsidRPr="00A301E0">
        <w:rPr>
          <w:b/>
        </w:rPr>
        <w:t>Requirement</w:t>
      </w:r>
      <w:r w:rsidRPr="00A301E0">
        <w:t>: the following constraints shall apply:</w:t>
      </w:r>
    </w:p>
    <w:p w14:paraId="6D7D6979" w14:textId="77777777" w:rsidR="00F34D55" w:rsidRDefault="00A432EE" w:rsidP="00F34D55">
      <w:pPr>
        <w:pStyle w:val="ListNumber3"/>
        <w:numPr>
          <w:ilvl w:val="2"/>
          <w:numId w:val="22"/>
        </w:numPr>
      </w:pPr>
      <w:r w:rsidRPr="00A301E0">
        <w:t xml:space="preserve">For </w:t>
      </w:r>
      <w:r w:rsidR="00001244" w:rsidRPr="00A301E0">
        <w:t>geo</w:t>
      </w:r>
      <w:r w:rsidR="00001244">
        <w:t>graph</w:t>
      </w:r>
      <w:r w:rsidR="00001244" w:rsidRPr="00A301E0">
        <w:t xml:space="preserve">ic </w:t>
      </w:r>
      <w:r w:rsidRPr="00A301E0">
        <w:t>CRSs having an ellipsoidal 2-D coordinate system, the two-dimensional ellipsoidal coordinate system axes are geodetic latitude, positive northwards, and geodetic longitude, positive eastwards. Axis direction shall be 'north' and 'east' respectively.</w:t>
      </w:r>
    </w:p>
    <w:p w14:paraId="7F444B21" w14:textId="77777777" w:rsidR="00F33958" w:rsidRDefault="00A432EE" w:rsidP="00E92DC5">
      <w:pPr>
        <w:pStyle w:val="ListNumber3"/>
        <w:numPr>
          <w:ilvl w:val="2"/>
          <w:numId w:val="22"/>
        </w:numPr>
        <w:ind w:left="400"/>
      </w:pPr>
      <w:r w:rsidRPr="00A301E0">
        <w:t xml:space="preserve">For </w:t>
      </w:r>
      <w:r w:rsidR="00001244" w:rsidRPr="00A301E0">
        <w:t>geo</w:t>
      </w:r>
      <w:r w:rsidR="00001244">
        <w:t>graph</w:t>
      </w:r>
      <w:r w:rsidR="00001244" w:rsidRPr="00A301E0">
        <w:t xml:space="preserve">ic </w:t>
      </w:r>
      <w:r w:rsidRPr="00A301E0">
        <w:t>CRSs having an ellipsoidal 3-D coordinate system, the three-dimensional ellipsoidal coordinate system axes are geodetic latitude, positive northwards, geodetic longitude, positive eastwards, and ellipsoidal height, positive upwards. Axis direction shall be 'north', 'east' and 'up' respectively.</w:t>
      </w:r>
    </w:p>
    <w:p w14:paraId="7A031AB5" w14:textId="77777777" w:rsidR="00F33958" w:rsidRDefault="00A432EE" w:rsidP="00E92DC5">
      <w:pPr>
        <w:pStyle w:val="ListNumber3"/>
        <w:numPr>
          <w:ilvl w:val="2"/>
          <w:numId w:val="22"/>
        </w:numPr>
        <w:ind w:left="400"/>
      </w:pPr>
      <w:r w:rsidRPr="00A301E0">
        <w:t>For geodetic CRSs having a geocentric Cartesian coordinate system, in WKT strings the axis directions shall be ‘geocentricX’, 'geocentricY' and ‘geocentricZ’ respectively. The first axis of the earth-centred 3D Cartesian coordinate system lies in the equatorial plane such that a vector pointing in the positive direction passes through the intersection of the equator and the prime meridian. The second axis is in the equatorial plane such that a vector pointing in the positive direction passes through the intersection of the equator and the meridian of 90°E. The third axis is perpendicular to the first two such that it completes a right-handed coordinate system; it is approximately parallel to the earth's rotation axis, positive towards the north pole.</w:t>
      </w:r>
    </w:p>
    <w:p w14:paraId="64249D58" w14:textId="77777777" w:rsidR="00F33958" w:rsidRDefault="00A432EE" w:rsidP="00E92DC5">
      <w:pPr>
        <w:pStyle w:val="ListNumber3"/>
        <w:numPr>
          <w:ilvl w:val="2"/>
          <w:numId w:val="22"/>
        </w:numPr>
        <w:ind w:left="400"/>
      </w:pPr>
      <w:r w:rsidRPr="00A301E0">
        <w:t xml:space="preserve">For projected CRSs, except for coordinate systems centred on a pole, the </w:t>
      </w:r>
      <w:r w:rsidR="00F30A00">
        <w:t xml:space="preserve">horizontal </w:t>
      </w:r>
      <w:r w:rsidRPr="00A301E0">
        <w:t>axis direction shall be ‘north’ or ‘south’ and ‘east’ or ‘west’.</w:t>
      </w:r>
      <w:r w:rsidR="00F30A00">
        <w:t xml:space="preserve"> For the 3D case the vertical axis direction shall be 'up'.</w:t>
      </w:r>
    </w:p>
    <w:p w14:paraId="6BB52217" w14:textId="77777777" w:rsidR="00F33958" w:rsidRDefault="00A432EE">
      <w:pPr>
        <w:pStyle w:val="ListNumber3"/>
        <w:ind w:left="400"/>
      </w:pPr>
      <w:r w:rsidRPr="00A301E0">
        <w:t>For coordinate systems centred on a pole the direction for both axes will be ‘south’ (for the north pole case) or ‘north’ (for the south pole case); the axes direction shall be supplemented with a &lt;meridian&gt; description. This is the value of the meridian that the axis follows from the pole. The prime meridian from which the meridian value is reckoned is given through the &lt;prime meridian&gt; object; if no &lt;prime meridian&gt; object is in the WKT string then the IRM or Greenwich meridian shall be assumed.</w:t>
      </w:r>
    </w:p>
    <w:p w14:paraId="1EE9C67E" w14:textId="77777777" w:rsidR="00F33958" w:rsidRDefault="00A432EE" w:rsidP="00E92DC5">
      <w:pPr>
        <w:pStyle w:val="ListNumber3"/>
        <w:numPr>
          <w:ilvl w:val="2"/>
          <w:numId w:val="22"/>
        </w:numPr>
        <w:ind w:left="400"/>
      </w:pPr>
      <w:r w:rsidRPr="00A301E0">
        <w:t>For vertical CRSs, the axis direction shall be ‘up’ or ‘down’.</w:t>
      </w:r>
    </w:p>
    <w:p w14:paraId="0970861A" w14:textId="77777777" w:rsidR="00F33958" w:rsidRDefault="00A432EE" w:rsidP="00E92DC5">
      <w:pPr>
        <w:pStyle w:val="ListNumber3"/>
        <w:numPr>
          <w:ilvl w:val="2"/>
          <w:numId w:val="22"/>
        </w:numPr>
        <w:ind w:left="400"/>
      </w:pPr>
      <w:r w:rsidRPr="00A301E0">
        <w:t>For temporal CRSs, the axis direction shall be ‘future’ or ‘past’.</w:t>
      </w:r>
    </w:p>
    <w:p w14:paraId="3CD53B02" w14:textId="77777777" w:rsidR="00F33958" w:rsidRDefault="00A432EE" w:rsidP="00E92DC5">
      <w:pPr>
        <w:pStyle w:val="ListNumber3"/>
        <w:numPr>
          <w:ilvl w:val="2"/>
          <w:numId w:val="22"/>
        </w:numPr>
        <w:ind w:left="400"/>
      </w:pPr>
      <w:r w:rsidRPr="00A301E0">
        <w:t>In engineering CRSs the horizontal directions are only approximate, the set of directions indicating whether the coordinate system is left-handed or right-handed. (In the 2D case, the handedness is when viewed from above the plane of the system). For engineering CRSs with polar coordinate systems the direction of the rotational axis shall be 'clockwise' or 'counterClockwise'. The specified direction from which the rotation is measured sh</w:t>
      </w:r>
      <w:r>
        <w:t xml:space="preserve">all be given </w:t>
      </w:r>
      <w:r w:rsidRPr="00A301E0">
        <w:t>through the</w:t>
      </w:r>
      <w:r>
        <w:t xml:space="preserve"> supplementary object &lt;bearing&gt;; the bearing value shall be given in the unit defined through &lt;axis unit&gt;.</w:t>
      </w:r>
    </w:p>
    <w:p w14:paraId="5B4591F8" w14:textId="77777777" w:rsidR="00A432EE" w:rsidRDefault="00A432EE" w:rsidP="00A432EE">
      <w:pPr>
        <w:pStyle w:val="ListNumber3"/>
      </w:pPr>
      <w:r>
        <w:t>See 6.5 for comment on case sensitivity.</w:t>
      </w:r>
    </w:p>
    <w:p w14:paraId="16FDB38F" w14:textId="77777777" w:rsidR="00AD24FC" w:rsidRPr="00A301E0" w:rsidRDefault="00AD24FC" w:rsidP="00B82188">
      <w:pPr>
        <w:pStyle w:val="Note"/>
      </w:pPr>
    </w:p>
    <w:p w14:paraId="1DDE2DF9" w14:textId="77777777" w:rsidR="00A432EE" w:rsidRPr="00A301E0" w:rsidRDefault="00A432EE" w:rsidP="00A432EE">
      <w:pPr>
        <w:pStyle w:val="Heading3"/>
        <w:numPr>
          <w:ilvl w:val="2"/>
          <w:numId w:val="1"/>
        </w:numPr>
        <w:tabs>
          <w:tab w:val="clear" w:pos="720"/>
        </w:tabs>
      </w:pPr>
      <w:bookmarkStart w:id="73" w:name="_Toc380310604"/>
      <w:bookmarkStart w:id="74" w:name="_Toc120981762"/>
      <w:r w:rsidRPr="00A301E0">
        <w:lastRenderedPageBreak/>
        <w:t>Axis order</w:t>
      </w:r>
      <w:bookmarkEnd w:id="73"/>
      <w:bookmarkEnd w:id="74"/>
    </w:p>
    <w:p w14:paraId="6F9665B2" w14:textId="77777777" w:rsidR="00A432EE" w:rsidRPr="00A301E0" w:rsidRDefault="00A432EE" w:rsidP="00A432EE">
      <w:pPr>
        <w:pStyle w:val="ListNumber"/>
        <w:numPr>
          <w:ilvl w:val="0"/>
          <w:numId w:val="0"/>
        </w:numPr>
      </w:pPr>
      <w:r w:rsidRPr="00A301E0">
        <w:t xml:space="preserve">Axis is repeated in a sequence. The number of axes in the sequence is the same as the dimensions of the coordinate system. </w:t>
      </w:r>
    </w:p>
    <w:p w14:paraId="77C85F5D" w14:textId="77777777" w:rsidR="00A432EE" w:rsidRPr="00A301E0" w:rsidRDefault="00A432EE" w:rsidP="00A432EE">
      <w:pPr>
        <w:rPr>
          <w:b/>
        </w:rPr>
      </w:pPr>
      <w:r w:rsidRPr="00A301E0">
        <w:t xml:space="preserve">&lt;axis order&gt; identifies the order in which the coordinates of a point in a dataset are given and therefore is significant. In this </w:t>
      </w:r>
      <w:r w:rsidR="008A3E17">
        <w:t>d</w:t>
      </w:r>
      <w:r w:rsidR="00990B2A">
        <w:t>ocument</w:t>
      </w:r>
      <w:r w:rsidRPr="00A301E0">
        <w:t xml:space="preserve"> it is defined in the BNF as an optional attribute to allow backward compatibility with </w:t>
      </w:r>
      <w:r w:rsidR="0088008E">
        <w:t>OGC 0</w:t>
      </w:r>
      <w:r w:rsidRPr="00A301E0">
        <w:t xml:space="preserve">1-009, however it is recommended that it should be explicitly included in a CRS WKT string. </w:t>
      </w:r>
    </w:p>
    <w:p w14:paraId="5CFF5CCF" w14:textId="77777777" w:rsidR="00A432EE" w:rsidRPr="00A301E0" w:rsidRDefault="00A432EE" w:rsidP="00A432EE">
      <w:r w:rsidRPr="00A301E0">
        <w:rPr>
          <w:b/>
        </w:rPr>
        <w:t xml:space="preserve">Requirement: </w:t>
      </w:r>
      <w:r w:rsidRPr="00A301E0">
        <w:t>The following constraints shall apply:</w:t>
      </w:r>
    </w:p>
    <w:p w14:paraId="4B984BF0" w14:textId="77777777" w:rsidR="00F33958" w:rsidRDefault="00A432EE" w:rsidP="00E92DC5">
      <w:pPr>
        <w:pStyle w:val="ListNumber3"/>
        <w:numPr>
          <w:ilvl w:val="0"/>
          <w:numId w:val="23"/>
        </w:numPr>
      </w:pPr>
      <w:r w:rsidRPr="00B347E9">
        <w:t>For coordinate systems with more than one axis, either every axis description shall include an &lt;</w:t>
      </w:r>
      <w:r w:rsidR="00B347E9" w:rsidRPr="00B347E9">
        <w:t xml:space="preserve">axis </w:t>
      </w:r>
      <w:r w:rsidR="0013581E">
        <w:t xml:space="preserve">order&gt; or none of the axes descriptions shall include an &lt;axis order&gt;. </w:t>
      </w:r>
    </w:p>
    <w:p w14:paraId="2CA60EC1" w14:textId="77777777" w:rsidR="00F33958" w:rsidRDefault="00A432EE" w:rsidP="00E92DC5">
      <w:pPr>
        <w:pStyle w:val="ListNumber3"/>
        <w:numPr>
          <w:ilvl w:val="2"/>
          <w:numId w:val="90"/>
        </w:numPr>
        <w:ind w:left="400"/>
      </w:pPr>
      <w:r w:rsidRPr="00B347E9">
        <w:t xml:space="preserve">When &lt;axis order&gt; is present in the WKT string the </w:t>
      </w:r>
      <w:r w:rsidR="00B347E9" w:rsidRPr="00B347E9">
        <w:t xml:space="preserve">sequence of </w:t>
      </w:r>
      <w:r w:rsidRPr="00B347E9">
        <w:t xml:space="preserve">&lt;axis&gt; descriptions shall </w:t>
      </w:r>
      <w:r w:rsidR="00B347E9" w:rsidRPr="00B347E9">
        <w:t>start at 1 and increment</w:t>
      </w:r>
      <w:r w:rsidR="00372295">
        <w:t xml:space="preserve"> in</w:t>
      </w:r>
      <w:r w:rsidR="00B347E9" w:rsidRPr="00B347E9">
        <w:t xml:space="preserve"> steps of 1.</w:t>
      </w:r>
      <w:r w:rsidRPr="00B347E9">
        <w:t>.</w:t>
      </w:r>
      <w:r w:rsidR="005716C7" w:rsidRPr="00B347E9">
        <w:t xml:space="preserve"> </w:t>
      </w:r>
    </w:p>
    <w:p w14:paraId="7990D069" w14:textId="77777777" w:rsidR="00F33958" w:rsidRDefault="00A432EE" w:rsidP="00E92DC5">
      <w:pPr>
        <w:pStyle w:val="ListNumber3"/>
        <w:numPr>
          <w:ilvl w:val="2"/>
          <w:numId w:val="90"/>
        </w:numPr>
        <w:ind w:left="400"/>
      </w:pPr>
      <w:r w:rsidRPr="00A301E0">
        <w:t>If &lt;axis order&gt; is omitted from the WKT string the sequence of &lt;axis&gt; descriptions shall imply the order of the axes and of coordinates referenced to the CRS.</w:t>
      </w:r>
    </w:p>
    <w:p w14:paraId="4398453B" w14:textId="77777777" w:rsidR="00F33958" w:rsidRDefault="00A432EE" w:rsidP="00E92DC5">
      <w:pPr>
        <w:pStyle w:val="ListNumber3"/>
        <w:numPr>
          <w:ilvl w:val="2"/>
          <w:numId w:val="90"/>
        </w:numPr>
        <w:ind w:left="400"/>
      </w:pPr>
      <w:r w:rsidRPr="00A301E0">
        <w:t xml:space="preserve">For compound CRSs, the axes are described through </w:t>
      </w:r>
      <w:r>
        <w:t>each</w:t>
      </w:r>
      <w:r w:rsidRPr="00A301E0">
        <w:t xml:space="preserve"> component CRS description</w:t>
      </w:r>
      <w:r>
        <w:t xml:space="preserve"> and the order values shall apply to each component system, not to the compound system. T</w:t>
      </w:r>
      <w:r w:rsidRPr="00A301E0">
        <w:t xml:space="preserve">he order of the axes </w:t>
      </w:r>
      <w:r>
        <w:t xml:space="preserve">in the compound system </w:t>
      </w:r>
      <w:r w:rsidRPr="00A301E0">
        <w:t>shall be inferred from firstly the order of the component CRSs then secondly the order of axes within each component CRS.</w:t>
      </w:r>
    </w:p>
    <w:p w14:paraId="43A4B04A" w14:textId="77777777" w:rsidR="00F33958" w:rsidRDefault="00E30BB7">
      <w:pPr>
        <w:pStyle w:val="Example"/>
        <w:ind w:left="400"/>
      </w:pPr>
      <w:r>
        <w:t>EXAMPLE</w:t>
      </w:r>
      <w:r>
        <w:tab/>
      </w:r>
      <w:r w:rsidR="00A432EE" w:rsidRPr="00A301E0">
        <w:t xml:space="preserve">A compound CRS consists of a projected CRS with a vertical CRS, the component CRSs described in that order. The axes of the projected CRS are northing first, easting second. The </w:t>
      </w:r>
      <w:r w:rsidR="00A432EE">
        <w:t xml:space="preserve">only and therefore first </w:t>
      </w:r>
      <w:r w:rsidR="00A432EE" w:rsidRPr="00A301E0">
        <w:t>axis of the vertical CRS is gravity-related height. The axis order for the compound CRS is northing first, easting second and gravity-related height third.</w:t>
      </w:r>
    </w:p>
    <w:p w14:paraId="200BE824" w14:textId="77777777" w:rsidR="00A432EE" w:rsidRPr="00A301E0" w:rsidRDefault="00A432EE" w:rsidP="00A432EE">
      <w:pPr>
        <w:pStyle w:val="Heading3"/>
        <w:numPr>
          <w:ilvl w:val="2"/>
          <w:numId w:val="1"/>
        </w:numPr>
        <w:tabs>
          <w:tab w:val="clear" w:pos="720"/>
        </w:tabs>
      </w:pPr>
      <w:bookmarkStart w:id="75" w:name="_Toc380310605"/>
      <w:bookmarkStart w:id="76" w:name="_Toc120981763"/>
      <w:r w:rsidRPr="00A301E0">
        <w:t>Axis unit and coordinate system unit</w:t>
      </w:r>
      <w:bookmarkEnd w:id="75"/>
      <w:bookmarkEnd w:id="76"/>
    </w:p>
    <w:p w14:paraId="03D57E14" w14:textId="77777777" w:rsidR="00F2464D" w:rsidRDefault="00F2464D" w:rsidP="007A3544">
      <w:pPr>
        <w:pStyle w:val="Heading4"/>
      </w:pPr>
      <w:r>
        <w:t>General</w:t>
      </w:r>
    </w:p>
    <w:p w14:paraId="3052864E" w14:textId="77777777" w:rsidR="00A432EE" w:rsidRDefault="00A432EE" w:rsidP="00A432EE">
      <w:pPr>
        <w:rPr>
          <w:color w:val="000000"/>
        </w:rPr>
      </w:pPr>
      <w:r w:rsidRPr="00A301E0">
        <w:t xml:space="preserve">This </w:t>
      </w:r>
      <w:r w:rsidR="008A3E17">
        <w:t>d</w:t>
      </w:r>
      <w:r w:rsidR="00990B2A">
        <w:t>ocument</w:t>
      </w:r>
      <w:r w:rsidRPr="00A301E0">
        <w:t xml:space="preserve"> provides two methods for specifying the coordinate system axis units. &lt;axis unit&gt; is an optional attribute which may be applied to each axis description and if applied shall describe the unit for that axis. &lt;cs unit&gt; is an optional attribute which if applied shall specify the unit for all axes of the coordinate system. </w:t>
      </w:r>
      <w:r w:rsidR="00E56115" w:rsidRPr="00A301E0">
        <w:rPr>
          <w:color w:val="000000"/>
        </w:rPr>
        <w:t>&lt;axis unit&gt; and &lt;cs unit&gt; are subsets of &lt;unit&gt; which is described in 7.4.</w:t>
      </w:r>
    </w:p>
    <w:p w14:paraId="68F72B49" w14:textId="77777777" w:rsidR="00F2464D" w:rsidRPr="00A301E0" w:rsidRDefault="00F2464D" w:rsidP="00F2464D">
      <w:pPr>
        <w:rPr>
          <w:color w:val="000000"/>
        </w:rPr>
      </w:pPr>
      <w:r w:rsidRPr="00A301E0">
        <w:t xml:space="preserve">For </w:t>
      </w:r>
      <w:r w:rsidRPr="00A301E0">
        <w:rPr>
          <w:color w:val="000000"/>
        </w:rPr>
        <w:t>coordinate systems in which all axes have the same units, the use of &lt;axis unit&gt; leads to duplication of unit name and conversion factor. Duplication is avoided through the use of &lt;cs unit&gt;.</w:t>
      </w:r>
    </w:p>
    <w:p w14:paraId="6D447E43" w14:textId="77777777" w:rsidR="000D51C9" w:rsidRDefault="000D51C9" w:rsidP="00F2464D">
      <w:pPr>
        <w:rPr>
          <w:color w:val="000000"/>
        </w:rPr>
      </w:pPr>
    </w:p>
    <w:p w14:paraId="77ACBC02" w14:textId="77777777" w:rsidR="00F2464D" w:rsidRDefault="00E74104" w:rsidP="00F2464D">
      <w:pPr>
        <w:pStyle w:val="Heading4"/>
      </w:pPr>
      <w:r>
        <w:t>Axis u</w:t>
      </w:r>
      <w:r w:rsidR="00F2464D">
        <w:t>nit for spatial and parametric coordinate systems</w:t>
      </w:r>
    </w:p>
    <w:p w14:paraId="38B599AE" w14:textId="77777777" w:rsidR="00A432EE" w:rsidRPr="00A301E0" w:rsidRDefault="00A432EE" w:rsidP="00A432EE">
      <w:r w:rsidRPr="00A301E0">
        <w:rPr>
          <w:b/>
        </w:rPr>
        <w:t xml:space="preserve">Requirement: </w:t>
      </w:r>
      <w:r w:rsidRPr="00A301E0">
        <w:t>The following constraints shall apply:</w:t>
      </w:r>
    </w:p>
    <w:p w14:paraId="29D572EB" w14:textId="77777777" w:rsidR="00F33958" w:rsidRDefault="00A432EE" w:rsidP="00E92DC5">
      <w:pPr>
        <w:pStyle w:val="ListNumber3"/>
        <w:numPr>
          <w:ilvl w:val="2"/>
          <w:numId w:val="24"/>
        </w:numPr>
        <w:ind w:left="400"/>
      </w:pPr>
      <w:r w:rsidRPr="00A301E0">
        <w:t xml:space="preserve">A CRS WKT string </w:t>
      </w:r>
      <w:r w:rsidR="0018065C">
        <w:t xml:space="preserve">for all types of coordinate system except </w:t>
      </w:r>
      <w:r w:rsidR="00BE6D4C" w:rsidRPr="000D6B84">
        <w:t>ordinal,</w:t>
      </w:r>
      <w:r w:rsidR="007A3544">
        <w:t xml:space="preserve"> </w:t>
      </w:r>
      <w:r w:rsidR="00BD1380" w:rsidRPr="00BD1380">
        <w:t>t</w:t>
      </w:r>
      <w:r w:rsidR="0018065C" w:rsidRPr="00BD1380">
        <w:t>emporalDateTime</w:t>
      </w:r>
      <w:r w:rsidR="00792F21">
        <w:t>, temporalCount and temporalMeasure</w:t>
      </w:r>
      <w:r w:rsidR="0018065C">
        <w:t xml:space="preserve"> </w:t>
      </w:r>
      <w:r w:rsidRPr="00A301E0">
        <w:t>shall include either &lt;</w:t>
      </w:r>
      <w:r w:rsidR="000504D0">
        <w:t xml:space="preserve">spatial </w:t>
      </w:r>
      <w:r w:rsidRPr="00A301E0">
        <w:t>axis unit&gt; for each axis or &lt;cs unit&gt; applying to all axes.</w:t>
      </w:r>
    </w:p>
    <w:p w14:paraId="7CA65884" w14:textId="77777777" w:rsidR="00F33958" w:rsidRDefault="00A432EE" w:rsidP="00E92DC5">
      <w:pPr>
        <w:pStyle w:val="ListNumber3"/>
        <w:numPr>
          <w:ilvl w:val="2"/>
          <w:numId w:val="95"/>
        </w:numPr>
        <w:ind w:left="400"/>
      </w:pPr>
      <w:r w:rsidRPr="00A301E0">
        <w:t xml:space="preserve">&lt;cs unit&gt; shall not be used if the unit does not apply to all axes. </w:t>
      </w:r>
      <w:r w:rsidRPr="00A301E0">
        <w:rPr>
          <w:color w:val="000000"/>
          <w:szCs w:val="22"/>
        </w:rPr>
        <w:t>In these cases &lt;axis unit&gt; shall be used.</w:t>
      </w:r>
    </w:p>
    <w:p w14:paraId="149EB42B" w14:textId="77777777" w:rsidR="00F33958" w:rsidRDefault="00A432EE">
      <w:pPr>
        <w:pStyle w:val="Example"/>
        <w:tabs>
          <w:tab w:val="clear" w:pos="1360"/>
        </w:tabs>
        <w:ind w:left="2035" w:hanging="1559"/>
      </w:pPr>
      <w:r w:rsidRPr="00A301E0">
        <w:t>EXAMPLE 1</w:t>
      </w:r>
      <w:r w:rsidRPr="00A301E0">
        <w:tab/>
        <w:t xml:space="preserve">A polar </w:t>
      </w:r>
      <w:r w:rsidRPr="00A301E0">
        <w:rPr>
          <w:color w:val="000000"/>
          <w:szCs w:val="22"/>
        </w:rPr>
        <w:t>coordinate system requires one axis to be an angle and the other axis to be a length</w:t>
      </w:r>
      <w:r w:rsidR="005F499E">
        <w:rPr>
          <w:color w:val="000000"/>
          <w:szCs w:val="22"/>
        </w:rPr>
        <w:t>: &lt;</w:t>
      </w:r>
      <w:r w:rsidR="000504D0">
        <w:rPr>
          <w:color w:val="000000"/>
          <w:szCs w:val="22"/>
        </w:rPr>
        <w:t xml:space="preserve">spatial </w:t>
      </w:r>
      <w:r w:rsidR="005F499E">
        <w:rPr>
          <w:color w:val="000000"/>
          <w:szCs w:val="22"/>
        </w:rPr>
        <w:t>axis unit&gt;  shall be used.</w:t>
      </w:r>
    </w:p>
    <w:p w14:paraId="2772A4F9" w14:textId="77777777" w:rsidR="00F33958" w:rsidRDefault="00A432EE">
      <w:pPr>
        <w:pStyle w:val="Example"/>
        <w:tabs>
          <w:tab w:val="clear" w:pos="1360"/>
        </w:tabs>
        <w:ind w:left="2035" w:hanging="1559"/>
        <w:rPr>
          <w:color w:val="000000"/>
          <w:szCs w:val="22"/>
        </w:rPr>
      </w:pPr>
      <w:r w:rsidRPr="00A301E0">
        <w:lastRenderedPageBreak/>
        <w:t>EXAMPLE 2</w:t>
      </w:r>
      <w:r w:rsidRPr="00A301E0">
        <w:tab/>
        <w:t xml:space="preserve">A three-dimensional </w:t>
      </w:r>
      <w:r w:rsidRPr="00A301E0">
        <w:rPr>
          <w:color w:val="000000"/>
          <w:szCs w:val="22"/>
        </w:rPr>
        <w:t>ellipsoidal coordinate system requires two axes (geodetic latitude and geodetic longitude) to be angles and the third axis (ellipsoidal height) to be a length</w:t>
      </w:r>
      <w:r w:rsidR="005F499E">
        <w:rPr>
          <w:color w:val="000000"/>
          <w:szCs w:val="22"/>
        </w:rPr>
        <w:t>: &lt;</w:t>
      </w:r>
      <w:r w:rsidR="000504D0">
        <w:rPr>
          <w:color w:val="000000"/>
          <w:szCs w:val="22"/>
        </w:rPr>
        <w:t xml:space="preserve">spatial </w:t>
      </w:r>
      <w:r w:rsidR="005F499E">
        <w:rPr>
          <w:color w:val="000000"/>
          <w:szCs w:val="22"/>
        </w:rPr>
        <w:t>axis unit&gt;  shall be used</w:t>
      </w:r>
      <w:r w:rsidRPr="00A301E0">
        <w:rPr>
          <w:color w:val="000000"/>
          <w:szCs w:val="22"/>
        </w:rPr>
        <w:t>.</w:t>
      </w:r>
    </w:p>
    <w:p w14:paraId="742FA5A4" w14:textId="77777777" w:rsidR="000D51C9" w:rsidRPr="000D51C9" w:rsidRDefault="000D51C9" w:rsidP="000D51C9"/>
    <w:p w14:paraId="62F285D4" w14:textId="77777777" w:rsidR="007A3544" w:rsidRDefault="0078761E" w:rsidP="00F2464D">
      <w:pPr>
        <w:pStyle w:val="Heading4"/>
      </w:pPr>
      <w:r>
        <w:t>Axis u</w:t>
      </w:r>
      <w:r w:rsidR="007A3544">
        <w:t>nit for ordinal coordinate systems</w:t>
      </w:r>
    </w:p>
    <w:p w14:paraId="0D04FC99" w14:textId="77777777" w:rsidR="001748F6" w:rsidRDefault="000D51C9" w:rsidP="001748F6">
      <w:pPr>
        <w:rPr>
          <w:rFonts w:eastAsia="Arial Unicode MS"/>
          <w:snapToGrid w:val="0"/>
          <w:szCs w:val="22"/>
        </w:rPr>
      </w:pPr>
      <w:r>
        <w:t xml:space="preserve">The coordinates in ordinal coordinate systems are integers. </w:t>
      </w:r>
      <w:r w:rsidR="001748F6">
        <w:rPr>
          <w:rFonts w:eastAsia="Arial Unicode MS"/>
          <w:snapToGrid w:val="0"/>
          <w:szCs w:val="22"/>
        </w:rPr>
        <w:t>The WKT syntax for a</w:t>
      </w:r>
      <w:r w:rsidR="00DB4B78">
        <w:rPr>
          <w:rFonts w:eastAsia="Arial Unicode MS"/>
          <w:snapToGrid w:val="0"/>
          <w:szCs w:val="22"/>
        </w:rPr>
        <w:t xml:space="preserve">n ordinal </w:t>
      </w:r>
      <w:r w:rsidR="001748F6">
        <w:rPr>
          <w:rFonts w:eastAsia="Arial Unicode MS"/>
          <w:snapToGrid w:val="0"/>
          <w:szCs w:val="22"/>
        </w:rPr>
        <w:t>coordinate system</w:t>
      </w:r>
      <w:r w:rsidR="00DB4B78">
        <w:rPr>
          <w:rFonts w:eastAsia="Arial Unicode MS"/>
          <w:snapToGrid w:val="0"/>
          <w:szCs w:val="22"/>
        </w:rPr>
        <w:t xml:space="preserve"> is given in 7.5.1;</w:t>
      </w:r>
      <w:r w:rsidR="001748F6">
        <w:rPr>
          <w:rFonts w:eastAsia="Arial Unicode MS"/>
          <w:snapToGrid w:val="0"/>
          <w:szCs w:val="22"/>
        </w:rPr>
        <w:t xml:space="preserve"> no axis unit shall be given.</w:t>
      </w:r>
    </w:p>
    <w:p w14:paraId="135B2040" w14:textId="77777777" w:rsidR="001748F6" w:rsidRDefault="001748F6" w:rsidP="001748F6">
      <w:pPr>
        <w:rPr>
          <w:rFonts w:eastAsia="Arial Unicode MS"/>
          <w:snapToGrid w:val="0"/>
          <w:szCs w:val="22"/>
        </w:rPr>
      </w:pPr>
      <w:r w:rsidRPr="00F2464D">
        <w:rPr>
          <w:rFonts w:eastAsia="Arial Unicode MS"/>
          <w:b/>
          <w:snapToGrid w:val="0"/>
          <w:szCs w:val="22"/>
        </w:rPr>
        <w:t>Requirement</w:t>
      </w:r>
      <w:r>
        <w:rPr>
          <w:rFonts w:eastAsia="Arial Unicode MS"/>
          <w:snapToGrid w:val="0"/>
          <w:szCs w:val="22"/>
        </w:rPr>
        <w:t>: For an ordinal coordinate system, neither &lt;axis unit&gt; nor &lt;cs unit&gt; shall be given.</w:t>
      </w:r>
    </w:p>
    <w:p w14:paraId="29F0E03D" w14:textId="77777777" w:rsidR="002F2AFB" w:rsidRDefault="002F2AFB" w:rsidP="00997FD0">
      <w:pPr>
        <w:pStyle w:val="Example"/>
        <w:jc w:val="left"/>
        <w:rPr>
          <w:rFonts w:ascii="Courier New" w:hAnsi="Courier New" w:cs="Courier New"/>
          <w:szCs w:val="18"/>
        </w:rPr>
      </w:pPr>
      <w:r>
        <w:rPr>
          <w:szCs w:val="18"/>
        </w:rPr>
        <w:t>EXAMPLE</w:t>
      </w:r>
      <w:r>
        <w:rPr>
          <w:szCs w:val="18"/>
        </w:rPr>
        <w:tab/>
      </w:r>
      <w:r w:rsidRPr="00A301E0">
        <w:rPr>
          <w:rFonts w:ascii="Courier New" w:hAnsi="Courier New" w:cs="Courier New"/>
        </w:rPr>
        <w:t>CS[</w:t>
      </w:r>
      <w:r>
        <w:rPr>
          <w:rFonts w:ascii="Courier New" w:hAnsi="Courier New" w:cs="Courier New"/>
        </w:rPr>
        <w:t>ordinal</w:t>
      </w:r>
      <w:r w:rsidRPr="00A301E0">
        <w:rPr>
          <w:rFonts w:ascii="Courier New" w:hAnsi="Courier New" w:cs="Courier New"/>
        </w:rPr>
        <w:t>,</w:t>
      </w:r>
      <w:r>
        <w:rPr>
          <w:rFonts w:ascii="Courier New" w:hAnsi="Courier New" w:cs="Courier New"/>
        </w:rPr>
        <w:t>2</w:t>
      </w:r>
      <w:r w:rsidRPr="00A301E0">
        <w:rPr>
          <w:rFonts w:ascii="Courier New" w:hAnsi="Courier New" w:cs="Courier New"/>
        </w:rPr>
        <w:t>],</w:t>
      </w:r>
      <w:r>
        <w:rPr>
          <w:rFonts w:ascii="Courier New" w:hAnsi="Courier New" w:cs="Courier New"/>
        </w:rPr>
        <w:br/>
      </w:r>
      <w:r w:rsidRPr="00A301E0">
        <w:rPr>
          <w:rFonts w:ascii="Courier New" w:hAnsi="Courier New" w:cs="Courier New"/>
        </w:rPr>
        <w:tab/>
        <w:t xml:space="preserve">  </w:t>
      </w:r>
      <w:r w:rsidRPr="002F2AFB">
        <w:rPr>
          <w:rFonts w:ascii="Courier New" w:hAnsi="Courier New" w:cs="Courier New"/>
          <w:szCs w:val="18"/>
        </w:rPr>
        <w:t>AXIS["inline (I)",southeast,ORDER[1]</w:t>
      </w:r>
      <w:r w:rsidRPr="002F2AFB">
        <w:rPr>
          <w:rFonts w:ascii="Courier New" w:hAnsi="Courier New" w:cs="Courier New"/>
          <w:color w:val="000000"/>
          <w:szCs w:val="18"/>
        </w:rPr>
        <w:t>]</w:t>
      </w:r>
      <w:r>
        <w:rPr>
          <w:rFonts w:ascii="Courier New" w:hAnsi="Courier New" w:cs="Courier New"/>
          <w:szCs w:val="18"/>
        </w:rPr>
        <w:br/>
      </w:r>
      <w:r w:rsidR="000504D0">
        <w:rPr>
          <w:rFonts w:ascii="Courier New" w:hAnsi="Courier New" w:cs="Courier New"/>
          <w:szCs w:val="18"/>
        </w:rPr>
        <w:tab/>
        <w:t xml:space="preserve">  </w:t>
      </w:r>
      <w:r w:rsidRPr="002F2AFB">
        <w:rPr>
          <w:rFonts w:ascii="Courier New" w:hAnsi="Courier New" w:cs="Courier New"/>
          <w:szCs w:val="18"/>
        </w:rPr>
        <w:t>AXIS["crossline (J)",northeast,ORDER[2]</w:t>
      </w:r>
      <w:r w:rsidR="00C9397F">
        <w:rPr>
          <w:rFonts w:ascii="Courier New" w:hAnsi="Courier New" w:cs="Courier New"/>
          <w:szCs w:val="18"/>
        </w:rPr>
        <w:t>]</w:t>
      </w:r>
    </w:p>
    <w:p w14:paraId="18D7455A" w14:textId="77777777" w:rsidR="00E74104" w:rsidRDefault="00E74104" w:rsidP="00E74104">
      <w:pPr>
        <w:rPr>
          <w:rFonts w:eastAsia="Arial Unicode MS"/>
          <w:snapToGrid w:val="0"/>
          <w:sz w:val="18"/>
          <w:szCs w:val="22"/>
        </w:rPr>
      </w:pPr>
      <w:r w:rsidRPr="00DB4B78">
        <w:rPr>
          <w:rFonts w:eastAsia="Arial Unicode MS"/>
          <w:snapToGrid w:val="0"/>
          <w:sz w:val="18"/>
          <w:szCs w:val="22"/>
        </w:rPr>
        <w:t xml:space="preserve">Note: </w:t>
      </w:r>
      <w:r w:rsidRPr="00DB4B78">
        <w:rPr>
          <w:rFonts w:eastAsia="Arial Unicode MS"/>
          <w:snapToGrid w:val="0"/>
          <w:sz w:val="18"/>
          <w:szCs w:val="22"/>
        </w:rPr>
        <w:tab/>
      </w:r>
      <w:r w:rsidR="0034676F">
        <w:rPr>
          <w:rFonts w:eastAsia="Arial Unicode MS"/>
          <w:snapToGrid w:val="0"/>
          <w:sz w:val="18"/>
          <w:szCs w:val="22"/>
        </w:rPr>
        <w:t>T</w:t>
      </w:r>
      <w:r>
        <w:rPr>
          <w:rFonts w:eastAsia="Arial Unicode MS"/>
          <w:snapToGrid w:val="0"/>
          <w:sz w:val="18"/>
          <w:szCs w:val="22"/>
        </w:rPr>
        <w:t>his requirement also applies to temporalDateTime coordinate systems</w:t>
      </w:r>
      <w:r w:rsidR="0034676F">
        <w:rPr>
          <w:rFonts w:eastAsia="Arial Unicode MS"/>
          <w:snapToGrid w:val="0"/>
          <w:sz w:val="18"/>
          <w:szCs w:val="22"/>
        </w:rPr>
        <w:t>,</w:t>
      </w:r>
      <w:r>
        <w:rPr>
          <w:rFonts w:eastAsia="Arial Unicode MS"/>
          <w:snapToGrid w:val="0"/>
          <w:sz w:val="18"/>
          <w:szCs w:val="22"/>
        </w:rPr>
        <w:t xml:space="preserve"> see 13.3.2.</w:t>
      </w:r>
    </w:p>
    <w:p w14:paraId="158C4239" w14:textId="77777777" w:rsidR="00E74104" w:rsidRPr="00E42C4A" w:rsidRDefault="00E74104" w:rsidP="00E74104">
      <w:pPr>
        <w:rPr>
          <w:rFonts w:eastAsia="Arial Unicode MS"/>
          <w:snapToGrid w:val="0"/>
        </w:rPr>
      </w:pPr>
      <w:r w:rsidRPr="00E42C4A">
        <w:rPr>
          <w:rFonts w:eastAsia="Arial Unicode MS"/>
          <w:snapToGrid w:val="0"/>
        </w:rPr>
        <w:t xml:space="preserve">Per 7.5.1 and 7.5.3, for an ordinal CS </w:t>
      </w:r>
      <w:r w:rsidR="00F25DFD" w:rsidRPr="00E42C4A">
        <w:rPr>
          <w:rFonts w:eastAsia="Arial Unicode MS"/>
          <w:snapToGrid w:val="0"/>
        </w:rPr>
        <w:t xml:space="preserve">both </w:t>
      </w:r>
      <w:r w:rsidRPr="00E42C4A">
        <w:rPr>
          <w:rFonts w:eastAsia="Arial Unicode MS"/>
          <w:snapToGrid w:val="0"/>
        </w:rPr>
        <w:t xml:space="preserve">axis name/abbreviation and axis direction shall be given </w:t>
      </w:r>
      <w:r w:rsidR="00F25DFD" w:rsidRPr="00E42C4A">
        <w:rPr>
          <w:rFonts w:eastAsia="Arial Unicode MS"/>
          <w:snapToGrid w:val="0"/>
        </w:rPr>
        <w:t xml:space="preserve">but </w:t>
      </w:r>
      <w:r w:rsidRPr="00E42C4A">
        <w:rPr>
          <w:rFonts w:eastAsia="Arial Unicode MS"/>
          <w:snapToGrid w:val="0"/>
        </w:rPr>
        <w:t>axis order may be given or be implied.</w:t>
      </w:r>
    </w:p>
    <w:p w14:paraId="40D544D9" w14:textId="77777777" w:rsidR="00EC2EF6" w:rsidRDefault="0078761E" w:rsidP="00EC2EF6">
      <w:pPr>
        <w:pStyle w:val="Heading4"/>
      </w:pPr>
      <w:r>
        <w:t>Axis u</w:t>
      </w:r>
      <w:r w:rsidR="00EC2EF6">
        <w:t>nit for temporal coordinate systems</w:t>
      </w:r>
    </w:p>
    <w:p w14:paraId="50BEFEE4" w14:textId="77777777" w:rsidR="00EC2EF6" w:rsidRDefault="00EC2EF6" w:rsidP="00EC2EF6">
      <w:r>
        <w:t>Temporal coordinate systems have constraints on their treatment of &lt;axi</w:t>
      </w:r>
      <w:r w:rsidR="004069EB">
        <w:t>s</w:t>
      </w:r>
      <w:r>
        <w:t xml:space="preserve">Unit&gt; and its &lt;conversion factor&gt; which differ from the requirements for other types of coordinate system. </w:t>
      </w:r>
      <w:r w:rsidR="000504D0">
        <w:t>Unit for temporalCount and temporalMeasure coordinate system axis is de</w:t>
      </w:r>
      <w:r w:rsidR="006F7444">
        <w:t>s</w:t>
      </w:r>
      <w:r w:rsidR="000504D0">
        <w:t xml:space="preserve">cribed in 7.4.3. </w:t>
      </w:r>
      <w:r w:rsidR="00947A80">
        <w:t xml:space="preserve">Requirements </w:t>
      </w:r>
      <w:r>
        <w:t>for temporal</w:t>
      </w:r>
      <w:r w:rsidR="000504D0">
        <w:t xml:space="preserve">DateTime </w:t>
      </w:r>
      <w:r>
        <w:t xml:space="preserve">coordinate system </w:t>
      </w:r>
      <w:r w:rsidR="000504D0">
        <w:t xml:space="preserve">axis </w:t>
      </w:r>
      <w:r w:rsidR="00947A80">
        <w:t>unit are</w:t>
      </w:r>
      <w:r>
        <w:t xml:space="preserve"> described in 13.3.</w:t>
      </w:r>
    </w:p>
    <w:p w14:paraId="4A45444C" w14:textId="77777777" w:rsidR="006843F0" w:rsidRDefault="00A9561C" w:rsidP="006843F0">
      <w:pPr>
        <w:rPr>
          <w:rFonts w:eastAsia="Arial Unicode MS"/>
          <w:snapToGrid w:val="0"/>
          <w:szCs w:val="22"/>
        </w:rPr>
      </w:pPr>
      <w:r>
        <w:rPr>
          <w:rFonts w:eastAsia="Arial Unicode MS"/>
          <w:snapToGrid w:val="0"/>
          <w:szCs w:val="22"/>
        </w:rPr>
        <w:t xml:space="preserve"> </w:t>
      </w:r>
    </w:p>
    <w:p w14:paraId="5E59FEC9" w14:textId="77777777" w:rsidR="00F3012F" w:rsidRPr="00A301E0" w:rsidRDefault="00F3012F" w:rsidP="00F3012F">
      <w:pPr>
        <w:pStyle w:val="Heading3"/>
        <w:numPr>
          <w:ilvl w:val="2"/>
          <w:numId w:val="1"/>
        </w:numPr>
        <w:tabs>
          <w:tab w:val="clear" w:pos="720"/>
        </w:tabs>
      </w:pPr>
      <w:bookmarkStart w:id="77" w:name="_Toc506978712"/>
      <w:bookmarkStart w:id="78" w:name="_Toc509918201"/>
      <w:bookmarkStart w:id="79" w:name="_Toc120981764"/>
      <w:bookmarkStart w:id="80" w:name="_Toc380310606"/>
      <w:bookmarkEnd w:id="77"/>
      <w:bookmarkEnd w:id="78"/>
      <w:r w:rsidRPr="00A301E0">
        <w:t xml:space="preserve">Axis </w:t>
      </w:r>
      <w:r>
        <w:t>range</w:t>
      </w:r>
      <w:bookmarkEnd w:id="79"/>
    </w:p>
    <w:p w14:paraId="3D90436E" w14:textId="77777777" w:rsidR="00F3012F" w:rsidRPr="00F3012F" w:rsidRDefault="00F3012F" w:rsidP="00F3012F">
      <w:pPr>
        <w:rPr>
          <w:rFonts w:cs="Arial"/>
          <w:b/>
        </w:rPr>
      </w:pPr>
      <w:r w:rsidRPr="00F3012F">
        <w:rPr>
          <w:rFonts w:cs="Arial"/>
        </w:rPr>
        <w:t xml:space="preserve">An axis may have optional attributes minimumValue, maximumValue and rangeMeaning. minimumValue and maxiumValue describing the minimum and maximum values </w:t>
      </w:r>
      <w:r w:rsidRPr="00F3012F">
        <w:rPr>
          <w:rFonts w:eastAsia="Arial Unicode MS" w:cs="Arial"/>
        </w:rPr>
        <w:t>normally allowed for this axis, in the unit for the axis</w:t>
      </w:r>
      <w:r>
        <w:rPr>
          <w:rFonts w:eastAsia="Arial Unicode MS" w:cs="Arial"/>
        </w:rPr>
        <w:t xml:space="preserve">. </w:t>
      </w:r>
      <w:r w:rsidRPr="00F3012F">
        <w:rPr>
          <w:rFonts w:eastAsia="Arial Unicode MS" w:cs="Arial"/>
        </w:rPr>
        <w:t xml:space="preserve">rangeMeaning indicates </w:t>
      </w:r>
      <w:r w:rsidR="006945F1">
        <w:rPr>
          <w:rFonts w:eastAsia="Arial Unicode MS" w:cs="Arial"/>
        </w:rPr>
        <w:t xml:space="preserve">whether </w:t>
      </w:r>
      <w:r w:rsidRPr="00F3012F">
        <w:rPr>
          <w:snapToGrid w:val="0"/>
        </w:rPr>
        <w:t>the axis value range specified through minimumValue and maximumValue</w:t>
      </w:r>
      <w:r w:rsidR="006945F1">
        <w:rPr>
          <w:snapToGrid w:val="0"/>
        </w:rPr>
        <w:t xml:space="preserve"> allows 'wrap-around', for example longitudes modulus 360 degrees</w:t>
      </w:r>
      <w:r>
        <w:rPr>
          <w:snapToGrid w:val="0"/>
        </w:rPr>
        <w:t>. It</w:t>
      </w:r>
      <w:r w:rsidR="006945F1">
        <w:rPr>
          <w:snapToGrid w:val="0"/>
        </w:rPr>
        <w:t xml:space="preserve"> may only be included when both minimumValue and maximumValue are included in the axis description, and then it is an optional attribute. </w:t>
      </w:r>
    </w:p>
    <w:p w14:paraId="6277A7B4" w14:textId="77777777" w:rsidR="00F3012F" w:rsidRPr="00A301E0" w:rsidRDefault="00F3012F" w:rsidP="00F3012F"/>
    <w:p w14:paraId="23698EF1" w14:textId="77777777" w:rsidR="00A432EE" w:rsidRPr="00A301E0" w:rsidRDefault="00A432EE" w:rsidP="00A432EE">
      <w:pPr>
        <w:pStyle w:val="Heading3"/>
        <w:numPr>
          <w:ilvl w:val="2"/>
          <w:numId w:val="1"/>
        </w:numPr>
        <w:tabs>
          <w:tab w:val="clear" w:pos="720"/>
        </w:tabs>
      </w:pPr>
      <w:bookmarkStart w:id="81" w:name="_Toc120981765"/>
      <w:r w:rsidRPr="00A301E0">
        <w:t xml:space="preserve">Examples of </w:t>
      </w:r>
      <w:r w:rsidR="00CC73F8">
        <w:t>WKT</w:t>
      </w:r>
      <w:r w:rsidRPr="00A301E0">
        <w:t xml:space="preserve"> describing coordinate systems</w:t>
      </w:r>
      <w:bookmarkEnd w:id="80"/>
      <w:bookmarkEnd w:id="81"/>
    </w:p>
    <w:p w14:paraId="239D7245" w14:textId="77777777" w:rsidR="00A432EE" w:rsidRPr="00A301E0" w:rsidRDefault="00A432EE" w:rsidP="00A432EE">
      <w:pPr>
        <w:pStyle w:val="Heading4"/>
        <w:numPr>
          <w:ilvl w:val="3"/>
          <w:numId w:val="1"/>
        </w:numPr>
        <w:tabs>
          <w:tab w:val="clear" w:pos="1080"/>
        </w:tabs>
      </w:pPr>
      <w:r w:rsidRPr="00A301E0">
        <w:t>Coordinate systems for geodetic CRSs</w:t>
      </w:r>
    </w:p>
    <w:p w14:paraId="6A3575D0" w14:textId="77777777" w:rsidR="00A432EE" w:rsidRPr="00A301E0" w:rsidRDefault="0085011E" w:rsidP="0085011E">
      <w:pPr>
        <w:pStyle w:val="Example"/>
        <w:jc w:val="left"/>
        <w:rPr>
          <w:szCs w:val="18"/>
        </w:rPr>
      </w:pPr>
      <w:r>
        <w:t>EXAMPLE 1</w:t>
      </w:r>
      <w:r>
        <w:tab/>
      </w:r>
      <w:r w:rsidR="00A432EE" w:rsidRPr="00A301E0">
        <w:t>Earth centred earth fixed Cartesian CS. Axis order is implied, &lt;cs unit&gt; is used.</w:t>
      </w:r>
      <w:r>
        <w:br/>
      </w:r>
      <w:r w:rsidR="00A432EE" w:rsidRPr="00A301E0">
        <w:rPr>
          <w:rFonts w:ascii="Courier New" w:hAnsi="Courier New" w:cs="Courier New"/>
          <w:szCs w:val="18"/>
        </w:rPr>
        <w:tab/>
        <w:t xml:space="preserve">    </w:t>
      </w:r>
      <w:r w:rsidR="00A432EE" w:rsidRPr="00A301E0">
        <w:rPr>
          <w:rFonts w:ascii="Courier New" w:hAnsi="Courier New" w:cs="Courier New"/>
        </w:rPr>
        <w:t>CS[Cartesian,3],</w:t>
      </w:r>
      <w:r>
        <w:rPr>
          <w:rFonts w:ascii="Courier New" w:hAnsi="Courier New" w:cs="Courier New"/>
        </w:rPr>
        <w:br/>
      </w:r>
      <w:r w:rsidR="00A432EE" w:rsidRPr="00A301E0">
        <w:rPr>
          <w:rFonts w:ascii="Courier New" w:hAnsi="Courier New" w:cs="Courier New"/>
        </w:rPr>
        <w:tab/>
        <w:t xml:space="preserve">      </w:t>
      </w:r>
      <w:r w:rsidR="00A432EE" w:rsidRPr="00A301E0">
        <w:rPr>
          <w:rFonts w:ascii="Courier New" w:hAnsi="Courier New" w:cs="Courier New"/>
          <w:szCs w:val="18"/>
        </w:rPr>
        <w:t>AXIS["</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",geocentricX],</w:t>
      </w:r>
      <w:r>
        <w:rPr>
          <w:rFonts w:ascii="Courier New" w:hAnsi="Courier New" w:cs="Courier New"/>
          <w:szCs w:val="18"/>
        </w:rPr>
        <w:br/>
      </w:r>
      <w:r w:rsidR="00A432EE" w:rsidRPr="00A301E0">
        <w:rPr>
          <w:rFonts w:ascii="Courier New" w:hAnsi="Courier New" w:cs="Courier New"/>
          <w:szCs w:val="18"/>
        </w:rPr>
        <w:tab/>
        <w:t xml:space="preserve">      AXIS["</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",geocentricY],</w:t>
      </w:r>
      <w:r>
        <w:rPr>
          <w:rFonts w:ascii="Courier New" w:hAnsi="Courier New" w:cs="Courier New"/>
          <w:szCs w:val="18"/>
        </w:rPr>
        <w:br/>
      </w:r>
      <w:r w:rsidR="00A432EE" w:rsidRPr="00A301E0">
        <w:rPr>
          <w:rFonts w:ascii="Courier New" w:hAnsi="Courier New" w:cs="Courier New"/>
          <w:szCs w:val="18"/>
        </w:rPr>
        <w:tab/>
        <w:t xml:space="preserve">      AXIS["</w:t>
      </w:r>
      <w:r w:rsidR="00A432EE" w:rsidRPr="00A301E0">
        <w:rPr>
          <w:rFonts w:cs="Arial"/>
          <w:szCs w:val="18"/>
        </w:rPr>
        <w:t>(</w:t>
      </w:r>
      <w:r w:rsidR="00A432EE" w:rsidRPr="00A301E0">
        <w:rPr>
          <w:rFonts w:ascii="Courier New" w:hAnsi="Courier New" w:cs="Courier New"/>
          <w:szCs w:val="18"/>
        </w:rPr>
        <w:t>Z</w:t>
      </w:r>
      <w:r w:rsidR="00A432EE" w:rsidRPr="00A301E0">
        <w:rPr>
          <w:rFonts w:cs="Arial"/>
          <w:szCs w:val="18"/>
        </w:rPr>
        <w:t>)</w:t>
      </w:r>
      <w:r w:rsidR="00A432EE" w:rsidRPr="00A301E0">
        <w:rPr>
          <w:rFonts w:ascii="Courier New" w:hAnsi="Courier New" w:cs="Courier New"/>
          <w:szCs w:val="18"/>
        </w:rPr>
        <w:t>",geocentricZ],</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szCs w:val="22"/>
        </w:rPr>
        <w:t>"metre",1.0</w:t>
      </w:r>
      <w:r w:rsidR="00A432EE" w:rsidRPr="00A301E0">
        <w:rPr>
          <w:rFonts w:ascii="Courier New" w:hAnsi="Courier New" w:cs="Courier New"/>
          <w:szCs w:val="18"/>
        </w:rPr>
        <w:t>]</w:t>
      </w:r>
    </w:p>
    <w:p w14:paraId="1FF5A7F9" w14:textId="77777777" w:rsidR="00A432EE" w:rsidRPr="00A301E0" w:rsidRDefault="0085011E" w:rsidP="0085011E">
      <w:pPr>
        <w:pStyle w:val="Example"/>
        <w:jc w:val="left"/>
        <w:rPr>
          <w:szCs w:val="18"/>
        </w:rPr>
      </w:pPr>
      <w:r>
        <w:rPr>
          <w:szCs w:val="18"/>
        </w:rPr>
        <w:t>EXAMPLE 2</w:t>
      </w:r>
      <w:r>
        <w:rPr>
          <w:szCs w:val="18"/>
        </w:rPr>
        <w:tab/>
      </w:r>
      <w:r w:rsidR="00A432EE" w:rsidRPr="00A301E0">
        <w:t>Topocentric Cartesian CS. Axis order is implied, &lt;cs unit&gt; is used</w:t>
      </w:r>
      <w:r w:rsidR="00A432EE">
        <w:t>.</w:t>
      </w:r>
      <w:r>
        <w:br/>
      </w:r>
      <w:r w:rsidR="00A432EE" w:rsidRPr="00A301E0">
        <w:rPr>
          <w:rFonts w:ascii="Courier New" w:hAnsi="Courier New" w:cs="Courier New"/>
          <w:szCs w:val="18"/>
        </w:rPr>
        <w:tab/>
        <w:t xml:space="preserve">    </w:t>
      </w:r>
      <w:r w:rsidR="00A432EE" w:rsidRPr="00A301E0">
        <w:rPr>
          <w:rFonts w:ascii="Courier New" w:hAnsi="Courier New" w:cs="Courier New"/>
        </w:rPr>
        <w:t>CS[Cartesian,3],</w:t>
      </w:r>
      <w:r>
        <w:rPr>
          <w:rFonts w:ascii="Courier New" w:hAnsi="Courier New" w:cs="Courier New"/>
        </w:rPr>
        <w:br/>
      </w:r>
      <w:r w:rsidR="00A432EE" w:rsidRPr="00A301E0">
        <w:rPr>
          <w:rFonts w:ascii="Courier New" w:hAnsi="Courier New" w:cs="Courier New"/>
        </w:rPr>
        <w:tab/>
        <w:t xml:space="preserve">      </w:t>
      </w:r>
      <w:r w:rsidR="00A432EE" w:rsidRPr="00A301E0">
        <w:rPr>
          <w:rFonts w:ascii="Courier New" w:hAnsi="Courier New" w:cs="Courier New"/>
          <w:szCs w:val="18"/>
        </w:rPr>
        <w:t>AXIS["</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",east],AXIS["</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",north],AXIS["</w:t>
      </w:r>
      <w:r w:rsidR="00A432EE" w:rsidRPr="00A301E0">
        <w:rPr>
          <w:rFonts w:cs="Arial"/>
          <w:szCs w:val="18"/>
        </w:rPr>
        <w:t>(</w:t>
      </w:r>
      <w:r w:rsidR="00A432EE" w:rsidRPr="00A301E0">
        <w:rPr>
          <w:rFonts w:ascii="Courier New" w:hAnsi="Courier New" w:cs="Courier New"/>
          <w:szCs w:val="18"/>
        </w:rPr>
        <w:t>Z</w:t>
      </w:r>
      <w:r w:rsidR="00A432EE" w:rsidRPr="00A301E0">
        <w:rPr>
          <w:rFonts w:cs="Arial"/>
          <w:szCs w:val="18"/>
        </w:rPr>
        <w:t>)</w:t>
      </w:r>
      <w:r w:rsidR="00A432EE" w:rsidRPr="00A301E0">
        <w:rPr>
          <w:rFonts w:ascii="Courier New" w:hAnsi="Courier New" w:cs="Courier New"/>
          <w:szCs w:val="18"/>
        </w:rPr>
        <w:t>",up],</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szCs w:val="22"/>
        </w:rPr>
        <w:t>"metre",1.0]</w:t>
      </w:r>
    </w:p>
    <w:p w14:paraId="2E39B527" w14:textId="77777777" w:rsidR="00A432EE" w:rsidRDefault="0085011E" w:rsidP="0085011E">
      <w:pPr>
        <w:pStyle w:val="Example"/>
        <w:jc w:val="left"/>
        <w:rPr>
          <w:rFonts w:ascii="Courier New" w:hAnsi="Courier New" w:cs="Courier New"/>
          <w:szCs w:val="22"/>
        </w:rPr>
      </w:pPr>
      <w:r>
        <w:rPr>
          <w:szCs w:val="18"/>
        </w:rPr>
        <w:t xml:space="preserve">EXAMPLE </w:t>
      </w:r>
      <w:r w:rsidR="00F963BE">
        <w:rPr>
          <w:szCs w:val="18"/>
        </w:rPr>
        <w:t>3</w:t>
      </w:r>
      <w:r>
        <w:rPr>
          <w:szCs w:val="18"/>
        </w:rPr>
        <w:tab/>
      </w:r>
      <w:r w:rsidR="00A432EE" w:rsidRPr="00A301E0">
        <w:t>S</w:t>
      </w:r>
      <w:r w:rsidR="00A432EE" w:rsidRPr="00A301E0">
        <w:rPr>
          <w:szCs w:val="18"/>
        </w:rPr>
        <w:t xml:space="preserve">pherical CS. </w:t>
      </w:r>
      <w:r w:rsidR="00A432EE" w:rsidRPr="00A301E0">
        <w:t>Axis order is explicit, &lt;axis unit&gt; is used, axes have name and abbreviation.</w:t>
      </w:r>
      <w:r>
        <w:br/>
      </w:r>
      <w:r w:rsidR="00A432EE" w:rsidRPr="00A301E0">
        <w:rPr>
          <w:rFonts w:ascii="Courier New" w:hAnsi="Courier New" w:cs="Courier New"/>
          <w:szCs w:val="18"/>
        </w:rPr>
        <w:tab/>
        <w:t xml:space="preserve">    CS[spherical,3],</w:t>
      </w:r>
      <w:r>
        <w:rPr>
          <w:rFonts w:ascii="Courier New" w:hAnsi="Courier New" w:cs="Courier New"/>
          <w:szCs w:val="18"/>
        </w:rPr>
        <w:br/>
      </w:r>
      <w:r w:rsidR="00A432EE" w:rsidRPr="00A301E0">
        <w:rPr>
          <w:rFonts w:ascii="Courier New" w:hAnsi="Courier New" w:cs="Courier New"/>
          <w:szCs w:val="18"/>
        </w:rPr>
        <w:tab/>
        <w:t xml:space="preserve">      AXIS["distance </w:t>
      </w:r>
      <w:r w:rsidR="00A432EE" w:rsidRPr="00A301E0">
        <w:rPr>
          <w:rFonts w:cs="Arial"/>
          <w:szCs w:val="18"/>
        </w:rPr>
        <w:t>(</w:t>
      </w:r>
      <w:r w:rsidR="00A432EE" w:rsidRPr="00A301E0">
        <w:rPr>
          <w:rFonts w:ascii="Courier New" w:hAnsi="Courier New" w:cs="Courier New"/>
          <w:szCs w:val="18"/>
        </w:rPr>
        <w:t>r</w:t>
      </w:r>
      <w:r w:rsidR="00A432EE" w:rsidRPr="00A301E0">
        <w:rPr>
          <w:rFonts w:cs="Arial"/>
          <w:szCs w:val="18"/>
        </w:rPr>
        <w:t>)</w:t>
      </w:r>
      <w:r w:rsidR="00A432EE" w:rsidRPr="00A301E0">
        <w:rPr>
          <w:rFonts w:ascii="Courier New" w:hAnsi="Courier New" w:cs="Courier New"/>
          <w:szCs w:val="18"/>
        </w:rPr>
        <w:t>",awayFrom,ORDER[1],LENGTHUNIT[</w:t>
      </w:r>
      <w:r w:rsidR="00A432EE" w:rsidRPr="00A301E0">
        <w:rPr>
          <w:rFonts w:ascii="Courier New" w:hAnsi="Courier New" w:cs="Courier New"/>
          <w:szCs w:val="22"/>
        </w:rPr>
        <w:t>"kilometre",1000]</w:t>
      </w:r>
      <w:r w:rsidR="00A432EE" w:rsidRPr="00A301E0">
        <w:rPr>
          <w:rFonts w:ascii="Courier New" w:hAnsi="Courier New" w:cs="Courier New"/>
          <w:szCs w:val="18"/>
        </w:rPr>
        <w:t>],</w:t>
      </w:r>
      <w:r>
        <w:rPr>
          <w:rFonts w:ascii="Courier New" w:hAnsi="Courier New" w:cs="Courier New"/>
          <w:szCs w:val="18"/>
        </w:rPr>
        <w:br/>
      </w:r>
      <w:r w:rsidR="00A432EE" w:rsidRPr="00A301E0">
        <w:rPr>
          <w:rFonts w:ascii="Courier New" w:hAnsi="Courier New" w:cs="Courier New"/>
          <w:szCs w:val="18"/>
        </w:rPr>
        <w:tab/>
        <w:t xml:space="preserve">      AXIS["longitude </w:t>
      </w:r>
      <w:r w:rsidR="00A432EE" w:rsidRPr="00A301E0">
        <w:rPr>
          <w:rFonts w:cs="Arial"/>
          <w:szCs w:val="18"/>
        </w:rPr>
        <w:t>(</w:t>
      </w:r>
      <w:r w:rsidR="00A432EE" w:rsidRPr="00A301E0">
        <w:rPr>
          <w:rFonts w:ascii="Courier New" w:hAnsi="Courier New" w:cs="Courier New"/>
          <w:szCs w:val="18"/>
        </w:rPr>
        <w:t>U</w:t>
      </w:r>
      <w:r w:rsidR="00A432EE" w:rsidRPr="00A301E0">
        <w:rPr>
          <w:rFonts w:cs="Arial"/>
          <w:szCs w:val="18"/>
        </w:rPr>
        <w:t>)</w:t>
      </w:r>
      <w:r w:rsidR="00A432EE" w:rsidRPr="00A301E0">
        <w:rPr>
          <w:rFonts w:ascii="Courier New" w:hAnsi="Courier New" w:cs="Courier New"/>
          <w:szCs w:val="18"/>
        </w:rPr>
        <w:t>",counterClockwise,BEARING[0],ORDER[2],</w:t>
      </w:r>
      <w:r>
        <w:rPr>
          <w:rFonts w:ascii="Courier New" w:hAnsi="Courier New" w:cs="Courier New"/>
          <w:szCs w:val="18"/>
        </w:rPr>
        <w:br/>
      </w:r>
      <w:r w:rsidR="00A432EE" w:rsidRPr="00A301E0">
        <w:rPr>
          <w:rFonts w:ascii="Courier New" w:hAnsi="Courier New" w:cs="Courier New"/>
          <w:szCs w:val="18"/>
        </w:rPr>
        <w:tab/>
        <w:t xml:space="preserve">        ANGLEUNIT[</w:t>
      </w:r>
      <w:r w:rsidR="00A432EE" w:rsidRPr="00A301E0">
        <w:rPr>
          <w:rFonts w:ascii="Courier New" w:hAnsi="Courier New" w:cs="Courier New"/>
          <w:szCs w:val="22"/>
        </w:rPr>
        <w:t>"degree",0.0174532925199433]</w:t>
      </w:r>
      <w:r w:rsidR="00A432EE" w:rsidRPr="00A301E0">
        <w:rPr>
          <w:rFonts w:ascii="Courier New" w:hAnsi="Courier New" w:cs="Courier New"/>
          <w:szCs w:val="18"/>
        </w:rPr>
        <w:t>]</w:t>
      </w:r>
      <w:r w:rsidR="00D11022">
        <w:rPr>
          <w:rFonts w:ascii="Courier New" w:hAnsi="Courier New" w:cs="Courier New"/>
          <w:szCs w:val="18"/>
        </w:rPr>
        <w:t>,</w:t>
      </w:r>
      <w:r>
        <w:rPr>
          <w:rFonts w:ascii="Courier New" w:hAnsi="Courier New" w:cs="Courier New"/>
          <w:szCs w:val="18"/>
        </w:rPr>
        <w:br/>
      </w:r>
      <w:r w:rsidR="00A432EE" w:rsidRPr="00A301E0">
        <w:rPr>
          <w:rFonts w:ascii="Courier New" w:hAnsi="Courier New" w:cs="Courier New"/>
          <w:szCs w:val="18"/>
        </w:rPr>
        <w:lastRenderedPageBreak/>
        <w:tab/>
        <w:t xml:space="preserve">      AXIS["elevation </w:t>
      </w:r>
      <w:r w:rsidR="00A432EE" w:rsidRPr="00A301E0">
        <w:rPr>
          <w:rFonts w:cs="Arial"/>
          <w:szCs w:val="18"/>
        </w:rPr>
        <w:t>(</w:t>
      </w:r>
      <w:r w:rsidR="00A432EE" w:rsidRPr="00A301E0">
        <w:rPr>
          <w:rFonts w:ascii="Courier New" w:hAnsi="Courier New" w:cs="Courier New"/>
          <w:szCs w:val="18"/>
        </w:rPr>
        <w:t>V</w:t>
      </w:r>
      <w:r w:rsidR="00A432EE" w:rsidRPr="00A301E0">
        <w:rPr>
          <w:rFonts w:cs="Arial"/>
          <w:szCs w:val="18"/>
        </w:rPr>
        <w:t>)</w:t>
      </w:r>
      <w:r w:rsidR="00A432EE" w:rsidRPr="00A301E0">
        <w:rPr>
          <w:rFonts w:ascii="Courier New" w:hAnsi="Courier New" w:cs="Courier New"/>
          <w:szCs w:val="18"/>
        </w:rPr>
        <w:t>",up,ORDER[3],</w:t>
      </w:r>
      <w:r>
        <w:rPr>
          <w:rFonts w:ascii="Courier New" w:hAnsi="Courier New" w:cs="Courier New"/>
          <w:szCs w:val="18"/>
        </w:rPr>
        <w:br/>
      </w:r>
      <w:r w:rsidR="00A432EE" w:rsidRPr="00A301E0">
        <w:rPr>
          <w:rFonts w:ascii="Courier New" w:hAnsi="Courier New" w:cs="Courier New"/>
          <w:szCs w:val="18"/>
        </w:rPr>
        <w:tab/>
        <w:t xml:space="preserve">        ANGLEUNIT[</w:t>
      </w:r>
      <w:r w:rsidR="00A432EE" w:rsidRPr="00A301E0">
        <w:rPr>
          <w:rFonts w:ascii="Courier New" w:hAnsi="Courier New" w:cs="Courier New"/>
          <w:szCs w:val="22"/>
        </w:rPr>
        <w:t>"degree",0.0174532925199433]</w:t>
      </w:r>
      <w:r w:rsidR="00D11022">
        <w:rPr>
          <w:rFonts w:ascii="Courier New" w:hAnsi="Courier New" w:cs="Courier New"/>
          <w:szCs w:val="22"/>
        </w:rPr>
        <w:t>]</w:t>
      </w:r>
    </w:p>
    <w:p w14:paraId="76E76DC2" w14:textId="77777777" w:rsidR="00B96A6D" w:rsidRDefault="00B96A6D" w:rsidP="00B96A6D">
      <w:pPr>
        <w:pStyle w:val="Example"/>
        <w:jc w:val="left"/>
        <w:rPr>
          <w:rFonts w:ascii="Courier New" w:hAnsi="Courier New" w:cs="Courier New"/>
          <w:szCs w:val="22"/>
        </w:rPr>
      </w:pPr>
      <w:r>
        <w:rPr>
          <w:szCs w:val="18"/>
        </w:rPr>
        <w:t>EXAMPLE 4</w:t>
      </w:r>
      <w:r>
        <w:rPr>
          <w:szCs w:val="18"/>
        </w:rPr>
        <w:tab/>
        <w:t xml:space="preserve">2D </w:t>
      </w:r>
      <w:r>
        <w:t>Geocentric</w:t>
      </w:r>
      <w:r w:rsidRPr="00A301E0">
        <w:rPr>
          <w:szCs w:val="18"/>
        </w:rPr>
        <w:t xml:space="preserve"> CS. </w:t>
      </w:r>
      <w:r w:rsidRPr="00A301E0">
        <w:t xml:space="preserve">Axis order is </w:t>
      </w:r>
      <w:r w:rsidR="00243F17">
        <w:t>implied &lt;c</w:t>
      </w:r>
      <w:r w:rsidRPr="00A301E0">
        <w:t>s unit&gt; is used, axes have name and abbreviation.</w:t>
      </w:r>
      <w:r>
        <w:br/>
      </w:r>
      <w:r w:rsidRPr="00A301E0">
        <w:rPr>
          <w:rFonts w:ascii="Courier New" w:hAnsi="Courier New" w:cs="Courier New"/>
          <w:szCs w:val="18"/>
        </w:rPr>
        <w:tab/>
        <w:t xml:space="preserve">    CS[spherical,</w:t>
      </w:r>
      <w:r>
        <w:rPr>
          <w:rFonts w:ascii="Courier New" w:hAnsi="Courier New" w:cs="Courier New"/>
          <w:szCs w:val="18"/>
        </w:rPr>
        <w:t>2</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ab/>
        <w:t xml:space="preserve"> </w:t>
      </w:r>
      <w:r>
        <w:rPr>
          <w:rFonts w:ascii="Courier New" w:hAnsi="Courier New" w:cs="Courier New"/>
          <w:szCs w:val="18"/>
        </w:rPr>
        <w:t xml:space="preserve">     AXIS["geocentric lat</w:t>
      </w:r>
      <w:r w:rsidRPr="00A301E0">
        <w:rPr>
          <w:rFonts w:ascii="Courier New" w:hAnsi="Courier New" w:cs="Courier New"/>
          <w:szCs w:val="18"/>
        </w:rPr>
        <w:t xml:space="preserve">itude </w:t>
      </w:r>
      <w:r w:rsidRPr="00A301E0">
        <w:rPr>
          <w:rFonts w:cs="Arial"/>
          <w:szCs w:val="18"/>
        </w:rPr>
        <w:t>(</w:t>
      </w:r>
      <w:r w:rsidRPr="00A301E0">
        <w:rPr>
          <w:rFonts w:ascii="Courier New" w:hAnsi="Courier New" w:cs="Courier New"/>
          <w:szCs w:val="18"/>
        </w:rPr>
        <w:t>U</w:t>
      </w:r>
      <w:r w:rsidRPr="00A301E0">
        <w:rPr>
          <w:rFonts w:cs="Arial"/>
          <w:szCs w:val="18"/>
        </w:rPr>
        <w:t>)</w:t>
      </w:r>
      <w:r w:rsidRPr="00A301E0">
        <w:rPr>
          <w:rFonts w:ascii="Courier New" w:hAnsi="Courier New" w:cs="Courier New"/>
          <w:szCs w:val="18"/>
        </w:rPr>
        <w:t>",</w:t>
      </w:r>
      <w:r>
        <w:rPr>
          <w:rFonts w:ascii="Courier New" w:hAnsi="Courier New" w:cs="Courier New"/>
          <w:szCs w:val="18"/>
        </w:rPr>
        <w:t>north</w:t>
      </w:r>
      <w:r w:rsidRPr="00A301E0">
        <w:rPr>
          <w:rFonts w:ascii="Courier New" w:hAnsi="Courier New" w:cs="Courier New"/>
          <w:szCs w:val="18"/>
        </w:rPr>
        <w:t>,ORDER[</w:t>
      </w:r>
      <w:r>
        <w:rPr>
          <w:rFonts w:ascii="Courier New" w:hAnsi="Courier New" w:cs="Courier New"/>
          <w:szCs w:val="18"/>
        </w:rPr>
        <w:t>1</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ab/>
        <w:t xml:space="preserve">      AXIS["</w:t>
      </w:r>
      <w:r>
        <w:rPr>
          <w:rFonts w:ascii="Courier New" w:hAnsi="Courier New" w:cs="Courier New"/>
          <w:szCs w:val="18"/>
        </w:rPr>
        <w:t xml:space="preserve">geocentric </w:t>
      </w:r>
      <w:r w:rsidRPr="00A301E0">
        <w:rPr>
          <w:rFonts w:ascii="Courier New" w:hAnsi="Courier New" w:cs="Courier New"/>
          <w:szCs w:val="18"/>
        </w:rPr>
        <w:t xml:space="preserve">longitude </w:t>
      </w:r>
      <w:r w:rsidRPr="00A301E0">
        <w:rPr>
          <w:rFonts w:cs="Arial"/>
          <w:szCs w:val="18"/>
        </w:rPr>
        <w:t>(</w:t>
      </w:r>
      <w:r w:rsidRPr="00A301E0">
        <w:rPr>
          <w:rFonts w:ascii="Courier New" w:hAnsi="Courier New" w:cs="Courier New"/>
          <w:szCs w:val="18"/>
        </w:rPr>
        <w:t>V</w:t>
      </w:r>
      <w:r w:rsidRPr="00A301E0">
        <w:rPr>
          <w:rFonts w:cs="Arial"/>
          <w:szCs w:val="18"/>
        </w:rPr>
        <w:t>)</w:t>
      </w:r>
      <w:r w:rsidRPr="00A301E0">
        <w:rPr>
          <w:rFonts w:ascii="Courier New" w:hAnsi="Courier New" w:cs="Courier New"/>
          <w:szCs w:val="18"/>
        </w:rPr>
        <w:t>",</w:t>
      </w:r>
      <w:r>
        <w:rPr>
          <w:rFonts w:ascii="Courier New" w:hAnsi="Courier New" w:cs="Courier New"/>
          <w:szCs w:val="18"/>
        </w:rPr>
        <w:t>east</w:t>
      </w:r>
      <w:r w:rsidRPr="00A301E0">
        <w:rPr>
          <w:rFonts w:ascii="Courier New" w:hAnsi="Courier New" w:cs="Courier New"/>
          <w:szCs w:val="18"/>
        </w:rPr>
        <w:t>,ORDER[</w:t>
      </w:r>
      <w:r>
        <w:rPr>
          <w:rFonts w:ascii="Courier New" w:hAnsi="Courier New" w:cs="Courier New"/>
          <w:szCs w:val="18"/>
        </w:rPr>
        <w:t>2</w:t>
      </w:r>
      <w:r w:rsidRPr="00A301E0">
        <w:rPr>
          <w:rFonts w:ascii="Courier New" w:hAnsi="Courier New" w:cs="Courier New"/>
          <w:szCs w:val="18"/>
        </w:rPr>
        <w:t>],</w:t>
      </w:r>
      <w:r>
        <w:rPr>
          <w:rFonts w:ascii="Courier New" w:hAnsi="Courier New" w:cs="Courier New"/>
          <w:szCs w:val="18"/>
        </w:rPr>
        <w:br/>
      </w:r>
      <w:r>
        <w:rPr>
          <w:rFonts w:ascii="Courier New" w:hAnsi="Courier New" w:cs="Courier New"/>
          <w:szCs w:val="18"/>
        </w:rPr>
        <w:tab/>
        <w:t xml:space="preserve">      </w:t>
      </w:r>
      <w:r w:rsidRPr="00A301E0">
        <w:rPr>
          <w:rFonts w:ascii="Courier New" w:hAnsi="Courier New" w:cs="Courier New"/>
          <w:szCs w:val="18"/>
        </w:rPr>
        <w:t>ANGLEUNIT[</w:t>
      </w:r>
      <w:r w:rsidR="001D1627">
        <w:rPr>
          <w:rFonts w:ascii="Courier New" w:hAnsi="Courier New" w:cs="Courier New"/>
          <w:szCs w:val="22"/>
        </w:rPr>
        <w:t>"degree",0.0174532925199433</w:t>
      </w:r>
      <w:r>
        <w:rPr>
          <w:rFonts w:ascii="Courier New" w:hAnsi="Courier New" w:cs="Courier New"/>
          <w:szCs w:val="22"/>
        </w:rPr>
        <w:t>]</w:t>
      </w:r>
    </w:p>
    <w:p w14:paraId="276AAE74" w14:textId="77777777" w:rsidR="00B96A6D" w:rsidRPr="00B96A6D" w:rsidRDefault="00B96A6D" w:rsidP="00B96A6D"/>
    <w:p w14:paraId="42B35F19" w14:textId="77777777" w:rsidR="00A2150F" w:rsidRPr="00A301E0" w:rsidRDefault="00A2150F" w:rsidP="00A2150F">
      <w:pPr>
        <w:pStyle w:val="Heading4"/>
        <w:numPr>
          <w:ilvl w:val="3"/>
          <w:numId w:val="1"/>
        </w:numPr>
        <w:tabs>
          <w:tab w:val="clear" w:pos="1080"/>
        </w:tabs>
      </w:pPr>
      <w:r w:rsidRPr="00A301E0">
        <w:t>Coordinate systems for geo</w:t>
      </w:r>
      <w:r>
        <w:t>graph</w:t>
      </w:r>
      <w:r w:rsidRPr="00A301E0">
        <w:t>ic CRSs</w:t>
      </w:r>
    </w:p>
    <w:p w14:paraId="76541C71" w14:textId="77777777" w:rsidR="00A2150F" w:rsidRPr="00A301E0" w:rsidRDefault="00A2150F" w:rsidP="007646D7">
      <w:pPr>
        <w:pStyle w:val="Example"/>
        <w:tabs>
          <w:tab w:val="clear" w:pos="1360"/>
          <w:tab w:val="left" w:pos="1134"/>
        </w:tabs>
        <w:jc w:val="left"/>
        <w:rPr>
          <w:szCs w:val="18"/>
        </w:rPr>
      </w:pPr>
      <w:r>
        <w:rPr>
          <w:szCs w:val="18"/>
        </w:rPr>
        <w:t>EXAMPLE 1</w:t>
      </w:r>
      <w:r>
        <w:rPr>
          <w:szCs w:val="18"/>
        </w:rPr>
        <w:tab/>
      </w:r>
      <w:r w:rsidRPr="00A301E0">
        <w:t>3D ellipsoidal CS. Axis order is explicit, &lt;axis unit&gt; is used, first two axes have name but no abbreviation.</w:t>
      </w:r>
      <w:r>
        <w:br/>
      </w:r>
      <w:r w:rsidRPr="00A301E0">
        <w:rPr>
          <w:rFonts w:ascii="Courier New" w:hAnsi="Courier New" w:cs="Courier New"/>
          <w:szCs w:val="18"/>
        </w:rPr>
        <w:tab/>
      </w:r>
      <w:r w:rsidRPr="00A301E0">
        <w:rPr>
          <w:rFonts w:ascii="Courier New" w:hAnsi="Courier New" w:cs="Courier New"/>
        </w:rPr>
        <w:t>CS[ellipsoidal,3],</w:t>
      </w:r>
      <w:r>
        <w:rPr>
          <w:rFonts w:ascii="Courier New" w:hAnsi="Courier New" w:cs="Courier New"/>
        </w:rPr>
        <w:br/>
      </w:r>
      <w:r w:rsidRPr="00A301E0">
        <w:rPr>
          <w:rFonts w:ascii="Courier New" w:hAnsi="Courier New" w:cs="Courier New"/>
        </w:rPr>
        <w:tab/>
        <w:t xml:space="preserve">  </w:t>
      </w:r>
      <w:r w:rsidRPr="00A301E0">
        <w:rPr>
          <w:rFonts w:ascii="Courier New" w:hAnsi="Courier New" w:cs="Courier New"/>
          <w:szCs w:val="18"/>
        </w:rPr>
        <w:t>AXIS["latitude",north,ORDER[1],ANGLEUNIT["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ab/>
        <w:t xml:space="preserve">  AXIS["longitude",east,ORDER[2],ANGLEUNIT["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ab/>
        <w:t xml:space="preserve">  AXIS["ellipsoidal height (h)",up,ORDER[3],LENGTHUNIT[</w:t>
      </w:r>
      <w:r w:rsidRPr="00A301E0">
        <w:rPr>
          <w:rFonts w:ascii="Courier New" w:hAnsi="Courier New" w:cs="Courier New"/>
          <w:szCs w:val="22"/>
        </w:rPr>
        <w:t>"metre",1.0</w:t>
      </w:r>
      <w:r w:rsidRPr="00A301E0">
        <w:rPr>
          <w:rFonts w:ascii="Courier New" w:hAnsi="Courier New" w:cs="Courier New"/>
          <w:szCs w:val="18"/>
        </w:rPr>
        <w:t>]]</w:t>
      </w:r>
    </w:p>
    <w:p w14:paraId="13D41D81" w14:textId="77777777" w:rsidR="00A2150F" w:rsidRPr="00A301E0" w:rsidRDefault="00A2150F" w:rsidP="00A2150F">
      <w:pPr>
        <w:pStyle w:val="Example"/>
        <w:jc w:val="left"/>
        <w:rPr>
          <w:rFonts w:ascii="Courier New" w:hAnsi="Courier New" w:cs="Courier New"/>
          <w:szCs w:val="18"/>
        </w:rPr>
      </w:pPr>
      <w:r>
        <w:rPr>
          <w:szCs w:val="18"/>
        </w:rPr>
        <w:t>EXAMPLE 2</w:t>
      </w:r>
      <w:r>
        <w:rPr>
          <w:szCs w:val="18"/>
        </w:rPr>
        <w:tab/>
      </w:r>
      <w:r w:rsidRPr="00A301E0">
        <w:t>2D ellipsoidal CS. Axis order is implied, &lt;cs unit&gt; is used, axes have abbreviation but no name.</w:t>
      </w:r>
      <w:r>
        <w:br/>
      </w:r>
      <w:r w:rsidRPr="00A301E0">
        <w:rPr>
          <w:rFonts w:ascii="Courier New" w:hAnsi="Courier New" w:cs="Courier New"/>
          <w:szCs w:val="18"/>
        </w:rPr>
        <w:tab/>
      </w:r>
      <w:r w:rsidR="0013470B">
        <w:rPr>
          <w:rFonts w:ascii="Courier New" w:hAnsi="Courier New" w:cs="Courier New"/>
          <w:szCs w:val="18"/>
        </w:rPr>
        <w:tab/>
      </w:r>
      <w:r w:rsidRPr="00A301E0">
        <w:rPr>
          <w:rFonts w:ascii="Courier New" w:hAnsi="Courier New" w:cs="Courier New"/>
        </w:rPr>
        <w:t>CS[ellipsoidal,2],</w:t>
      </w:r>
      <w:r>
        <w:rPr>
          <w:rFonts w:ascii="Courier New" w:hAnsi="Courier New" w:cs="Courier New"/>
        </w:rPr>
        <w:br/>
      </w:r>
      <w:r w:rsidRPr="00A301E0">
        <w:rPr>
          <w:rFonts w:ascii="Courier New" w:hAnsi="Courier New" w:cs="Courier New"/>
        </w:rPr>
        <w:tab/>
        <w:t xml:space="preserve">  </w:t>
      </w:r>
      <w:r w:rsidR="0013470B">
        <w:rPr>
          <w:rFonts w:ascii="Courier New" w:hAnsi="Courier New" w:cs="Courier New"/>
        </w:rPr>
        <w:t xml:space="preserve">  </w:t>
      </w:r>
      <w:r w:rsidRPr="00A301E0">
        <w:rPr>
          <w:rFonts w:ascii="Courier New" w:hAnsi="Courier New" w:cs="Courier New"/>
          <w:szCs w:val="18"/>
        </w:rPr>
        <w:t>AXIS["</w:t>
      </w:r>
      <w:r w:rsidRPr="00A301E0">
        <w:rPr>
          <w:rFonts w:cs="Arial"/>
          <w:szCs w:val="18"/>
        </w:rPr>
        <w:t>(</w:t>
      </w:r>
      <w:r w:rsidRPr="00A301E0">
        <w:rPr>
          <w:rFonts w:ascii="Courier New" w:hAnsi="Courier New" w:cs="Courier New"/>
          <w:szCs w:val="18"/>
        </w:rPr>
        <w:t>lat</w:t>
      </w:r>
      <w:r w:rsidRPr="00A301E0">
        <w:rPr>
          <w:rFonts w:cs="Arial"/>
          <w:szCs w:val="18"/>
        </w:rPr>
        <w:t>)</w:t>
      </w:r>
      <w:r w:rsidRPr="00A301E0">
        <w:rPr>
          <w:rFonts w:ascii="Courier New" w:hAnsi="Courier New" w:cs="Courier New"/>
          <w:szCs w:val="18"/>
        </w:rPr>
        <w:t>",north],</w:t>
      </w:r>
      <w:r>
        <w:rPr>
          <w:rFonts w:ascii="Courier New" w:hAnsi="Courier New" w:cs="Courier New"/>
          <w:szCs w:val="18"/>
        </w:rPr>
        <w:br/>
      </w:r>
      <w:r w:rsidRPr="00A301E0">
        <w:rPr>
          <w:rFonts w:ascii="Courier New" w:hAnsi="Courier New" w:cs="Courier New"/>
          <w:szCs w:val="18"/>
        </w:rPr>
        <w:tab/>
        <w:t xml:space="preserve">  </w:t>
      </w:r>
      <w:r w:rsidR="0013470B">
        <w:rPr>
          <w:rFonts w:ascii="Courier New" w:hAnsi="Courier New" w:cs="Courier New"/>
          <w:szCs w:val="18"/>
        </w:rPr>
        <w:t xml:space="preserve">  </w:t>
      </w:r>
      <w:r w:rsidRPr="00A301E0">
        <w:rPr>
          <w:rFonts w:ascii="Courier New" w:hAnsi="Courier New" w:cs="Courier New"/>
          <w:szCs w:val="18"/>
        </w:rPr>
        <w:t>AXIS["</w:t>
      </w:r>
      <w:r w:rsidRPr="00A301E0">
        <w:rPr>
          <w:rFonts w:cs="Arial"/>
          <w:szCs w:val="18"/>
        </w:rPr>
        <w:t>(</w:t>
      </w:r>
      <w:r w:rsidRPr="00A301E0">
        <w:rPr>
          <w:rFonts w:ascii="Courier New" w:hAnsi="Courier New" w:cs="Courier New"/>
          <w:szCs w:val="18"/>
        </w:rPr>
        <w:t>lon</w:t>
      </w:r>
      <w:r w:rsidRPr="00A301E0">
        <w:rPr>
          <w:rFonts w:cs="Arial"/>
          <w:szCs w:val="18"/>
        </w:rPr>
        <w:t>)</w:t>
      </w:r>
      <w:r w:rsidRPr="00A301E0">
        <w:rPr>
          <w:rFonts w:ascii="Courier New" w:hAnsi="Courier New" w:cs="Courier New"/>
          <w:szCs w:val="18"/>
        </w:rPr>
        <w:t>",east],</w:t>
      </w:r>
      <w:r>
        <w:rPr>
          <w:rFonts w:ascii="Courier New" w:hAnsi="Courier New" w:cs="Courier New"/>
          <w:szCs w:val="18"/>
        </w:rPr>
        <w:br/>
      </w:r>
      <w:r w:rsidRPr="00A301E0">
        <w:rPr>
          <w:rFonts w:ascii="Courier New" w:hAnsi="Courier New" w:cs="Courier New"/>
          <w:szCs w:val="18"/>
        </w:rPr>
        <w:tab/>
        <w:t xml:space="preserve">  </w:t>
      </w:r>
      <w:r w:rsidR="0013470B">
        <w:rPr>
          <w:rFonts w:ascii="Courier New" w:hAnsi="Courier New" w:cs="Courier New"/>
          <w:szCs w:val="18"/>
        </w:rPr>
        <w:t xml:space="preserve">  </w:t>
      </w:r>
      <w:r w:rsidRPr="00A301E0">
        <w:rPr>
          <w:rFonts w:ascii="Courier New" w:hAnsi="Courier New" w:cs="Courier New"/>
          <w:szCs w:val="18"/>
        </w:rPr>
        <w:t>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p>
    <w:p w14:paraId="4B7C9A7B" w14:textId="77777777" w:rsidR="00A432EE" w:rsidRPr="00A301E0" w:rsidRDefault="00A432EE" w:rsidP="00A432EE">
      <w:pPr>
        <w:pStyle w:val="Heading4"/>
        <w:numPr>
          <w:ilvl w:val="3"/>
          <w:numId w:val="1"/>
        </w:numPr>
        <w:tabs>
          <w:tab w:val="clear" w:pos="1080"/>
        </w:tabs>
      </w:pPr>
      <w:r w:rsidRPr="00A301E0">
        <w:t>Coordinate systems for projected CRSs</w:t>
      </w:r>
    </w:p>
    <w:p w14:paraId="063F3881" w14:textId="77777777" w:rsidR="00A432EE" w:rsidRPr="00A301E0" w:rsidRDefault="0085011E" w:rsidP="0085011E">
      <w:pPr>
        <w:pStyle w:val="Example"/>
        <w:tabs>
          <w:tab w:val="left" w:pos="7371"/>
        </w:tabs>
        <w:jc w:val="left"/>
        <w:rPr>
          <w:rFonts w:ascii="Courier New" w:hAnsi="Courier New" w:cs="Courier New"/>
          <w:szCs w:val="18"/>
        </w:rPr>
      </w:pPr>
      <w:r>
        <w:t>EXAMPLE 1</w:t>
      </w:r>
      <w:r>
        <w:tab/>
      </w:r>
      <w:r w:rsidR="00A432EE" w:rsidRPr="0085011E">
        <w:rPr>
          <w:rFonts w:ascii="Courier New" w:hAnsi="Courier New" w:cs="Courier New"/>
        </w:rPr>
        <w:t>CS[Cartesian,2],</w:t>
      </w:r>
      <w:r w:rsidRPr="0085011E">
        <w:rPr>
          <w:rFonts w:ascii="Courier New" w:hAnsi="Courier New" w:cs="Courier New"/>
        </w:rPr>
        <w:br/>
      </w:r>
      <w:r w:rsidR="00A432EE" w:rsidRPr="00A301E0">
        <w:rPr>
          <w:rFonts w:ascii="Courier New" w:hAnsi="Courier New" w:cs="Courier New"/>
          <w:szCs w:val="18"/>
        </w:rPr>
        <w:tab/>
        <w:t xml:space="preserve">  AXIS["</w:t>
      </w:r>
      <w:r w:rsidR="00A432EE" w:rsidRPr="00A301E0">
        <w:rPr>
          <w:rFonts w:cs="Arial"/>
          <w:szCs w:val="18"/>
        </w:rPr>
        <w:t>(</w:t>
      </w:r>
      <w:r w:rsidR="00A432EE" w:rsidRPr="00A301E0">
        <w:rPr>
          <w:rFonts w:ascii="Courier New" w:hAnsi="Courier New" w:cs="Courier New"/>
          <w:szCs w:val="18"/>
        </w:rPr>
        <w:t>E</w:t>
      </w:r>
      <w:r w:rsidR="00A432EE" w:rsidRPr="00A301E0">
        <w:rPr>
          <w:rFonts w:cs="Arial"/>
          <w:szCs w:val="18"/>
        </w:rPr>
        <w:t>)</w:t>
      </w:r>
      <w:r w:rsidR="00A432EE" w:rsidRPr="00A301E0">
        <w:rPr>
          <w:rFonts w:ascii="Courier New" w:hAnsi="Courier New" w:cs="Courier New"/>
          <w:szCs w:val="18"/>
        </w:rPr>
        <w:t>",east,ORDER[1],LENGTHUNIT[</w:t>
      </w:r>
      <w:r w:rsidR="00A432EE" w:rsidRPr="00A301E0">
        <w:rPr>
          <w:rFonts w:ascii="Courier New" w:hAnsi="Courier New" w:cs="Courier New"/>
          <w:szCs w:val="22"/>
        </w:rPr>
        <w:t>"metre",1.0]</w:t>
      </w:r>
      <w:r w:rsidR="00A432EE" w:rsidRPr="00A301E0">
        <w:rPr>
          <w:rFonts w:ascii="Courier New" w:hAnsi="Courier New" w:cs="Courier New"/>
          <w:szCs w:val="18"/>
        </w:rPr>
        <w:t>],</w:t>
      </w:r>
      <w:r>
        <w:rPr>
          <w:rFonts w:ascii="Courier New" w:hAnsi="Courier New" w:cs="Courier New"/>
          <w:szCs w:val="18"/>
        </w:rPr>
        <w:br/>
      </w:r>
      <w:r w:rsidR="00A432EE" w:rsidRPr="00A301E0">
        <w:rPr>
          <w:rFonts w:ascii="Courier New" w:hAnsi="Courier New" w:cs="Courier New"/>
          <w:szCs w:val="18"/>
        </w:rPr>
        <w:tab/>
        <w:t xml:space="preserve">  AXIS["</w:t>
      </w:r>
      <w:r w:rsidR="00A432EE" w:rsidRPr="00A301E0">
        <w:rPr>
          <w:rFonts w:cs="Arial"/>
          <w:szCs w:val="18"/>
        </w:rPr>
        <w:t>(</w:t>
      </w:r>
      <w:r w:rsidR="00A432EE" w:rsidRPr="00A301E0">
        <w:rPr>
          <w:rFonts w:ascii="Courier New" w:hAnsi="Courier New" w:cs="Courier New"/>
          <w:szCs w:val="18"/>
        </w:rPr>
        <w:t>N</w:t>
      </w:r>
      <w:r w:rsidR="00A432EE" w:rsidRPr="00A301E0">
        <w:rPr>
          <w:rFonts w:cs="Arial"/>
          <w:szCs w:val="18"/>
        </w:rPr>
        <w:t>)</w:t>
      </w:r>
      <w:r w:rsidR="00A432EE" w:rsidRPr="00A301E0">
        <w:rPr>
          <w:rFonts w:ascii="Courier New" w:hAnsi="Courier New" w:cs="Courier New"/>
          <w:szCs w:val="18"/>
        </w:rPr>
        <w:t>",north,ORDER[2],LENGTHUNIT[</w:t>
      </w:r>
      <w:r w:rsidR="00A432EE" w:rsidRPr="00A301E0">
        <w:rPr>
          <w:rFonts w:ascii="Courier New" w:hAnsi="Courier New" w:cs="Courier New"/>
          <w:szCs w:val="22"/>
        </w:rPr>
        <w:t>"metre",1.0]</w:t>
      </w:r>
      <w:r w:rsidR="00A432EE" w:rsidRPr="00A301E0">
        <w:rPr>
          <w:rFonts w:ascii="Courier New" w:hAnsi="Courier New" w:cs="Courier New"/>
          <w:szCs w:val="18"/>
        </w:rPr>
        <w:t>]</w:t>
      </w:r>
      <w:r w:rsidR="00A432EE" w:rsidRPr="00A301E0">
        <w:rPr>
          <w:rFonts w:ascii="Courier New" w:hAnsi="Courier New" w:cs="Courier New"/>
          <w:szCs w:val="18"/>
        </w:rPr>
        <w:tab/>
      </w:r>
      <w:r w:rsidR="00A432EE" w:rsidRPr="00A301E0">
        <w:rPr>
          <w:szCs w:val="22"/>
        </w:rPr>
        <w:t>(using &lt;axis unit&gt;)</w:t>
      </w:r>
    </w:p>
    <w:p w14:paraId="42675BD8" w14:textId="77777777" w:rsidR="00A432EE" w:rsidRPr="00A301E0" w:rsidRDefault="00A432EE" w:rsidP="0085011E">
      <w:pPr>
        <w:tabs>
          <w:tab w:val="left" w:pos="1418"/>
          <w:tab w:val="left" w:pos="7371"/>
        </w:tabs>
        <w:spacing w:after="0"/>
        <w:jc w:val="left"/>
        <w:rPr>
          <w:rFonts w:ascii="Courier New" w:hAnsi="Courier New" w:cs="Courier New"/>
          <w:sz w:val="18"/>
          <w:szCs w:val="18"/>
        </w:rPr>
      </w:pPr>
    </w:p>
    <w:p w14:paraId="123B430A" w14:textId="77777777" w:rsidR="00A432EE" w:rsidRPr="00A301E0" w:rsidRDefault="0085011E" w:rsidP="0085011E">
      <w:pPr>
        <w:pStyle w:val="Example"/>
        <w:tabs>
          <w:tab w:val="left" w:pos="7371"/>
        </w:tabs>
        <w:jc w:val="left"/>
        <w:rPr>
          <w:rFonts w:ascii="Courier New" w:hAnsi="Courier New" w:cs="Courier New"/>
          <w:szCs w:val="18"/>
        </w:rPr>
      </w:pPr>
      <w:r>
        <w:t>EXAMPLE 2</w:t>
      </w:r>
      <w:r>
        <w:tab/>
      </w:r>
      <w:r w:rsidR="00A432EE" w:rsidRPr="0085011E">
        <w:rPr>
          <w:rFonts w:ascii="Courier New" w:hAnsi="Courier New" w:cs="Courier New"/>
        </w:rPr>
        <w:t>CS[Cartesian,2],</w:t>
      </w:r>
      <w:r w:rsidRPr="0085011E">
        <w:rPr>
          <w:rFonts w:ascii="Courier New" w:hAnsi="Courier New" w:cs="Courier New"/>
        </w:rPr>
        <w:br/>
      </w:r>
      <w:r w:rsidR="00A432EE" w:rsidRPr="00A301E0">
        <w:rPr>
          <w:rFonts w:ascii="Courier New" w:hAnsi="Courier New" w:cs="Courier New"/>
          <w:szCs w:val="18"/>
        </w:rPr>
        <w:tab/>
        <w:t xml:space="preserve">  AXIS["</w:t>
      </w:r>
      <w:r w:rsidR="00A432EE" w:rsidRPr="00A301E0">
        <w:rPr>
          <w:rFonts w:cs="Arial"/>
          <w:szCs w:val="18"/>
        </w:rPr>
        <w:t>(</w:t>
      </w:r>
      <w:r w:rsidR="00A432EE" w:rsidRPr="00A301E0">
        <w:rPr>
          <w:rFonts w:ascii="Courier New" w:hAnsi="Courier New" w:cs="Courier New"/>
          <w:szCs w:val="18"/>
        </w:rPr>
        <w:t>E</w:t>
      </w:r>
      <w:r w:rsidR="00A432EE" w:rsidRPr="00A301E0">
        <w:rPr>
          <w:rFonts w:cs="Arial"/>
          <w:szCs w:val="18"/>
        </w:rPr>
        <w:t>)</w:t>
      </w:r>
      <w:r w:rsidR="00A432EE" w:rsidRPr="00A301E0">
        <w:rPr>
          <w:rFonts w:ascii="Courier New" w:hAnsi="Courier New" w:cs="Courier New"/>
          <w:szCs w:val="18"/>
        </w:rPr>
        <w:t>",east],</w:t>
      </w:r>
      <w:r>
        <w:rPr>
          <w:rFonts w:ascii="Courier New" w:hAnsi="Courier New" w:cs="Courier New"/>
          <w:szCs w:val="18"/>
        </w:rPr>
        <w:br/>
      </w:r>
      <w:r w:rsidR="00A432EE" w:rsidRPr="00A301E0">
        <w:rPr>
          <w:rFonts w:ascii="Courier New" w:hAnsi="Courier New" w:cs="Courier New"/>
          <w:szCs w:val="18"/>
        </w:rPr>
        <w:tab/>
        <w:t xml:space="preserve">  AXIS["</w:t>
      </w:r>
      <w:r w:rsidR="00A432EE" w:rsidRPr="00A301E0">
        <w:rPr>
          <w:rFonts w:cs="Arial"/>
          <w:szCs w:val="18"/>
        </w:rPr>
        <w:t>(</w:t>
      </w:r>
      <w:r w:rsidR="00A432EE" w:rsidRPr="00A301E0">
        <w:rPr>
          <w:rFonts w:ascii="Courier New" w:hAnsi="Courier New" w:cs="Courier New"/>
          <w:szCs w:val="18"/>
        </w:rPr>
        <w:t>N</w:t>
      </w:r>
      <w:r w:rsidR="00A432EE" w:rsidRPr="00A301E0">
        <w:rPr>
          <w:rFonts w:cs="Arial"/>
          <w:szCs w:val="18"/>
        </w:rPr>
        <w:t>)</w:t>
      </w:r>
      <w:r w:rsidR="00A432EE" w:rsidRPr="00A301E0">
        <w:rPr>
          <w:rFonts w:ascii="Courier New" w:hAnsi="Courier New" w:cs="Courier New"/>
          <w:szCs w:val="18"/>
        </w:rPr>
        <w:t>",north],</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szCs w:val="22"/>
        </w:rPr>
        <w:t>"metre",1.0]</w:t>
      </w:r>
      <w:r w:rsidR="00A432EE" w:rsidRPr="00A301E0">
        <w:rPr>
          <w:rFonts w:ascii="Courier New" w:hAnsi="Courier New" w:cs="Courier New"/>
          <w:szCs w:val="18"/>
        </w:rPr>
        <w:t xml:space="preserve"> </w:t>
      </w:r>
      <w:r w:rsidR="00A432EE" w:rsidRPr="00A301E0">
        <w:rPr>
          <w:rFonts w:ascii="Courier New" w:hAnsi="Courier New" w:cs="Courier New"/>
          <w:szCs w:val="18"/>
        </w:rPr>
        <w:tab/>
      </w:r>
      <w:r w:rsidR="00A432EE" w:rsidRPr="00A301E0">
        <w:rPr>
          <w:szCs w:val="22"/>
        </w:rPr>
        <w:t>(using &lt;cs unit&gt;)</w:t>
      </w:r>
    </w:p>
    <w:p w14:paraId="06879ABF" w14:textId="77777777" w:rsidR="00A432EE" w:rsidRPr="00A301E0" w:rsidRDefault="00A432EE" w:rsidP="0085011E">
      <w:pPr>
        <w:keepNext/>
        <w:tabs>
          <w:tab w:val="left" w:pos="1418"/>
          <w:tab w:val="left" w:pos="7371"/>
        </w:tabs>
        <w:spacing w:after="0" w:line="200" w:lineRule="atLeast"/>
        <w:jc w:val="left"/>
        <w:rPr>
          <w:rFonts w:ascii="Courier New" w:hAnsi="Courier New" w:cs="Courier New"/>
          <w:sz w:val="18"/>
          <w:szCs w:val="18"/>
        </w:rPr>
      </w:pPr>
    </w:p>
    <w:p w14:paraId="1B484923" w14:textId="77777777" w:rsidR="00A432EE" w:rsidRPr="00A301E0" w:rsidRDefault="0085011E" w:rsidP="0085011E">
      <w:pPr>
        <w:pStyle w:val="Example"/>
        <w:tabs>
          <w:tab w:val="left" w:pos="7371"/>
        </w:tabs>
        <w:jc w:val="left"/>
        <w:rPr>
          <w:szCs w:val="18"/>
        </w:rPr>
      </w:pPr>
      <w:r>
        <w:t>EXAMPLE 3</w:t>
      </w:r>
      <w:r>
        <w:tab/>
      </w:r>
      <w:r w:rsidR="00A432EE" w:rsidRPr="0085011E">
        <w:rPr>
          <w:rFonts w:ascii="Courier New" w:hAnsi="Courier New" w:cs="Courier New"/>
        </w:rPr>
        <w:t>CS[Cartesian,2],</w:t>
      </w:r>
      <w:r w:rsidRPr="0085011E">
        <w:rPr>
          <w:rFonts w:ascii="Courier New" w:hAnsi="Courier New" w:cs="Courier New"/>
        </w:rPr>
        <w:br/>
      </w:r>
      <w:r w:rsidR="00A432EE" w:rsidRPr="00A301E0">
        <w:rPr>
          <w:rFonts w:ascii="Courier New" w:hAnsi="Courier New" w:cs="Courier New"/>
          <w:szCs w:val="18"/>
        </w:rPr>
        <w:tab/>
        <w:t xml:space="preserve">  AXIS["northing </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",north,ORDER[1]],</w:t>
      </w:r>
      <w:r>
        <w:rPr>
          <w:rFonts w:ascii="Courier New" w:hAnsi="Courier New" w:cs="Courier New"/>
          <w:szCs w:val="18"/>
        </w:rPr>
        <w:br/>
      </w:r>
      <w:r w:rsidR="00A432EE" w:rsidRPr="00A301E0">
        <w:rPr>
          <w:rFonts w:ascii="Courier New" w:hAnsi="Courier New" w:cs="Courier New"/>
          <w:szCs w:val="18"/>
        </w:rPr>
        <w:tab/>
        <w:t xml:space="preserve">  AXIS["easting </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",east,ORDER[2]],</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color w:val="000000"/>
          <w:szCs w:val="22"/>
        </w:rPr>
        <w:t>[</w:t>
      </w:r>
      <w:r w:rsidR="00A432EE" w:rsidRPr="00A301E0">
        <w:rPr>
          <w:rFonts w:ascii="Courier New" w:hAnsi="Courier New" w:cs="Courier New"/>
          <w:szCs w:val="18"/>
        </w:rPr>
        <w:t>"</w:t>
      </w:r>
      <w:r w:rsidR="00A432EE" w:rsidRPr="00A301E0">
        <w:rPr>
          <w:rFonts w:ascii="Courier New" w:hAnsi="Courier New" w:cs="Courier New"/>
          <w:color w:val="000000"/>
          <w:szCs w:val="22"/>
        </w:rPr>
        <w:t>German legal metre</w:t>
      </w:r>
      <w:r w:rsidR="00A432EE" w:rsidRPr="00A301E0">
        <w:rPr>
          <w:rFonts w:ascii="Courier New" w:hAnsi="Courier New" w:cs="Courier New"/>
          <w:szCs w:val="18"/>
        </w:rPr>
        <w:t>"</w:t>
      </w:r>
      <w:r w:rsidR="00A432EE" w:rsidRPr="00A301E0">
        <w:rPr>
          <w:rFonts w:ascii="Courier New" w:hAnsi="Courier New" w:cs="Courier New"/>
          <w:color w:val="000000"/>
          <w:szCs w:val="22"/>
        </w:rPr>
        <w:t>,1.0000135965]</w:t>
      </w:r>
    </w:p>
    <w:p w14:paraId="3F2A7C96" w14:textId="77777777" w:rsidR="00997FD0" w:rsidRDefault="0085011E" w:rsidP="00997FD0">
      <w:pPr>
        <w:pStyle w:val="Example"/>
        <w:keepNext/>
        <w:tabs>
          <w:tab w:val="left" w:pos="7371"/>
        </w:tabs>
        <w:spacing w:after="0"/>
        <w:jc w:val="left"/>
        <w:rPr>
          <w:rFonts w:ascii="Courier New" w:hAnsi="Courier New" w:cs="Courier New"/>
          <w:szCs w:val="18"/>
        </w:rPr>
      </w:pPr>
      <w:r>
        <w:t>EXAMPLE 4</w:t>
      </w:r>
      <w:r>
        <w:tab/>
      </w:r>
      <w:r w:rsidR="00A432EE" w:rsidRPr="00A301E0">
        <w:t>For an azimuthal projection centred on the north pole:</w:t>
      </w:r>
      <w:r>
        <w:br/>
      </w:r>
      <w:r w:rsidR="00A432EE" w:rsidRPr="00A301E0">
        <w:rPr>
          <w:rFonts w:ascii="Courier New" w:hAnsi="Courier New" w:cs="Courier New"/>
          <w:szCs w:val="18"/>
        </w:rPr>
        <w:tab/>
        <w:t>CS[Cartesian,2],</w:t>
      </w:r>
      <w:r>
        <w:rPr>
          <w:rFonts w:ascii="Courier New" w:hAnsi="Courier New" w:cs="Courier New"/>
          <w:szCs w:val="18"/>
        </w:rPr>
        <w:br/>
      </w:r>
      <w:r w:rsidR="00A432EE" w:rsidRPr="00A301E0">
        <w:rPr>
          <w:rFonts w:ascii="Courier New" w:hAnsi="Courier New" w:cs="Courier New"/>
          <w:szCs w:val="18"/>
        </w:rPr>
        <w:tab/>
        <w:t xml:space="preserve">  AXIS["easting </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",south,</w:t>
      </w:r>
      <w:r>
        <w:rPr>
          <w:rFonts w:ascii="Courier New" w:hAnsi="Courier New" w:cs="Courier New"/>
          <w:szCs w:val="18"/>
        </w:rPr>
        <w:br/>
      </w:r>
      <w:r w:rsidR="00A432EE" w:rsidRPr="00A301E0">
        <w:rPr>
          <w:rFonts w:ascii="Courier New" w:hAnsi="Courier New" w:cs="Courier New"/>
          <w:szCs w:val="18"/>
        </w:rPr>
        <w:tab/>
        <w:t xml:space="preserve">    MERIDIAN[90,ANGLEUNIT["degree",</w:t>
      </w:r>
      <w:r w:rsidR="00A432EE" w:rsidRPr="00A301E0">
        <w:rPr>
          <w:rFonts w:ascii="Courier New" w:hAnsi="Courier New" w:cs="Courier New"/>
          <w:szCs w:val="22"/>
        </w:rPr>
        <w:t>0.0174532925199433</w:t>
      </w:r>
      <w:r w:rsidR="00A432EE" w:rsidRPr="00A301E0">
        <w:rPr>
          <w:rFonts w:ascii="Courier New" w:hAnsi="Courier New" w:cs="Courier New"/>
          <w:szCs w:val="18"/>
        </w:rPr>
        <w:t>]],ORDER[1]</w:t>
      </w:r>
    </w:p>
    <w:p w14:paraId="5BFA5B29" w14:textId="77777777" w:rsidR="00997FD0" w:rsidRDefault="00997FD0" w:rsidP="00997FD0">
      <w:pPr>
        <w:pStyle w:val="Example"/>
        <w:keepNext/>
        <w:tabs>
          <w:tab w:val="left" w:pos="7371"/>
        </w:tabs>
        <w:spacing w:after="0"/>
        <w:jc w:val="left"/>
        <w:rPr>
          <w:rFonts w:ascii="Courier New" w:hAnsi="Courier New" w:cs="Courier New"/>
          <w:szCs w:val="18"/>
        </w:rPr>
      </w:pPr>
      <w:r>
        <w:rPr>
          <w:rFonts w:ascii="Courier New" w:hAnsi="Courier New" w:cs="Courier New"/>
          <w:szCs w:val="18"/>
        </w:rPr>
        <w:tab/>
        <w:t xml:space="preserve">  </w:t>
      </w:r>
      <w:r w:rsidR="00A432EE" w:rsidRPr="00A301E0">
        <w:rPr>
          <w:rFonts w:ascii="Courier New" w:hAnsi="Courier New" w:cs="Courier New"/>
          <w:szCs w:val="18"/>
        </w:rPr>
        <w:t>],</w:t>
      </w:r>
      <w:r w:rsidR="0085011E">
        <w:rPr>
          <w:rFonts w:ascii="Courier New" w:hAnsi="Courier New" w:cs="Courier New"/>
          <w:szCs w:val="18"/>
        </w:rPr>
        <w:br/>
      </w:r>
      <w:r w:rsidR="00A432EE" w:rsidRPr="00A301E0">
        <w:rPr>
          <w:rFonts w:ascii="Courier New" w:hAnsi="Courier New" w:cs="Courier New"/>
          <w:szCs w:val="18"/>
        </w:rPr>
        <w:tab/>
        <w:t xml:space="preserve">  AXIS["northing </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",south,</w:t>
      </w:r>
      <w:r w:rsidR="0085011E">
        <w:rPr>
          <w:rFonts w:ascii="Courier New" w:hAnsi="Courier New" w:cs="Courier New"/>
          <w:szCs w:val="18"/>
        </w:rPr>
        <w:br/>
      </w:r>
      <w:r w:rsidR="00A432EE" w:rsidRPr="00A301E0">
        <w:rPr>
          <w:rFonts w:ascii="Courier New" w:hAnsi="Courier New" w:cs="Courier New"/>
          <w:szCs w:val="18"/>
        </w:rPr>
        <w:tab/>
        <w:t xml:space="preserve">    MERIDIAN[180,ANGLEUNIT["degree",</w:t>
      </w:r>
      <w:r w:rsidR="00A432EE" w:rsidRPr="00A301E0">
        <w:rPr>
          <w:rFonts w:ascii="Courier New" w:hAnsi="Courier New" w:cs="Courier New"/>
          <w:szCs w:val="22"/>
        </w:rPr>
        <w:t>0.0174532925199433]],</w:t>
      </w:r>
      <w:r w:rsidR="00A432EE" w:rsidRPr="00A301E0">
        <w:rPr>
          <w:rFonts w:ascii="Courier New" w:hAnsi="Courier New" w:cs="Courier New"/>
          <w:szCs w:val="18"/>
        </w:rPr>
        <w:t>ORDER[2]</w:t>
      </w:r>
    </w:p>
    <w:p w14:paraId="2E88177A" w14:textId="77777777" w:rsidR="00A432EE" w:rsidRPr="00997FD0" w:rsidRDefault="00997FD0" w:rsidP="00B471A1">
      <w:pPr>
        <w:pStyle w:val="Example"/>
        <w:keepNext/>
        <w:tabs>
          <w:tab w:val="left" w:pos="7371"/>
        </w:tabs>
        <w:jc w:val="left"/>
        <w:rPr>
          <w:rFonts w:ascii="Courier New" w:hAnsi="Courier New" w:cs="Courier New"/>
          <w:szCs w:val="18"/>
        </w:rPr>
      </w:pPr>
      <w:r>
        <w:rPr>
          <w:rFonts w:ascii="Courier New" w:hAnsi="Courier New" w:cs="Courier New"/>
          <w:szCs w:val="18"/>
        </w:rPr>
        <w:tab/>
        <w:t xml:space="preserve">  </w:t>
      </w:r>
      <w:r w:rsidR="00A432EE" w:rsidRPr="00A301E0">
        <w:rPr>
          <w:rFonts w:ascii="Courier New" w:hAnsi="Courier New" w:cs="Courier New"/>
          <w:szCs w:val="18"/>
        </w:rPr>
        <w:t>],</w:t>
      </w:r>
      <w:r w:rsidR="0085011E">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color w:val="000000"/>
          <w:szCs w:val="22"/>
        </w:rPr>
        <w:t>"metre",1.0]</w:t>
      </w:r>
    </w:p>
    <w:p w14:paraId="35F96628" w14:textId="77777777" w:rsidR="00F30A00" w:rsidRPr="00F30A00" w:rsidRDefault="00F30A00" w:rsidP="00F30A00">
      <w:pPr>
        <w:tabs>
          <w:tab w:val="left" w:pos="1418"/>
        </w:tabs>
        <w:spacing w:after="0"/>
        <w:rPr>
          <w:sz w:val="18"/>
          <w:szCs w:val="18"/>
        </w:rPr>
      </w:pPr>
      <w:r w:rsidRPr="00F30A00">
        <w:rPr>
          <w:sz w:val="18"/>
          <w:szCs w:val="18"/>
        </w:rPr>
        <w:t>EXAMPLE 5</w:t>
      </w:r>
      <w:r w:rsidRPr="00F30A00">
        <w:rPr>
          <w:sz w:val="18"/>
          <w:szCs w:val="18"/>
        </w:rPr>
        <w:tab/>
        <w:t>For a projected 3D CRS</w:t>
      </w:r>
      <w:r w:rsidR="00D11022">
        <w:rPr>
          <w:sz w:val="18"/>
          <w:szCs w:val="18"/>
        </w:rPr>
        <w:t xml:space="preserve"> </w:t>
      </w:r>
      <w:r w:rsidR="00D11022" w:rsidRPr="00F30A00">
        <w:rPr>
          <w:sz w:val="18"/>
          <w:szCs w:val="18"/>
        </w:rPr>
        <w:t>(using &lt;cs unit&gt;)</w:t>
      </w:r>
    </w:p>
    <w:p w14:paraId="3BD0E745" w14:textId="77777777" w:rsidR="00F30A00" w:rsidRDefault="00F30A00" w:rsidP="00F30A00">
      <w:pPr>
        <w:tabs>
          <w:tab w:val="left" w:pos="1418"/>
        </w:tabs>
        <w:spacing w:after="0"/>
        <w:rPr>
          <w:rFonts w:ascii="Courier New" w:hAnsi="Courier New" w:cs="Courier New"/>
          <w:sz w:val="18"/>
          <w:szCs w:val="18"/>
        </w:rPr>
      </w:pPr>
      <w:r>
        <w:rPr>
          <w:rFonts w:ascii="Courier New" w:hAnsi="Courier New" w:cs="Courier New"/>
          <w:sz w:val="18"/>
          <w:szCs w:val="18"/>
        </w:rPr>
        <w:tab/>
      </w:r>
      <w:r w:rsidRPr="00F30A00">
        <w:rPr>
          <w:rFonts w:ascii="Courier New" w:hAnsi="Courier New" w:cs="Courier New"/>
          <w:sz w:val="18"/>
          <w:szCs w:val="18"/>
        </w:rPr>
        <w:t>CS[Cartesian,</w:t>
      </w:r>
      <w:r>
        <w:rPr>
          <w:rFonts w:ascii="Courier New" w:hAnsi="Courier New" w:cs="Courier New"/>
          <w:sz w:val="18"/>
          <w:szCs w:val="18"/>
        </w:rPr>
        <w:t>3</w:t>
      </w:r>
      <w:r w:rsidRPr="00F30A00">
        <w:rPr>
          <w:rFonts w:ascii="Courier New" w:hAnsi="Courier New" w:cs="Courier New"/>
          <w:sz w:val="18"/>
          <w:szCs w:val="18"/>
        </w:rPr>
        <w:t>],</w:t>
      </w:r>
      <w:r w:rsidRPr="00F30A00">
        <w:rPr>
          <w:rFonts w:ascii="Courier New" w:hAnsi="Courier New" w:cs="Courier New"/>
          <w:sz w:val="18"/>
          <w:szCs w:val="18"/>
        </w:rPr>
        <w:br/>
      </w:r>
      <w:r w:rsidRPr="00F30A00">
        <w:rPr>
          <w:rFonts w:ascii="Courier New" w:hAnsi="Courier New" w:cs="Courier New"/>
          <w:sz w:val="18"/>
          <w:szCs w:val="18"/>
        </w:rPr>
        <w:tab/>
        <w:t xml:space="preserve">  AXIS["</w:t>
      </w:r>
      <w:r w:rsidRPr="00F30A00">
        <w:rPr>
          <w:rFonts w:cs="Arial"/>
          <w:sz w:val="18"/>
          <w:szCs w:val="18"/>
        </w:rPr>
        <w:t>(</w:t>
      </w:r>
      <w:r w:rsidRPr="00F30A00">
        <w:rPr>
          <w:rFonts w:ascii="Courier New" w:hAnsi="Courier New" w:cs="Courier New"/>
          <w:sz w:val="18"/>
          <w:szCs w:val="18"/>
        </w:rPr>
        <w:t>E</w:t>
      </w:r>
      <w:r w:rsidRPr="00F30A00">
        <w:rPr>
          <w:rFonts w:cs="Arial"/>
          <w:sz w:val="18"/>
          <w:szCs w:val="18"/>
        </w:rPr>
        <w:t>)</w:t>
      </w:r>
      <w:r w:rsidRPr="00F30A00">
        <w:rPr>
          <w:rFonts w:ascii="Courier New" w:hAnsi="Courier New" w:cs="Courier New"/>
          <w:sz w:val="18"/>
          <w:szCs w:val="18"/>
        </w:rPr>
        <w:t>",east],</w:t>
      </w:r>
      <w:r w:rsidRPr="00F30A00">
        <w:rPr>
          <w:rFonts w:ascii="Courier New" w:hAnsi="Courier New" w:cs="Courier New"/>
          <w:sz w:val="18"/>
          <w:szCs w:val="18"/>
        </w:rPr>
        <w:br/>
      </w:r>
      <w:r w:rsidRPr="00F30A00">
        <w:rPr>
          <w:rFonts w:ascii="Courier New" w:hAnsi="Courier New" w:cs="Courier New"/>
          <w:sz w:val="18"/>
          <w:szCs w:val="18"/>
        </w:rPr>
        <w:tab/>
        <w:t xml:space="preserve">  AXIS["</w:t>
      </w:r>
      <w:r w:rsidRPr="00F30A00">
        <w:rPr>
          <w:rFonts w:cs="Arial"/>
          <w:sz w:val="18"/>
          <w:szCs w:val="18"/>
        </w:rPr>
        <w:t>(</w:t>
      </w:r>
      <w:r w:rsidRPr="00F30A00">
        <w:rPr>
          <w:rFonts w:ascii="Courier New" w:hAnsi="Courier New" w:cs="Courier New"/>
          <w:sz w:val="18"/>
          <w:szCs w:val="18"/>
        </w:rPr>
        <w:t>N</w:t>
      </w:r>
      <w:r w:rsidRPr="00F30A00">
        <w:rPr>
          <w:rFonts w:cs="Arial"/>
          <w:sz w:val="18"/>
          <w:szCs w:val="18"/>
        </w:rPr>
        <w:t>)</w:t>
      </w:r>
      <w:r w:rsidRPr="00F30A00">
        <w:rPr>
          <w:rFonts w:ascii="Courier New" w:hAnsi="Courier New" w:cs="Courier New"/>
          <w:sz w:val="18"/>
          <w:szCs w:val="18"/>
        </w:rPr>
        <w:t>",north],</w:t>
      </w:r>
    </w:p>
    <w:p w14:paraId="58451AA1" w14:textId="77777777" w:rsidR="00F30A00" w:rsidRPr="00F30A00" w:rsidRDefault="00F30A00" w:rsidP="00F30A00">
      <w:pPr>
        <w:tabs>
          <w:tab w:val="left" w:pos="1418"/>
        </w:tabs>
        <w:jc w:val="left"/>
      </w:pPr>
      <w:r w:rsidRPr="00F30A00">
        <w:rPr>
          <w:rFonts w:ascii="Courier New" w:hAnsi="Courier New" w:cs="Courier New"/>
          <w:sz w:val="18"/>
          <w:szCs w:val="18"/>
        </w:rPr>
        <w:tab/>
        <w:t xml:space="preserve">  AXIS["</w:t>
      </w:r>
      <w:r>
        <w:rPr>
          <w:rFonts w:ascii="Courier New" w:hAnsi="Courier New" w:cs="Courier New"/>
          <w:sz w:val="18"/>
          <w:szCs w:val="18"/>
        </w:rPr>
        <w:t xml:space="preserve">ellipsoid height </w:t>
      </w:r>
      <w:r w:rsidRPr="00F30A00">
        <w:rPr>
          <w:rFonts w:cs="Arial"/>
          <w:sz w:val="18"/>
          <w:szCs w:val="18"/>
        </w:rPr>
        <w:t>(</w:t>
      </w:r>
      <w:r>
        <w:rPr>
          <w:rFonts w:ascii="Courier New" w:hAnsi="Courier New" w:cs="Courier New"/>
          <w:sz w:val="18"/>
          <w:szCs w:val="18"/>
        </w:rPr>
        <w:t>h</w:t>
      </w:r>
      <w:r w:rsidRPr="00F30A00">
        <w:rPr>
          <w:rFonts w:cs="Arial"/>
          <w:sz w:val="18"/>
          <w:szCs w:val="18"/>
        </w:rPr>
        <w:t>)</w:t>
      </w:r>
      <w:r w:rsidRPr="00F30A00">
        <w:rPr>
          <w:rFonts w:ascii="Courier New" w:hAnsi="Courier New" w:cs="Courier New"/>
          <w:sz w:val="18"/>
          <w:szCs w:val="18"/>
        </w:rPr>
        <w:t>",</w:t>
      </w:r>
      <w:r>
        <w:rPr>
          <w:rFonts w:ascii="Courier New" w:hAnsi="Courier New" w:cs="Courier New"/>
          <w:sz w:val="18"/>
          <w:szCs w:val="18"/>
        </w:rPr>
        <w:t>up</w:t>
      </w:r>
      <w:r w:rsidRPr="00F30A00">
        <w:rPr>
          <w:rFonts w:ascii="Courier New" w:hAnsi="Courier New" w:cs="Courier New"/>
          <w:sz w:val="18"/>
          <w:szCs w:val="18"/>
        </w:rPr>
        <w:t>],</w:t>
      </w:r>
      <w:r w:rsidR="00D11022">
        <w:rPr>
          <w:rFonts w:ascii="Courier New" w:hAnsi="Courier New" w:cs="Courier New"/>
          <w:sz w:val="18"/>
          <w:szCs w:val="18"/>
        </w:rPr>
        <w:br/>
      </w:r>
      <w:r w:rsidR="00D11022">
        <w:rPr>
          <w:rFonts w:ascii="Courier New" w:hAnsi="Courier New" w:cs="Courier New"/>
          <w:sz w:val="18"/>
          <w:szCs w:val="18"/>
        </w:rPr>
        <w:tab/>
        <w:t xml:space="preserve">  LENGTHUNIT["metre",1.0]</w:t>
      </w:r>
      <w:r w:rsidRPr="00F30A00">
        <w:rPr>
          <w:rFonts w:ascii="Courier New" w:hAnsi="Courier New" w:cs="Courier New"/>
          <w:sz w:val="18"/>
          <w:szCs w:val="18"/>
        </w:rPr>
        <w:t xml:space="preserve"> </w:t>
      </w:r>
      <w:r w:rsidRPr="00F30A00">
        <w:rPr>
          <w:rFonts w:ascii="Courier New" w:hAnsi="Courier New" w:cs="Courier New"/>
          <w:sz w:val="18"/>
          <w:szCs w:val="18"/>
        </w:rPr>
        <w:tab/>
      </w:r>
    </w:p>
    <w:p w14:paraId="6E1B8726" w14:textId="77777777" w:rsidR="00A432EE" w:rsidRPr="00A301E0" w:rsidRDefault="00A432EE" w:rsidP="00A432EE">
      <w:pPr>
        <w:pStyle w:val="Heading4"/>
        <w:numPr>
          <w:ilvl w:val="3"/>
          <w:numId w:val="1"/>
        </w:numPr>
        <w:tabs>
          <w:tab w:val="clear" w:pos="1080"/>
        </w:tabs>
      </w:pPr>
      <w:r w:rsidRPr="00A301E0">
        <w:lastRenderedPageBreak/>
        <w:t>Coordinate systems for vertical CRSs</w:t>
      </w:r>
    </w:p>
    <w:p w14:paraId="311CB5E4" w14:textId="77777777" w:rsidR="00A432EE" w:rsidRPr="00A301E0" w:rsidRDefault="00E7239B" w:rsidP="00E7239B">
      <w:pPr>
        <w:pStyle w:val="Example"/>
        <w:tabs>
          <w:tab w:val="left" w:pos="7371"/>
        </w:tabs>
        <w:jc w:val="left"/>
        <w:rPr>
          <w:szCs w:val="18"/>
        </w:rPr>
      </w:pPr>
      <w:r>
        <w:rPr>
          <w:szCs w:val="18"/>
        </w:rPr>
        <w:t>EXAMPLE 1</w:t>
      </w:r>
      <w:r>
        <w:rPr>
          <w:szCs w:val="18"/>
        </w:rPr>
        <w:tab/>
      </w:r>
      <w:r w:rsidR="00A432EE" w:rsidRPr="00E7239B">
        <w:rPr>
          <w:rFonts w:ascii="Courier New" w:hAnsi="Courier New" w:cs="Courier New"/>
        </w:rPr>
        <w:t>CS[vertical,1],</w:t>
      </w:r>
      <w:r w:rsidRPr="00E7239B">
        <w:rPr>
          <w:rFonts w:ascii="Courier New" w:hAnsi="Courier New" w:cs="Courier New"/>
        </w:rPr>
        <w:br/>
      </w:r>
      <w:r w:rsidR="00A432EE" w:rsidRPr="00A301E0">
        <w:rPr>
          <w:rFonts w:ascii="Courier New" w:hAnsi="Courier New" w:cs="Courier New"/>
        </w:rPr>
        <w:tab/>
        <w:t xml:space="preserve">  </w:t>
      </w:r>
      <w:r w:rsidR="00A432EE" w:rsidRPr="00A301E0">
        <w:rPr>
          <w:rFonts w:ascii="Courier New" w:hAnsi="Courier New" w:cs="Courier New"/>
          <w:szCs w:val="18"/>
        </w:rPr>
        <w:t xml:space="preserve">AXIS["gravity-related height </w:t>
      </w:r>
      <w:r w:rsidR="00A432EE" w:rsidRPr="00A301E0">
        <w:rPr>
          <w:rFonts w:cs="Arial"/>
          <w:szCs w:val="18"/>
        </w:rPr>
        <w:t>(</w:t>
      </w:r>
      <w:r w:rsidR="00A432EE" w:rsidRPr="00A301E0">
        <w:rPr>
          <w:rFonts w:ascii="Courier New" w:hAnsi="Courier New" w:cs="Courier New"/>
          <w:szCs w:val="18"/>
        </w:rPr>
        <w:t>H</w:t>
      </w:r>
      <w:r w:rsidR="00A432EE" w:rsidRPr="00A301E0">
        <w:rPr>
          <w:rFonts w:cs="Arial"/>
          <w:szCs w:val="18"/>
        </w:rPr>
        <w:t>)</w:t>
      </w:r>
      <w:r w:rsidR="00A432EE" w:rsidRPr="00A301E0">
        <w:rPr>
          <w:rFonts w:ascii="Courier New" w:hAnsi="Courier New" w:cs="Courier New"/>
          <w:szCs w:val="18"/>
        </w:rPr>
        <w:t>",up],</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szCs w:val="22"/>
        </w:rPr>
        <w:t>"metre",1.0]</w:t>
      </w:r>
      <w:r>
        <w:rPr>
          <w:rFonts w:ascii="Courier New" w:hAnsi="Courier New" w:cs="Courier New"/>
          <w:szCs w:val="22"/>
        </w:rPr>
        <w:tab/>
      </w:r>
      <w:r w:rsidR="00A432EE" w:rsidRPr="00A301E0">
        <w:rPr>
          <w:szCs w:val="22"/>
        </w:rPr>
        <w:t>(using &lt;cs unit&gt;)</w:t>
      </w:r>
    </w:p>
    <w:p w14:paraId="357AB3AF" w14:textId="77777777" w:rsidR="00A432EE" w:rsidRPr="00A301E0" w:rsidRDefault="00E7239B" w:rsidP="00E7239B">
      <w:pPr>
        <w:pStyle w:val="Example"/>
        <w:tabs>
          <w:tab w:val="left" w:pos="7371"/>
        </w:tabs>
        <w:jc w:val="left"/>
      </w:pPr>
      <w:r>
        <w:rPr>
          <w:szCs w:val="18"/>
        </w:rPr>
        <w:t>EXAMPLE 2</w:t>
      </w:r>
      <w:r>
        <w:rPr>
          <w:szCs w:val="18"/>
        </w:rPr>
        <w:tab/>
      </w:r>
      <w:r w:rsidR="00A432EE" w:rsidRPr="00E7239B">
        <w:rPr>
          <w:rFonts w:ascii="Courier New" w:hAnsi="Courier New" w:cs="Courier New"/>
        </w:rPr>
        <w:t>CS[vertical,1],</w:t>
      </w:r>
      <w:r>
        <w:rPr>
          <w:rFonts w:ascii="Courier New" w:hAnsi="Courier New" w:cs="Courier New"/>
        </w:rPr>
        <w:br/>
      </w:r>
      <w:r w:rsidR="00A432EE" w:rsidRPr="00A301E0">
        <w:rPr>
          <w:rFonts w:ascii="Courier New" w:hAnsi="Courier New" w:cs="Courier New"/>
        </w:rPr>
        <w:tab/>
        <w:t xml:space="preserve">  </w:t>
      </w:r>
      <w:r w:rsidR="00A432EE" w:rsidRPr="00A301E0">
        <w:rPr>
          <w:rFonts w:ascii="Courier New" w:hAnsi="Courier New" w:cs="Courier New"/>
          <w:szCs w:val="18"/>
        </w:rPr>
        <w:t xml:space="preserve">AXIS["depth </w:t>
      </w:r>
      <w:r w:rsidR="00A432EE" w:rsidRPr="00A301E0">
        <w:rPr>
          <w:rFonts w:cs="Arial"/>
          <w:szCs w:val="18"/>
        </w:rPr>
        <w:t>(</w:t>
      </w:r>
      <w:r w:rsidR="00A432EE" w:rsidRPr="00A301E0">
        <w:rPr>
          <w:rFonts w:ascii="Courier New" w:hAnsi="Courier New" w:cs="Courier New"/>
          <w:szCs w:val="18"/>
        </w:rPr>
        <w:t>D</w:t>
      </w:r>
      <w:r w:rsidR="00A432EE" w:rsidRPr="00A301E0">
        <w:rPr>
          <w:rFonts w:cs="Arial"/>
          <w:szCs w:val="18"/>
        </w:rPr>
        <w:t>)</w:t>
      </w:r>
      <w:r w:rsidR="00A432EE" w:rsidRPr="00A301E0">
        <w:rPr>
          <w:rFonts w:ascii="Courier New" w:hAnsi="Courier New" w:cs="Courier New"/>
          <w:szCs w:val="18"/>
        </w:rPr>
        <w:t>",down,</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szCs w:val="22"/>
        </w:rPr>
        <w:t>"metre",1.0]]</w:t>
      </w:r>
      <w:r w:rsidR="00A432EE" w:rsidRPr="00A301E0">
        <w:rPr>
          <w:rFonts w:ascii="Courier New" w:hAnsi="Courier New" w:cs="Courier New"/>
          <w:szCs w:val="22"/>
        </w:rPr>
        <w:tab/>
      </w:r>
      <w:r w:rsidR="00A432EE" w:rsidRPr="00A301E0">
        <w:rPr>
          <w:szCs w:val="22"/>
        </w:rPr>
        <w:t>(using &lt;axis unit&gt;</w:t>
      </w:r>
      <w:r w:rsidR="00A432EE">
        <w:rPr>
          <w:szCs w:val="22"/>
        </w:rPr>
        <w:t>)</w:t>
      </w:r>
    </w:p>
    <w:p w14:paraId="3F4C21D5" w14:textId="77777777" w:rsidR="00A432EE" w:rsidRPr="00A301E0" w:rsidRDefault="00A432EE" w:rsidP="00A432EE">
      <w:pPr>
        <w:pStyle w:val="Heading4"/>
        <w:numPr>
          <w:ilvl w:val="3"/>
          <w:numId w:val="1"/>
        </w:numPr>
        <w:tabs>
          <w:tab w:val="clear" w:pos="1080"/>
        </w:tabs>
      </w:pPr>
      <w:r w:rsidRPr="00A301E0">
        <w:t>Coordinate systems for engineering CRSs</w:t>
      </w:r>
    </w:p>
    <w:p w14:paraId="66BAB960" w14:textId="77777777" w:rsidR="00A432EE" w:rsidRPr="00A301E0" w:rsidRDefault="0085011E" w:rsidP="00E7239B">
      <w:pPr>
        <w:pStyle w:val="Example"/>
        <w:tabs>
          <w:tab w:val="left" w:pos="7371"/>
        </w:tabs>
        <w:jc w:val="left"/>
        <w:rPr>
          <w:szCs w:val="18"/>
        </w:rPr>
      </w:pPr>
      <w:r>
        <w:t>EXAMPLE 1</w:t>
      </w:r>
      <w:r>
        <w:tab/>
      </w:r>
      <w:r w:rsidR="00A432EE" w:rsidRPr="00E7239B">
        <w:rPr>
          <w:rFonts w:ascii="Courier New" w:hAnsi="Courier New" w:cs="Courier New"/>
        </w:rPr>
        <w:t>CS[Cartesian,2],</w:t>
      </w:r>
      <w:r w:rsidRPr="00E7239B">
        <w:rPr>
          <w:rFonts w:ascii="Courier New" w:hAnsi="Courier New" w:cs="Courier New"/>
        </w:rPr>
        <w:br/>
      </w:r>
      <w:r w:rsidR="00A432EE" w:rsidRPr="00A301E0">
        <w:rPr>
          <w:rFonts w:ascii="Courier New" w:hAnsi="Courier New" w:cs="Courier New"/>
          <w:szCs w:val="18"/>
        </w:rPr>
        <w:tab/>
        <w:t xml:space="preserve">  AXIS["site north </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",southeast,ORDER[1]],</w:t>
      </w:r>
      <w:r>
        <w:rPr>
          <w:rFonts w:ascii="Courier New" w:hAnsi="Courier New" w:cs="Courier New"/>
          <w:szCs w:val="18"/>
        </w:rPr>
        <w:br/>
      </w:r>
      <w:r w:rsidR="00A432EE" w:rsidRPr="00A301E0">
        <w:rPr>
          <w:rFonts w:ascii="Courier New" w:hAnsi="Courier New" w:cs="Courier New"/>
          <w:szCs w:val="18"/>
        </w:rPr>
        <w:tab/>
        <w:t xml:space="preserve">  AXIS["site east </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",southwest,ORDER[2]],</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color w:val="000000"/>
          <w:szCs w:val="22"/>
        </w:rPr>
        <w:t>"metre",1.0]</w:t>
      </w:r>
    </w:p>
    <w:p w14:paraId="24667F47" w14:textId="77777777" w:rsidR="00F33958" w:rsidRDefault="0085011E">
      <w:pPr>
        <w:pStyle w:val="Example"/>
        <w:tabs>
          <w:tab w:val="left" w:pos="7371"/>
        </w:tabs>
        <w:spacing w:after="0"/>
        <w:jc w:val="left"/>
        <w:rPr>
          <w:rFonts w:ascii="Courier New" w:hAnsi="Courier New" w:cs="Courier New"/>
          <w:color w:val="000000"/>
          <w:szCs w:val="22"/>
        </w:rPr>
      </w:pPr>
      <w:r>
        <w:t>EXAMPLE 2</w:t>
      </w:r>
      <w:r>
        <w:tab/>
      </w:r>
      <w:r w:rsidR="00A432EE" w:rsidRPr="00E7239B">
        <w:rPr>
          <w:rFonts w:ascii="Courier New" w:hAnsi="Courier New" w:cs="Courier New"/>
        </w:rPr>
        <w:t>CS[polar,2],</w:t>
      </w:r>
      <w:r w:rsidRPr="00E7239B">
        <w:rPr>
          <w:rFonts w:ascii="Courier New" w:hAnsi="Courier New" w:cs="Courier New"/>
        </w:rPr>
        <w:br/>
      </w:r>
      <w:r w:rsidR="00A432EE" w:rsidRPr="00A301E0">
        <w:rPr>
          <w:rFonts w:ascii="Courier New" w:hAnsi="Courier New" w:cs="Courier New"/>
          <w:szCs w:val="18"/>
        </w:rPr>
        <w:tab/>
        <w:t xml:space="preserve">  AXIS["distance </w:t>
      </w:r>
      <w:r w:rsidR="00A432EE" w:rsidRPr="00A301E0">
        <w:rPr>
          <w:rFonts w:cs="Arial"/>
          <w:szCs w:val="18"/>
        </w:rPr>
        <w:t>(</w:t>
      </w:r>
      <w:r w:rsidR="00A432EE" w:rsidRPr="00A301E0">
        <w:rPr>
          <w:rFonts w:ascii="Courier New" w:hAnsi="Courier New" w:cs="Courier New"/>
          <w:szCs w:val="18"/>
        </w:rPr>
        <w:t>r</w:t>
      </w:r>
      <w:r w:rsidR="00A432EE" w:rsidRPr="00A301E0">
        <w:rPr>
          <w:rFonts w:cs="Arial"/>
          <w:szCs w:val="18"/>
        </w:rPr>
        <w:t>)</w:t>
      </w:r>
      <w:r w:rsidR="00A432EE" w:rsidRPr="00A301E0">
        <w:rPr>
          <w:rFonts w:ascii="Courier New" w:hAnsi="Courier New" w:cs="Courier New"/>
          <w:szCs w:val="18"/>
        </w:rPr>
        <w:t>",awayFrom,ORDER[1],LENGTHUNIT[</w:t>
      </w:r>
      <w:r w:rsidR="00A432EE" w:rsidRPr="00A301E0">
        <w:rPr>
          <w:rFonts w:ascii="Courier New" w:hAnsi="Courier New" w:cs="Courier New"/>
          <w:color w:val="000000"/>
          <w:szCs w:val="22"/>
        </w:rPr>
        <w:t>"metre",1.0]</w:t>
      </w:r>
      <w:r w:rsidR="00A432EE" w:rsidRPr="00A301E0">
        <w:rPr>
          <w:rFonts w:ascii="Courier New" w:hAnsi="Courier New" w:cs="Courier New"/>
          <w:szCs w:val="18"/>
        </w:rPr>
        <w:t>],</w:t>
      </w:r>
      <w:r>
        <w:rPr>
          <w:rFonts w:ascii="Courier New" w:hAnsi="Courier New" w:cs="Courier New"/>
          <w:szCs w:val="18"/>
        </w:rPr>
        <w:br/>
      </w:r>
      <w:r w:rsidR="00A432EE" w:rsidRPr="00A301E0">
        <w:rPr>
          <w:rFonts w:ascii="Courier New" w:hAnsi="Courier New" w:cs="Courier New"/>
          <w:szCs w:val="18"/>
        </w:rPr>
        <w:tab/>
        <w:t xml:space="preserve">  AXIS["bearing </w:t>
      </w:r>
      <w:r w:rsidR="00A432EE" w:rsidRPr="00A301E0">
        <w:rPr>
          <w:rFonts w:cs="Arial"/>
          <w:szCs w:val="18"/>
        </w:rPr>
        <w:t>(</w:t>
      </w:r>
      <w:r w:rsidR="00A432EE" w:rsidRPr="00A301E0">
        <w:rPr>
          <w:rFonts w:ascii="Courier New" w:hAnsi="Courier New" w:cs="Courier New"/>
          <w:szCs w:val="18"/>
        </w:rPr>
        <w:t>U</w:t>
      </w:r>
      <w:r w:rsidR="00A432EE" w:rsidRPr="00A301E0">
        <w:rPr>
          <w:rFonts w:cs="Arial"/>
          <w:szCs w:val="18"/>
        </w:rPr>
        <w:t>)</w:t>
      </w:r>
      <w:r w:rsidR="00A432EE" w:rsidRPr="00A301E0">
        <w:rPr>
          <w:rFonts w:ascii="Courier New" w:hAnsi="Courier New" w:cs="Courier New"/>
          <w:szCs w:val="18"/>
        </w:rPr>
        <w:t>",clockwise,BEARING[234],ORDER[2],</w:t>
      </w:r>
      <w:r>
        <w:rPr>
          <w:rFonts w:ascii="Courier New" w:hAnsi="Courier New" w:cs="Courier New"/>
          <w:szCs w:val="18"/>
        </w:rPr>
        <w:br/>
      </w:r>
      <w:r w:rsidR="00A432EE" w:rsidRPr="00A301E0">
        <w:rPr>
          <w:rFonts w:ascii="Courier New" w:hAnsi="Courier New" w:cs="Courier New"/>
          <w:szCs w:val="18"/>
        </w:rPr>
        <w:tab/>
        <w:t xml:space="preserve">    ANGLEUNIT[</w:t>
      </w:r>
      <w:r w:rsidR="00A432EE" w:rsidRPr="00A301E0">
        <w:rPr>
          <w:rFonts w:ascii="Courier New" w:hAnsi="Courier New" w:cs="Courier New"/>
          <w:color w:val="000000"/>
          <w:szCs w:val="22"/>
        </w:rPr>
        <w:t>"degree",0.0174532925199433]</w:t>
      </w:r>
    </w:p>
    <w:p w14:paraId="0B2D93BF" w14:textId="77777777" w:rsidR="00A432EE" w:rsidRPr="00A301E0" w:rsidRDefault="00997FD0" w:rsidP="0034676F">
      <w:pPr>
        <w:pStyle w:val="Example"/>
        <w:tabs>
          <w:tab w:val="left" w:pos="7371"/>
        </w:tabs>
        <w:jc w:val="left"/>
        <w:rPr>
          <w:szCs w:val="18"/>
        </w:rPr>
      </w:pPr>
      <w:r>
        <w:rPr>
          <w:rFonts w:ascii="Courier New" w:hAnsi="Courier New" w:cs="Courier New"/>
          <w:color w:val="000000"/>
          <w:szCs w:val="22"/>
        </w:rPr>
        <w:tab/>
        <w:t xml:space="preserve">  </w:t>
      </w:r>
      <w:r w:rsidR="00A432EE" w:rsidRPr="00A301E0">
        <w:rPr>
          <w:rFonts w:ascii="Courier New" w:hAnsi="Courier New" w:cs="Courier New"/>
          <w:szCs w:val="18"/>
        </w:rPr>
        <w:t>]</w:t>
      </w:r>
    </w:p>
    <w:p w14:paraId="6E89CEC4" w14:textId="77777777" w:rsidR="00F33958" w:rsidRDefault="00E7239B">
      <w:pPr>
        <w:pStyle w:val="Example"/>
        <w:keepNext/>
        <w:keepLines/>
        <w:tabs>
          <w:tab w:val="left" w:pos="7371"/>
        </w:tabs>
        <w:jc w:val="left"/>
        <w:rPr>
          <w:rFonts w:ascii="Courier New" w:hAnsi="Courier New" w:cs="Courier New"/>
          <w:color w:val="000000"/>
          <w:szCs w:val="22"/>
        </w:rPr>
      </w:pPr>
      <w:r>
        <w:t>EXAMPLE 3</w:t>
      </w:r>
      <w:r>
        <w:tab/>
      </w:r>
      <w:r w:rsidR="00A432EE" w:rsidRPr="00E7239B">
        <w:rPr>
          <w:rFonts w:ascii="Courier New" w:hAnsi="Courier New" w:cs="Courier New"/>
        </w:rPr>
        <w:t>CS[Cartesian,3],</w:t>
      </w:r>
      <w:r>
        <w:br/>
      </w:r>
      <w:r w:rsidR="00A432EE" w:rsidRPr="00A301E0">
        <w:rPr>
          <w:rFonts w:ascii="Courier New" w:hAnsi="Courier New" w:cs="Courier New"/>
          <w:szCs w:val="18"/>
        </w:rPr>
        <w:tab/>
        <w:t xml:space="preserve">  AXIS["ahead </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",forward,ORDER[1]],</w:t>
      </w:r>
      <w:r>
        <w:rPr>
          <w:rFonts w:ascii="Courier New" w:hAnsi="Courier New" w:cs="Courier New"/>
          <w:szCs w:val="18"/>
        </w:rPr>
        <w:br/>
      </w:r>
      <w:r w:rsidR="00A432EE" w:rsidRPr="00A301E0">
        <w:rPr>
          <w:rFonts w:ascii="Courier New" w:hAnsi="Courier New" w:cs="Courier New"/>
          <w:szCs w:val="18"/>
        </w:rPr>
        <w:tab/>
        <w:t xml:space="preserve">  AXIS["right </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",starboard,ORDER[2]],</w:t>
      </w:r>
      <w:r>
        <w:rPr>
          <w:rFonts w:ascii="Courier New" w:hAnsi="Courier New" w:cs="Courier New"/>
          <w:szCs w:val="18"/>
        </w:rPr>
        <w:br/>
      </w:r>
      <w:r w:rsidR="00A432EE" w:rsidRPr="00A301E0">
        <w:rPr>
          <w:rFonts w:ascii="Courier New" w:hAnsi="Courier New" w:cs="Courier New"/>
          <w:szCs w:val="18"/>
        </w:rPr>
        <w:tab/>
        <w:t xml:space="preserve">  AXIS["down </w:t>
      </w:r>
      <w:r w:rsidR="00A432EE" w:rsidRPr="00A301E0">
        <w:rPr>
          <w:rFonts w:cs="Arial"/>
          <w:szCs w:val="18"/>
        </w:rPr>
        <w:t>(</w:t>
      </w:r>
      <w:r w:rsidR="00A432EE" w:rsidRPr="00A301E0">
        <w:rPr>
          <w:rFonts w:ascii="Courier New" w:hAnsi="Courier New" w:cs="Courier New"/>
          <w:szCs w:val="18"/>
        </w:rPr>
        <w:t>z</w:t>
      </w:r>
      <w:r w:rsidR="00A432EE" w:rsidRPr="00A301E0">
        <w:rPr>
          <w:rFonts w:cs="Arial"/>
          <w:szCs w:val="18"/>
        </w:rPr>
        <w:t>)</w:t>
      </w:r>
      <w:r w:rsidR="00A432EE" w:rsidRPr="00A301E0">
        <w:rPr>
          <w:rFonts w:ascii="Courier New" w:hAnsi="Courier New" w:cs="Courier New"/>
          <w:szCs w:val="18"/>
        </w:rPr>
        <w:t>",down,ORDER[3]],</w:t>
      </w:r>
      <w:r>
        <w:rPr>
          <w:rFonts w:ascii="Courier New" w:hAnsi="Courier New" w:cs="Courier New"/>
          <w:szCs w:val="18"/>
        </w:rPr>
        <w:br/>
      </w:r>
      <w:r w:rsidR="00A432EE" w:rsidRPr="00A301E0">
        <w:rPr>
          <w:rFonts w:ascii="Courier New" w:hAnsi="Courier New" w:cs="Courier New"/>
          <w:szCs w:val="18"/>
        </w:rPr>
        <w:tab/>
        <w:t xml:space="preserve">  LENGTHUNIT[</w:t>
      </w:r>
      <w:r w:rsidR="00A432EE" w:rsidRPr="00A301E0">
        <w:rPr>
          <w:rFonts w:ascii="Courier New" w:hAnsi="Courier New" w:cs="Courier New"/>
          <w:color w:val="000000"/>
          <w:szCs w:val="22"/>
        </w:rPr>
        <w:t>"metre",1.0]</w:t>
      </w:r>
    </w:p>
    <w:p w14:paraId="37CE20E0" w14:textId="77777777" w:rsidR="004C6FA7" w:rsidRPr="00A301E0" w:rsidRDefault="004C6FA7" w:rsidP="004C6FA7">
      <w:pPr>
        <w:pStyle w:val="Example"/>
        <w:tabs>
          <w:tab w:val="left" w:pos="7371"/>
        </w:tabs>
        <w:jc w:val="left"/>
        <w:rPr>
          <w:szCs w:val="18"/>
        </w:rPr>
      </w:pPr>
      <w:r>
        <w:t>EXAMPLE 4</w:t>
      </w:r>
      <w:r>
        <w:tab/>
      </w:r>
      <w:r w:rsidRPr="00E7239B">
        <w:rPr>
          <w:rFonts w:ascii="Courier New" w:hAnsi="Courier New" w:cs="Courier New"/>
        </w:rPr>
        <w:t>CS[</w:t>
      </w:r>
      <w:r>
        <w:rPr>
          <w:rFonts w:ascii="Courier New" w:hAnsi="Courier New" w:cs="Courier New"/>
        </w:rPr>
        <w:t>ordinal</w:t>
      </w:r>
      <w:r w:rsidRPr="00E7239B">
        <w:rPr>
          <w:rFonts w:ascii="Courier New" w:hAnsi="Courier New" w:cs="Courier New"/>
        </w:rPr>
        <w:t>,2],</w:t>
      </w:r>
      <w:r w:rsidRPr="00E7239B">
        <w:rPr>
          <w:rFonts w:ascii="Courier New" w:hAnsi="Courier New" w:cs="Courier New"/>
        </w:rPr>
        <w:br/>
      </w:r>
      <w:r w:rsidRPr="00A301E0">
        <w:rPr>
          <w:rFonts w:ascii="Courier New" w:hAnsi="Courier New" w:cs="Courier New"/>
          <w:szCs w:val="18"/>
        </w:rPr>
        <w:tab/>
        <w:t xml:space="preserve">  AXIS["</w:t>
      </w:r>
      <w:r>
        <w:rPr>
          <w:rFonts w:ascii="Courier New" w:hAnsi="Courier New" w:cs="Courier New"/>
          <w:szCs w:val="18"/>
        </w:rPr>
        <w:t>Inline</w:t>
      </w:r>
      <w:r w:rsidRPr="00A301E0">
        <w:rPr>
          <w:rFonts w:ascii="Courier New" w:hAnsi="Courier New" w:cs="Courier New"/>
          <w:szCs w:val="18"/>
        </w:rPr>
        <w:t xml:space="preserve"> </w:t>
      </w:r>
      <w:r w:rsidRPr="00A301E0">
        <w:rPr>
          <w:rFonts w:cs="Arial"/>
          <w:szCs w:val="18"/>
        </w:rPr>
        <w:t>(</w:t>
      </w:r>
      <w:r w:rsidR="001D126F">
        <w:rPr>
          <w:rFonts w:ascii="Courier New" w:hAnsi="Courier New" w:cs="Courier New"/>
          <w:szCs w:val="18"/>
        </w:rPr>
        <w:t>I</w:t>
      </w:r>
      <w:r w:rsidRPr="00A301E0">
        <w:rPr>
          <w:rFonts w:cs="Arial"/>
          <w:szCs w:val="18"/>
        </w:rPr>
        <w:t>)</w:t>
      </w:r>
      <w:r w:rsidRPr="00A301E0">
        <w:rPr>
          <w:rFonts w:ascii="Courier New" w:hAnsi="Courier New" w:cs="Courier New"/>
          <w:szCs w:val="18"/>
        </w:rPr>
        <w:t>",</w:t>
      </w:r>
      <w:r w:rsidR="001D126F">
        <w:rPr>
          <w:rFonts w:ascii="Courier New" w:hAnsi="Courier New" w:cs="Courier New"/>
          <w:szCs w:val="18"/>
        </w:rPr>
        <w:t>northEast</w:t>
      </w:r>
      <w:r w:rsidRPr="00A301E0">
        <w:rPr>
          <w:rFonts w:ascii="Courier New" w:hAnsi="Courier New" w:cs="Courier New"/>
          <w:szCs w:val="18"/>
        </w:rPr>
        <w:t>,ORDER[1]],</w:t>
      </w:r>
      <w:r>
        <w:rPr>
          <w:rFonts w:ascii="Courier New" w:hAnsi="Courier New" w:cs="Courier New"/>
          <w:szCs w:val="18"/>
        </w:rPr>
        <w:br/>
      </w:r>
      <w:r w:rsidRPr="00A301E0">
        <w:rPr>
          <w:rFonts w:ascii="Courier New" w:hAnsi="Courier New" w:cs="Courier New"/>
          <w:szCs w:val="18"/>
        </w:rPr>
        <w:tab/>
        <w:t xml:space="preserve">  AXIS["</w:t>
      </w:r>
      <w:r w:rsidR="001D126F">
        <w:rPr>
          <w:rFonts w:ascii="Courier New" w:hAnsi="Courier New" w:cs="Courier New"/>
          <w:szCs w:val="18"/>
        </w:rPr>
        <w:t>Crossline</w:t>
      </w:r>
      <w:r w:rsidRPr="00A301E0">
        <w:rPr>
          <w:rFonts w:ascii="Courier New" w:hAnsi="Courier New" w:cs="Courier New"/>
          <w:szCs w:val="18"/>
        </w:rPr>
        <w:t xml:space="preserve"> </w:t>
      </w:r>
      <w:r w:rsidRPr="00A301E0">
        <w:rPr>
          <w:rFonts w:cs="Arial"/>
          <w:szCs w:val="18"/>
        </w:rPr>
        <w:t>(</w:t>
      </w:r>
      <w:r w:rsidR="001D126F">
        <w:rPr>
          <w:rFonts w:ascii="Courier New" w:hAnsi="Courier New" w:cs="Courier New"/>
          <w:szCs w:val="18"/>
        </w:rPr>
        <w:t>J</w:t>
      </w:r>
      <w:r w:rsidRPr="00A301E0">
        <w:rPr>
          <w:rFonts w:cs="Arial"/>
          <w:szCs w:val="18"/>
        </w:rPr>
        <w:t>)</w:t>
      </w:r>
      <w:r w:rsidRPr="00A301E0">
        <w:rPr>
          <w:rFonts w:ascii="Courier New" w:hAnsi="Courier New" w:cs="Courier New"/>
          <w:szCs w:val="18"/>
        </w:rPr>
        <w:t>",</w:t>
      </w:r>
      <w:r w:rsidR="001D126F">
        <w:rPr>
          <w:rFonts w:ascii="Courier New" w:hAnsi="Courier New" w:cs="Courier New"/>
          <w:szCs w:val="18"/>
        </w:rPr>
        <w:t>northwest</w:t>
      </w:r>
      <w:r w:rsidRPr="00A301E0">
        <w:rPr>
          <w:rFonts w:ascii="Courier New" w:hAnsi="Courier New" w:cs="Courier New"/>
          <w:szCs w:val="18"/>
        </w:rPr>
        <w:t>,ORDER[2]</w:t>
      </w:r>
      <w:r>
        <w:rPr>
          <w:rFonts w:ascii="Courier New" w:hAnsi="Courier New" w:cs="Courier New"/>
          <w:szCs w:val="18"/>
        </w:rPr>
        <w:t>]</w:t>
      </w:r>
    </w:p>
    <w:p w14:paraId="79D00BF6" w14:textId="77777777" w:rsidR="006945F1" w:rsidRPr="00A301E0" w:rsidRDefault="006945F1" w:rsidP="006945F1">
      <w:pPr>
        <w:pStyle w:val="Heading4"/>
        <w:numPr>
          <w:ilvl w:val="3"/>
          <w:numId w:val="1"/>
        </w:numPr>
        <w:tabs>
          <w:tab w:val="clear" w:pos="1080"/>
        </w:tabs>
      </w:pPr>
      <w:r w:rsidRPr="00A301E0">
        <w:t xml:space="preserve">Coordinate systems </w:t>
      </w:r>
      <w:r>
        <w:t>with axis range constraint</w:t>
      </w:r>
    </w:p>
    <w:p w14:paraId="3D67CD5C" w14:textId="77777777" w:rsidR="006945F1" w:rsidRPr="00A301E0" w:rsidRDefault="006945F1" w:rsidP="001F7B24">
      <w:pPr>
        <w:pStyle w:val="Example"/>
        <w:tabs>
          <w:tab w:val="clear" w:pos="1360"/>
          <w:tab w:val="left" w:pos="1134"/>
        </w:tabs>
        <w:spacing w:after="0"/>
        <w:ind w:left="1134" w:hanging="1134"/>
        <w:jc w:val="left"/>
        <w:rPr>
          <w:szCs w:val="18"/>
        </w:rPr>
      </w:pPr>
      <w:r>
        <w:rPr>
          <w:szCs w:val="18"/>
        </w:rPr>
        <w:t>EXAMPLE 1</w:t>
      </w:r>
      <w:r>
        <w:rPr>
          <w:szCs w:val="18"/>
        </w:rPr>
        <w:tab/>
      </w:r>
      <w:r w:rsidRPr="00A301E0">
        <w:t xml:space="preserve">3D </w:t>
      </w:r>
      <w:r>
        <w:t>spheric</w:t>
      </w:r>
      <w:r w:rsidRPr="00A301E0">
        <w:t>al CS</w:t>
      </w:r>
      <w:r>
        <w:t xml:space="preserve"> with longitude range constrained to be 0 through 360</w:t>
      </w:r>
      <w:r>
        <w:rPr>
          <w:rFonts w:cs="Arial"/>
        </w:rPr>
        <w:t>°</w:t>
      </w:r>
      <w:r w:rsidRPr="00A301E0">
        <w:t>. Axis order is explicit, &lt;axis unit&gt; is used, first two axes have name but no abbreviation.</w:t>
      </w:r>
      <w:r>
        <w:br/>
      </w:r>
      <w:r w:rsidRPr="00A301E0">
        <w:rPr>
          <w:rFonts w:ascii="Courier New" w:hAnsi="Courier New" w:cs="Courier New"/>
          <w:szCs w:val="18"/>
        </w:rPr>
        <w:tab/>
      </w:r>
      <w:r w:rsidRPr="00A301E0">
        <w:rPr>
          <w:rFonts w:ascii="Courier New" w:hAnsi="Courier New" w:cs="Courier New"/>
        </w:rPr>
        <w:t>CS[</w:t>
      </w:r>
      <w:r>
        <w:rPr>
          <w:rFonts w:ascii="Courier New" w:hAnsi="Courier New" w:cs="Courier New"/>
        </w:rPr>
        <w:t>spheric</w:t>
      </w:r>
      <w:r w:rsidRPr="00A301E0">
        <w:rPr>
          <w:rFonts w:ascii="Courier New" w:hAnsi="Courier New" w:cs="Courier New"/>
        </w:rPr>
        <w:t>al,3],</w:t>
      </w:r>
      <w:r>
        <w:rPr>
          <w:rFonts w:ascii="Courier New" w:hAnsi="Courier New" w:cs="Courier New"/>
        </w:rPr>
        <w:br/>
      </w:r>
      <w:r w:rsidRPr="00A301E0">
        <w:rPr>
          <w:rFonts w:ascii="Courier New" w:hAnsi="Courier New" w:cs="Courier New"/>
        </w:rPr>
        <w:tab/>
        <w:t xml:space="preserve">  </w:t>
      </w:r>
      <w:r w:rsidRPr="00A301E0">
        <w:rPr>
          <w:rFonts w:ascii="Courier New" w:hAnsi="Courier New" w:cs="Courier New"/>
          <w:szCs w:val="18"/>
        </w:rPr>
        <w:t>AXIS["latitude",north,ORDER[1],ANGLEUNIT["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ab/>
        <w:t xml:space="preserve">  AXIS["longitude",east,ORDER[2],ANGLEUNIT["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r>
        <w:rPr>
          <w:rFonts w:ascii="Courier New" w:hAnsi="Courier New" w:cs="Courier New"/>
          <w:szCs w:val="18"/>
        </w:rPr>
        <w:t>,</w:t>
      </w:r>
      <w:r w:rsidR="001F7B24">
        <w:rPr>
          <w:rFonts w:ascii="Courier New" w:hAnsi="Courier New" w:cs="Courier New"/>
          <w:szCs w:val="18"/>
        </w:rPr>
        <w:br/>
      </w:r>
      <w:r>
        <w:rPr>
          <w:rFonts w:ascii="Courier New" w:hAnsi="Courier New" w:cs="Courier New"/>
          <w:szCs w:val="18"/>
        </w:rPr>
        <w:tab/>
        <w:t xml:space="preserve">      </w:t>
      </w:r>
      <w:r w:rsidR="00B52C93">
        <w:rPr>
          <w:rFonts w:ascii="Courier New" w:hAnsi="Courier New" w:cs="Courier New"/>
          <w:szCs w:val="18"/>
        </w:rPr>
        <w:t>AXIS</w:t>
      </w:r>
      <w:r>
        <w:rPr>
          <w:rFonts w:ascii="Courier New" w:hAnsi="Courier New" w:cs="Courier New"/>
          <w:szCs w:val="18"/>
        </w:rPr>
        <w:t>MINVALUE[0],</w:t>
      </w:r>
      <w:r w:rsidR="00B52C93">
        <w:rPr>
          <w:rFonts w:ascii="Courier New" w:hAnsi="Courier New" w:cs="Courier New"/>
          <w:szCs w:val="18"/>
        </w:rPr>
        <w:t>AXIS</w:t>
      </w:r>
      <w:r>
        <w:rPr>
          <w:rFonts w:ascii="Courier New" w:hAnsi="Courier New" w:cs="Courier New"/>
          <w:szCs w:val="18"/>
        </w:rPr>
        <w:t>MAXVALUE[360]</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ab/>
        <w:t xml:space="preserve">  AXIS["ellipsoidal height (h)",up,ORDER[3],LENGTHUNIT[</w:t>
      </w:r>
      <w:r w:rsidRPr="00A301E0">
        <w:rPr>
          <w:rFonts w:ascii="Courier New" w:hAnsi="Courier New" w:cs="Courier New"/>
          <w:szCs w:val="22"/>
        </w:rPr>
        <w:t>"metre",1.0</w:t>
      </w:r>
      <w:r w:rsidRPr="00A301E0">
        <w:rPr>
          <w:rFonts w:ascii="Courier New" w:hAnsi="Courier New" w:cs="Courier New"/>
          <w:szCs w:val="18"/>
        </w:rPr>
        <w:t>]]</w:t>
      </w:r>
    </w:p>
    <w:p w14:paraId="523E18F7" w14:textId="77777777" w:rsidR="004C6FA7" w:rsidRPr="004C6FA7" w:rsidRDefault="004C6FA7" w:rsidP="004C6FA7"/>
    <w:p w14:paraId="33508DB4" w14:textId="77777777" w:rsidR="00EF25B1" w:rsidRDefault="00EF25B1" w:rsidP="00EF25B1">
      <w:pPr>
        <w:pStyle w:val="Heading2"/>
      </w:pPr>
      <w:bookmarkStart w:id="82" w:name="_Toc120981766"/>
      <w:r>
        <w:t>Datum ensemble</w:t>
      </w:r>
      <w:bookmarkEnd w:id="82"/>
    </w:p>
    <w:p w14:paraId="3459014B" w14:textId="77777777" w:rsidR="00F037DB" w:rsidRDefault="000A027A">
      <w:r>
        <w:t>Geodetic and vertical CRSs are associated with either a reference frame (datum) or a datum ensemble.</w:t>
      </w:r>
      <w:r w:rsidR="002B37F5">
        <w:t xml:space="preserve"> The members of a datum ensemble are given as a list of reference frames. The list may contain reference frame name and/or identifier.</w:t>
      </w:r>
      <w:r w:rsidR="00AF20EE">
        <w:t xml:space="preserve"> All members of a datum ensemble are realizations of one shared terrestrial or vertical reference system.</w:t>
      </w:r>
    </w:p>
    <w:p w14:paraId="559357FC" w14:textId="77777777" w:rsidR="00F037DB" w:rsidRDefault="000D7CE2">
      <w:r>
        <w:t>For a</w:t>
      </w:r>
      <w:r w:rsidR="00F25DFD">
        <w:t>n ensemble of</w:t>
      </w:r>
      <w:r>
        <w:t xml:space="preserve"> geodetic </w:t>
      </w:r>
      <w:r w:rsidR="00F25DFD">
        <w:t>reference frames (</w:t>
      </w:r>
      <w:r>
        <w:t>datum</w:t>
      </w:r>
      <w:r w:rsidR="00F25DFD">
        <w:t>s)</w:t>
      </w:r>
      <w:r>
        <w:t>, the WKT string includes the description of the ellipsoid used by the members. This information is available from any and all of the definitions of each member. It is included in the ensemble WKT to facilitate direct access to the information.</w:t>
      </w:r>
      <w:r w:rsidR="000D6B84">
        <w:t xml:space="preserve"> The WKT string for a datum ensemble may also inc</w:t>
      </w:r>
      <w:r w:rsidR="0059738F">
        <w:t>l</w:t>
      </w:r>
      <w:r w:rsidR="000D6B84">
        <w:t>ude the description of the prime meridian applying to all mem</w:t>
      </w:r>
      <w:r w:rsidR="0059738F">
        <w:t>b</w:t>
      </w:r>
      <w:r w:rsidR="000D6B84">
        <w:t>ers of the ensemble.</w:t>
      </w:r>
    </w:p>
    <w:p w14:paraId="10A3522A" w14:textId="77777777" w:rsidR="00F037DB" w:rsidRDefault="000D7CE2">
      <w:r>
        <w:t>For both geodetic and vertical datum ensembles, the</w:t>
      </w:r>
      <w:r w:rsidR="003C79F7">
        <w:t xml:space="preserve"> ensemble description includes its 'accuracy', an indication of the difference in coordinate values of a point between different members of the datum ensemble. It may be regarded as a measure of the inaccuracy introduced through the assumption that ensemble members are </w:t>
      </w:r>
      <w:r>
        <w:t xml:space="preserve">approximately </w:t>
      </w:r>
      <w:r w:rsidR="003C79F7">
        <w:t>equivalent.</w:t>
      </w:r>
    </w:p>
    <w:p w14:paraId="6493D326" w14:textId="77777777" w:rsidR="003C79F7" w:rsidRDefault="003C79F7" w:rsidP="00E42C4A">
      <w:r w:rsidRPr="00E42C4A">
        <w:t xml:space="preserve">Use of the datum ensemble concept comes with a health warning. </w:t>
      </w:r>
      <w:r w:rsidR="000D7CE2" w:rsidRPr="00E42C4A">
        <w:t xml:space="preserve">If data is associated with a CRS having a datum ensemble, it will not be possible to identify which of the datum ensemble members the </w:t>
      </w:r>
      <w:r w:rsidR="000D7CE2" w:rsidRPr="00E42C4A">
        <w:lastRenderedPageBreak/>
        <w:t xml:space="preserve">data might more accurately be referenced to. In high accuracy applications, </w:t>
      </w:r>
      <w:r w:rsidR="000D7CE2" w:rsidRPr="00E42C4A">
        <w:rPr>
          <w:rFonts w:cs="Arial"/>
          <w:szCs w:val="18"/>
        </w:rPr>
        <w:t xml:space="preserve">datum ensembles should not be used; individual reference frames should </w:t>
      </w:r>
      <w:r w:rsidR="000D7CE2" w:rsidRPr="00E42C4A">
        <w:t>be identified.</w:t>
      </w:r>
    </w:p>
    <w:p w14:paraId="161833FF" w14:textId="77777777" w:rsidR="00EF25B1" w:rsidRPr="00A301E0" w:rsidRDefault="00EF25B1" w:rsidP="00EF25B1">
      <w:pPr>
        <w:keepNext/>
      </w:pPr>
      <w:r w:rsidRPr="00A301E0">
        <w:rPr>
          <w:b/>
        </w:rPr>
        <w:t>Requirement</w:t>
      </w:r>
      <w:r w:rsidRPr="00A301E0">
        <w:t xml:space="preserve">: The </w:t>
      </w:r>
      <w:r>
        <w:t>WKT</w:t>
      </w:r>
      <w:r w:rsidRPr="00A301E0">
        <w:t xml:space="preserve"> representation of </w:t>
      </w:r>
      <w:r>
        <w:t>a datum ensemble</w:t>
      </w:r>
      <w:r w:rsidRPr="00A301E0">
        <w:t xml:space="preserve"> shall be:</w:t>
      </w:r>
    </w:p>
    <w:tbl>
      <w:tblPr>
        <w:tblW w:w="9747" w:type="dxa"/>
        <w:tblLayout w:type="fixed"/>
        <w:tblLook w:val="0000" w:firstRow="0" w:lastRow="0" w:firstColumn="0" w:lastColumn="0" w:noHBand="0" w:noVBand="0"/>
      </w:tblPr>
      <w:tblGrid>
        <w:gridCol w:w="3652"/>
        <w:gridCol w:w="567"/>
        <w:gridCol w:w="5528"/>
      </w:tblGrid>
      <w:tr w:rsidR="00EF25B1" w:rsidRPr="00A301E0" w14:paraId="7CE52F0B" w14:textId="77777777" w:rsidTr="00F25DFD">
        <w:trPr>
          <w:cantSplit/>
        </w:trPr>
        <w:tc>
          <w:tcPr>
            <w:tcW w:w="3652" w:type="dxa"/>
            <w:shd w:val="clear" w:color="auto" w:fill="auto"/>
          </w:tcPr>
          <w:p w14:paraId="398F7349" w14:textId="77777777" w:rsidR="00EF25B1" w:rsidRPr="00A301E0" w:rsidRDefault="00EF25B1" w:rsidP="00F25DFD">
            <w:pPr>
              <w:keepNext/>
            </w:pPr>
            <w:r w:rsidRPr="00A301E0">
              <w:t>&lt;</w:t>
            </w:r>
            <w:r>
              <w:t>datum ensemble</w:t>
            </w:r>
            <w:r w:rsidRPr="00A301E0">
              <w:t xml:space="preserve">&gt; </w:t>
            </w:r>
          </w:p>
        </w:tc>
        <w:tc>
          <w:tcPr>
            <w:tcW w:w="567" w:type="dxa"/>
            <w:shd w:val="clear" w:color="auto" w:fill="auto"/>
          </w:tcPr>
          <w:p w14:paraId="4F469375" w14:textId="77777777" w:rsidR="00EF25B1" w:rsidRPr="00A301E0" w:rsidRDefault="00EF25B1" w:rsidP="00F25DFD">
            <w:pPr>
              <w:keepNext/>
            </w:pPr>
            <w:r w:rsidRPr="00A301E0">
              <w:t>::=</w:t>
            </w:r>
          </w:p>
        </w:tc>
        <w:tc>
          <w:tcPr>
            <w:tcW w:w="5528" w:type="dxa"/>
            <w:shd w:val="clear" w:color="auto" w:fill="auto"/>
          </w:tcPr>
          <w:p w14:paraId="6193C479" w14:textId="77777777" w:rsidR="00EF25B1" w:rsidRPr="00A301E0" w:rsidRDefault="00303F8E" w:rsidP="00CD1958">
            <w:pPr>
              <w:keepNext/>
              <w:spacing w:after="0"/>
              <w:jc w:val="left"/>
            </w:pPr>
            <w:r w:rsidRPr="00A301E0">
              <w:t>&lt;</w:t>
            </w:r>
            <w:r>
              <w:t>geodetic datum ensemble</w:t>
            </w:r>
            <w:r w:rsidRPr="00A301E0">
              <w:t>&gt;</w:t>
            </w:r>
            <w:r w:rsidR="00EE21C3">
              <w:t xml:space="preserve"> </w:t>
            </w:r>
            <w:r>
              <w:t xml:space="preserve">| </w:t>
            </w:r>
            <w:r w:rsidRPr="00A301E0">
              <w:t>&lt;</w:t>
            </w:r>
            <w:r>
              <w:t>vertical datum ensemble</w:t>
            </w:r>
            <w:r w:rsidRPr="00A301E0">
              <w:t>&gt;</w:t>
            </w:r>
          </w:p>
        </w:tc>
      </w:tr>
      <w:tr w:rsidR="00303F8E" w:rsidRPr="00A301E0" w14:paraId="2B72AF71" w14:textId="77777777" w:rsidTr="00F25DFD">
        <w:trPr>
          <w:cantSplit/>
        </w:trPr>
        <w:tc>
          <w:tcPr>
            <w:tcW w:w="3652" w:type="dxa"/>
            <w:shd w:val="clear" w:color="auto" w:fill="auto"/>
          </w:tcPr>
          <w:p w14:paraId="7F4AB812" w14:textId="77777777" w:rsidR="00303F8E" w:rsidRPr="00A301E0" w:rsidRDefault="00303F8E" w:rsidP="00EF25B1">
            <w:r w:rsidRPr="00A301E0">
              <w:t>&lt;</w:t>
            </w:r>
            <w:r>
              <w:t>geodetic datum ensemble</w:t>
            </w:r>
            <w:r w:rsidRPr="00A301E0">
              <w:t>&gt;</w:t>
            </w:r>
          </w:p>
        </w:tc>
        <w:tc>
          <w:tcPr>
            <w:tcW w:w="567" w:type="dxa"/>
            <w:shd w:val="clear" w:color="auto" w:fill="auto"/>
          </w:tcPr>
          <w:p w14:paraId="70848D23" w14:textId="77777777" w:rsidR="00303F8E" w:rsidRPr="00A301E0" w:rsidRDefault="00303F8E" w:rsidP="00EF25B1">
            <w:r w:rsidRPr="00A301E0">
              <w:t>::=</w:t>
            </w:r>
          </w:p>
        </w:tc>
        <w:tc>
          <w:tcPr>
            <w:tcW w:w="5528" w:type="dxa"/>
            <w:shd w:val="clear" w:color="auto" w:fill="auto"/>
          </w:tcPr>
          <w:p w14:paraId="282768A2" w14:textId="77777777" w:rsidR="000D6B84" w:rsidRDefault="00303F8E" w:rsidP="00303F8E">
            <w:pPr>
              <w:spacing w:after="0"/>
              <w:jc w:val="left"/>
            </w:pPr>
            <w:r w:rsidRPr="00A301E0">
              <w:t>&lt;</w:t>
            </w:r>
            <w:r>
              <w:t>datum ensemble</w:t>
            </w:r>
            <w:r w:rsidRPr="00A301E0">
              <w:t xml:space="preserve"> keyword&gt; &lt;left</w:t>
            </w:r>
            <w:r>
              <w:t xml:space="preserve"> delimiter&gt; </w:t>
            </w:r>
            <w:r w:rsidRPr="00A301E0">
              <w:t xml:space="preserve"> </w:t>
            </w:r>
          </w:p>
          <w:p w14:paraId="0AE5DE81" w14:textId="77777777" w:rsidR="00303F8E" w:rsidRDefault="00303F8E" w:rsidP="00303F8E">
            <w:pPr>
              <w:spacing w:after="0"/>
              <w:jc w:val="left"/>
            </w:pPr>
            <w:r w:rsidRPr="00A301E0">
              <w:t>&lt;</w:t>
            </w:r>
            <w:r w:rsidR="002B37F5">
              <w:t xml:space="preserve">datum </w:t>
            </w:r>
            <w:r>
              <w:t>ensemble</w:t>
            </w:r>
            <w:r w:rsidRPr="00A301E0">
              <w:t xml:space="preserve"> name&gt;</w:t>
            </w:r>
          </w:p>
          <w:p w14:paraId="2F95B190" w14:textId="77777777" w:rsidR="00303F8E" w:rsidRDefault="00620304" w:rsidP="00303F8E">
            <w:pPr>
              <w:spacing w:after="0"/>
              <w:jc w:val="left"/>
            </w:pPr>
            <w:r>
              <w:t>{ &lt;wkt separator&gt; &lt;</w:t>
            </w:r>
            <w:r w:rsidR="002B37F5">
              <w:t xml:space="preserve">datum </w:t>
            </w:r>
            <w:r>
              <w:t>ensemble member</w:t>
            </w:r>
            <w:r w:rsidR="00303F8E">
              <w:t>&gt;</w:t>
            </w:r>
            <w:r w:rsidR="002C16E1">
              <w:t xml:space="preserve"> }...</w:t>
            </w:r>
            <w:r w:rsidR="00303F8E">
              <w:t xml:space="preserve"> </w:t>
            </w:r>
          </w:p>
          <w:p w14:paraId="1CC9ABB8" w14:textId="77777777" w:rsidR="00620304" w:rsidRDefault="00620304" w:rsidP="00303F8E">
            <w:pPr>
              <w:spacing w:after="0"/>
              <w:jc w:val="left"/>
            </w:pPr>
            <w:r>
              <w:t xml:space="preserve">&lt;wkt separator&gt; </w:t>
            </w:r>
            <w:r w:rsidRPr="00A301E0">
              <w:t>&lt;</w:t>
            </w:r>
            <w:r>
              <w:t>ellipsoid</w:t>
            </w:r>
            <w:r w:rsidRPr="00A301E0">
              <w:t>&gt;</w:t>
            </w:r>
            <w:r>
              <w:t xml:space="preserve"> </w:t>
            </w:r>
            <w:r w:rsidRPr="00A301E0">
              <w:t xml:space="preserve"> </w:t>
            </w:r>
          </w:p>
          <w:p w14:paraId="7FCD737A" w14:textId="77777777" w:rsidR="00303F8E" w:rsidRDefault="00620304" w:rsidP="00303F8E">
            <w:pPr>
              <w:spacing w:after="0"/>
              <w:jc w:val="left"/>
            </w:pPr>
            <w:r>
              <w:t xml:space="preserve">&lt;wkt separator&gt; </w:t>
            </w:r>
            <w:r w:rsidR="00303F8E" w:rsidRPr="00A301E0">
              <w:t>&lt;</w:t>
            </w:r>
            <w:r w:rsidR="002B37F5">
              <w:t xml:space="preserve">datum </w:t>
            </w:r>
            <w:r w:rsidR="00303F8E">
              <w:t>ensemble accuracy</w:t>
            </w:r>
            <w:r w:rsidR="00303F8E" w:rsidRPr="00A301E0">
              <w:t>&gt;</w:t>
            </w:r>
            <w:r w:rsidR="00303F8E">
              <w:t xml:space="preserve"> </w:t>
            </w:r>
            <w:r w:rsidR="00303F8E" w:rsidRPr="00A301E0">
              <w:t xml:space="preserve"> </w:t>
            </w:r>
          </w:p>
          <w:p w14:paraId="07D41406" w14:textId="77777777" w:rsidR="00F25DFD" w:rsidRDefault="000D6B84" w:rsidP="00303F8E">
            <w:pPr>
              <w:spacing w:after="0"/>
              <w:jc w:val="left"/>
            </w:pPr>
            <w:r>
              <w:t>[</w:t>
            </w:r>
            <w:r w:rsidR="00620304">
              <w:t xml:space="preserve"> &lt;wkt separator&gt; </w:t>
            </w:r>
            <w:r w:rsidR="00303F8E">
              <w:t>&lt;</w:t>
            </w:r>
            <w:r w:rsidR="002B37F5">
              <w:t xml:space="preserve">datum </w:t>
            </w:r>
            <w:r w:rsidR="005A685D">
              <w:t xml:space="preserve">ensemble </w:t>
            </w:r>
            <w:r>
              <w:t>identifier&gt;</w:t>
            </w:r>
            <w:r w:rsidR="00303F8E">
              <w:t xml:space="preserve"> ]</w:t>
            </w:r>
            <w:r>
              <w:t>...</w:t>
            </w:r>
            <w:r w:rsidR="00303F8E">
              <w:t xml:space="preserve"> </w:t>
            </w:r>
          </w:p>
          <w:p w14:paraId="6E10D1AA" w14:textId="77777777" w:rsidR="00303F8E" w:rsidRDefault="00303F8E" w:rsidP="00303F8E">
            <w:pPr>
              <w:spacing w:after="0"/>
              <w:jc w:val="left"/>
            </w:pPr>
            <w:r w:rsidRPr="00A301E0">
              <w:t>&lt;right delimiter&gt;</w:t>
            </w:r>
          </w:p>
          <w:p w14:paraId="16485C66" w14:textId="77777777" w:rsidR="000D6B84" w:rsidRPr="00A301E0" w:rsidRDefault="00D14E3B" w:rsidP="00303F8E">
            <w:pPr>
              <w:spacing w:after="0"/>
              <w:jc w:val="left"/>
            </w:pPr>
            <w:r>
              <w:t>{</w:t>
            </w:r>
            <w:r w:rsidR="000D6B84">
              <w:t xml:space="preserve"> &lt;wkt separator&gt; </w:t>
            </w:r>
            <w:r>
              <w:t xml:space="preserve"> &lt;prime meridian&gt; }</w:t>
            </w:r>
          </w:p>
          <w:p w14:paraId="710D6F45" w14:textId="77777777" w:rsidR="00303F8E" w:rsidRPr="00A301E0" w:rsidRDefault="00303F8E" w:rsidP="00EF25B1">
            <w:pPr>
              <w:spacing w:after="0"/>
              <w:jc w:val="left"/>
            </w:pPr>
          </w:p>
        </w:tc>
      </w:tr>
      <w:tr w:rsidR="00303F8E" w:rsidRPr="00A301E0" w14:paraId="03199D91" w14:textId="77777777" w:rsidTr="00F25DFD">
        <w:trPr>
          <w:cantSplit/>
        </w:trPr>
        <w:tc>
          <w:tcPr>
            <w:tcW w:w="3652" w:type="dxa"/>
            <w:shd w:val="clear" w:color="auto" w:fill="auto"/>
          </w:tcPr>
          <w:p w14:paraId="69C141D0" w14:textId="77777777" w:rsidR="00303F8E" w:rsidRPr="00A301E0" w:rsidRDefault="00303F8E" w:rsidP="00303F8E">
            <w:r w:rsidRPr="00A301E0">
              <w:t>&lt;</w:t>
            </w:r>
            <w:r>
              <w:t>vertical datum ensemble</w:t>
            </w:r>
            <w:r w:rsidRPr="00A301E0">
              <w:t>&gt;</w:t>
            </w:r>
          </w:p>
        </w:tc>
        <w:tc>
          <w:tcPr>
            <w:tcW w:w="567" w:type="dxa"/>
            <w:shd w:val="clear" w:color="auto" w:fill="auto"/>
          </w:tcPr>
          <w:p w14:paraId="3606B882" w14:textId="77777777" w:rsidR="00303F8E" w:rsidRPr="00A301E0" w:rsidRDefault="00303F8E" w:rsidP="00EF25B1">
            <w:r w:rsidRPr="00A301E0">
              <w:t>::=</w:t>
            </w:r>
          </w:p>
        </w:tc>
        <w:tc>
          <w:tcPr>
            <w:tcW w:w="5528" w:type="dxa"/>
            <w:shd w:val="clear" w:color="auto" w:fill="auto"/>
          </w:tcPr>
          <w:p w14:paraId="3AE114F0" w14:textId="77777777" w:rsidR="000D6B84" w:rsidRDefault="002B37F5" w:rsidP="002B37F5">
            <w:pPr>
              <w:spacing w:after="0"/>
              <w:jc w:val="left"/>
            </w:pPr>
            <w:r w:rsidRPr="00A301E0">
              <w:t>&lt;</w:t>
            </w:r>
            <w:r>
              <w:t>datum ensemble</w:t>
            </w:r>
            <w:r w:rsidRPr="00A301E0">
              <w:t xml:space="preserve"> keyword&gt; &lt;left</w:t>
            </w:r>
            <w:r>
              <w:t xml:space="preserve"> delimiter&gt; </w:t>
            </w:r>
            <w:r w:rsidRPr="00A301E0">
              <w:t xml:space="preserve"> </w:t>
            </w:r>
          </w:p>
          <w:p w14:paraId="67ED207D" w14:textId="77777777" w:rsidR="002B37F5" w:rsidRDefault="002B37F5" w:rsidP="002B37F5">
            <w:pPr>
              <w:spacing w:after="0"/>
              <w:jc w:val="left"/>
            </w:pPr>
            <w:r w:rsidRPr="00A301E0">
              <w:t>&lt;</w:t>
            </w:r>
            <w:r>
              <w:t>datum ensemble</w:t>
            </w:r>
            <w:r w:rsidRPr="00A301E0">
              <w:t xml:space="preserve"> name&gt;</w:t>
            </w:r>
          </w:p>
          <w:p w14:paraId="0F044B6E" w14:textId="77777777" w:rsidR="002B37F5" w:rsidRDefault="002B37F5" w:rsidP="002B37F5">
            <w:pPr>
              <w:spacing w:after="0"/>
              <w:jc w:val="left"/>
            </w:pPr>
            <w:r>
              <w:t xml:space="preserve">{ &lt;wkt separator&gt; &lt;datum ensemble member&gt; }... </w:t>
            </w:r>
          </w:p>
          <w:p w14:paraId="32CE83A4" w14:textId="77777777" w:rsidR="002B37F5" w:rsidRDefault="002B37F5" w:rsidP="002B37F5">
            <w:pPr>
              <w:spacing w:after="0"/>
              <w:jc w:val="left"/>
            </w:pPr>
            <w:r>
              <w:t xml:space="preserve">&lt;wkt separator&gt; </w:t>
            </w:r>
            <w:r w:rsidRPr="00A301E0">
              <w:t>&lt;</w:t>
            </w:r>
            <w:r>
              <w:t>datum ensemble accuracy</w:t>
            </w:r>
            <w:r w:rsidRPr="00A301E0">
              <w:t>&gt;</w:t>
            </w:r>
            <w:r>
              <w:t xml:space="preserve"> </w:t>
            </w:r>
            <w:r w:rsidRPr="00A301E0">
              <w:t xml:space="preserve"> </w:t>
            </w:r>
          </w:p>
          <w:p w14:paraId="379D0BC3" w14:textId="77777777" w:rsidR="00F25DFD" w:rsidRDefault="00293D24" w:rsidP="002B37F5">
            <w:pPr>
              <w:spacing w:after="0"/>
              <w:jc w:val="left"/>
            </w:pPr>
            <w:r>
              <w:t xml:space="preserve">[ </w:t>
            </w:r>
            <w:r w:rsidR="006E7BDE">
              <w:t xml:space="preserve">{ </w:t>
            </w:r>
            <w:r w:rsidR="002B37F5">
              <w:t xml:space="preserve">&lt;wkt separator&gt; &lt;datum </w:t>
            </w:r>
            <w:r>
              <w:t>ensemble identifier&gt;</w:t>
            </w:r>
            <w:r w:rsidR="002B37F5">
              <w:t xml:space="preserve"> </w:t>
            </w:r>
            <w:r w:rsidR="006E7BDE">
              <w:t xml:space="preserve">} </w:t>
            </w:r>
            <w:r w:rsidR="002B37F5">
              <w:t>]</w:t>
            </w:r>
            <w:r>
              <w:t>...</w:t>
            </w:r>
            <w:r w:rsidR="002B37F5">
              <w:t xml:space="preserve"> </w:t>
            </w:r>
          </w:p>
          <w:p w14:paraId="1ED901DF" w14:textId="77777777" w:rsidR="002B37F5" w:rsidRPr="00A301E0" w:rsidRDefault="002B37F5" w:rsidP="002B37F5">
            <w:pPr>
              <w:spacing w:after="0"/>
              <w:jc w:val="left"/>
            </w:pPr>
            <w:r w:rsidRPr="00A301E0">
              <w:t>&lt;right delimiter&gt;</w:t>
            </w:r>
          </w:p>
          <w:p w14:paraId="06298D2D" w14:textId="77777777" w:rsidR="00303F8E" w:rsidRPr="00A301E0" w:rsidRDefault="00303F8E" w:rsidP="00303F8E">
            <w:pPr>
              <w:spacing w:after="0"/>
              <w:jc w:val="left"/>
            </w:pPr>
          </w:p>
        </w:tc>
      </w:tr>
      <w:tr w:rsidR="00EF25B1" w:rsidRPr="00A301E0" w14:paraId="7620DDF5" w14:textId="77777777" w:rsidTr="00F25DFD">
        <w:trPr>
          <w:cantSplit/>
        </w:trPr>
        <w:tc>
          <w:tcPr>
            <w:tcW w:w="3652" w:type="dxa"/>
            <w:shd w:val="clear" w:color="auto" w:fill="auto"/>
          </w:tcPr>
          <w:p w14:paraId="08BE6938" w14:textId="77777777" w:rsidR="00EF25B1" w:rsidRPr="00A301E0" w:rsidRDefault="00EF25B1" w:rsidP="00EF25B1">
            <w:r w:rsidRPr="00A301E0">
              <w:t>&lt;</w:t>
            </w:r>
            <w:r w:rsidR="006E5FC6">
              <w:t>datum ensemble</w:t>
            </w:r>
            <w:r w:rsidR="006E5FC6" w:rsidRPr="00A301E0">
              <w:t xml:space="preserve"> </w:t>
            </w:r>
            <w:r w:rsidR="006E5FC6">
              <w:t>keyword</w:t>
            </w:r>
            <w:r w:rsidRPr="00A301E0">
              <w:t>&gt;</w:t>
            </w:r>
          </w:p>
        </w:tc>
        <w:tc>
          <w:tcPr>
            <w:tcW w:w="567" w:type="dxa"/>
            <w:shd w:val="clear" w:color="auto" w:fill="auto"/>
          </w:tcPr>
          <w:p w14:paraId="0BD73CE6" w14:textId="77777777" w:rsidR="00EF25B1" w:rsidRPr="00A301E0" w:rsidRDefault="00EF25B1" w:rsidP="00EF25B1">
            <w:r w:rsidRPr="00A301E0">
              <w:t>::=</w:t>
            </w:r>
          </w:p>
        </w:tc>
        <w:tc>
          <w:tcPr>
            <w:tcW w:w="5528" w:type="dxa"/>
            <w:shd w:val="clear" w:color="auto" w:fill="auto"/>
          </w:tcPr>
          <w:p w14:paraId="5B480CD3" w14:textId="77777777" w:rsidR="00EF25B1" w:rsidRPr="00A301E0" w:rsidRDefault="00EF25B1" w:rsidP="00EF25B1">
            <w:pPr>
              <w:spacing w:after="0"/>
              <w:jc w:val="left"/>
            </w:pPr>
            <w:r>
              <w:t>ENSEMBLE</w:t>
            </w:r>
          </w:p>
        </w:tc>
      </w:tr>
      <w:tr w:rsidR="00596DD9" w:rsidRPr="00A301E0" w14:paraId="430CE827" w14:textId="77777777" w:rsidTr="00F25DFD">
        <w:trPr>
          <w:cantSplit/>
        </w:trPr>
        <w:tc>
          <w:tcPr>
            <w:tcW w:w="3652" w:type="dxa"/>
            <w:shd w:val="clear" w:color="auto" w:fill="auto"/>
          </w:tcPr>
          <w:p w14:paraId="65EFFB1C" w14:textId="77777777" w:rsidR="00596DD9" w:rsidRPr="00A301E0" w:rsidRDefault="00596DD9" w:rsidP="00EF25B1">
            <w:r w:rsidRPr="00A301E0">
              <w:t>&lt;</w:t>
            </w:r>
            <w:r w:rsidR="002B37F5">
              <w:t xml:space="preserve">datum </w:t>
            </w:r>
            <w:r>
              <w:t>ensemble name&gt;</w:t>
            </w:r>
          </w:p>
        </w:tc>
        <w:tc>
          <w:tcPr>
            <w:tcW w:w="567" w:type="dxa"/>
            <w:shd w:val="clear" w:color="auto" w:fill="auto"/>
          </w:tcPr>
          <w:p w14:paraId="42814BCC" w14:textId="77777777" w:rsidR="00596DD9" w:rsidRPr="00A301E0" w:rsidRDefault="00596DD9" w:rsidP="00EF25B1">
            <w:r w:rsidRPr="00A301E0">
              <w:t>::=</w:t>
            </w:r>
          </w:p>
        </w:tc>
        <w:tc>
          <w:tcPr>
            <w:tcW w:w="5528" w:type="dxa"/>
            <w:shd w:val="clear" w:color="auto" w:fill="auto"/>
          </w:tcPr>
          <w:p w14:paraId="754596CA" w14:textId="77777777" w:rsidR="00596DD9" w:rsidRDefault="00596DD9" w:rsidP="00EF25B1">
            <w:pPr>
              <w:spacing w:after="0"/>
              <w:jc w:val="left"/>
              <w:rPr>
                <w:rFonts w:ascii="Courier New" w:hAnsi="Courier New" w:cs="Courier New"/>
                <w:i/>
              </w:rPr>
            </w:pPr>
            <w:r w:rsidRPr="00A301E0">
              <w:t xml:space="preserve">&lt;quoted Latin text&gt;                             </w:t>
            </w:r>
            <w:r w:rsidR="00293D24">
              <w:t xml:space="preserve"> </w:t>
            </w:r>
            <w:r w:rsidRPr="00A301E0">
              <w:rPr>
                <w:rFonts w:ascii="Courier New" w:hAnsi="Courier New" w:cs="Courier New"/>
                <w:i/>
              </w:rPr>
              <w:t>!! See 7.2</w:t>
            </w:r>
          </w:p>
          <w:p w14:paraId="09B6C0BE" w14:textId="77777777" w:rsidR="00293D24" w:rsidRDefault="00293D24" w:rsidP="00EF25B1">
            <w:pPr>
              <w:spacing w:after="0"/>
              <w:jc w:val="left"/>
            </w:pPr>
          </w:p>
        </w:tc>
      </w:tr>
      <w:tr w:rsidR="00596DD9" w:rsidRPr="00A301E0" w14:paraId="082E52FA" w14:textId="77777777" w:rsidTr="00F25DFD">
        <w:trPr>
          <w:cantSplit/>
        </w:trPr>
        <w:tc>
          <w:tcPr>
            <w:tcW w:w="3652" w:type="dxa"/>
            <w:shd w:val="clear" w:color="auto" w:fill="auto"/>
          </w:tcPr>
          <w:p w14:paraId="613303AC" w14:textId="77777777" w:rsidR="00596DD9" w:rsidRPr="00A301E0" w:rsidRDefault="00EE21C3" w:rsidP="00EF25B1">
            <w:r>
              <w:t>&lt;</w:t>
            </w:r>
            <w:r w:rsidR="002B37F5">
              <w:t xml:space="preserve">datum </w:t>
            </w:r>
            <w:r>
              <w:t>ensemble member</w:t>
            </w:r>
            <w:r w:rsidR="00596DD9">
              <w:t>&gt;</w:t>
            </w:r>
          </w:p>
        </w:tc>
        <w:tc>
          <w:tcPr>
            <w:tcW w:w="567" w:type="dxa"/>
            <w:shd w:val="clear" w:color="auto" w:fill="auto"/>
          </w:tcPr>
          <w:p w14:paraId="7D20BFB6" w14:textId="77777777" w:rsidR="00596DD9" w:rsidRPr="00A301E0" w:rsidRDefault="00596DD9" w:rsidP="00EF25B1">
            <w:r w:rsidRPr="00A301E0">
              <w:t>::=</w:t>
            </w:r>
          </w:p>
        </w:tc>
        <w:tc>
          <w:tcPr>
            <w:tcW w:w="5528" w:type="dxa"/>
            <w:shd w:val="clear" w:color="auto" w:fill="auto"/>
          </w:tcPr>
          <w:p w14:paraId="6C67AE56" w14:textId="77777777" w:rsidR="00596DD9" w:rsidRDefault="00596DD9" w:rsidP="00596DD9">
            <w:pPr>
              <w:spacing w:after="0"/>
              <w:jc w:val="left"/>
            </w:pPr>
            <w:r>
              <w:t>&lt;</w:t>
            </w:r>
            <w:r w:rsidR="002B37F5">
              <w:t xml:space="preserve">datum </w:t>
            </w:r>
            <w:r>
              <w:t>ensemble</w:t>
            </w:r>
            <w:r w:rsidRPr="00A301E0">
              <w:t xml:space="preserve"> </w:t>
            </w:r>
            <w:r>
              <w:t xml:space="preserve">member </w:t>
            </w:r>
            <w:r w:rsidRPr="00A301E0">
              <w:t xml:space="preserve">keyword&gt; </w:t>
            </w:r>
            <w:r>
              <w:t xml:space="preserve"> </w:t>
            </w:r>
            <w:r w:rsidRPr="00A301E0">
              <w:t>&lt;left delimiter&gt;</w:t>
            </w:r>
          </w:p>
          <w:p w14:paraId="609817CB" w14:textId="77777777" w:rsidR="00CB2955" w:rsidRDefault="00596DD9" w:rsidP="00596DD9">
            <w:pPr>
              <w:spacing w:after="0"/>
              <w:jc w:val="left"/>
            </w:pPr>
            <w:r w:rsidRPr="00A301E0">
              <w:t>&lt;</w:t>
            </w:r>
            <w:r w:rsidR="002B37F5">
              <w:t>datum</w:t>
            </w:r>
            <w:r w:rsidR="00620304">
              <w:t xml:space="preserve"> ensemble member name</w:t>
            </w:r>
            <w:r w:rsidRPr="00A301E0">
              <w:t>&gt;</w:t>
            </w:r>
          </w:p>
          <w:p w14:paraId="45D5BF02" w14:textId="77777777" w:rsidR="00293D24" w:rsidRDefault="00293D24" w:rsidP="00596DD9">
            <w:pPr>
              <w:spacing w:after="0"/>
              <w:jc w:val="left"/>
            </w:pPr>
            <w:r>
              <w:t xml:space="preserve">[ </w:t>
            </w:r>
            <w:r w:rsidR="006E7BDE">
              <w:t xml:space="preserve">{ </w:t>
            </w:r>
            <w:r w:rsidR="00596DD9">
              <w:t xml:space="preserve">&lt;wkt separator&gt;  </w:t>
            </w:r>
          </w:p>
          <w:p w14:paraId="340D77A9" w14:textId="77777777" w:rsidR="00596DD9" w:rsidRDefault="00293D24" w:rsidP="00596DD9">
            <w:pPr>
              <w:spacing w:after="0"/>
              <w:jc w:val="left"/>
            </w:pPr>
            <w:r>
              <w:t xml:space="preserve">  </w:t>
            </w:r>
            <w:r w:rsidR="00596DD9">
              <w:t>&lt;</w:t>
            </w:r>
            <w:r w:rsidR="002B37F5">
              <w:t xml:space="preserve">datum </w:t>
            </w:r>
            <w:r w:rsidR="00EE21C3">
              <w:t xml:space="preserve">ensemble member </w:t>
            </w:r>
            <w:r w:rsidR="00620304">
              <w:t>identifier&gt;</w:t>
            </w:r>
            <w:r w:rsidR="006E7BDE">
              <w:t xml:space="preserve"> }</w:t>
            </w:r>
            <w:r>
              <w:t xml:space="preserve"> ]</w:t>
            </w:r>
            <w:r w:rsidR="005A685D">
              <w:t>...</w:t>
            </w:r>
            <w:r w:rsidR="00596DD9">
              <w:t xml:space="preserve"> </w:t>
            </w:r>
          </w:p>
          <w:p w14:paraId="03B45043" w14:textId="77777777" w:rsidR="00596DD9" w:rsidRDefault="00596DD9" w:rsidP="00596DD9">
            <w:pPr>
              <w:spacing w:after="0"/>
              <w:jc w:val="left"/>
            </w:pPr>
            <w:r w:rsidRPr="00A301E0">
              <w:t>&lt;right delimiter&gt;</w:t>
            </w:r>
          </w:p>
          <w:p w14:paraId="3777C0DB" w14:textId="77777777" w:rsidR="00596DD9" w:rsidRPr="00A301E0" w:rsidRDefault="00596DD9" w:rsidP="00EF25B1">
            <w:pPr>
              <w:spacing w:after="0"/>
              <w:jc w:val="left"/>
            </w:pPr>
          </w:p>
        </w:tc>
      </w:tr>
      <w:tr w:rsidR="00CB2955" w:rsidRPr="00A301E0" w14:paraId="3A60A48D" w14:textId="77777777" w:rsidTr="00F25DFD">
        <w:trPr>
          <w:cantSplit/>
        </w:trPr>
        <w:tc>
          <w:tcPr>
            <w:tcW w:w="3652" w:type="dxa"/>
            <w:shd w:val="clear" w:color="auto" w:fill="auto"/>
          </w:tcPr>
          <w:p w14:paraId="7431E3E2" w14:textId="77777777" w:rsidR="00CB2955" w:rsidRDefault="00CB2955" w:rsidP="00EF25B1">
            <w:r w:rsidRPr="00A301E0">
              <w:t>&lt;</w:t>
            </w:r>
            <w:r w:rsidR="002B37F5">
              <w:t xml:space="preserve">datum </w:t>
            </w:r>
            <w:r>
              <w:t>ensemble</w:t>
            </w:r>
            <w:r w:rsidRPr="00A301E0">
              <w:t xml:space="preserve"> </w:t>
            </w:r>
            <w:r>
              <w:t>member keyword</w:t>
            </w:r>
            <w:r w:rsidRPr="00A301E0">
              <w:t>&gt;</w:t>
            </w:r>
          </w:p>
        </w:tc>
        <w:tc>
          <w:tcPr>
            <w:tcW w:w="567" w:type="dxa"/>
            <w:shd w:val="clear" w:color="auto" w:fill="auto"/>
          </w:tcPr>
          <w:p w14:paraId="3900559B" w14:textId="77777777" w:rsidR="00CB2955" w:rsidRPr="00A301E0" w:rsidRDefault="00CB2955" w:rsidP="00EF25B1">
            <w:r w:rsidRPr="00A301E0">
              <w:t>::=</w:t>
            </w:r>
          </w:p>
        </w:tc>
        <w:tc>
          <w:tcPr>
            <w:tcW w:w="5528" w:type="dxa"/>
            <w:shd w:val="clear" w:color="auto" w:fill="auto"/>
          </w:tcPr>
          <w:p w14:paraId="5CE0E290" w14:textId="77777777" w:rsidR="00CB2955" w:rsidRDefault="00CB2955" w:rsidP="00620304">
            <w:pPr>
              <w:spacing w:after="0"/>
              <w:jc w:val="left"/>
            </w:pPr>
            <w:r>
              <w:t>MEMBER</w:t>
            </w:r>
          </w:p>
        </w:tc>
      </w:tr>
      <w:tr w:rsidR="00620D13" w:rsidRPr="00A301E0" w14:paraId="306A0063" w14:textId="77777777" w:rsidTr="00F25DFD">
        <w:trPr>
          <w:cantSplit/>
        </w:trPr>
        <w:tc>
          <w:tcPr>
            <w:tcW w:w="3652" w:type="dxa"/>
            <w:shd w:val="clear" w:color="auto" w:fill="auto"/>
          </w:tcPr>
          <w:p w14:paraId="289580D4" w14:textId="77777777" w:rsidR="00620D13" w:rsidRDefault="00620D13" w:rsidP="00620304">
            <w:pPr>
              <w:jc w:val="left"/>
            </w:pPr>
            <w:r w:rsidRPr="00A301E0">
              <w:t>&lt;</w:t>
            </w:r>
            <w:r w:rsidR="002B37F5">
              <w:t xml:space="preserve">datum </w:t>
            </w:r>
            <w:r w:rsidR="00620304">
              <w:t xml:space="preserve">ensemble </w:t>
            </w:r>
            <w:r>
              <w:t>member name&gt;</w:t>
            </w:r>
          </w:p>
        </w:tc>
        <w:tc>
          <w:tcPr>
            <w:tcW w:w="567" w:type="dxa"/>
            <w:shd w:val="clear" w:color="auto" w:fill="auto"/>
          </w:tcPr>
          <w:p w14:paraId="0A7C030F" w14:textId="77777777" w:rsidR="00620D13" w:rsidRPr="00A301E0" w:rsidRDefault="00620D13" w:rsidP="00EF25B1">
            <w:r w:rsidRPr="00A301E0">
              <w:t>::=</w:t>
            </w:r>
          </w:p>
        </w:tc>
        <w:tc>
          <w:tcPr>
            <w:tcW w:w="5528" w:type="dxa"/>
            <w:shd w:val="clear" w:color="auto" w:fill="auto"/>
          </w:tcPr>
          <w:p w14:paraId="528E1936" w14:textId="77777777" w:rsidR="00620D13" w:rsidRPr="00A301E0" w:rsidRDefault="00620D13" w:rsidP="00EF25B1">
            <w:pPr>
              <w:spacing w:after="0"/>
              <w:jc w:val="left"/>
            </w:pPr>
            <w:r w:rsidRPr="00A301E0">
              <w:t xml:space="preserve">&lt;quoted Latin text&gt;       </w:t>
            </w:r>
            <w:r w:rsidR="00293D24">
              <w:t xml:space="preserve">                    </w:t>
            </w:r>
            <w:r w:rsidRPr="00A301E0">
              <w:rPr>
                <w:rFonts w:ascii="Courier New" w:hAnsi="Courier New" w:cs="Courier New"/>
                <w:i/>
              </w:rPr>
              <w:t>!! See 7.2</w:t>
            </w:r>
          </w:p>
        </w:tc>
      </w:tr>
      <w:tr w:rsidR="00620D13" w:rsidRPr="00A301E0" w14:paraId="37B88254" w14:textId="77777777" w:rsidTr="00F25DFD">
        <w:trPr>
          <w:cantSplit/>
        </w:trPr>
        <w:tc>
          <w:tcPr>
            <w:tcW w:w="3652" w:type="dxa"/>
            <w:shd w:val="clear" w:color="auto" w:fill="auto"/>
          </w:tcPr>
          <w:p w14:paraId="6D9DB2A6" w14:textId="77777777" w:rsidR="00620D13" w:rsidRPr="00A301E0" w:rsidRDefault="00620D13" w:rsidP="002B37F5">
            <w:pPr>
              <w:jc w:val="left"/>
            </w:pPr>
            <w:r w:rsidRPr="00A301E0">
              <w:t>&lt;</w:t>
            </w:r>
            <w:r w:rsidR="002B37F5">
              <w:t xml:space="preserve">datum </w:t>
            </w:r>
            <w:r w:rsidR="00620304">
              <w:t xml:space="preserve">ensemble </w:t>
            </w:r>
            <w:r>
              <w:t xml:space="preserve">member </w:t>
            </w:r>
            <w:r w:rsidR="002B37F5">
              <w:t>identifier</w:t>
            </w:r>
            <w:r>
              <w:t>&gt;</w:t>
            </w:r>
          </w:p>
        </w:tc>
        <w:tc>
          <w:tcPr>
            <w:tcW w:w="567" w:type="dxa"/>
            <w:shd w:val="clear" w:color="auto" w:fill="auto"/>
          </w:tcPr>
          <w:p w14:paraId="55DB7E98" w14:textId="77777777" w:rsidR="00620D13" w:rsidRPr="00A301E0" w:rsidRDefault="00620D13" w:rsidP="00EF25B1">
            <w:r w:rsidRPr="00A301E0">
              <w:t>::=</w:t>
            </w:r>
          </w:p>
        </w:tc>
        <w:tc>
          <w:tcPr>
            <w:tcW w:w="5528" w:type="dxa"/>
            <w:shd w:val="clear" w:color="auto" w:fill="auto"/>
          </w:tcPr>
          <w:p w14:paraId="60946376" w14:textId="77777777" w:rsidR="00620D13" w:rsidRDefault="00620D13" w:rsidP="00620304">
            <w:pPr>
              <w:spacing w:after="0"/>
              <w:jc w:val="left"/>
            </w:pPr>
            <w:r w:rsidRPr="00A301E0">
              <w:t>&lt;</w:t>
            </w:r>
            <w:r w:rsidR="00620304">
              <w:t>identifier</w:t>
            </w:r>
            <w:r w:rsidRPr="00A301E0">
              <w:t xml:space="preserve">&gt;        </w:t>
            </w:r>
            <w:r w:rsidR="00620304">
              <w:t xml:space="preserve">             </w:t>
            </w:r>
            <w:r w:rsidR="00293D24">
              <w:t xml:space="preserve">                   </w:t>
            </w:r>
            <w:r w:rsidRPr="00A301E0">
              <w:rPr>
                <w:rFonts w:ascii="Courier New" w:hAnsi="Courier New" w:cs="Courier New"/>
                <w:i/>
              </w:rPr>
              <w:t>!! See 7.</w:t>
            </w:r>
            <w:r w:rsidR="00620304">
              <w:rPr>
                <w:rFonts w:ascii="Courier New" w:hAnsi="Courier New" w:cs="Courier New"/>
                <w:i/>
              </w:rPr>
              <w:t>3.4</w:t>
            </w:r>
          </w:p>
        </w:tc>
      </w:tr>
      <w:tr w:rsidR="00620D13" w:rsidRPr="00A301E0" w14:paraId="6D79D653" w14:textId="77777777" w:rsidTr="00F25DFD">
        <w:trPr>
          <w:cantSplit/>
        </w:trPr>
        <w:tc>
          <w:tcPr>
            <w:tcW w:w="3652" w:type="dxa"/>
            <w:shd w:val="clear" w:color="auto" w:fill="auto"/>
          </w:tcPr>
          <w:p w14:paraId="3C6CAFE6" w14:textId="77777777" w:rsidR="00620D13" w:rsidRPr="00A301E0" w:rsidRDefault="00620D13" w:rsidP="006E5FC6">
            <w:pPr>
              <w:jc w:val="left"/>
            </w:pPr>
            <w:r w:rsidRPr="00A301E0">
              <w:t>&lt;</w:t>
            </w:r>
            <w:r w:rsidR="002B37F5">
              <w:t xml:space="preserve">datum </w:t>
            </w:r>
            <w:r>
              <w:t>ensemble accuracy</w:t>
            </w:r>
            <w:r w:rsidRPr="00A301E0">
              <w:t>&gt;</w:t>
            </w:r>
          </w:p>
        </w:tc>
        <w:tc>
          <w:tcPr>
            <w:tcW w:w="567" w:type="dxa"/>
            <w:shd w:val="clear" w:color="auto" w:fill="auto"/>
          </w:tcPr>
          <w:p w14:paraId="30A4ED29" w14:textId="77777777" w:rsidR="00620D13" w:rsidRPr="00A301E0" w:rsidRDefault="00620D13" w:rsidP="00EF25B1">
            <w:r w:rsidRPr="00A301E0">
              <w:t>::=</w:t>
            </w:r>
          </w:p>
        </w:tc>
        <w:tc>
          <w:tcPr>
            <w:tcW w:w="5528" w:type="dxa"/>
            <w:shd w:val="clear" w:color="auto" w:fill="auto"/>
          </w:tcPr>
          <w:p w14:paraId="422B193B" w14:textId="77777777" w:rsidR="00620D13" w:rsidRPr="00A301E0" w:rsidRDefault="00620D13" w:rsidP="00481E61">
            <w:pPr>
              <w:keepNext/>
              <w:spacing w:after="0"/>
              <w:jc w:val="left"/>
            </w:pPr>
            <w:r w:rsidRPr="00A301E0">
              <w:t>&lt;</w:t>
            </w:r>
            <w:r w:rsidR="002B37F5">
              <w:t xml:space="preserve">datum </w:t>
            </w:r>
            <w:r>
              <w:t>ensemble</w:t>
            </w:r>
            <w:r w:rsidRPr="00A301E0">
              <w:t xml:space="preserve"> accuracy keyword&gt; &lt;left delimiter&gt; </w:t>
            </w:r>
          </w:p>
          <w:p w14:paraId="0A73D663" w14:textId="77777777" w:rsidR="00620D13" w:rsidRPr="00A301E0" w:rsidRDefault="00620D13" w:rsidP="00481E61">
            <w:pPr>
              <w:keepNext/>
              <w:spacing w:after="0"/>
              <w:jc w:val="left"/>
            </w:pPr>
            <w:r w:rsidRPr="00A301E0">
              <w:t xml:space="preserve">&lt;accuracy&gt; &lt;right delimiter&gt; </w:t>
            </w:r>
          </w:p>
          <w:p w14:paraId="18F4414D" w14:textId="77777777" w:rsidR="00620D13" w:rsidRPr="00A301E0" w:rsidRDefault="00620D13" w:rsidP="00EF25B1">
            <w:pPr>
              <w:spacing w:after="0"/>
              <w:jc w:val="left"/>
            </w:pPr>
          </w:p>
        </w:tc>
      </w:tr>
      <w:tr w:rsidR="00620D13" w:rsidRPr="00A301E0" w14:paraId="594EF00D" w14:textId="77777777" w:rsidTr="00F25DFD">
        <w:trPr>
          <w:cantSplit/>
        </w:trPr>
        <w:tc>
          <w:tcPr>
            <w:tcW w:w="3652" w:type="dxa"/>
            <w:shd w:val="clear" w:color="auto" w:fill="auto"/>
          </w:tcPr>
          <w:p w14:paraId="7620268F" w14:textId="77777777" w:rsidR="00620D13" w:rsidRPr="00A301E0" w:rsidRDefault="00620D13" w:rsidP="006E5FC6">
            <w:pPr>
              <w:jc w:val="left"/>
            </w:pPr>
            <w:r w:rsidRPr="00A301E0">
              <w:t>&lt;</w:t>
            </w:r>
            <w:r w:rsidR="002B37F5">
              <w:t xml:space="preserve">datum </w:t>
            </w:r>
            <w:r>
              <w:t>ensemble</w:t>
            </w:r>
            <w:r w:rsidRPr="00A301E0">
              <w:t xml:space="preserve"> </w:t>
            </w:r>
            <w:r>
              <w:t xml:space="preserve">accuracy </w:t>
            </w:r>
            <w:r w:rsidRPr="00A301E0">
              <w:t>keyword&gt;</w:t>
            </w:r>
          </w:p>
        </w:tc>
        <w:tc>
          <w:tcPr>
            <w:tcW w:w="567" w:type="dxa"/>
            <w:shd w:val="clear" w:color="auto" w:fill="auto"/>
          </w:tcPr>
          <w:p w14:paraId="4A743841" w14:textId="77777777" w:rsidR="00620D13" w:rsidRPr="00A301E0" w:rsidRDefault="00620D13" w:rsidP="00EF25B1">
            <w:r w:rsidRPr="00A301E0">
              <w:t>::=</w:t>
            </w:r>
          </w:p>
        </w:tc>
        <w:tc>
          <w:tcPr>
            <w:tcW w:w="5528" w:type="dxa"/>
            <w:shd w:val="clear" w:color="auto" w:fill="auto"/>
          </w:tcPr>
          <w:p w14:paraId="679EFCA3" w14:textId="77777777" w:rsidR="00620D13" w:rsidRPr="00A301E0" w:rsidRDefault="00620D13" w:rsidP="00EF25B1">
            <w:pPr>
              <w:spacing w:after="0"/>
              <w:jc w:val="left"/>
            </w:pPr>
            <w:r>
              <w:t>ENSEMBLE</w:t>
            </w:r>
            <w:r w:rsidRPr="00A301E0">
              <w:t>ACCURACY</w:t>
            </w:r>
          </w:p>
        </w:tc>
      </w:tr>
      <w:tr w:rsidR="00620D13" w:rsidRPr="00A301E0" w14:paraId="7E7ED2ED" w14:textId="77777777" w:rsidTr="00F25DFD">
        <w:trPr>
          <w:cantSplit/>
        </w:trPr>
        <w:tc>
          <w:tcPr>
            <w:tcW w:w="3652" w:type="dxa"/>
            <w:shd w:val="clear" w:color="auto" w:fill="auto"/>
          </w:tcPr>
          <w:p w14:paraId="445BFFB5" w14:textId="77777777" w:rsidR="00620D13" w:rsidRPr="00A301E0" w:rsidRDefault="00620D13" w:rsidP="006E5FC6">
            <w:pPr>
              <w:jc w:val="left"/>
            </w:pPr>
            <w:r w:rsidRPr="00A301E0">
              <w:t>&lt;accuracy&gt;</w:t>
            </w:r>
          </w:p>
        </w:tc>
        <w:tc>
          <w:tcPr>
            <w:tcW w:w="567" w:type="dxa"/>
            <w:shd w:val="clear" w:color="auto" w:fill="auto"/>
          </w:tcPr>
          <w:p w14:paraId="186DAC8E" w14:textId="77777777" w:rsidR="00620D13" w:rsidRPr="00A301E0" w:rsidRDefault="00620D13" w:rsidP="00EF25B1">
            <w:r w:rsidRPr="00A301E0">
              <w:t>::=</w:t>
            </w:r>
          </w:p>
        </w:tc>
        <w:tc>
          <w:tcPr>
            <w:tcW w:w="5528" w:type="dxa"/>
            <w:shd w:val="clear" w:color="auto" w:fill="auto"/>
          </w:tcPr>
          <w:p w14:paraId="42818958" w14:textId="77777777" w:rsidR="00620D13" w:rsidRPr="00A301E0" w:rsidRDefault="00293D24" w:rsidP="00EF25B1">
            <w:pPr>
              <w:spacing w:after="0"/>
              <w:jc w:val="left"/>
            </w:pPr>
            <w:r>
              <w:t xml:space="preserve">&lt;number&gt;            </w:t>
            </w:r>
            <w:r w:rsidR="00620D13" w:rsidRPr="00A301E0">
              <w:rPr>
                <w:rFonts w:ascii="Courier New" w:hAnsi="Courier New" w:cs="Courier New"/>
                <w:i/>
              </w:rPr>
              <w:t>!! &lt;accuracy&gt; is in metres</w:t>
            </w:r>
          </w:p>
        </w:tc>
      </w:tr>
      <w:tr w:rsidR="002B37F5" w:rsidRPr="00A301E0" w14:paraId="6F451DE0" w14:textId="77777777" w:rsidTr="00F25DFD">
        <w:trPr>
          <w:cantSplit/>
        </w:trPr>
        <w:tc>
          <w:tcPr>
            <w:tcW w:w="3652" w:type="dxa"/>
            <w:shd w:val="clear" w:color="auto" w:fill="auto"/>
          </w:tcPr>
          <w:p w14:paraId="626EC5C2" w14:textId="77777777" w:rsidR="002B37F5" w:rsidRPr="00A301E0" w:rsidRDefault="002B37F5" w:rsidP="002B37F5">
            <w:pPr>
              <w:jc w:val="left"/>
            </w:pPr>
            <w:r w:rsidRPr="00A301E0">
              <w:t>&lt;</w:t>
            </w:r>
            <w:r>
              <w:t>datum ensemble identifier&gt;</w:t>
            </w:r>
          </w:p>
        </w:tc>
        <w:tc>
          <w:tcPr>
            <w:tcW w:w="567" w:type="dxa"/>
            <w:shd w:val="clear" w:color="auto" w:fill="auto"/>
          </w:tcPr>
          <w:p w14:paraId="4EA58076" w14:textId="77777777" w:rsidR="002B37F5" w:rsidRPr="00A301E0" w:rsidRDefault="002B37F5" w:rsidP="00EF25B1">
            <w:r w:rsidRPr="00A301E0">
              <w:t>::=</w:t>
            </w:r>
          </w:p>
        </w:tc>
        <w:tc>
          <w:tcPr>
            <w:tcW w:w="5528" w:type="dxa"/>
            <w:shd w:val="clear" w:color="auto" w:fill="auto"/>
          </w:tcPr>
          <w:p w14:paraId="3E3E18AB" w14:textId="77777777" w:rsidR="002B37F5" w:rsidRPr="00A301E0" w:rsidRDefault="002B37F5" w:rsidP="00EF25B1">
            <w:pPr>
              <w:spacing w:after="0"/>
              <w:jc w:val="left"/>
            </w:pPr>
            <w:r w:rsidRPr="00A301E0">
              <w:t>&lt;</w:t>
            </w:r>
            <w:r>
              <w:t>identifier</w:t>
            </w:r>
            <w:r w:rsidRPr="00A301E0">
              <w:t xml:space="preserve">&gt;        </w:t>
            </w:r>
            <w:r>
              <w:t xml:space="preserve">             </w:t>
            </w:r>
            <w:r w:rsidR="00293D24">
              <w:t xml:space="preserve">                   </w:t>
            </w:r>
            <w:r w:rsidRPr="00A301E0">
              <w:rPr>
                <w:rFonts w:ascii="Courier New" w:hAnsi="Courier New" w:cs="Courier New"/>
                <w:i/>
              </w:rPr>
              <w:t>!! See 7.</w:t>
            </w:r>
            <w:r>
              <w:rPr>
                <w:rFonts w:ascii="Courier New" w:hAnsi="Courier New" w:cs="Courier New"/>
                <w:i/>
              </w:rPr>
              <w:t>3.4</w:t>
            </w:r>
          </w:p>
        </w:tc>
      </w:tr>
    </w:tbl>
    <w:p w14:paraId="49981EB3" w14:textId="77777777" w:rsidR="00EF25B1" w:rsidRDefault="00952B96" w:rsidP="00EF25B1">
      <w:r>
        <w:t xml:space="preserve">&lt;ellipsoid&gt; is described in </w:t>
      </w:r>
      <w:r w:rsidR="002B37F5">
        <w:t>8.2.1</w:t>
      </w:r>
      <w:r w:rsidR="003D5F9F">
        <w:t>.</w:t>
      </w:r>
    </w:p>
    <w:p w14:paraId="6BDE8A52" w14:textId="77777777" w:rsidR="00293D24" w:rsidRDefault="00293D24" w:rsidP="00EF25B1">
      <w:r>
        <w:t>&lt;prime meridian&gt; is described in 8.2.2.</w:t>
      </w:r>
    </w:p>
    <w:p w14:paraId="536D6F10" w14:textId="77777777" w:rsidR="0058018B" w:rsidRDefault="00460596" w:rsidP="0058018B">
      <w:pPr>
        <w:pStyle w:val="Example"/>
        <w:keepNext/>
        <w:spacing w:after="0"/>
        <w:jc w:val="left"/>
        <w:rPr>
          <w:rFonts w:ascii="Courier New" w:hAnsi="Courier New" w:cs="Courier New"/>
          <w:szCs w:val="18"/>
        </w:rPr>
      </w:pPr>
      <w:r>
        <w:t xml:space="preserve">EXAMPLE </w:t>
      </w:r>
      <w:r w:rsidR="000620C0">
        <w:t>1</w:t>
      </w:r>
      <w:r w:rsidRPr="00637524">
        <w:tab/>
      </w:r>
      <w:r w:rsidR="00F25DFD">
        <w:t xml:space="preserve">Ensemble of geodetic </w:t>
      </w:r>
      <w:r>
        <w:t>reference frame</w:t>
      </w:r>
      <w:r w:rsidR="00F25DFD">
        <w:t>s</w:t>
      </w:r>
      <w:r>
        <w:t xml:space="preserve"> with ensemble member name only</w:t>
      </w:r>
      <w:r w:rsidRPr="00637524">
        <w:br/>
      </w:r>
      <w:r>
        <w:rPr>
          <w:rFonts w:ascii="Courier New" w:hAnsi="Courier New" w:cs="Courier New"/>
          <w:szCs w:val="18"/>
        </w:rPr>
        <w:tab/>
        <w:t>ENSEMBLE</w:t>
      </w:r>
      <w:r w:rsidRPr="004839CA">
        <w:rPr>
          <w:rFonts w:ascii="Courier New" w:hAnsi="Courier New" w:cs="Courier New"/>
          <w:szCs w:val="18"/>
        </w:rPr>
        <w:t>[</w:t>
      </w:r>
      <w:r>
        <w:rPr>
          <w:rFonts w:ascii="Courier New" w:hAnsi="Courier New" w:cs="Courier New"/>
          <w:szCs w:val="18"/>
        </w:rPr>
        <w:t>"WGS 84 ensemble",</w:t>
      </w:r>
      <w:r>
        <w:rPr>
          <w:rFonts w:ascii="Courier New" w:hAnsi="Courier New" w:cs="Courier New"/>
          <w:szCs w:val="18"/>
        </w:rPr>
        <w:br/>
      </w:r>
      <w:r>
        <w:rPr>
          <w:rFonts w:ascii="Courier New" w:hAnsi="Courier New" w:cs="Courier New"/>
          <w:szCs w:val="18"/>
        </w:rPr>
        <w:tab/>
        <w:t xml:space="preserve">  MEMBER["WGS 84 (TRANSIT)"],</w:t>
      </w:r>
      <w:r>
        <w:rPr>
          <w:rFonts w:ascii="Courier New" w:hAnsi="Courier New" w:cs="Courier New"/>
          <w:szCs w:val="18"/>
        </w:rPr>
        <w:br/>
      </w:r>
      <w:r>
        <w:rPr>
          <w:rFonts w:ascii="Courier New" w:hAnsi="Courier New" w:cs="Courier New"/>
          <w:szCs w:val="18"/>
        </w:rPr>
        <w:tab/>
        <w:t xml:space="preserve">  MEMBER["WGS 84 (G730)"],</w:t>
      </w:r>
      <w:r>
        <w:rPr>
          <w:rFonts w:ascii="Courier New" w:hAnsi="Courier New" w:cs="Courier New"/>
          <w:szCs w:val="18"/>
        </w:rPr>
        <w:br/>
      </w:r>
      <w:r>
        <w:rPr>
          <w:rFonts w:ascii="Courier New" w:hAnsi="Courier New" w:cs="Courier New"/>
          <w:szCs w:val="18"/>
        </w:rPr>
        <w:tab/>
        <w:t xml:space="preserve">  MEMBER["WGS 84 (G834)"],</w:t>
      </w:r>
      <w:r>
        <w:rPr>
          <w:rFonts w:ascii="Courier New" w:hAnsi="Courier New" w:cs="Courier New"/>
          <w:szCs w:val="18"/>
        </w:rPr>
        <w:br/>
      </w:r>
      <w:r>
        <w:rPr>
          <w:rFonts w:ascii="Courier New" w:hAnsi="Courier New" w:cs="Courier New"/>
          <w:szCs w:val="18"/>
        </w:rPr>
        <w:tab/>
        <w:t xml:space="preserve">  MEMBER["WGS 84 (G1150)"],</w:t>
      </w:r>
      <w:r>
        <w:rPr>
          <w:rFonts w:ascii="Courier New" w:hAnsi="Courier New" w:cs="Courier New"/>
          <w:szCs w:val="18"/>
        </w:rPr>
        <w:br/>
      </w:r>
      <w:r>
        <w:rPr>
          <w:rFonts w:ascii="Courier New" w:hAnsi="Courier New" w:cs="Courier New"/>
          <w:szCs w:val="18"/>
        </w:rPr>
        <w:tab/>
        <w:t xml:space="preserve">  MEMBER["WGS 84 (G1674)"],</w:t>
      </w:r>
      <w:r>
        <w:rPr>
          <w:rFonts w:ascii="Courier New" w:hAnsi="Courier New" w:cs="Courier New"/>
          <w:szCs w:val="18"/>
        </w:rPr>
        <w:br/>
      </w:r>
      <w:r>
        <w:rPr>
          <w:rFonts w:ascii="Courier New" w:hAnsi="Courier New" w:cs="Courier New"/>
          <w:szCs w:val="18"/>
        </w:rPr>
        <w:lastRenderedPageBreak/>
        <w:tab/>
        <w:t xml:space="preserve">  MEMBER["WGS 84 (G1762)"],</w:t>
      </w:r>
      <w:r>
        <w:rPr>
          <w:rFonts w:ascii="Courier New" w:hAnsi="Courier New" w:cs="Courier New"/>
          <w:szCs w:val="18"/>
        </w:rPr>
        <w:br/>
      </w:r>
      <w:r>
        <w:rPr>
          <w:rFonts w:ascii="Courier New" w:hAnsi="Courier New" w:cs="Courier New"/>
          <w:szCs w:val="18"/>
        </w:rPr>
        <w:tab/>
        <w:t xml:space="preserve">  </w:t>
      </w:r>
      <w:r w:rsidRPr="00A301E0">
        <w:rPr>
          <w:rFonts w:ascii="Courier New" w:hAnsi="Courier New" w:cs="Courier New"/>
          <w:szCs w:val="18"/>
        </w:rPr>
        <w:t>ELLIPSOID["</w:t>
      </w:r>
      <w:r w:rsidR="00293D24">
        <w:rPr>
          <w:rFonts w:ascii="Courier New" w:hAnsi="Courier New" w:cs="Courier New"/>
          <w:szCs w:val="18"/>
        </w:rPr>
        <w:t>WGS 84</w:t>
      </w:r>
      <w:r w:rsidRPr="00A301E0">
        <w:rPr>
          <w:rFonts w:ascii="Courier New" w:hAnsi="Courier New" w:cs="Courier New"/>
          <w:szCs w:val="18"/>
        </w:rPr>
        <w:t>",6378137,298.25722</w:t>
      </w:r>
      <w:r w:rsidR="00293D24">
        <w:rPr>
          <w:rFonts w:ascii="Courier New" w:hAnsi="Courier New" w:cs="Courier New"/>
          <w:szCs w:val="18"/>
        </w:rPr>
        <w:t>36</w:t>
      </w:r>
      <w:r w:rsidRPr="00A301E0">
        <w:rPr>
          <w:rFonts w:ascii="Courier New" w:hAnsi="Courier New" w:cs="Courier New"/>
          <w:szCs w:val="18"/>
        </w:rPr>
        <w:t>,LENGTHUNIT["metre",1.0]]</w:t>
      </w:r>
      <w:r>
        <w:rPr>
          <w:rFonts w:ascii="Courier New" w:hAnsi="Courier New" w:cs="Courier New"/>
          <w:szCs w:val="18"/>
        </w:rPr>
        <w:t>,</w:t>
      </w:r>
      <w:r>
        <w:rPr>
          <w:rFonts w:ascii="Courier New" w:hAnsi="Courier New" w:cs="Courier New"/>
          <w:szCs w:val="18"/>
        </w:rPr>
        <w:br/>
      </w:r>
      <w:r>
        <w:rPr>
          <w:rFonts w:ascii="Courier New" w:hAnsi="Courier New" w:cs="Courier New"/>
          <w:szCs w:val="18"/>
        </w:rPr>
        <w:tab/>
        <w:t xml:space="preserve">  ENSEMBLEACCURACY[</w:t>
      </w:r>
      <w:r w:rsidRPr="004839CA">
        <w:rPr>
          <w:rFonts w:ascii="Courier New" w:hAnsi="Courier New" w:cs="Courier New"/>
          <w:szCs w:val="18"/>
        </w:rPr>
        <w:t>2]</w:t>
      </w:r>
    </w:p>
    <w:p w14:paraId="284A9BA5" w14:textId="77777777" w:rsidR="00460596" w:rsidRDefault="0058018B" w:rsidP="004035AD">
      <w:pPr>
        <w:pStyle w:val="Example"/>
        <w:jc w:val="left"/>
        <w:rPr>
          <w:rFonts w:ascii="Courier New" w:hAnsi="Courier New" w:cs="Courier New"/>
          <w:szCs w:val="18"/>
        </w:rPr>
      </w:pPr>
      <w:r>
        <w:rPr>
          <w:rFonts w:ascii="Courier New" w:hAnsi="Courier New" w:cs="Courier New"/>
          <w:szCs w:val="18"/>
        </w:rPr>
        <w:tab/>
      </w:r>
      <w:r w:rsidR="00460596">
        <w:rPr>
          <w:rFonts w:ascii="Courier New" w:hAnsi="Courier New" w:cs="Courier New"/>
          <w:szCs w:val="18"/>
        </w:rPr>
        <w:t>]</w:t>
      </w:r>
    </w:p>
    <w:p w14:paraId="5141D2D2" w14:textId="77777777" w:rsidR="0058018B" w:rsidRDefault="000620C0" w:rsidP="0058018B">
      <w:pPr>
        <w:pStyle w:val="Example"/>
        <w:keepNext/>
        <w:keepLines/>
        <w:spacing w:after="0"/>
        <w:jc w:val="left"/>
        <w:rPr>
          <w:rFonts w:ascii="Courier New" w:hAnsi="Courier New" w:cs="Courier New"/>
          <w:szCs w:val="18"/>
        </w:rPr>
      </w:pPr>
      <w:r>
        <w:t xml:space="preserve">EXAMPLE </w:t>
      </w:r>
      <w:r w:rsidR="00293D24">
        <w:t>2</w:t>
      </w:r>
      <w:r w:rsidRPr="00637524">
        <w:tab/>
      </w:r>
      <w:r w:rsidR="00F25DFD">
        <w:t xml:space="preserve">Ensemble of geodetic </w:t>
      </w:r>
      <w:r>
        <w:t>reference frame</w:t>
      </w:r>
      <w:r w:rsidR="00F25DFD">
        <w:t>s</w:t>
      </w:r>
      <w:r>
        <w:t xml:space="preserve"> with ensemble member name and ID </w:t>
      </w:r>
      <w:r w:rsidRPr="00637524">
        <w:br/>
      </w:r>
      <w:r>
        <w:rPr>
          <w:rFonts w:ascii="Courier New" w:hAnsi="Courier New" w:cs="Courier New"/>
          <w:szCs w:val="18"/>
        </w:rPr>
        <w:tab/>
        <w:t>ENSEMBLE</w:t>
      </w:r>
      <w:r w:rsidRPr="004839CA">
        <w:rPr>
          <w:rFonts w:ascii="Courier New" w:hAnsi="Courier New" w:cs="Courier New"/>
          <w:szCs w:val="18"/>
        </w:rPr>
        <w:t>[</w:t>
      </w:r>
      <w:r>
        <w:rPr>
          <w:rFonts w:ascii="Courier New" w:hAnsi="Courier New" w:cs="Courier New"/>
          <w:szCs w:val="18"/>
        </w:rPr>
        <w:t>"WGS 84 ensemble",</w:t>
      </w:r>
      <w:r>
        <w:rPr>
          <w:rFonts w:ascii="Courier New" w:hAnsi="Courier New" w:cs="Courier New"/>
          <w:szCs w:val="18"/>
        </w:rPr>
        <w:br/>
      </w:r>
      <w:r>
        <w:rPr>
          <w:rFonts w:ascii="Courier New" w:hAnsi="Courier New" w:cs="Courier New"/>
          <w:szCs w:val="18"/>
        </w:rPr>
        <w:tab/>
        <w:t xml:space="preserve">  MEMBER["WGS 84 (TRANSIT)",ID["EPSG",1166]],</w:t>
      </w:r>
      <w:r>
        <w:rPr>
          <w:rFonts w:ascii="Courier New" w:hAnsi="Courier New" w:cs="Courier New"/>
          <w:szCs w:val="18"/>
        </w:rPr>
        <w:br/>
      </w:r>
      <w:r>
        <w:rPr>
          <w:rFonts w:ascii="Courier New" w:hAnsi="Courier New" w:cs="Courier New"/>
          <w:szCs w:val="18"/>
        </w:rPr>
        <w:tab/>
        <w:t xml:space="preserve">  MEMBER["WGS 84 (G730)",ID["EPSG",1152]],</w:t>
      </w:r>
      <w:r>
        <w:rPr>
          <w:rFonts w:ascii="Courier New" w:hAnsi="Courier New" w:cs="Courier New"/>
          <w:szCs w:val="18"/>
        </w:rPr>
        <w:br/>
      </w:r>
      <w:r>
        <w:rPr>
          <w:rFonts w:ascii="Courier New" w:hAnsi="Courier New" w:cs="Courier New"/>
          <w:szCs w:val="18"/>
        </w:rPr>
        <w:tab/>
        <w:t xml:space="preserve">  MEMBER["WGS 84 (G834)",ID["EPSG",1153]],</w:t>
      </w:r>
      <w:r>
        <w:rPr>
          <w:rFonts w:ascii="Courier New" w:hAnsi="Courier New" w:cs="Courier New"/>
          <w:szCs w:val="18"/>
        </w:rPr>
        <w:br/>
      </w:r>
      <w:r>
        <w:rPr>
          <w:rFonts w:ascii="Courier New" w:hAnsi="Courier New" w:cs="Courier New"/>
          <w:szCs w:val="18"/>
        </w:rPr>
        <w:tab/>
        <w:t xml:space="preserve">  MEMBER["WGS 84 (G1150)",ID["EPSG",1154]],</w:t>
      </w:r>
      <w:r>
        <w:rPr>
          <w:rFonts w:ascii="Courier New" w:hAnsi="Courier New" w:cs="Courier New"/>
          <w:szCs w:val="18"/>
        </w:rPr>
        <w:br/>
      </w:r>
      <w:r>
        <w:rPr>
          <w:rFonts w:ascii="Courier New" w:hAnsi="Courier New" w:cs="Courier New"/>
          <w:szCs w:val="18"/>
        </w:rPr>
        <w:tab/>
        <w:t xml:space="preserve">  MEMBER["WGS 84 (G1674)",ID["EPSG",1155]],</w:t>
      </w:r>
      <w:r>
        <w:rPr>
          <w:rFonts w:ascii="Courier New" w:hAnsi="Courier New" w:cs="Courier New"/>
          <w:szCs w:val="18"/>
        </w:rPr>
        <w:br/>
      </w:r>
      <w:r>
        <w:rPr>
          <w:rFonts w:ascii="Courier New" w:hAnsi="Courier New" w:cs="Courier New"/>
          <w:szCs w:val="18"/>
        </w:rPr>
        <w:tab/>
        <w:t xml:space="preserve">  MEMBER["WGS 84 (G1762)",ID["EPSG",1156]],</w:t>
      </w:r>
      <w:r>
        <w:rPr>
          <w:rFonts w:ascii="Courier New" w:hAnsi="Courier New" w:cs="Courier New"/>
          <w:szCs w:val="18"/>
        </w:rPr>
        <w:br/>
      </w:r>
      <w:r>
        <w:rPr>
          <w:rFonts w:ascii="Courier New" w:hAnsi="Courier New" w:cs="Courier New"/>
          <w:szCs w:val="18"/>
        </w:rPr>
        <w:tab/>
        <w:t xml:space="preserve">  </w:t>
      </w:r>
      <w:r w:rsidRPr="00A301E0">
        <w:rPr>
          <w:rFonts w:ascii="Courier New" w:hAnsi="Courier New" w:cs="Courier New"/>
          <w:szCs w:val="18"/>
        </w:rPr>
        <w:t>ELLIPSOID["</w:t>
      </w:r>
      <w:r w:rsidR="00293D24">
        <w:rPr>
          <w:rFonts w:ascii="Courier New" w:hAnsi="Courier New" w:cs="Courier New"/>
          <w:szCs w:val="18"/>
        </w:rPr>
        <w:t>WGS 84</w:t>
      </w:r>
      <w:r w:rsidRPr="00A301E0">
        <w:rPr>
          <w:rFonts w:ascii="Courier New" w:hAnsi="Courier New" w:cs="Courier New"/>
          <w:szCs w:val="18"/>
        </w:rPr>
        <w:t>",6378137,298.25722</w:t>
      </w:r>
      <w:r w:rsidR="00293D24">
        <w:rPr>
          <w:rFonts w:ascii="Courier New" w:hAnsi="Courier New" w:cs="Courier New"/>
          <w:szCs w:val="18"/>
        </w:rPr>
        <w:t>36</w:t>
      </w:r>
      <w:r w:rsidRPr="00A301E0">
        <w:rPr>
          <w:rFonts w:ascii="Courier New" w:hAnsi="Courier New" w:cs="Courier New"/>
          <w:szCs w:val="18"/>
        </w:rPr>
        <w:t>,LENGTHUNIT["metre",1.0]]</w:t>
      </w:r>
      <w:r>
        <w:rPr>
          <w:rFonts w:ascii="Courier New" w:hAnsi="Courier New" w:cs="Courier New"/>
          <w:szCs w:val="18"/>
        </w:rPr>
        <w:t>,</w:t>
      </w:r>
      <w:r>
        <w:rPr>
          <w:rFonts w:ascii="Courier New" w:hAnsi="Courier New" w:cs="Courier New"/>
          <w:szCs w:val="18"/>
        </w:rPr>
        <w:br/>
      </w:r>
      <w:r>
        <w:rPr>
          <w:rFonts w:ascii="Courier New" w:hAnsi="Courier New" w:cs="Courier New"/>
          <w:szCs w:val="18"/>
        </w:rPr>
        <w:tab/>
        <w:t xml:space="preserve">  ENSEMBLEACCURACY[</w:t>
      </w:r>
      <w:r w:rsidRPr="004839CA">
        <w:rPr>
          <w:rFonts w:ascii="Courier New" w:hAnsi="Courier New" w:cs="Courier New"/>
          <w:szCs w:val="18"/>
        </w:rPr>
        <w:t>2]</w:t>
      </w:r>
    </w:p>
    <w:p w14:paraId="65419FDF" w14:textId="77777777" w:rsidR="000620C0" w:rsidRDefault="0058018B" w:rsidP="00597EF0">
      <w:pPr>
        <w:pStyle w:val="Example"/>
        <w:keepLines/>
        <w:jc w:val="left"/>
        <w:rPr>
          <w:rFonts w:ascii="Courier New" w:hAnsi="Courier New" w:cs="Courier New"/>
          <w:szCs w:val="18"/>
        </w:rPr>
      </w:pPr>
      <w:r>
        <w:rPr>
          <w:rFonts w:ascii="Courier New" w:hAnsi="Courier New" w:cs="Courier New"/>
          <w:szCs w:val="18"/>
        </w:rPr>
        <w:tab/>
      </w:r>
      <w:r w:rsidR="000620C0">
        <w:rPr>
          <w:rFonts w:ascii="Courier New" w:hAnsi="Courier New" w:cs="Courier New"/>
          <w:szCs w:val="18"/>
        </w:rPr>
        <w:t>]</w:t>
      </w:r>
    </w:p>
    <w:p w14:paraId="219F2932" w14:textId="77777777" w:rsidR="0058018B" w:rsidRDefault="00460596" w:rsidP="0058018B">
      <w:pPr>
        <w:pStyle w:val="Example"/>
        <w:keepNext/>
        <w:keepLines/>
        <w:spacing w:after="0"/>
        <w:jc w:val="left"/>
        <w:rPr>
          <w:rFonts w:ascii="Courier New" w:hAnsi="Courier New" w:cs="Courier New"/>
          <w:szCs w:val="18"/>
        </w:rPr>
      </w:pPr>
      <w:r>
        <w:t xml:space="preserve">EXAMPLE </w:t>
      </w:r>
      <w:r w:rsidR="00293D24">
        <w:t>3</w:t>
      </w:r>
      <w:r w:rsidRPr="00637524">
        <w:tab/>
      </w:r>
      <w:r w:rsidR="00F25DFD">
        <w:t xml:space="preserve">Ensemble of vertical </w:t>
      </w:r>
      <w:r>
        <w:t>reference frame</w:t>
      </w:r>
      <w:r w:rsidR="00F25DFD">
        <w:t>s</w:t>
      </w:r>
      <w:r w:rsidR="00D56F57">
        <w:t xml:space="preserve"> </w:t>
      </w:r>
      <w:r w:rsidR="00F25DFD">
        <w:t xml:space="preserve">with </w:t>
      </w:r>
      <w:r w:rsidR="00D56F57">
        <w:t>ensemble member name only</w:t>
      </w:r>
      <w:r w:rsidRPr="00637524">
        <w:br/>
      </w:r>
      <w:r>
        <w:rPr>
          <w:rFonts w:ascii="Courier New" w:hAnsi="Courier New" w:cs="Courier New"/>
          <w:szCs w:val="18"/>
        </w:rPr>
        <w:tab/>
        <w:t>ENSEMBLE</w:t>
      </w:r>
      <w:r w:rsidRPr="004839CA">
        <w:rPr>
          <w:rFonts w:ascii="Courier New" w:hAnsi="Courier New" w:cs="Courier New"/>
          <w:szCs w:val="18"/>
        </w:rPr>
        <w:t>[</w:t>
      </w:r>
      <w:r>
        <w:rPr>
          <w:rFonts w:ascii="Courier New" w:hAnsi="Courier New" w:cs="Courier New"/>
          <w:szCs w:val="18"/>
        </w:rPr>
        <w:t>"EVRS ensemble",</w:t>
      </w:r>
      <w:r>
        <w:rPr>
          <w:rFonts w:ascii="Courier New" w:hAnsi="Courier New" w:cs="Courier New"/>
          <w:szCs w:val="18"/>
        </w:rPr>
        <w:br/>
      </w:r>
      <w:r>
        <w:rPr>
          <w:rFonts w:ascii="Courier New" w:hAnsi="Courier New" w:cs="Courier New"/>
          <w:szCs w:val="18"/>
        </w:rPr>
        <w:tab/>
        <w:t xml:space="preserve">  MEMBER["EVRF2000"</w:t>
      </w:r>
      <w:r w:rsidR="00D56F57">
        <w:rPr>
          <w:rFonts w:ascii="Courier New" w:hAnsi="Courier New" w:cs="Courier New"/>
          <w:szCs w:val="18"/>
        </w:rPr>
        <w:t>]</w:t>
      </w:r>
      <w:r>
        <w:rPr>
          <w:rFonts w:ascii="Courier New" w:hAnsi="Courier New" w:cs="Courier New"/>
          <w:szCs w:val="18"/>
        </w:rPr>
        <w:t>,</w:t>
      </w:r>
      <w:r w:rsidR="00D56F57">
        <w:rPr>
          <w:rFonts w:ascii="Courier New" w:hAnsi="Courier New" w:cs="Courier New"/>
          <w:szCs w:val="18"/>
        </w:rPr>
        <w:t>MEMBER[</w:t>
      </w:r>
      <w:r>
        <w:rPr>
          <w:rFonts w:ascii="Courier New" w:hAnsi="Courier New" w:cs="Courier New"/>
          <w:szCs w:val="18"/>
        </w:rPr>
        <w:t>"EVRF2007"],</w:t>
      </w:r>
      <w:r>
        <w:rPr>
          <w:rFonts w:ascii="Courier New" w:hAnsi="Courier New" w:cs="Courier New"/>
          <w:szCs w:val="18"/>
        </w:rPr>
        <w:br/>
      </w:r>
      <w:r>
        <w:rPr>
          <w:rFonts w:ascii="Courier New" w:hAnsi="Courier New" w:cs="Courier New"/>
          <w:szCs w:val="18"/>
        </w:rPr>
        <w:tab/>
        <w:t xml:space="preserve">  ENSEMBLEACCURACY[0.01</w:t>
      </w:r>
      <w:r w:rsidRPr="004839CA">
        <w:rPr>
          <w:rFonts w:ascii="Courier New" w:hAnsi="Courier New" w:cs="Courier New"/>
          <w:szCs w:val="18"/>
        </w:rPr>
        <w:t>]</w:t>
      </w:r>
    </w:p>
    <w:p w14:paraId="71FC2E50" w14:textId="77777777" w:rsidR="00460596" w:rsidRPr="00316DA3" w:rsidRDefault="0058018B" w:rsidP="0058018B">
      <w:pPr>
        <w:pStyle w:val="Example"/>
        <w:jc w:val="left"/>
        <w:rPr>
          <w:rFonts w:ascii="Courier New" w:hAnsi="Courier New" w:cs="Courier New"/>
          <w:szCs w:val="18"/>
        </w:rPr>
      </w:pPr>
      <w:r>
        <w:rPr>
          <w:rFonts w:ascii="Courier New" w:hAnsi="Courier New" w:cs="Courier New"/>
          <w:szCs w:val="18"/>
        </w:rPr>
        <w:tab/>
      </w:r>
      <w:r w:rsidR="00460596">
        <w:rPr>
          <w:rFonts w:ascii="Courier New" w:hAnsi="Courier New" w:cs="Courier New"/>
          <w:szCs w:val="18"/>
        </w:rPr>
        <w:t>]</w:t>
      </w:r>
    </w:p>
    <w:p w14:paraId="7289BA61" w14:textId="77777777" w:rsidR="000A027A" w:rsidRDefault="000A027A" w:rsidP="00EF25B1"/>
    <w:p w14:paraId="28C01D17" w14:textId="77777777" w:rsidR="00BB57B1" w:rsidRDefault="00BB57B1" w:rsidP="00BB57B1">
      <w:pPr>
        <w:pStyle w:val="Heading2"/>
      </w:pPr>
      <w:bookmarkStart w:id="83" w:name="_Toc120981767"/>
      <w:r>
        <w:t>Dynamic coordinate reference systems</w:t>
      </w:r>
      <w:bookmarkEnd w:id="83"/>
    </w:p>
    <w:p w14:paraId="6D28CCF3" w14:textId="77777777" w:rsidR="00AB326C" w:rsidRDefault="00BB57B1">
      <w:r>
        <w:t xml:space="preserve">Some types of coordinate reference system may be dynamic. </w:t>
      </w:r>
      <w:r w:rsidR="00B22D6E">
        <w:t>A CRS is dynamic if its reference frame is dynamic. For a dynamic CRS the WKT for the dynamic attributes as described below is embedded within the CRS definition (clauses 8 and 10).</w:t>
      </w:r>
    </w:p>
    <w:p w14:paraId="514B7F10" w14:textId="77777777" w:rsidR="00BB57B1" w:rsidRDefault="00D446DA" w:rsidP="00BB57B1">
      <w:r>
        <w:t xml:space="preserve">In a dynamic CRS the coordinate values of a point </w:t>
      </w:r>
      <w:r w:rsidR="00293D24">
        <w:t xml:space="preserve">on or near the surface of the Earth </w:t>
      </w:r>
      <w:r>
        <w:t xml:space="preserve">change with time. </w:t>
      </w:r>
      <w:r w:rsidR="00A12559">
        <w:t xml:space="preserve">When a coordinate set is referenced to a dynamic CRS, to be unambiguous the coordinate set needs to additionally be referenced to a coordinate epoch. The WKT for coordinate epoch is described in clause </w:t>
      </w:r>
      <w:r w:rsidR="00293D24">
        <w:t>16</w:t>
      </w:r>
      <w:r w:rsidR="00A12559">
        <w:t>.</w:t>
      </w:r>
    </w:p>
    <w:p w14:paraId="58565B28" w14:textId="77777777" w:rsidR="00A12559" w:rsidRPr="00A301E0" w:rsidRDefault="00A12559" w:rsidP="00A12559">
      <w:pPr>
        <w:keepNext/>
      </w:pPr>
      <w:r w:rsidRPr="00A301E0">
        <w:rPr>
          <w:b/>
        </w:rPr>
        <w:t>Requirement</w:t>
      </w:r>
      <w:r w:rsidRPr="00A301E0">
        <w:t xml:space="preserve">: The </w:t>
      </w:r>
      <w:r>
        <w:t>WKT</w:t>
      </w:r>
      <w:r w:rsidRPr="00A301E0">
        <w:t xml:space="preserve"> representation of </w:t>
      </w:r>
      <w:r>
        <w:t>the</w:t>
      </w:r>
      <w:r w:rsidRPr="00A301E0">
        <w:t xml:space="preserve"> </w:t>
      </w:r>
      <w:r>
        <w:t>dynamic</w:t>
      </w:r>
      <w:r w:rsidRPr="00A301E0">
        <w:t xml:space="preserve"> </w:t>
      </w:r>
      <w:r>
        <w:t xml:space="preserve">attributes of a </w:t>
      </w:r>
      <w:r w:rsidR="00D07CAD">
        <w:t xml:space="preserve">dynamic </w:t>
      </w:r>
      <w:r w:rsidRPr="00A301E0">
        <w:t>coordinate reference system shall be:</w:t>
      </w:r>
    </w:p>
    <w:tbl>
      <w:tblPr>
        <w:tblW w:w="9747" w:type="dxa"/>
        <w:tblLayout w:type="fixed"/>
        <w:tblLook w:val="0000" w:firstRow="0" w:lastRow="0" w:firstColumn="0" w:lastColumn="0" w:noHBand="0" w:noVBand="0"/>
      </w:tblPr>
      <w:tblGrid>
        <w:gridCol w:w="3369"/>
        <w:gridCol w:w="567"/>
        <w:gridCol w:w="5811"/>
      </w:tblGrid>
      <w:tr w:rsidR="00A12559" w:rsidRPr="00A301E0" w14:paraId="01D841CD" w14:textId="77777777" w:rsidTr="00CD1958">
        <w:trPr>
          <w:cantSplit/>
        </w:trPr>
        <w:tc>
          <w:tcPr>
            <w:tcW w:w="3369" w:type="dxa"/>
            <w:shd w:val="clear" w:color="auto" w:fill="auto"/>
          </w:tcPr>
          <w:p w14:paraId="03F3FF47" w14:textId="77777777" w:rsidR="00A12559" w:rsidRPr="00A301E0" w:rsidRDefault="00A12559" w:rsidP="00A12559">
            <w:r w:rsidRPr="00A301E0">
              <w:t>&lt;</w:t>
            </w:r>
            <w:r>
              <w:t>dynamic</w:t>
            </w:r>
            <w:r w:rsidRPr="00A301E0">
              <w:t xml:space="preserve"> crs&gt; </w:t>
            </w:r>
          </w:p>
        </w:tc>
        <w:tc>
          <w:tcPr>
            <w:tcW w:w="567" w:type="dxa"/>
            <w:shd w:val="clear" w:color="auto" w:fill="auto"/>
          </w:tcPr>
          <w:p w14:paraId="4294EFEE" w14:textId="77777777" w:rsidR="00A12559" w:rsidRPr="00A301E0" w:rsidRDefault="00A12559" w:rsidP="0087539C">
            <w:r w:rsidRPr="00A301E0">
              <w:t>::=</w:t>
            </w:r>
          </w:p>
        </w:tc>
        <w:tc>
          <w:tcPr>
            <w:tcW w:w="5811" w:type="dxa"/>
            <w:shd w:val="clear" w:color="auto" w:fill="auto"/>
          </w:tcPr>
          <w:p w14:paraId="66C54C95" w14:textId="77777777" w:rsidR="00FB360E" w:rsidRDefault="00A12559" w:rsidP="00B22D6E">
            <w:pPr>
              <w:spacing w:after="0"/>
              <w:jc w:val="left"/>
            </w:pPr>
            <w:r w:rsidRPr="00A301E0">
              <w:t>&lt;</w:t>
            </w:r>
            <w:r>
              <w:t>dynamic</w:t>
            </w:r>
            <w:r w:rsidRPr="00A301E0">
              <w:t xml:space="preserve"> crs keyword&gt; &lt;left delimiter&gt; </w:t>
            </w:r>
            <w:r>
              <w:t xml:space="preserve"> </w:t>
            </w:r>
          </w:p>
          <w:p w14:paraId="3A17E924" w14:textId="77777777" w:rsidR="00B22D6E" w:rsidRDefault="00A12559" w:rsidP="00B22D6E">
            <w:pPr>
              <w:spacing w:after="0"/>
              <w:jc w:val="left"/>
            </w:pPr>
            <w:r w:rsidRPr="00A301E0">
              <w:t>&lt;</w:t>
            </w:r>
            <w:r w:rsidR="00637524">
              <w:t>frame reference epoch</w:t>
            </w:r>
            <w:r w:rsidRPr="00A301E0">
              <w:t xml:space="preserve">&gt; </w:t>
            </w:r>
            <w:r w:rsidR="008C7A00">
              <w:t xml:space="preserve"> </w:t>
            </w:r>
          </w:p>
          <w:p w14:paraId="4257CAF7" w14:textId="77777777" w:rsidR="00A12559" w:rsidRPr="00A301E0" w:rsidRDefault="00B22D6E" w:rsidP="0087539C">
            <w:pPr>
              <w:spacing w:after="0"/>
              <w:jc w:val="left"/>
            </w:pPr>
            <w:r>
              <w:t>[</w:t>
            </w:r>
            <w:r w:rsidR="00637524" w:rsidRPr="00A301E0">
              <w:t xml:space="preserve"> </w:t>
            </w:r>
            <w:r w:rsidR="00637524">
              <w:t>&lt;wkt separator&gt;</w:t>
            </w:r>
            <w:r w:rsidR="008C7A00">
              <w:t xml:space="preserve"> </w:t>
            </w:r>
            <w:r w:rsidR="00637524">
              <w:t xml:space="preserve"> &lt;deformation model</w:t>
            </w:r>
            <w:r w:rsidR="00780B7F">
              <w:t xml:space="preserve"> ID</w:t>
            </w:r>
            <w:r w:rsidR="00637524">
              <w:t xml:space="preserve">&gt; </w:t>
            </w:r>
            <w:r>
              <w:t>]</w:t>
            </w:r>
            <w:r w:rsidR="00637524">
              <w:t xml:space="preserve"> </w:t>
            </w:r>
            <w:r w:rsidR="003A2E80">
              <w:t xml:space="preserve"> </w:t>
            </w:r>
            <w:r w:rsidR="00A12559" w:rsidRPr="00A301E0">
              <w:t>&lt;right delimiter&gt;</w:t>
            </w:r>
          </w:p>
          <w:p w14:paraId="3D124B1C" w14:textId="77777777" w:rsidR="00A12559" w:rsidRPr="00A301E0" w:rsidRDefault="00A12559" w:rsidP="0087539C">
            <w:pPr>
              <w:spacing w:after="0"/>
              <w:jc w:val="left"/>
            </w:pPr>
          </w:p>
        </w:tc>
      </w:tr>
      <w:tr w:rsidR="00637524" w:rsidRPr="00A301E0" w14:paraId="2622BF10" w14:textId="77777777" w:rsidTr="00CD1958">
        <w:trPr>
          <w:cantSplit/>
        </w:trPr>
        <w:tc>
          <w:tcPr>
            <w:tcW w:w="3369" w:type="dxa"/>
            <w:shd w:val="clear" w:color="auto" w:fill="auto"/>
          </w:tcPr>
          <w:p w14:paraId="6060F3AB" w14:textId="77777777" w:rsidR="00637524" w:rsidRPr="00A301E0" w:rsidRDefault="00637524" w:rsidP="00A12559">
            <w:r w:rsidRPr="00A301E0">
              <w:t>&lt;</w:t>
            </w:r>
            <w:r>
              <w:t>dynamic</w:t>
            </w:r>
            <w:r w:rsidRPr="00A301E0">
              <w:t xml:space="preserve"> crs keyword&gt;</w:t>
            </w:r>
          </w:p>
        </w:tc>
        <w:tc>
          <w:tcPr>
            <w:tcW w:w="567" w:type="dxa"/>
            <w:shd w:val="clear" w:color="auto" w:fill="auto"/>
          </w:tcPr>
          <w:p w14:paraId="0270C8AF" w14:textId="77777777" w:rsidR="00637524" w:rsidRPr="00A301E0" w:rsidRDefault="00637524" w:rsidP="0087539C">
            <w:r w:rsidRPr="00A301E0">
              <w:t>::=</w:t>
            </w:r>
          </w:p>
        </w:tc>
        <w:tc>
          <w:tcPr>
            <w:tcW w:w="5811" w:type="dxa"/>
            <w:shd w:val="clear" w:color="auto" w:fill="auto"/>
          </w:tcPr>
          <w:p w14:paraId="3BCF98B9" w14:textId="77777777" w:rsidR="00637524" w:rsidRPr="00A301E0" w:rsidRDefault="00637524" w:rsidP="0087539C">
            <w:pPr>
              <w:spacing w:after="0"/>
              <w:jc w:val="left"/>
            </w:pPr>
            <w:r>
              <w:t>DYNAMIC</w:t>
            </w:r>
          </w:p>
        </w:tc>
      </w:tr>
      <w:tr w:rsidR="00637524" w:rsidRPr="00A301E0" w14:paraId="5989E51C" w14:textId="77777777" w:rsidTr="00CD1958">
        <w:trPr>
          <w:cantSplit/>
        </w:trPr>
        <w:tc>
          <w:tcPr>
            <w:tcW w:w="3369" w:type="dxa"/>
            <w:shd w:val="clear" w:color="auto" w:fill="auto"/>
          </w:tcPr>
          <w:p w14:paraId="1E0888BB" w14:textId="77777777" w:rsidR="00637524" w:rsidRPr="00A301E0" w:rsidRDefault="00637524" w:rsidP="00A12559">
            <w:r w:rsidRPr="00A301E0">
              <w:t>&lt;</w:t>
            </w:r>
            <w:r>
              <w:t>frame reference epoch</w:t>
            </w:r>
            <w:r w:rsidRPr="00A301E0">
              <w:t>&gt;</w:t>
            </w:r>
          </w:p>
        </w:tc>
        <w:tc>
          <w:tcPr>
            <w:tcW w:w="567" w:type="dxa"/>
            <w:shd w:val="clear" w:color="auto" w:fill="auto"/>
          </w:tcPr>
          <w:p w14:paraId="48721F16" w14:textId="77777777" w:rsidR="00637524" w:rsidRPr="00A301E0" w:rsidRDefault="00637524" w:rsidP="0087539C">
            <w:r w:rsidRPr="00A301E0">
              <w:t>::=</w:t>
            </w:r>
          </w:p>
        </w:tc>
        <w:tc>
          <w:tcPr>
            <w:tcW w:w="5811" w:type="dxa"/>
            <w:shd w:val="clear" w:color="auto" w:fill="auto"/>
          </w:tcPr>
          <w:p w14:paraId="5D1F6ED3" w14:textId="77777777" w:rsidR="008C7A00" w:rsidRDefault="008C7A00" w:rsidP="008C7A00">
            <w:pPr>
              <w:spacing w:after="0"/>
              <w:jc w:val="left"/>
            </w:pPr>
            <w:r w:rsidRPr="00A301E0">
              <w:t>&lt;</w:t>
            </w:r>
            <w:r>
              <w:t>frame reference epoch</w:t>
            </w:r>
            <w:r w:rsidRPr="00A301E0">
              <w:t xml:space="preserve"> keyword&gt; </w:t>
            </w:r>
            <w:r>
              <w:t xml:space="preserve"> </w:t>
            </w:r>
            <w:r w:rsidRPr="00A301E0">
              <w:t xml:space="preserve">&lt;left delimiter&gt; </w:t>
            </w:r>
          </w:p>
          <w:p w14:paraId="19EB7AB5" w14:textId="77777777" w:rsidR="00637524" w:rsidRDefault="008C7A00" w:rsidP="008C7A00">
            <w:pPr>
              <w:spacing w:after="0"/>
              <w:jc w:val="left"/>
            </w:pPr>
            <w:r>
              <w:t xml:space="preserve"> </w:t>
            </w:r>
            <w:r w:rsidRPr="00A301E0">
              <w:t>&lt;</w:t>
            </w:r>
            <w:r>
              <w:t xml:space="preserve">reference epoch&gt;  </w:t>
            </w:r>
            <w:r w:rsidRPr="00A301E0">
              <w:t>&lt;right delimiter&gt;</w:t>
            </w:r>
          </w:p>
          <w:p w14:paraId="79CF345D" w14:textId="77777777" w:rsidR="000E4328" w:rsidRPr="000E4328" w:rsidRDefault="000E4328" w:rsidP="008C7A00">
            <w:pPr>
              <w:spacing w:after="0"/>
              <w:jc w:val="left"/>
              <w:rPr>
                <w:rFonts w:ascii="Courier New" w:hAnsi="Courier New" w:cs="Courier New"/>
                <w:i/>
              </w:rPr>
            </w:pPr>
            <w:r>
              <w:rPr>
                <w:rFonts w:ascii="Courier New" w:hAnsi="Courier New" w:cs="Courier New"/>
                <w:i/>
              </w:rPr>
              <w:t>!! Used when the CRS has a dynamic reference frame.</w:t>
            </w:r>
          </w:p>
          <w:p w14:paraId="1D18BFFC" w14:textId="77777777" w:rsidR="008C7A00" w:rsidRDefault="008C7A00" w:rsidP="008C7A00">
            <w:pPr>
              <w:spacing w:after="0"/>
              <w:jc w:val="left"/>
            </w:pPr>
          </w:p>
        </w:tc>
      </w:tr>
      <w:tr w:rsidR="008C7A00" w:rsidRPr="00A301E0" w14:paraId="59543A35" w14:textId="77777777" w:rsidTr="00CD1958">
        <w:trPr>
          <w:cantSplit/>
        </w:trPr>
        <w:tc>
          <w:tcPr>
            <w:tcW w:w="3369" w:type="dxa"/>
            <w:shd w:val="clear" w:color="auto" w:fill="auto"/>
          </w:tcPr>
          <w:p w14:paraId="1A2756B7" w14:textId="77777777" w:rsidR="008C7A00" w:rsidRPr="00A301E0" w:rsidRDefault="008C7A00" w:rsidP="00A4545A">
            <w:pPr>
              <w:jc w:val="left"/>
            </w:pPr>
            <w:r w:rsidRPr="00A301E0">
              <w:t>&lt;</w:t>
            </w:r>
            <w:r>
              <w:t>frame reference epoch</w:t>
            </w:r>
            <w:r w:rsidRPr="00A301E0">
              <w:t xml:space="preserve"> keyword&gt;</w:t>
            </w:r>
          </w:p>
        </w:tc>
        <w:tc>
          <w:tcPr>
            <w:tcW w:w="567" w:type="dxa"/>
            <w:shd w:val="clear" w:color="auto" w:fill="auto"/>
          </w:tcPr>
          <w:p w14:paraId="72366166" w14:textId="77777777" w:rsidR="008C7A00" w:rsidRPr="00A301E0" w:rsidRDefault="008C7A00" w:rsidP="0087539C">
            <w:r w:rsidRPr="00A301E0">
              <w:t>::=</w:t>
            </w:r>
          </w:p>
        </w:tc>
        <w:tc>
          <w:tcPr>
            <w:tcW w:w="5811" w:type="dxa"/>
            <w:shd w:val="clear" w:color="auto" w:fill="auto"/>
          </w:tcPr>
          <w:p w14:paraId="2B438BBA" w14:textId="77777777" w:rsidR="008C7A00" w:rsidRPr="00A301E0" w:rsidRDefault="008C7A00" w:rsidP="008C7A00">
            <w:pPr>
              <w:spacing w:after="0"/>
              <w:jc w:val="left"/>
            </w:pPr>
            <w:r>
              <w:t>FRAME</w:t>
            </w:r>
            <w:r w:rsidR="001D57AF">
              <w:t>E</w:t>
            </w:r>
            <w:r>
              <w:t>POCH</w:t>
            </w:r>
          </w:p>
        </w:tc>
      </w:tr>
      <w:tr w:rsidR="008C7A00" w:rsidRPr="00A301E0" w14:paraId="5760DE35" w14:textId="77777777" w:rsidTr="00CD1958">
        <w:trPr>
          <w:cantSplit/>
        </w:trPr>
        <w:tc>
          <w:tcPr>
            <w:tcW w:w="3369" w:type="dxa"/>
            <w:shd w:val="clear" w:color="auto" w:fill="auto"/>
          </w:tcPr>
          <w:p w14:paraId="0F49E2B7" w14:textId="77777777" w:rsidR="008C7A00" w:rsidRPr="00A301E0" w:rsidRDefault="008C7A00" w:rsidP="00A12559">
            <w:r w:rsidRPr="00A301E0">
              <w:t>&lt;</w:t>
            </w:r>
            <w:r>
              <w:t>reference epoch&gt;</w:t>
            </w:r>
          </w:p>
        </w:tc>
        <w:tc>
          <w:tcPr>
            <w:tcW w:w="567" w:type="dxa"/>
            <w:shd w:val="clear" w:color="auto" w:fill="auto"/>
          </w:tcPr>
          <w:p w14:paraId="208B49B2" w14:textId="77777777" w:rsidR="008C7A00" w:rsidRPr="00A301E0" w:rsidRDefault="008C7A00" w:rsidP="0087539C">
            <w:r w:rsidRPr="00A301E0">
              <w:t>::=</w:t>
            </w:r>
          </w:p>
        </w:tc>
        <w:tc>
          <w:tcPr>
            <w:tcW w:w="5811" w:type="dxa"/>
            <w:shd w:val="clear" w:color="auto" w:fill="auto"/>
          </w:tcPr>
          <w:p w14:paraId="1A96E285" w14:textId="77777777" w:rsidR="00A4545A" w:rsidRDefault="00A4545A" w:rsidP="00A4545A">
            <w:pPr>
              <w:spacing w:after="0"/>
              <w:jc w:val="left"/>
            </w:pPr>
            <w:r w:rsidRPr="00A301E0">
              <w:t>&lt;unsigned integer&gt; [ &lt;period&gt; [ &lt;unsigned integer&gt; ] ]</w:t>
            </w:r>
          </w:p>
          <w:p w14:paraId="297CCC47" w14:textId="77777777" w:rsidR="008C7A00" w:rsidRDefault="00A4545A" w:rsidP="00A4545A">
            <w:pPr>
              <w:spacing w:after="0"/>
              <w:jc w:val="left"/>
              <w:rPr>
                <w:rFonts w:ascii="Courier New" w:hAnsi="Courier New" w:cs="Courier New"/>
                <w:i/>
              </w:rPr>
            </w:pPr>
            <w:r w:rsidRPr="00A301E0">
              <w:rPr>
                <w:rFonts w:ascii="Courier New" w:hAnsi="Courier New" w:cs="Courier New"/>
                <w:i/>
              </w:rPr>
              <w:t xml:space="preserve">!! See </w:t>
            </w:r>
            <w:r>
              <w:rPr>
                <w:rFonts w:ascii="Courier New" w:hAnsi="Courier New" w:cs="Courier New"/>
                <w:i/>
              </w:rPr>
              <w:t>6.3</w:t>
            </w:r>
            <w:r w:rsidRPr="00A301E0">
              <w:rPr>
                <w:rFonts w:ascii="Courier New" w:hAnsi="Courier New" w:cs="Courier New"/>
                <w:i/>
              </w:rPr>
              <w:t>.2</w:t>
            </w:r>
          </w:p>
          <w:p w14:paraId="33B58FF8" w14:textId="77777777" w:rsidR="00A4545A" w:rsidRDefault="00A4545A" w:rsidP="00A4545A">
            <w:pPr>
              <w:spacing w:after="0"/>
              <w:jc w:val="left"/>
            </w:pPr>
          </w:p>
        </w:tc>
      </w:tr>
      <w:tr w:rsidR="00A4545A" w:rsidRPr="00A301E0" w14:paraId="38443A91" w14:textId="77777777" w:rsidTr="00CD1958">
        <w:trPr>
          <w:cantSplit/>
        </w:trPr>
        <w:tc>
          <w:tcPr>
            <w:tcW w:w="3369" w:type="dxa"/>
            <w:shd w:val="clear" w:color="auto" w:fill="auto"/>
          </w:tcPr>
          <w:p w14:paraId="3A396B2D" w14:textId="77777777" w:rsidR="00A4545A" w:rsidRPr="00A301E0" w:rsidRDefault="00A4545A" w:rsidP="00A12559">
            <w:r>
              <w:lastRenderedPageBreak/>
              <w:t>&lt;deformation model</w:t>
            </w:r>
            <w:r w:rsidR="00780B7F">
              <w:t xml:space="preserve"> ID</w:t>
            </w:r>
            <w:r>
              <w:t>&gt;</w:t>
            </w:r>
          </w:p>
        </w:tc>
        <w:tc>
          <w:tcPr>
            <w:tcW w:w="567" w:type="dxa"/>
            <w:shd w:val="clear" w:color="auto" w:fill="auto"/>
          </w:tcPr>
          <w:p w14:paraId="47D1619B" w14:textId="77777777" w:rsidR="00A4545A" w:rsidRPr="00A301E0" w:rsidRDefault="00A4545A" w:rsidP="0087539C">
            <w:r w:rsidRPr="00A301E0">
              <w:t>::=</w:t>
            </w:r>
          </w:p>
        </w:tc>
        <w:tc>
          <w:tcPr>
            <w:tcW w:w="5811" w:type="dxa"/>
            <w:shd w:val="clear" w:color="auto" w:fill="auto"/>
          </w:tcPr>
          <w:p w14:paraId="469A635B" w14:textId="77777777" w:rsidR="00A4545A" w:rsidRDefault="00A4545A" w:rsidP="008C7A00">
            <w:pPr>
              <w:spacing w:after="0"/>
              <w:jc w:val="left"/>
            </w:pPr>
            <w:r w:rsidRPr="00A301E0">
              <w:t>&lt;</w:t>
            </w:r>
            <w:r>
              <w:t>deformation model</w:t>
            </w:r>
            <w:r w:rsidRPr="00A301E0">
              <w:t xml:space="preserve"> </w:t>
            </w:r>
            <w:r w:rsidR="000E4328">
              <w:t xml:space="preserve">ID </w:t>
            </w:r>
            <w:r w:rsidRPr="00A301E0">
              <w:t xml:space="preserve">keyword&gt; </w:t>
            </w:r>
            <w:r>
              <w:t xml:space="preserve"> </w:t>
            </w:r>
            <w:r w:rsidRPr="00A301E0">
              <w:t xml:space="preserve">&lt;left delimiter&gt; </w:t>
            </w:r>
          </w:p>
          <w:p w14:paraId="2BE2710D" w14:textId="77777777" w:rsidR="00CD1958" w:rsidRDefault="00A4545A" w:rsidP="008C7A00">
            <w:pPr>
              <w:spacing w:after="0"/>
              <w:jc w:val="left"/>
            </w:pPr>
            <w:r w:rsidRPr="00A301E0">
              <w:t>&lt;</w:t>
            </w:r>
            <w:r>
              <w:t xml:space="preserve">deformation model name&gt;  </w:t>
            </w:r>
          </w:p>
          <w:p w14:paraId="2917D525" w14:textId="77777777" w:rsidR="00A4545A" w:rsidRDefault="00A4545A" w:rsidP="008C7A00">
            <w:pPr>
              <w:spacing w:after="0"/>
              <w:jc w:val="left"/>
            </w:pPr>
            <w:r>
              <w:t>[</w:t>
            </w:r>
            <w:r w:rsidR="006E7BDE">
              <w:t xml:space="preserve"> { </w:t>
            </w:r>
            <w:r>
              <w:t xml:space="preserve">&lt;wkt separator&gt;  &lt;identifier&gt; </w:t>
            </w:r>
            <w:r w:rsidR="006E7BDE">
              <w:t xml:space="preserve">} </w:t>
            </w:r>
            <w:r>
              <w:t>]</w:t>
            </w:r>
            <w:r w:rsidR="006E7BDE">
              <w:t>...</w:t>
            </w:r>
            <w:r>
              <w:t xml:space="preserve">  </w:t>
            </w:r>
          </w:p>
          <w:p w14:paraId="1258A29E" w14:textId="77777777" w:rsidR="00A4545A" w:rsidRDefault="00A4545A" w:rsidP="008C7A00">
            <w:pPr>
              <w:spacing w:after="0"/>
              <w:jc w:val="left"/>
            </w:pPr>
            <w:r w:rsidRPr="00A301E0">
              <w:t>&lt;right delimiter&gt;</w:t>
            </w:r>
          </w:p>
          <w:p w14:paraId="6D634762" w14:textId="77777777" w:rsidR="00780B7F" w:rsidRPr="00780B7F" w:rsidRDefault="00780B7F" w:rsidP="008C7A00">
            <w:pPr>
              <w:spacing w:after="0"/>
              <w:jc w:val="left"/>
              <w:rPr>
                <w:rFonts w:ascii="Courier New" w:hAnsi="Courier New" w:cs="Courier New"/>
                <w:i/>
              </w:rPr>
            </w:pPr>
            <w:r>
              <w:rPr>
                <w:rFonts w:ascii="Courier New" w:hAnsi="Courier New" w:cs="Courier New"/>
                <w:i/>
              </w:rPr>
              <w:t xml:space="preserve">!! </w:t>
            </w:r>
            <w:r w:rsidR="000E4328">
              <w:rPr>
                <w:rFonts w:ascii="Courier New" w:hAnsi="Courier New" w:cs="Courier New"/>
                <w:i/>
              </w:rPr>
              <w:t xml:space="preserve">Used when the CRS is associated with a </w:t>
            </w:r>
            <w:r w:rsidR="006E5FC6">
              <w:rPr>
                <w:rFonts w:ascii="Courier New" w:hAnsi="Courier New" w:cs="Courier New"/>
                <w:i/>
              </w:rPr>
              <w:t xml:space="preserve">deformation </w:t>
            </w:r>
            <w:r>
              <w:rPr>
                <w:rFonts w:ascii="Courier New" w:hAnsi="Courier New" w:cs="Courier New"/>
                <w:i/>
              </w:rPr>
              <w:t>model</w:t>
            </w:r>
            <w:r w:rsidR="006E5FC6">
              <w:rPr>
                <w:rFonts w:ascii="Courier New" w:hAnsi="Courier New" w:cs="Courier New"/>
                <w:i/>
              </w:rPr>
              <w:t xml:space="preserve"> or velocity grid</w:t>
            </w:r>
            <w:r>
              <w:rPr>
                <w:rFonts w:ascii="Courier New" w:hAnsi="Courier New" w:cs="Courier New"/>
                <w:i/>
              </w:rPr>
              <w:t xml:space="preserve">. A full description may be given separately - see clause </w:t>
            </w:r>
            <w:r w:rsidR="009D6E39">
              <w:rPr>
                <w:rFonts w:ascii="Courier New" w:hAnsi="Courier New" w:cs="Courier New"/>
                <w:i/>
              </w:rPr>
              <w:t xml:space="preserve">18. A full description </w:t>
            </w:r>
            <w:r w:rsidR="006E5FC6">
              <w:rPr>
                <w:rFonts w:ascii="Courier New" w:hAnsi="Courier New" w:cs="Courier New"/>
                <w:i/>
              </w:rPr>
              <w:t xml:space="preserve">of the deformation model </w:t>
            </w:r>
            <w:r w:rsidR="009D6E39">
              <w:rPr>
                <w:rFonts w:ascii="Courier New" w:hAnsi="Courier New" w:cs="Courier New"/>
                <w:i/>
              </w:rPr>
              <w:t xml:space="preserve">shall not be embedded </w:t>
            </w:r>
            <w:r w:rsidR="006E5FC6">
              <w:rPr>
                <w:rFonts w:ascii="Courier New" w:hAnsi="Courier New" w:cs="Courier New"/>
                <w:i/>
              </w:rPr>
              <w:t>with</w:t>
            </w:r>
            <w:r w:rsidR="009D6E39">
              <w:rPr>
                <w:rFonts w:ascii="Courier New" w:hAnsi="Courier New" w:cs="Courier New"/>
                <w:i/>
              </w:rPr>
              <w:t xml:space="preserve">in the </w:t>
            </w:r>
            <w:r w:rsidR="00980B16">
              <w:rPr>
                <w:rFonts w:ascii="Courier New" w:hAnsi="Courier New" w:cs="Courier New"/>
                <w:i/>
              </w:rPr>
              <w:t>CRS WKT</w:t>
            </w:r>
            <w:r w:rsidR="009D6E39">
              <w:rPr>
                <w:rFonts w:ascii="Courier New" w:hAnsi="Courier New" w:cs="Courier New"/>
                <w:i/>
              </w:rPr>
              <w:t>.</w:t>
            </w:r>
          </w:p>
          <w:p w14:paraId="14B67F74" w14:textId="77777777" w:rsidR="00A4545A" w:rsidRDefault="00A4545A" w:rsidP="008C7A00">
            <w:pPr>
              <w:spacing w:after="0"/>
              <w:jc w:val="left"/>
            </w:pPr>
          </w:p>
        </w:tc>
      </w:tr>
      <w:tr w:rsidR="00A4545A" w:rsidRPr="00A301E0" w14:paraId="4199245F" w14:textId="77777777" w:rsidTr="00CD1958">
        <w:trPr>
          <w:cantSplit/>
        </w:trPr>
        <w:tc>
          <w:tcPr>
            <w:tcW w:w="3369" w:type="dxa"/>
            <w:shd w:val="clear" w:color="auto" w:fill="auto"/>
          </w:tcPr>
          <w:p w14:paraId="2C8793B6" w14:textId="77777777" w:rsidR="00A4545A" w:rsidRDefault="00A4545A" w:rsidP="00A4545A">
            <w:pPr>
              <w:jc w:val="left"/>
            </w:pPr>
            <w:r w:rsidRPr="00A301E0">
              <w:t>&lt;</w:t>
            </w:r>
            <w:r>
              <w:t>deformation model</w:t>
            </w:r>
            <w:r w:rsidRPr="00A301E0">
              <w:t xml:space="preserve"> </w:t>
            </w:r>
            <w:r w:rsidR="009D6E39">
              <w:t xml:space="preserve">ID </w:t>
            </w:r>
            <w:r w:rsidRPr="00A301E0">
              <w:t>keyword&gt;</w:t>
            </w:r>
          </w:p>
        </w:tc>
        <w:tc>
          <w:tcPr>
            <w:tcW w:w="567" w:type="dxa"/>
            <w:shd w:val="clear" w:color="auto" w:fill="auto"/>
          </w:tcPr>
          <w:p w14:paraId="683A6815" w14:textId="77777777" w:rsidR="00A4545A" w:rsidRPr="00A301E0" w:rsidRDefault="00A4545A" w:rsidP="0087539C">
            <w:r w:rsidRPr="00A301E0">
              <w:t>::=</w:t>
            </w:r>
          </w:p>
        </w:tc>
        <w:tc>
          <w:tcPr>
            <w:tcW w:w="5811" w:type="dxa"/>
            <w:shd w:val="clear" w:color="auto" w:fill="auto"/>
          </w:tcPr>
          <w:p w14:paraId="23B7EBF6" w14:textId="77777777" w:rsidR="00A4545A" w:rsidRDefault="00762519" w:rsidP="008C7A00">
            <w:pPr>
              <w:spacing w:after="0"/>
              <w:jc w:val="left"/>
            </w:pPr>
            <w:r>
              <w:t>MODEL</w:t>
            </w:r>
            <w:r w:rsidR="00796707">
              <w:t xml:space="preserve"> | VELOCITYGRID</w:t>
            </w:r>
          </w:p>
          <w:p w14:paraId="61E3F948" w14:textId="77777777" w:rsidR="00762519" w:rsidRDefault="00762519" w:rsidP="00762519">
            <w:pPr>
              <w:spacing w:after="0"/>
              <w:jc w:val="left"/>
              <w:rPr>
                <w:rFonts w:ascii="Courier New" w:hAnsi="Courier New" w:cs="Courier New"/>
                <w:i/>
              </w:rPr>
            </w:pPr>
            <w:r>
              <w:rPr>
                <w:rFonts w:ascii="Courier New" w:hAnsi="Courier New" w:cs="Courier New"/>
                <w:i/>
              </w:rPr>
              <w:t xml:space="preserve">!! </w:t>
            </w:r>
            <w:r w:rsidRPr="00A301E0">
              <w:rPr>
                <w:rFonts w:ascii="Courier New" w:hAnsi="Courier New" w:cs="Courier New"/>
                <w:i/>
              </w:rPr>
              <w:t xml:space="preserve">In this </w:t>
            </w:r>
            <w:r>
              <w:rPr>
                <w:rFonts w:ascii="Courier New" w:hAnsi="Courier New" w:cs="Courier New"/>
                <w:i/>
              </w:rPr>
              <w:t>document</w:t>
            </w:r>
            <w:r w:rsidRPr="00A301E0">
              <w:rPr>
                <w:rFonts w:ascii="Courier New" w:hAnsi="Courier New" w:cs="Courier New"/>
                <w:i/>
              </w:rPr>
              <w:t xml:space="preserve"> for brevity the </w:t>
            </w:r>
            <w:r w:rsidR="00796707">
              <w:rPr>
                <w:rFonts w:ascii="Courier New" w:hAnsi="Courier New" w:cs="Courier New"/>
                <w:i/>
              </w:rPr>
              <w:t xml:space="preserve">preferred </w:t>
            </w:r>
            <w:r w:rsidRPr="00A301E0">
              <w:rPr>
                <w:rFonts w:ascii="Courier New" w:hAnsi="Courier New" w:cs="Courier New"/>
                <w:i/>
              </w:rPr>
              <w:t xml:space="preserve">keyword is </w:t>
            </w:r>
            <w:r>
              <w:rPr>
                <w:rFonts w:ascii="Courier New" w:hAnsi="Courier New" w:cs="Courier New"/>
                <w:i/>
              </w:rPr>
              <w:t>MODEL</w:t>
            </w:r>
            <w:r w:rsidRPr="00A301E0">
              <w:rPr>
                <w:rFonts w:ascii="Courier New" w:hAnsi="Courier New" w:cs="Courier New"/>
                <w:i/>
              </w:rPr>
              <w:t xml:space="preserve">. </w:t>
            </w:r>
            <w:r w:rsidR="00796707">
              <w:rPr>
                <w:rFonts w:ascii="Courier New" w:hAnsi="Courier New" w:cs="Courier New"/>
                <w:i/>
              </w:rPr>
              <w:t>VELOCITYGRID</w:t>
            </w:r>
            <w:r w:rsidRPr="00A301E0">
              <w:rPr>
                <w:rFonts w:ascii="Courier New" w:hAnsi="Courier New" w:cs="Courier New"/>
                <w:i/>
              </w:rPr>
              <w:t xml:space="preserve"> is permitted. Implementations should be prepared to read both forms.</w:t>
            </w:r>
          </w:p>
          <w:p w14:paraId="01DF32DA" w14:textId="77777777" w:rsidR="00796707" w:rsidRPr="00A301E0" w:rsidRDefault="00796707" w:rsidP="00762519">
            <w:pPr>
              <w:spacing w:after="0"/>
              <w:jc w:val="left"/>
              <w:rPr>
                <w:rFonts w:ascii="Courier New" w:hAnsi="Courier New" w:cs="Courier New"/>
                <w:i/>
              </w:rPr>
            </w:pPr>
            <w:r>
              <w:rPr>
                <w:rFonts w:ascii="Courier New" w:hAnsi="Courier New" w:cs="Courier New"/>
                <w:i/>
              </w:rPr>
              <w:t xml:space="preserve">Note that MODEL when used for a deformation model should not be confused </w:t>
            </w:r>
            <w:r w:rsidR="000E4328">
              <w:rPr>
                <w:rFonts w:ascii="Courier New" w:hAnsi="Courier New" w:cs="Courier New"/>
                <w:i/>
              </w:rPr>
              <w:t xml:space="preserve">with </w:t>
            </w:r>
            <w:r>
              <w:rPr>
                <w:rFonts w:ascii="Courier New" w:hAnsi="Courier New" w:cs="Courier New"/>
                <w:i/>
              </w:rPr>
              <w:t>the reference to a geoid model for a geoid-based vertical CRS</w:t>
            </w:r>
            <w:r w:rsidR="00781A6F">
              <w:rPr>
                <w:rFonts w:ascii="Courier New" w:hAnsi="Courier New" w:cs="Courier New"/>
                <w:i/>
              </w:rPr>
              <w:t>, for which the keyword is GEOIDMODEL</w:t>
            </w:r>
            <w:r>
              <w:rPr>
                <w:rFonts w:ascii="Courier New" w:hAnsi="Courier New" w:cs="Courier New"/>
                <w:i/>
              </w:rPr>
              <w:t>: see clause 10.</w:t>
            </w:r>
          </w:p>
          <w:p w14:paraId="6AAE73B0" w14:textId="77777777" w:rsidR="00762519" w:rsidRPr="00762519" w:rsidRDefault="00762519" w:rsidP="008C7A00">
            <w:pPr>
              <w:spacing w:after="0"/>
              <w:jc w:val="left"/>
              <w:rPr>
                <w:rFonts w:ascii="Courier New" w:hAnsi="Courier New" w:cs="Courier New"/>
                <w:i/>
              </w:rPr>
            </w:pPr>
          </w:p>
        </w:tc>
      </w:tr>
      <w:tr w:rsidR="00A4545A" w:rsidRPr="00A301E0" w14:paraId="22E1CCB0" w14:textId="77777777" w:rsidTr="00CD1958">
        <w:trPr>
          <w:cantSplit/>
        </w:trPr>
        <w:tc>
          <w:tcPr>
            <w:tcW w:w="3369" w:type="dxa"/>
            <w:shd w:val="clear" w:color="auto" w:fill="auto"/>
          </w:tcPr>
          <w:p w14:paraId="2B151D8A" w14:textId="77777777" w:rsidR="00A4545A" w:rsidRPr="00A301E0" w:rsidRDefault="00A4545A" w:rsidP="00A4545A">
            <w:pPr>
              <w:jc w:val="left"/>
            </w:pPr>
            <w:r w:rsidRPr="00A301E0">
              <w:t>&lt;</w:t>
            </w:r>
            <w:r>
              <w:t>deformation model name&gt;</w:t>
            </w:r>
          </w:p>
        </w:tc>
        <w:tc>
          <w:tcPr>
            <w:tcW w:w="567" w:type="dxa"/>
            <w:shd w:val="clear" w:color="auto" w:fill="auto"/>
          </w:tcPr>
          <w:p w14:paraId="641B067B" w14:textId="77777777" w:rsidR="00A4545A" w:rsidRPr="00A301E0" w:rsidRDefault="00A4545A" w:rsidP="0087539C">
            <w:r w:rsidRPr="00A301E0">
              <w:t>::=</w:t>
            </w:r>
          </w:p>
        </w:tc>
        <w:tc>
          <w:tcPr>
            <w:tcW w:w="5811" w:type="dxa"/>
            <w:shd w:val="clear" w:color="auto" w:fill="auto"/>
          </w:tcPr>
          <w:p w14:paraId="7BD4843B" w14:textId="77777777" w:rsidR="00A4545A" w:rsidRDefault="00A4545A" w:rsidP="008C7A00">
            <w:pPr>
              <w:spacing w:after="0"/>
              <w:jc w:val="left"/>
            </w:pPr>
            <w:r w:rsidRPr="00A301E0">
              <w:t xml:space="preserve">&lt;quoted Latin text&gt;                                       </w:t>
            </w:r>
            <w:r w:rsidRPr="00A301E0">
              <w:rPr>
                <w:rFonts w:ascii="Courier New" w:hAnsi="Courier New" w:cs="Courier New"/>
                <w:i/>
              </w:rPr>
              <w:t>!! See 7.2</w:t>
            </w:r>
          </w:p>
        </w:tc>
      </w:tr>
    </w:tbl>
    <w:p w14:paraId="4B763C27" w14:textId="77777777" w:rsidR="00A12559" w:rsidRDefault="00A12559" w:rsidP="00BB57B1"/>
    <w:p w14:paraId="11EE7133" w14:textId="77777777" w:rsidR="00637524" w:rsidRPr="00637524" w:rsidRDefault="00637524" w:rsidP="001E7F02">
      <w:pPr>
        <w:pStyle w:val="Example"/>
        <w:keepNext/>
        <w:jc w:val="left"/>
        <w:rPr>
          <w:szCs w:val="18"/>
        </w:rPr>
      </w:pPr>
      <w:r w:rsidRPr="00637524">
        <w:t>EXAMPLE 1</w:t>
      </w:r>
      <w:r w:rsidRPr="00637524">
        <w:tab/>
        <w:t>CRS with dynamic reference frame.</w:t>
      </w:r>
      <w:r w:rsidRPr="00637524">
        <w:br/>
      </w:r>
      <w:r w:rsidR="001E7F02">
        <w:rPr>
          <w:rFonts w:ascii="Courier New" w:hAnsi="Courier New" w:cs="Courier New"/>
          <w:szCs w:val="18"/>
        </w:rPr>
        <w:tab/>
        <w:t xml:space="preserve">  </w:t>
      </w:r>
      <w:r w:rsidRPr="004839CA">
        <w:rPr>
          <w:rFonts w:ascii="Courier New" w:hAnsi="Courier New" w:cs="Courier New"/>
          <w:szCs w:val="18"/>
        </w:rPr>
        <w:t>DYNAMIC[</w:t>
      </w:r>
      <w:r w:rsidR="008C7A00">
        <w:rPr>
          <w:rFonts w:ascii="Courier New" w:hAnsi="Courier New" w:cs="Courier New"/>
          <w:szCs w:val="18"/>
        </w:rPr>
        <w:t>FRAM</w:t>
      </w:r>
      <w:r>
        <w:rPr>
          <w:rFonts w:ascii="Courier New" w:hAnsi="Courier New" w:cs="Courier New"/>
          <w:szCs w:val="18"/>
        </w:rPr>
        <w:t>E</w:t>
      </w:r>
      <w:r w:rsidR="001D57AF">
        <w:rPr>
          <w:rFonts w:ascii="Courier New" w:hAnsi="Courier New" w:cs="Courier New"/>
          <w:szCs w:val="18"/>
        </w:rPr>
        <w:t>E</w:t>
      </w:r>
      <w:r>
        <w:rPr>
          <w:rFonts w:ascii="Courier New" w:hAnsi="Courier New" w:cs="Courier New"/>
          <w:szCs w:val="18"/>
        </w:rPr>
        <w:t>POCH[</w:t>
      </w:r>
      <w:r w:rsidRPr="004839CA">
        <w:rPr>
          <w:rFonts w:ascii="Courier New" w:hAnsi="Courier New" w:cs="Courier New"/>
          <w:szCs w:val="18"/>
        </w:rPr>
        <w:t>20</w:t>
      </w:r>
      <w:r w:rsidR="00A4545A">
        <w:rPr>
          <w:rFonts w:ascii="Courier New" w:hAnsi="Courier New" w:cs="Courier New"/>
          <w:szCs w:val="18"/>
        </w:rPr>
        <w:t>1</w:t>
      </w:r>
      <w:r w:rsidRPr="004839CA">
        <w:rPr>
          <w:rFonts w:ascii="Courier New" w:hAnsi="Courier New" w:cs="Courier New"/>
          <w:szCs w:val="18"/>
        </w:rPr>
        <w:t>0.0</w:t>
      </w:r>
      <w:r>
        <w:rPr>
          <w:rFonts w:ascii="Courier New" w:hAnsi="Courier New" w:cs="Courier New"/>
          <w:szCs w:val="18"/>
        </w:rPr>
        <w:t>]</w:t>
      </w:r>
      <w:r w:rsidRPr="004839CA">
        <w:rPr>
          <w:rFonts w:ascii="Courier New" w:hAnsi="Courier New" w:cs="Courier New"/>
          <w:szCs w:val="18"/>
        </w:rPr>
        <w:t>]</w:t>
      </w:r>
    </w:p>
    <w:p w14:paraId="03795A84" w14:textId="77777777" w:rsidR="00637524" w:rsidRPr="00637524" w:rsidRDefault="00637524" w:rsidP="00F25DFD">
      <w:pPr>
        <w:pStyle w:val="Example"/>
        <w:keepNext/>
        <w:jc w:val="left"/>
        <w:rPr>
          <w:rFonts w:ascii="Courier New" w:hAnsi="Courier New" w:cs="Courier New"/>
          <w:szCs w:val="18"/>
        </w:rPr>
      </w:pPr>
      <w:r w:rsidRPr="00637524">
        <w:t>EXAMPLE 2</w:t>
      </w:r>
      <w:r w:rsidRPr="00637524">
        <w:tab/>
        <w:t>CRS with dynamic reference frame and deformation model.</w:t>
      </w:r>
      <w:r w:rsidRPr="00637524">
        <w:br/>
      </w:r>
      <w:r w:rsidRPr="00637524">
        <w:rPr>
          <w:rFonts w:ascii="Courier New" w:hAnsi="Courier New" w:cs="Courier New"/>
          <w:szCs w:val="18"/>
        </w:rPr>
        <w:tab/>
        <w:t xml:space="preserve">  </w:t>
      </w:r>
      <w:r w:rsidRPr="004839CA">
        <w:rPr>
          <w:rFonts w:ascii="Courier New" w:hAnsi="Courier New" w:cs="Courier New"/>
          <w:szCs w:val="18"/>
        </w:rPr>
        <w:t>DYNAMIC[</w:t>
      </w:r>
      <w:r w:rsidR="00A4545A">
        <w:rPr>
          <w:rFonts w:ascii="Courier New" w:hAnsi="Courier New" w:cs="Courier New"/>
          <w:szCs w:val="18"/>
        </w:rPr>
        <w:t>FRAM</w:t>
      </w:r>
      <w:r>
        <w:rPr>
          <w:rFonts w:ascii="Courier New" w:hAnsi="Courier New" w:cs="Courier New"/>
          <w:szCs w:val="18"/>
        </w:rPr>
        <w:t>E</w:t>
      </w:r>
      <w:r w:rsidR="001D57AF">
        <w:rPr>
          <w:rFonts w:ascii="Courier New" w:hAnsi="Courier New" w:cs="Courier New"/>
          <w:szCs w:val="18"/>
        </w:rPr>
        <w:t>E</w:t>
      </w:r>
      <w:r>
        <w:rPr>
          <w:rFonts w:ascii="Courier New" w:hAnsi="Courier New" w:cs="Courier New"/>
          <w:szCs w:val="18"/>
        </w:rPr>
        <w:t>POCH[</w:t>
      </w:r>
      <w:r w:rsidRPr="004839CA">
        <w:rPr>
          <w:rFonts w:ascii="Courier New" w:hAnsi="Courier New" w:cs="Courier New"/>
          <w:szCs w:val="18"/>
        </w:rPr>
        <w:t>20</w:t>
      </w:r>
      <w:r w:rsidR="00A4545A">
        <w:rPr>
          <w:rFonts w:ascii="Courier New" w:hAnsi="Courier New" w:cs="Courier New"/>
          <w:szCs w:val="18"/>
        </w:rPr>
        <w:t>1</w:t>
      </w:r>
      <w:r w:rsidRPr="004839CA">
        <w:rPr>
          <w:rFonts w:ascii="Courier New" w:hAnsi="Courier New" w:cs="Courier New"/>
          <w:szCs w:val="18"/>
        </w:rPr>
        <w:t>0.0</w:t>
      </w:r>
      <w:r>
        <w:rPr>
          <w:rFonts w:ascii="Courier New" w:hAnsi="Courier New" w:cs="Courier New"/>
          <w:szCs w:val="18"/>
        </w:rPr>
        <w:t>]</w:t>
      </w:r>
      <w:r w:rsidRPr="004839CA">
        <w:rPr>
          <w:rFonts w:ascii="Courier New" w:hAnsi="Courier New" w:cs="Courier New"/>
          <w:szCs w:val="18"/>
        </w:rPr>
        <w:t>,MODEL["</w:t>
      </w:r>
      <w:r w:rsidR="001E7F02">
        <w:rPr>
          <w:rFonts w:ascii="Courier New" w:hAnsi="Courier New" w:cs="Courier New"/>
          <w:szCs w:val="18"/>
        </w:rPr>
        <w:t>NAD83(CSRS)v6 velocity grid"</w:t>
      </w:r>
      <w:r w:rsidRPr="004839CA">
        <w:rPr>
          <w:rFonts w:ascii="Courier New" w:hAnsi="Courier New" w:cs="Courier New"/>
          <w:szCs w:val="18"/>
        </w:rPr>
        <w:t>]]</w:t>
      </w:r>
    </w:p>
    <w:p w14:paraId="61923B24" w14:textId="77777777" w:rsidR="000A20D4" w:rsidRPr="000A20D4" w:rsidRDefault="000A20D4" w:rsidP="000A20D4">
      <w:pPr>
        <w:rPr>
          <w:sz w:val="18"/>
        </w:rPr>
      </w:pPr>
    </w:p>
    <w:p w14:paraId="41F3AEF7" w14:textId="77777777" w:rsidR="00A432EE" w:rsidRPr="00A301E0" w:rsidRDefault="00CC73F8" w:rsidP="00B86114">
      <w:pPr>
        <w:pStyle w:val="Heading1"/>
        <w:pageBreakBefore/>
      </w:pPr>
      <w:bookmarkStart w:id="84" w:name="_Toc120981768"/>
      <w:r>
        <w:lastRenderedPageBreak/>
        <w:t>WKT</w:t>
      </w:r>
      <w:r w:rsidR="00A432EE" w:rsidRPr="00A301E0">
        <w:t xml:space="preserve"> representation of geodetic </w:t>
      </w:r>
      <w:r w:rsidR="00D92775">
        <w:t xml:space="preserve">and geographic </w:t>
      </w:r>
      <w:r w:rsidR="00A432EE" w:rsidRPr="00A301E0">
        <w:t>coordinate reference systems</w:t>
      </w:r>
      <w:bookmarkEnd w:id="84"/>
    </w:p>
    <w:p w14:paraId="3C8C203C" w14:textId="77777777" w:rsidR="00A432EE" w:rsidRPr="00A301E0" w:rsidRDefault="00A432EE" w:rsidP="00A432EE">
      <w:pPr>
        <w:pStyle w:val="Heading2"/>
        <w:numPr>
          <w:ilvl w:val="1"/>
          <w:numId w:val="1"/>
        </w:numPr>
        <w:tabs>
          <w:tab w:val="clear" w:pos="360"/>
        </w:tabs>
      </w:pPr>
      <w:bookmarkStart w:id="85" w:name="_Toc380310608"/>
      <w:bookmarkStart w:id="86" w:name="_Toc120981769"/>
      <w:r w:rsidRPr="00A301E0">
        <w:t>Overview</w:t>
      </w:r>
      <w:bookmarkEnd w:id="85"/>
      <w:bookmarkEnd w:id="86"/>
    </w:p>
    <w:p w14:paraId="66BD63DA" w14:textId="77777777" w:rsidR="00A432EE" w:rsidRPr="00A301E0" w:rsidRDefault="00A432EE" w:rsidP="00A432EE">
      <w:pPr>
        <w:keepNext/>
      </w:pPr>
      <w:r w:rsidRPr="00A301E0">
        <w:rPr>
          <w:b/>
        </w:rPr>
        <w:t>Requirement</w:t>
      </w:r>
      <w:r w:rsidRPr="00A301E0">
        <w:t xml:space="preserve">: The </w:t>
      </w:r>
      <w:r w:rsidR="00212EBC">
        <w:t>WKT</w:t>
      </w:r>
      <w:r w:rsidRPr="00A301E0">
        <w:t xml:space="preserve"> representation of a geodetic </w:t>
      </w:r>
      <w:r w:rsidR="0087539C">
        <w:t xml:space="preserve">or a geographic </w:t>
      </w:r>
      <w:r w:rsidRPr="00A301E0">
        <w:t>coordinate reference system shall be:</w:t>
      </w:r>
    </w:p>
    <w:tbl>
      <w:tblPr>
        <w:tblW w:w="9322" w:type="dxa"/>
        <w:tblLayout w:type="fixed"/>
        <w:tblLook w:val="0000" w:firstRow="0" w:lastRow="0" w:firstColumn="0" w:lastColumn="0" w:noHBand="0" w:noVBand="0"/>
      </w:tblPr>
      <w:tblGrid>
        <w:gridCol w:w="2660"/>
        <w:gridCol w:w="567"/>
        <w:gridCol w:w="6095"/>
      </w:tblGrid>
      <w:tr w:rsidR="00305907" w:rsidRPr="00A301E0" w14:paraId="28F46B9C" w14:textId="77777777" w:rsidTr="00781A6F">
        <w:trPr>
          <w:cantSplit/>
        </w:trPr>
        <w:tc>
          <w:tcPr>
            <w:tcW w:w="2660" w:type="dxa"/>
            <w:shd w:val="clear" w:color="auto" w:fill="auto"/>
          </w:tcPr>
          <w:p w14:paraId="0AAC9C08" w14:textId="77777777" w:rsidR="00305907" w:rsidRPr="00A301E0" w:rsidRDefault="00305907" w:rsidP="00E30BB7">
            <w:r w:rsidRPr="00A301E0">
              <w:t>&lt;geodetic crs&gt;</w:t>
            </w:r>
          </w:p>
        </w:tc>
        <w:tc>
          <w:tcPr>
            <w:tcW w:w="567" w:type="dxa"/>
            <w:shd w:val="clear" w:color="auto" w:fill="auto"/>
          </w:tcPr>
          <w:p w14:paraId="1AEA9FB9" w14:textId="77777777" w:rsidR="00305907" w:rsidRPr="00A301E0" w:rsidRDefault="00305907" w:rsidP="00E30BB7">
            <w:r w:rsidRPr="00A301E0">
              <w:t>::=</w:t>
            </w:r>
          </w:p>
        </w:tc>
        <w:tc>
          <w:tcPr>
            <w:tcW w:w="6095" w:type="dxa"/>
            <w:shd w:val="clear" w:color="auto" w:fill="auto"/>
          </w:tcPr>
          <w:p w14:paraId="35FE3441" w14:textId="77777777" w:rsidR="00C3658A" w:rsidRDefault="00305907" w:rsidP="00E30BB7">
            <w:pPr>
              <w:spacing w:after="0"/>
              <w:jc w:val="left"/>
            </w:pPr>
            <w:r w:rsidRPr="00A301E0">
              <w:t>&lt;</w:t>
            </w:r>
            <w:r>
              <w:t xml:space="preserve">static </w:t>
            </w:r>
            <w:r w:rsidRPr="00A301E0">
              <w:t>geodetic crs&gt;</w:t>
            </w:r>
            <w:r w:rsidR="00E6027D">
              <w:t xml:space="preserve"> </w:t>
            </w:r>
            <w:r>
              <w:t xml:space="preserve">| </w:t>
            </w:r>
            <w:r w:rsidRPr="00A301E0">
              <w:t>&lt;</w:t>
            </w:r>
            <w:r>
              <w:t xml:space="preserve">dynamic </w:t>
            </w:r>
            <w:r w:rsidRPr="00A301E0">
              <w:t>geodetic crs&gt;</w:t>
            </w:r>
            <w:r w:rsidR="00E5174E">
              <w:t xml:space="preserve"> | </w:t>
            </w:r>
            <w:r w:rsidR="00B745BD">
              <w:t>&lt;</w:t>
            </w:r>
            <w:r w:rsidR="00E5174E" w:rsidRPr="00A301E0">
              <w:t>geo</w:t>
            </w:r>
            <w:r w:rsidR="00E5174E">
              <w:t>graph</w:t>
            </w:r>
            <w:r w:rsidR="00E5174E" w:rsidRPr="00A301E0">
              <w:t>ic crs&gt;</w:t>
            </w:r>
          </w:p>
          <w:p w14:paraId="7427765B" w14:textId="77777777" w:rsidR="00C3658A" w:rsidRPr="00A301E0" w:rsidRDefault="00C3658A" w:rsidP="00293D24">
            <w:pPr>
              <w:spacing w:after="0"/>
              <w:jc w:val="left"/>
            </w:pPr>
          </w:p>
        </w:tc>
      </w:tr>
      <w:tr w:rsidR="00B745BD" w:rsidRPr="00A301E0" w14:paraId="0640A9C3" w14:textId="77777777" w:rsidTr="00781A6F">
        <w:trPr>
          <w:cantSplit/>
        </w:trPr>
        <w:tc>
          <w:tcPr>
            <w:tcW w:w="2660" w:type="dxa"/>
            <w:shd w:val="clear" w:color="auto" w:fill="auto"/>
          </w:tcPr>
          <w:p w14:paraId="43D0FE63" w14:textId="77777777" w:rsidR="00B745BD" w:rsidRPr="00A301E0" w:rsidRDefault="00B745BD" w:rsidP="00E30BB7">
            <w:r>
              <w:t>&lt;</w:t>
            </w:r>
            <w:r w:rsidRPr="00A301E0">
              <w:t>geo</w:t>
            </w:r>
            <w:r>
              <w:t>graph</w:t>
            </w:r>
            <w:r w:rsidRPr="00A301E0">
              <w:t>ic crs&gt;</w:t>
            </w:r>
          </w:p>
        </w:tc>
        <w:tc>
          <w:tcPr>
            <w:tcW w:w="567" w:type="dxa"/>
            <w:shd w:val="clear" w:color="auto" w:fill="auto"/>
          </w:tcPr>
          <w:p w14:paraId="43BBF714" w14:textId="77777777" w:rsidR="00B745BD" w:rsidRPr="00A301E0" w:rsidRDefault="00B745BD" w:rsidP="00E30BB7">
            <w:r w:rsidRPr="00A301E0">
              <w:t>::=</w:t>
            </w:r>
          </w:p>
        </w:tc>
        <w:tc>
          <w:tcPr>
            <w:tcW w:w="6095" w:type="dxa"/>
            <w:shd w:val="clear" w:color="auto" w:fill="auto"/>
          </w:tcPr>
          <w:p w14:paraId="1D028F50" w14:textId="77777777" w:rsidR="00B745BD" w:rsidRPr="00A301E0" w:rsidRDefault="00B745BD" w:rsidP="00E30BB7">
            <w:pPr>
              <w:spacing w:after="0"/>
              <w:jc w:val="left"/>
            </w:pPr>
            <w:r w:rsidRPr="00A301E0">
              <w:t>&lt;</w:t>
            </w:r>
            <w:r>
              <w:t xml:space="preserve">static </w:t>
            </w:r>
            <w:r w:rsidRPr="00A301E0">
              <w:t>geo</w:t>
            </w:r>
            <w:r>
              <w:t>graph</w:t>
            </w:r>
            <w:r w:rsidRPr="00A301E0">
              <w:t>ic crs&gt;</w:t>
            </w:r>
            <w:r>
              <w:t xml:space="preserve"> | </w:t>
            </w:r>
            <w:r w:rsidRPr="00A301E0">
              <w:t>&lt;</w:t>
            </w:r>
            <w:r>
              <w:t xml:space="preserve">dynamic </w:t>
            </w:r>
            <w:r w:rsidRPr="00A301E0">
              <w:t>geo</w:t>
            </w:r>
            <w:r>
              <w:t>graph</w:t>
            </w:r>
            <w:r w:rsidRPr="00A301E0">
              <w:t>ic crs&gt;</w:t>
            </w:r>
          </w:p>
        </w:tc>
      </w:tr>
      <w:tr w:rsidR="00A432EE" w:rsidRPr="00A301E0" w14:paraId="390CF81A" w14:textId="77777777" w:rsidTr="00781A6F">
        <w:trPr>
          <w:cantSplit/>
        </w:trPr>
        <w:tc>
          <w:tcPr>
            <w:tcW w:w="2660" w:type="dxa"/>
            <w:shd w:val="clear" w:color="auto" w:fill="auto"/>
          </w:tcPr>
          <w:p w14:paraId="79BD4C11" w14:textId="77777777" w:rsidR="00A432EE" w:rsidRPr="00A301E0" w:rsidRDefault="00A432EE" w:rsidP="00E30BB7">
            <w:r w:rsidRPr="00A301E0">
              <w:t>&lt;</w:t>
            </w:r>
            <w:r w:rsidR="00305907">
              <w:t xml:space="preserve">static </w:t>
            </w:r>
            <w:r w:rsidRPr="00A301E0">
              <w:t xml:space="preserve">geodetic crs&gt; </w:t>
            </w:r>
          </w:p>
        </w:tc>
        <w:tc>
          <w:tcPr>
            <w:tcW w:w="567" w:type="dxa"/>
            <w:shd w:val="clear" w:color="auto" w:fill="auto"/>
          </w:tcPr>
          <w:p w14:paraId="6E1C2B26" w14:textId="77777777" w:rsidR="00A432EE" w:rsidRPr="00A301E0" w:rsidRDefault="00A432EE" w:rsidP="00E30BB7">
            <w:r w:rsidRPr="00A301E0">
              <w:t>::=</w:t>
            </w:r>
          </w:p>
        </w:tc>
        <w:tc>
          <w:tcPr>
            <w:tcW w:w="6095" w:type="dxa"/>
            <w:shd w:val="clear" w:color="auto" w:fill="auto"/>
          </w:tcPr>
          <w:p w14:paraId="49B03E20" w14:textId="77777777" w:rsidR="00666743" w:rsidRDefault="00A432EE" w:rsidP="00E30BB7">
            <w:pPr>
              <w:spacing w:after="0"/>
              <w:jc w:val="left"/>
            </w:pPr>
            <w:r w:rsidRPr="00A301E0">
              <w:t>&lt;geodetic crs keyword&gt;</w:t>
            </w:r>
            <w:r w:rsidR="00666743">
              <w:t xml:space="preserve"> </w:t>
            </w:r>
            <w:r w:rsidR="00E26105">
              <w:t xml:space="preserve"> </w:t>
            </w:r>
            <w:r w:rsidRPr="00A301E0">
              <w:t>&lt;left delimiter&gt;</w:t>
            </w:r>
            <w:r w:rsidR="007B3CB2">
              <w:t xml:space="preserve"> </w:t>
            </w:r>
            <w:r w:rsidRPr="00A301E0">
              <w:t xml:space="preserve"> &lt;crs name&gt;</w:t>
            </w:r>
          </w:p>
          <w:p w14:paraId="094C2C11" w14:textId="77777777" w:rsidR="000954ED" w:rsidRDefault="000954ED" w:rsidP="000954ED">
            <w:pPr>
              <w:spacing w:after="0"/>
              <w:jc w:val="left"/>
            </w:pPr>
            <w:r>
              <w:t>&lt;</w:t>
            </w:r>
            <w:r w:rsidRPr="00A301E0">
              <w:t xml:space="preserve">wkt separator&gt; </w:t>
            </w:r>
            <w:r>
              <w:t xml:space="preserve"> </w:t>
            </w:r>
          </w:p>
          <w:p w14:paraId="4A4344DE" w14:textId="77777777" w:rsidR="00A432EE" w:rsidRPr="00A301E0" w:rsidRDefault="000954ED" w:rsidP="00E30BB7">
            <w:pPr>
              <w:spacing w:after="0"/>
              <w:jc w:val="left"/>
            </w:pPr>
            <w:r>
              <w:t xml:space="preserve">    </w:t>
            </w:r>
            <w:r w:rsidR="007B3CB2">
              <w:t xml:space="preserve">{ </w:t>
            </w:r>
            <w:r w:rsidR="00A432EE" w:rsidRPr="00A301E0">
              <w:t xml:space="preserve">&lt;geodetic </w:t>
            </w:r>
            <w:r w:rsidR="002C7E79">
              <w:t>reference frame</w:t>
            </w:r>
            <w:r w:rsidR="00A432EE" w:rsidRPr="00A301E0">
              <w:t xml:space="preserve">&gt; </w:t>
            </w:r>
            <w:r w:rsidR="007B3CB2">
              <w:t>| &lt;</w:t>
            </w:r>
            <w:r w:rsidR="00666743">
              <w:t xml:space="preserve">geodetic </w:t>
            </w:r>
            <w:r w:rsidR="007B3CB2">
              <w:t>datum ensemble&gt; }</w:t>
            </w:r>
          </w:p>
          <w:p w14:paraId="11B5D770" w14:textId="77777777" w:rsidR="00A432EE" w:rsidRPr="00A301E0" w:rsidRDefault="00A432EE" w:rsidP="00E30BB7">
            <w:pPr>
              <w:spacing w:after="0"/>
              <w:jc w:val="left"/>
            </w:pPr>
            <w:r w:rsidRPr="00A301E0">
              <w:t>&lt;wkt separator&gt;</w:t>
            </w:r>
            <w:r w:rsidR="0087539C">
              <w:t xml:space="preserve"> </w:t>
            </w:r>
            <w:r w:rsidRPr="00A301E0">
              <w:t>&lt;coordinate system&gt;</w:t>
            </w:r>
          </w:p>
          <w:p w14:paraId="08168E8D" w14:textId="77777777" w:rsidR="00BD3E1A" w:rsidRPr="00980B16" w:rsidRDefault="00BD3E1A" w:rsidP="00BD3E1A">
            <w:pPr>
              <w:spacing w:after="0"/>
              <w:jc w:val="left"/>
            </w:pPr>
            <w:r>
              <w:t xml:space="preserve">[ </w:t>
            </w:r>
            <w:r w:rsidRPr="00A301E0">
              <w:t>&lt;wkt separator&gt; &lt;</w:t>
            </w:r>
            <w:r>
              <w:t>defining transformation ID&gt; ]...</w:t>
            </w:r>
          </w:p>
          <w:p w14:paraId="646766CD" w14:textId="77777777" w:rsidR="00A432EE" w:rsidRPr="00A301E0" w:rsidRDefault="00A432EE" w:rsidP="00E30BB7">
            <w:pPr>
              <w:spacing w:after="0"/>
              <w:jc w:val="left"/>
            </w:pPr>
            <w:r w:rsidRPr="00A301E0">
              <w:t>&lt;scope extent identifier remark&gt; &lt;right delimiter&gt;</w:t>
            </w:r>
          </w:p>
          <w:p w14:paraId="6DDFAD6C" w14:textId="77777777" w:rsidR="00A432EE" w:rsidRPr="00A301E0" w:rsidRDefault="00A432EE" w:rsidP="00E30BB7">
            <w:pPr>
              <w:spacing w:after="0"/>
              <w:jc w:val="left"/>
            </w:pPr>
          </w:p>
        </w:tc>
      </w:tr>
      <w:tr w:rsidR="00B745BD" w:rsidRPr="00A301E0" w14:paraId="64E67BCD" w14:textId="77777777" w:rsidTr="00781A6F">
        <w:trPr>
          <w:cantSplit/>
        </w:trPr>
        <w:tc>
          <w:tcPr>
            <w:tcW w:w="2660" w:type="dxa"/>
            <w:shd w:val="clear" w:color="auto" w:fill="auto"/>
          </w:tcPr>
          <w:p w14:paraId="4196DEA1" w14:textId="77777777" w:rsidR="00B745BD" w:rsidRPr="00A301E0" w:rsidRDefault="00B745BD" w:rsidP="00E30BB7">
            <w:r w:rsidRPr="00A301E0">
              <w:t>&lt;</w:t>
            </w:r>
            <w:r>
              <w:t xml:space="preserve">dynamic </w:t>
            </w:r>
            <w:r w:rsidRPr="00A301E0">
              <w:t xml:space="preserve">geodetic crs&gt; </w:t>
            </w:r>
          </w:p>
        </w:tc>
        <w:tc>
          <w:tcPr>
            <w:tcW w:w="567" w:type="dxa"/>
            <w:shd w:val="clear" w:color="auto" w:fill="auto"/>
          </w:tcPr>
          <w:p w14:paraId="53E79084" w14:textId="77777777" w:rsidR="00B745BD" w:rsidRPr="00A301E0" w:rsidRDefault="00B745BD" w:rsidP="00E30BB7">
            <w:r w:rsidRPr="00A301E0">
              <w:t>::=</w:t>
            </w:r>
          </w:p>
        </w:tc>
        <w:tc>
          <w:tcPr>
            <w:tcW w:w="6095" w:type="dxa"/>
            <w:shd w:val="clear" w:color="auto" w:fill="auto"/>
          </w:tcPr>
          <w:p w14:paraId="75A00379" w14:textId="77777777" w:rsidR="00B745BD" w:rsidRDefault="00B745BD" w:rsidP="00B745BD">
            <w:pPr>
              <w:spacing w:after="0"/>
              <w:jc w:val="left"/>
            </w:pPr>
            <w:r w:rsidRPr="00A301E0">
              <w:t>&lt;geodetic crs keyword&gt;</w:t>
            </w:r>
            <w:r>
              <w:t xml:space="preserve">  </w:t>
            </w:r>
            <w:r w:rsidRPr="00A301E0">
              <w:t>&lt;left delimiter&gt;</w:t>
            </w:r>
            <w:r>
              <w:t xml:space="preserve"> </w:t>
            </w:r>
            <w:r w:rsidRPr="00A301E0">
              <w:t xml:space="preserve"> &lt;crs name&gt; </w:t>
            </w:r>
            <w:r>
              <w:t xml:space="preserve"> </w:t>
            </w:r>
          </w:p>
          <w:p w14:paraId="16B22BE6" w14:textId="77777777" w:rsidR="00B745BD" w:rsidRDefault="00B745BD" w:rsidP="00B745BD">
            <w:pPr>
              <w:spacing w:after="0"/>
              <w:jc w:val="left"/>
            </w:pPr>
            <w:r w:rsidRPr="00A301E0">
              <w:t>&lt;wkt separator&gt;</w:t>
            </w:r>
            <w:r>
              <w:t xml:space="preserve"> </w:t>
            </w:r>
            <w:r w:rsidRPr="00A301E0">
              <w:t>&lt;</w:t>
            </w:r>
            <w:r>
              <w:t>dynamic crs</w:t>
            </w:r>
            <w:r w:rsidRPr="00A301E0">
              <w:t>&gt;</w:t>
            </w:r>
          </w:p>
          <w:p w14:paraId="4C4AE275" w14:textId="77777777" w:rsidR="008A3431" w:rsidRDefault="00B745BD" w:rsidP="00B745BD">
            <w:pPr>
              <w:spacing w:after="0"/>
              <w:jc w:val="left"/>
            </w:pPr>
            <w:r>
              <w:t>&lt;</w:t>
            </w:r>
            <w:r w:rsidRPr="00A301E0">
              <w:t xml:space="preserve">wkt separator&gt; </w:t>
            </w:r>
            <w:r w:rsidR="008A3431">
              <w:t>&lt;</w:t>
            </w:r>
            <w:r w:rsidRPr="00A301E0">
              <w:t xml:space="preserve">geodetic </w:t>
            </w:r>
            <w:r>
              <w:t>reference frame</w:t>
            </w:r>
            <w:r w:rsidRPr="00A301E0">
              <w:t xml:space="preserve">&gt; </w:t>
            </w:r>
          </w:p>
          <w:p w14:paraId="6FDE7C6A" w14:textId="77777777" w:rsidR="00B745BD" w:rsidRDefault="00B745BD" w:rsidP="00B745BD">
            <w:pPr>
              <w:spacing w:after="0"/>
              <w:jc w:val="left"/>
            </w:pPr>
            <w:r w:rsidRPr="00A301E0">
              <w:t>&lt;wkt separator&gt;</w:t>
            </w:r>
            <w:r>
              <w:t xml:space="preserve"> </w:t>
            </w:r>
            <w:r w:rsidRPr="00A301E0">
              <w:t>&lt;coordinate system&gt;</w:t>
            </w:r>
          </w:p>
          <w:p w14:paraId="4557ED83" w14:textId="77777777" w:rsidR="00BD3E1A" w:rsidRPr="00980B16" w:rsidRDefault="00BD3E1A" w:rsidP="00BD3E1A">
            <w:pPr>
              <w:spacing w:after="0"/>
              <w:jc w:val="left"/>
            </w:pPr>
            <w:r>
              <w:t xml:space="preserve">[ </w:t>
            </w:r>
            <w:r w:rsidRPr="00A301E0">
              <w:t>&lt;wkt separator&gt; &lt;</w:t>
            </w:r>
            <w:r>
              <w:t>defining transformation ID&gt; ]...</w:t>
            </w:r>
          </w:p>
          <w:p w14:paraId="593F8FEF" w14:textId="77777777" w:rsidR="00B745BD" w:rsidRPr="00A301E0" w:rsidRDefault="00B745BD" w:rsidP="00B745BD">
            <w:pPr>
              <w:spacing w:after="0"/>
              <w:jc w:val="left"/>
            </w:pPr>
            <w:r w:rsidRPr="00A301E0">
              <w:t>&lt;scope extent identifier remark&gt; &lt;right delimiter&gt;</w:t>
            </w:r>
          </w:p>
          <w:p w14:paraId="76819964" w14:textId="77777777" w:rsidR="00B745BD" w:rsidRPr="00A301E0" w:rsidRDefault="00B745BD" w:rsidP="00E30BB7">
            <w:pPr>
              <w:spacing w:after="0"/>
              <w:jc w:val="left"/>
            </w:pPr>
          </w:p>
        </w:tc>
      </w:tr>
      <w:tr w:rsidR="00B745BD" w:rsidRPr="00A301E0" w14:paraId="7E6AE3AD" w14:textId="77777777" w:rsidTr="00781A6F">
        <w:trPr>
          <w:cantSplit/>
        </w:trPr>
        <w:tc>
          <w:tcPr>
            <w:tcW w:w="2660" w:type="dxa"/>
            <w:shd w:val="clear" w:color="auto" w:fill="auto"/>
          </w:tcPr>
          <w:p w14:paraId="792845A8" w14:textId="77777777" w:rsidR="00B745BD" w:rsidRPr="00A301E0" w:rsidRDefault="00B745BD" w:rsidP="00E30BB7">
            <w:r w:rsidRPr="00A301E0">
              <w:t>&lt;</w:t>
            </w:r>
            <w:r>
              <w:t xml:space="preserve">static </w:t>
            </w:r>
            <w:r w:rsidRPr="00A301E0">
              <w:t>geo</w:t>
            </w:r>
            <w:r>
              <w:t>graph</w:t>
            </w:r>
            <w:r w:rsidRPr="00A301E0">
              <w:t xml:space="preserve">ic crs&gt; </w:t>
            </w:r>
          </w:p>
        </w:tc>
        <w:tc>
          <w:tcPr>
            <w:tcW w:w="567" w:type="dxa"/>
            <w:shd w:val="clear" w:color="auto" w:fill="auto"/>
          </w:tcPr>
          <w:p w14:paraId="1905243C" w14:textId="77777777" w:rsidR="00B745BD" w:rsidRPr="00A301E0" w:rsidRDefault="00B745BD" w:rsidP="00E30BB7">
            <w:r w:rsidRPr="00A301E0">
              <w:t>::=</w:t>
            </w:r>
          </w:p>
        </w:tc>
        <w:tc>
          <w:tcPr>
            <w:tcW w:w="6095" w:type="dxa"/>
            <w:shd w:val="clear" w:color="auto" w:fill="auto"/>
          </w:tcPr>
          <w:p w14:paraId="754BE258" w14:textId="77777777" w:rsidR="00B745BD" w:rsidRDefault="00B745BD" w:rsidP="0001398F">
            <w:pPr>
              <w:spacing w:after="0"/>
              <w:jc w:val="left"/>
            </w:pPr>
            <w:r w:rsidRPr="00A301E0">
              <w:t>&lt;geo</w:t>
            </w:r>
            <w:r>
              <w:t>graph</w:t>
            </w:r>
            <w:r w:rsidRPr="00A301E0">
              <w:t>ic crs keyword&gt;</w:t>
            </w:r>
            <w:r>
              <w:t xml:space="preserve">  </w:t>
            </w:r>
            <w:r w:rsidRPr="00A301E0">
              <w:t>&lt;left delimiter&gt;</w:t>
            </w:r>
            <w:r>
              <w:t xml:space="preserve"> </w:t>
            </w:r>
            <w:r w:rsidRPr="00A301E0">
              <w:t xml:space="preserve"> &lt;crs name&gt;</w:t>
            </w:r>
          </w:p>
          <w:p w14:paraId="7B372DEB" w14:textId="77777777" w:rsidR="00B745BD" w:rsidRDefault="00B745BD" w:rsidP="0001398F">
            <w:pPr>
              <w:spacing w:after="0"/>
              <w:jc w:val="left"/>
            </w:pPr>
            <w:r>
              <w:t>&lt;</w:t>
            </w:r>
            <w:r w:rsidRPr="00A301E0">
              <w:t xml:space="preserve">wkt separator&gt; </w:t>
            </w:r>
            <w:r>
              <w:t xml:space="preserve"> </w:t>
            </w:r>
          </w:p>
          <w:p w14:paraId="0EE99C6A" w14:textId="77777777" w:rsidR="00B745BD" w:rsidRPr="00A301E0" w:rsidRDefault="00B745BD" w:rsidP="0001398F">
            <w:pPr>
              <w:spacing w:after="0"/>
              <w:jc w:val="left"/>
            </w:pPr>
            <w:r>
              <w:t xml:space="preserve">    { </w:t>
            </w:r>
            <w:r w:rsidRPr="00A301E0">
              <w:t xml:space="preserve">&lt;geodetic </w:t>
            </w:r>
            <w:r>
              <w:t>reference frame</w:t>
            </w:r>
            <w:r w:rsidRPr="00A301E0">
              <w:t xml:space="preserve">&gt; </w:t>
            </w:r>
            <w:r>
              <w:t>| &lt;geodetic datum ensemble&gt; }</w:t>
            </w:r>
          </w:p>
          <w:p w14:paraId="332254B7" w14:textId="77777777" w:rsidR="00B745BD" w:rsidRPr="00A301E0" w:rsidRDefault="00B745BD" w:rsidP="0001398F">
            <w:pPr>
              <w:spacing w:after="0"/>
              <w:jc w:val="left"/>
            </w:pPr>
            <w:r w:rsidRPr="00A301E0">
              <w:t>&lt;wkt separator&gt;</w:t>
            </w:r>
            <w:r>
              <w:t xml:space="preserve"> </w:t>
            </w:r>
            <w:r w:rsidRPr="00A301E0">
              <w:t>&lt;coordinate system&gt;</w:t>
            </w:r>
          </w:p>
          <w:p w14:paraId="4718D1E3" w14:textId="77777777" w:rsidR="00BD3E1A" w:rsidRPr="00980B16" w:rsidRDefault="00BD3E1A" w:rsidP="00BD3E1A">
            <w:pPr>
              <w:spacing w:after="0"/>
              <w:jc w:val="left"/>
            </w:pPr>
            <w:r>
              <w:t xml:space="preserve">[ </w:t>
            </w:r>
            <w:r w:rsidRPr="00A301E0">
              <w:t>&lt;wkt separator&gt; &lt;</w:t>
            </w:r>
            <w:r>
              <w:t>defining transformation ID&gt; ]...</w:t>
            </w:r>
          </w:p>
          <w:p w14:paraId="1E38D067" w14:textId="77777777" w:rsidR="00B745BD" w:rsidRPr="00A301E0" w:rsidRDefault="00B745BD" w:rsidP="0001398F">
            <w:pPr>
              <w:spacing w:after="0"/>
              <w:jc w:val="left"/>
            </w:pPr>
            <w:r w:rsidRPr="00A301E0">
              <w:t>&lt;scope extent identifier remark&gt; &lt;right delimiter&gt;</w:t>
            </w:r>
          </w:p>
          <w:p w14:paraId="049FB838" w14:textId="77777777" w:rsidR="00B745BD" w:rsidDel="00E5174E" w:rsidRDefault="00B745BD" w:rsidP="00E30BB7">
            <w:pPr>
              <w:spacing w:after="0"/>
              <w:jc w:val="left"/>
            </w:pPr>
          </w:p>
        </w:tc>
      </w:tr>
      <w:tr w:rsidR="00B745BD" w:rsidRPr="00A301E0" w14:paraId="5DE86511" w14:textId="77777777" w:rsidTr="00781A6F">
        <w:trPr>
          <w:cantSplit/>
        </w:trPr>
        <w:tc>
          <w:tcPr>
            <w:tcW w:w="2660" w:type="dxa"/>
            <w:shd w:val="clear" w:color="auto" w:fill="auto"/>
          </w:tcPr>
          <w:p w14:paraId="65AD71E9" w14:textId="77777777" w:rsidR="00B745BD" w:rsidRPr="00A301E0" w:rsidRDefault="00B745BD" w:rsidP="00E5174E">
            <w:r w:rsidRPr="00A301E0">
              <w:t>&lt;</w:t>
            </w:r>
            <w:r>
              <w:t xml:space="preserve">dynamic </w:t>
            </w:r>
            <w:r w:rsidRPr="00A301E0">
              <w:t>geo</w:t>
            </w:r>
            <w:r>
              <w:t>graph</w:t>
            </w:r>
            <w:r w:rsidRPr="00A301E0">
              <w:t xml:space="preserve">ic crs&gt; </w:t>
            </w:r>
          </w:p>
        </w:tc>
        <w:tc>
          <w:tcPr>
            <w:tcW w:w="567" w:type="dxa"/>
            <w:shd w:val="clear" w:color="auto" w:fill="auto"/>
          </w:tcPr>
          <w:p w14:paraId="49F7E078" w14:textId="77777777" w:rsidR="00B745BD" w:rsidRPr="00A301E0" w:rsidRDefault="00B745BD" w:rsidP="00E30BB7">
            <w:r w:rsidRPr="00A301E0">
              <w:t>::=</w:t>
            </w:r>
          </w:p>
        </w:tc>
        <w:tc>
          <w:tcPr>
            <w:tcW w:w="6095" w:type="dxa"/>
            <w:shd w:val="clear" w:color="auto" w:fill="auto"/>
          </w:tcPr>
          <w:p w14:paraId="456B39DB" w14:textId="77777777" w:rsidR="00B745BD" w:rsidRDefault="00B745BD" w:rsidP="00BF2AA5">
            <w:pPr>
              <w:spacing w:after="0"/>
              <w:jc w:val="left"/>
            </w:pPr>
            <w:r w:rsidRPr="00A301E0">
              <w:t>&lt;geo</w:t>
            </w:r>
            <w:r>
              <w:t xml:space="preserve">graphic crs keyword&gt;  </w:t>
            </w:r>
            <w:r w:rsidRPr="00A301E0">
              <w:t>&lt;left delimiter&gt;</w:t>
            </w:r>
            <w:r>
              <w:t xml:space="preserve"> </w:t>
            </w:r>
            <w:r w:rsidRPr="00A301E0">
              <w:t xml:space="preserve"> &lt;crs name&gt; </w:t>
            </w:r>
            <w:r>
              <w:t xml:space="preserve"> </w:t>
            </w:r>
          </w:p>
          <w:p w14:paraId="3D974D5E" w14:textId="77777777" w:rsidR="00B745BD" w:rsidRDefault="00B745BD" w:rsidP="00BF2AA5">
            <w:pPr>
              <w:spacing w:after="0"/>
              <w:jc w:val="left"/>
            </w:pPr>
            <w:r w:rsidRPr="00A301E0">
              <w:t>&lt;wkt separator&gt;</w:t>
            </w:r>
            <w:r>
              <w:t xml:space="preserve"> </w:t>
            </w:r>
            <w:r w:rsidRPr="00A301E0">
              <w:t>&lt;</w:t>
            </w:r>
            <w:r>
              <w:t>dynamic crs</w:t>
            </w:r>
            <w:r w:rsidRPr="00A301E0">
              <w:t>&gt;</w:t>
            </w:r>
          </w:p>
          <w:p w14:paraId="707FDB93" w14:textId="77777777" w:rsidR="00B745BD" w:rsidRDefault="00B745BD">
            <w:pPr>
              <w:spacing w:after="0"/>
              <w:jc w:val="left"/>
            </w:pPr>
            <w:r>
              <w:t>&lt;</w:t>
            </w:r>
            <w:r w:rsidRPr="00A301E0">
              <w:t xml:space="preserve">wkt separator&gt; &lt;geodetic </w:t>
            </w:r>
            <w:r>
              <w:t>reference frame</w:t>
            </w:r>
            <w:r w:rsidRPr="00A301E0">
              <w:t xml:space="preserve">&gt; </w:t>
            </w:r>
          </w:p>
          <w:p w14:paraId="74177ABA" w14:textId="77777777" w:rsidR="00B745BD" w:rsidRPr="00A301E0" w:rsidRDefault="00B745BD" w:rsidP="00BF2AA5">
            <w:pPr>
              <w:spacing w:after="0"/>
              <w:jc w:val="left"/>
            </w:pPr>
            <w:r w:rsidRPr="00A301E0">
              <w:t>&lt;wkt separator&gt;</w:t>
            </w:r>
            <w:r>
              <w:t xml:space="preserve"> </w:t>
            </w:r>
            <w:r w:rsidRPr="00A301E0">
              <w:t>&lt;coordinate system&gt;</w:t>
            </w:r>
          </w:p>
          <w:p w14:paraId="43CC3A2A" w14:textId="77777777" w:rsidR="00BD3E1A" w:rsidRPr="00980B16" w:rsidRDefault="00BD3E1A" w:rsidP="00BD3E1A">
            <w:pPr>
              <w:spacing w:after="0"/>
              <w:jc w:val="left"/>
            </w:pPr>
            <w:r>
              <w:t xml:space="preserve">[ </w:t>
            </w:r>
            <w:r w:rsidRPr="00A301E0">
              <w:t>&lt;wkt separator&gt; &lt;</w:t>
            </w:r>
            <w:r>
              <w:t>defining transformation ID&gt; ]...</w:t>
            </w:r>
          </w:p>
          <w:p w14:paraId="0CE03C32" w14:textId="77777777" w:rsidR="00B745BD" w:rsidRPr="00A301E0" w:rsidRDefault="00B745BD" w:rsidP="00BF2AA5">
            <w:pPr>
              <w:spacing w:after="0"/>
              <w:jc w:val="left"/>
            </w:pPr>
            <w:r w:rsidRPr="00A301E0">
              <w:t>&lt;scope extent identifier remark&gt; &lt;right delimiter&gt;</w:t>
            </w:r>
          </w:p>
          <w:p w14:paraId="117202F6" w14:textId="77777777" w:rsidR="00B745BD" w:rsidRDefault="00B745BD" w:rsidP="00666743">
            <w:pPr>
              <w:spacing w:after="0"/>
              <w:jc w:val="left"/>
            </w:pPr>
          </w:p>
        </w:tc>
      </w:tr>
      <w:tr w:rsidR="00BD3E1A" w:rsidRPr="00A301E0" w14:paraId="7BAE93B5" w14:textId="77777777" w:rsidTr="00781A6F">
        <w:trPr>
          <w:cantSplit/>
        </w:trPr>
        <w:tc>
          <w:tcPr>
            <w:tcW w:w="2660" w:type="dxa"/>
            <w:shd w:val="clear" w:color="auto" w:fill="auto"/>
          </w:tcPr>
          <w:p w14:paraId="377A24E1" w14:textId="77777777" w:rsidR="00BD3E1A" w:rsidRPr="00A301E0" w:rsidRDefault="00BD3E1A" w:rsidP="00E30BB7">
            <w:r>
              <w:t>&lt;defining transformation ID&gt;</w:t>
            </w:r>
          </w:p>
        </w:tc>
        <w:tc>
          <w:tcPr>
            <w:tcW w:w="567" w:type="dxa"/>
            <w:shd w:val="clear" w:color="auto" w:fill="auto"/>
          </w:tcPr>
          <w:p w14:paraId="63E58E33" w14:textId="77777777" w:rsidR="00BD3E1A" w:rsidRPr="00A301E0" w:rsidRDefault="00BD3E1A" w:rsidP="00E30BB7">
            <w:r w:rsidRPr="00A301E0">
              <w:t>::=</w:t>
            </w:r>
          </w:p>
        </w:tc>
        <w:tc>
          <w:tcPr>
            <w:tcW w:w="6095" w:type="dxa"/>
            <w:shd w:val="clear" w:color="auto" w:fill="auto"/>
          </w:tcPr>
          <w:p w14:paraId="788D18C9" w14:textId="77777777" w:rsidR="00BD3E1A" w:rsidRDefault="00BD3E1A" w:rsidP="00BD3E1A">
            <w:pPr>
              <w:spacing w:after="0"/>
              <w:jc w:val="left"/>
            </w:pPr>
            <w:r w:rsidRPr="00A301E0">
              <w:t>&lt;</w:t>
            </w:r>
            <w:r>
              <w:t xml:space="preserve">defining transformation </w:t>
            </w:r>
            <w:r w:rsidRPr="00A301E0">
              <w:t xml:space="preserve">keyword&gt; </w:t>
            </w:r>
            <w:r>
              <w:t xml:space="preserve"> </w:t>
            </w:r>
            <w:r w:rsidRPr="00A301E0">
              <w:t xml:space="preserve">&lt;left delimiter&gt; </w:t>
            </w:r>
          </w:p>
          <w:p w14:paraId="57FCC430" w14:textId="77777777" w:rsidR="00BD3E1A" w:rsidRDefault="00BD3E1A" w:rsidP="00BD3E1A">
            <w:pPr>
              <w:spacing w:after="0"/>
              <w:jc w:val="left"/>
            </w:pPr>
            <w:r w:rsidRPr="00A301E0">
              <w:t>&lt;</w:t>
            </w:r>
            <w:r>
              <w:t xml:space="preserve">defining transformation name&gt;  [&lt;wkt separator&gt;  &lt;identifier&gt; ]  </w:t>
            </w:r>
          </w:p>
          <w:p w14:paraId="16FF584E" w14:textId="77777777" w:rsidR="00BD3E1A" w:rsidRDefault="00BD3E1A" w:rsidP="00BD3E1A">
            <w:pPr>
              <w:spacing w:after="0"/>
              <w:jc w:val="left"/>
            </w:pPr>
            <w:r w:rsidRPr="00A301E0">
              <w:t>&lt;right delimiter&gt;</w:t>
            </w:r>
          </w:p>
          <w:p w14:paraId="5CEB6D45" w14:textId="77777777" w:rsidR="00BD3E1A" w:rsidRPr="00780B7F" w:rsidRDefault="00BD3E1A" w:rsidP="00BD3E1A">
            <w:pPr>
              <w:spacing w:after="0"/>
              <w:jc w:val="left"/>
              <w:rPr>
                <w:rFonts w:ascii="Courier New" w:hAnsi="Courier New" w:cs="Courier New"/>
                <w:i/>
              </w:rPr>
            </w:pPr>
            <w:r>
              <w:rPr>
                <w:rFonts w:ascii="Courier New" w:hAnsi="Courier New" w:cs="Courier New"/>
                <w:i/>
              </w:rPr>
              <w:t xml:space="preserve">!! This information identifies the transformation that </w:t>
            </w:r>
            <w:r w:rsidR="00F615B4">
              <w:rPr>
                <w:rFonts w:ascii="Courier New" w:hAnsi="Courier New" w:cs="Courier New"/>
                <w:i/>
              </w:rPr>
              <w:t>may define</w:t>
            </w:r>
            <w:r>
              <w:rPr>
                <w:rFonts w:ascii="Courier New" w:hAnsi="Courier New" w:cs="Courier New"/>
                <w:i/>
              </w:rPr>
              <w:t xml:space="preserve"> a geodetic CRS. A full description may be given separately - see clause 17. A full description of the defining transformation shall not be embedded within the geodetic CRS WKT.</w:t>
            </w:r>
          </w:p>
          <w:p w14:paraId="4ECBCE1A" w14:textId="77777777" w:rsidR="00BD3E1A" w:rsidRPr="00A301E0" w:rsidRDefault="00BD3E1A" w:rsidP="00E30BB7">
            <w:pPr>
              <w:spacing w:after="0"/>
              <w:jc w:val="left"/>
            </w:pPr>
          </w:p>
        </w:tc>
      </w:tr>
      <w:tr w:rsidR="00BD3E1A" w:rsidRPr="00A301E0" w14:paraId="60A42D4E" w14:textId="77777777" w:rsidTr="00781A6F">
        <w:trPr>
          <w:cantSplit/>
        </w:trPr>
        <w:tc>
          <w:tcPr>
            <w:tcW w:w="2660" w:type="dxa"/>
            <w:shd w:val="clear" w:color="auto" w:fill="auto"/>
          </w:tcPr>
          <w:p w14:paraId="736585E8" w14:textId="77777777" w:rsidR="00BD3E1A" w:rsidRPr="00A301E0" w:rsidRDefault="00BD3E1A" w:rsidP="00BD3E1A">
            <w:pPr>
              <w:jc w:val="left"/>
            </w:pPr>
            <w:r w:rsidRPr="00A301E0">
              <w:t>&lt;</w:t>
            </w:r>
            <w:r>
              <w:t xml:space="preserve">defining transformation </w:t>
            </w:r>
            <w:r w:rsidRPr="00A301E0">
              <w:t>keyword&gt;</w:t>
            </w:r>
          </w:p>
        </w:tc>
        <w:tc>
          <w:tcPr>
            <w:tcW w:w="567" w:type="dxa"/>
            <w:shd w:val="clear" w:color="auto" w:fill="auto"/>
          </w:tcPr>
          <w:p w14:paraId="18CEF890" w14:textId="77777777" w:rsidR="00BD3E1A" w:rsidRPr="00A301E0" w:rsidRDefault="00BD3E1A" w:rsidP="00E30BB7">
            <w:r w:rsidRPr="00A301E0">
              <w:t>::=</w:t>
            </w:r>
          </w:p>
        </w:tc>
        <w:tc>
          <w:tcPr>
            <w:tcW w:w="6095" w:type="dxa"/>
            <w:shd w:val="clear" w:color="auto" w:fill="auto"/>
          </w:tcPr>
          <w:p w14:paraId="572279B6" w14:textId="77777777" w:rsidR="00BD3E1A" w:rsidRPr="00A301E0" w:rsidRDefault="00BD3E1A" w:rsidP="00E30BB7">
            <w:pPr>
              <w:spacing w:after="0"/>
              <w:jc w:val="left"/>
            </w:pPr>
            <w:r>
              <w:t>DEFININGTRANSFORMATION</w:t>
            </w:r>
          </w:p>
        </w:tc>
      </w:tr>
      <w:tr w:rsidR="00BD3E1A" w:rsidRPr="00A301E0" w14:paraId="060968A5" w14:textId="77777777" w:rsidTr="00781A6F">
        <w:trPr>
          <w:cantSplit/>
        </w:trPr>
        <w:tc>
          <w:tcPr>
            <w:tcW w:w="2660" w:type="dxa"/>
            <w:shd w:val="clear" w:color="auto" w:fill="auto"/>
          </w:tcPr>
          <w:p w14:paraId="156B02A6" w14:textId="77777777" w:rsidR="00BD3E1A" w:rsidRPr="00A301E0" w:rsidRDefault="00BD3E1A" w:rsidP="00E30BB7">
            <w:r w:rsidRPr="00A301E0">
              <w:t>&lt;</w:t>
            </w:r>
            <w:r>
              <w:t>defining transformation name&gt;</w:t>
            </w:r>
          </w:p>
        </w:tc>
        <w:tc>
          <w:tcPr>
            <w:tcW w:w="567" w:type="dxa"/>
            <w:shd w:val="clear" w:color="auto" w:fill="auto"/>
          </w:tcPr>
          <w:p w14:paraId="455150B4" w14:textId="77777777" w:rsidR="00BD3E1A" w:rsidRPr="00A301E0" w:rsidRDefault="00BD3E1A" w:rsidP="00E30BB7">
            <w:r w:rsidRPr="00A301E0">
              <w:t>::=</w:t>
            </w:r>
          </w:p>
        </w:tc>
        <w:tc>
          <w:tcPr>
            <w:tcW w:w="6095" w:type="dxa"/>
            <w:shd w:val="clear" w:color="auto" w:fill="auto"/>
          </w:tcPr>
          <w:p w14:paraId="5B91DE48" w14:textId="77777777" w:rsidR="00BD3E1A" w:rsidRPr="00A301E0" w:rsidRDefault="00BD3E1A" w:rsidP="00E30BB7">
            <w:pPr>
              <w:spacing w:after="0"/>
              <w:jc w:val="left"/>
            </w:pPr>
            <w:r w:rsidRPr="00A301E0">
              <w:t xml:space="preserve">&lt;quoted Latin text&gt;                                       </w:t>
            </w:r>
            <w:r w:rsidRPr="00A301E0">
              <w:rPr>
                <w:rFonts w:ascii="Courier New" w:hAnsi="Courier New" w:cs="Courier New"/>
                <w:i/>
              </w:rPr>
              <w:t>!! See 7.2</w:t>
            </w:r>
          </w:p>
        </w:tc>
      </w:tr>
      <w:tr w:rsidR="00BD3E1A" w:rsidRPr="00A301E0" w14:paraId="187C7153" w14:textId="77777777" w:rsidTr="00781A6F">
        <w:trPr>
          <w:cantSplit/>
        </w:trPr>
        <w:tc>
          <w:tcPr>
            <w:tcW w:w="2660" w:type="dxa"/>
            <w:shd w:val="clear" w:color="auto" w:fill="auto"/>
          </w:tcPr>
          <w:p w14:paraId="3200386A" w14:textId="77777777" w:rsidR="00BD3E1A" w:rsidRPr="00A301E0" w:rsidRDefault="00BD3E1A" w:rsidP="00E30BB7">
            <w:r w:rsidRPr="00A301E0">
              <w:lastRenderedPageBreak/>
              <w:t>&lt;geodetic crs keyword&gt;</w:t>
            </w:r>
          </w:p>
        </w:tc>
        <w:tc>
          <w:tcPr>
            <w:tcW w:w="567" w:type="dxa"/>
            <w:shd w:val="clear" w:color="auto" w:fill="auto"/>
          </w:tcPr>
          <w:p w14:paraId="4D81165F" w14:textId="77777777" w:rsidR="00BD3E1A" w:rsidRPr="00A301E0" w:rsidRDefault="00BD3E1A" w:rsidP="00E30BB7">
            <w:r w:rsidRPr="00A301E0">
              <w:t>::=</w:t>
            </w:r>
          </w:p>
        </w:tc>
        <w:tc>
          <w:tcPr>
            <w:tcW w:w="6095" w:type="dxa"/>
            <w:shd w:val="clear" w:color="auto" w:fill="auto"/>
          </w:tcPr>
          <w:p w14:paraId="6C440882" w14:textId="77777777" w:rsidR="00BD3E1A" w:rsidRPr="00A301E0" w:rsidRDefault="00BD3E1A" w:rsidP="00E30BB7">
            <w:pPr>
              <w:spacing w:after="0"/>
              <w:jc w:val="left"/>
              <w:rPr>
                <w:rFonts w:ascii="Courier New" w:hAnsi="Courier New" w:cs="Courier New"/>
                <w:i/>
              </w:rPr>
            </w:pPr>
            <w:r w:rsidRPr="00A301E0">
              <w:t xml:space="preserve">GEODCRS | GEODETICCRS </w:t>
            </w:r>
          </w:p>
          <w:p w14:paraId="090766CE" w14:textId="77777777" w:rsidR="00BD3E1A" w:rsidRPr="00A301E0" w:rsidRDefault="00BD3E1A" w:rsidP="00E30BB7">
            <w:pPr>
              <w:spacing w:after="0"/>
              <w:jc w:val="left"/>
              <w:rPr>
                <w:rFonts w:ascii="Courier New" w:hAnsi="Courier New" w:cs="Courier New"/>
                <w:i/>
              </w:rPr>
            </w:pPr>
            <w:r w:rsidRPr="00A301E0">
              <w:rPr>
                <w:rFonts w:ascii="Courier New" w:hAnsi="Courier New" w:cs="Courier New"/>
                <w:i/>
              </w:rPr>
              <w:t xml:space="preserve">!!  </w:t>
            </w:r>
            <w:r>
              <w:rPr>
                <w:rFonts w:ascii="Courier New" w:hAnsi="Courier New" w:cs="Courier New"/>
                <w:i/>
              </w:rPr>
              <w:t xml:space="preserve">The </w:t>
            </w:r>
            <w:r w:rsidRPr="00666743">
              <w:rPr>
                <w:rFonts w:ascii="Courier New" w:hAnsi="Courier New" w:cs="Courier New"/>
                <w:i/>
              </w:rPr>
              <w:t>&lt;geo</w:t>
            </w:r>
            <w:r>
              <w:rPr>
                <w:rFonts w:ascii="Courier New" w:hAnsi="Courier New" w:cs="Courier New"/>
                <w:i/>
              </w:rPr>
              <w:t>deti</w:t>
            </w:r>
            <w:r w:rsidRPr="00666743">
              <w:rPr>
                <w:rFonts w:ascii="Courier New" w:hAnsi="Courier New" w:cs="Courier New"/>
                <w:i/>
              </w:rPr>
              <w:t>c crs keyword&gt;</w:t>
            </w:r>
            <w:r>
              <w:rPr>
                <w:rFonts w:ascii="Courier New" w:hAnsi="Courier New" w:cs="Courier New"/>
                <w:i/>
              </w:rPr>
              <w:t xml:space="preserve"> should be used when the CRS's coordinate system type is either Cartesian or spherical: see 8.3 and 7.5. </w:t>
            </w:r>
            <w:r w:rsidRPr="00A301E0">
              <w:rPr>
                <w:rFonts w:ascii="Courier New" w:hAnsi="Courier New" w:cs="Courier New"/>
                <w:i/>
              </w:rPr>
              <w:t xml:space="preserve">In this </w:t>
            </w:r>
            <w:r>
              <w:rPr>
                <w:rFonts w:ascii="Courier New" w:hAnsi="Courier New" w:cs="Courier New"/>
                <w:i/>
              </w:rPr>
              <w:t>document</w:t>
            </w:r>
            <w:r w:rsidRPr="00A301E0">
              <w:rPr>
                <w:rFonts w:ascii="Courier New" w:hAnsi="Courier New" w:cs="Courier New"/>
                <w:i/>
              </w:rPr>
              <w:t xml:space="preserve"> for brevity the preferred keyword is GEODCRS. GEODETICCRS is permitted. Implementations should be prepared to read both forms.</w:t>
            </w:r>
          </w:p>
          <w:p w14:paraId="7BFF9ECF" w14:textId="77777777" w:rsidR="00BD3E1A" w:rsidRPr="00A301E0" w:rsidRDefault="00BD3E1A" w:rsidP="00E30BB7">
            <w:pPr>
              <w:spacing w:after="0"/>
              <w:jc w:val="left"/>
              <w:rPr>
                <w:rFonts w:ascii="Courier New" w:hAnsi="Courier New" w:cs="Courier New"/>
                <w:i/>
              </w:rPr>
            </w:pPr>
          </w:p>
        </w:tc>
      </w:tr>
      <w:tr w:rsidR="00BD3E1A" w:rsidRPr="00A301E0" w14:paraId="03278183" w14:textId="77777777" w:rsidTr="00781A6F">
        <w:trPr>
          <w:cantSplit/>
        </w:trPr>
        <w:tc>
          <w:tcPr>
            <w:tcW w:w="2660" w:type="dxa"/>
            <w:shd w:val="clear" w:color="auto" w:fill="auto"/>
          </w:tcPr>
          <w:p w14:paraId="791435DF" w14:textId="77777777" w:rsidR="00BD3E1A" w:rsidRPr="00A301E0" w:rsidRDefault="00BD3E1A" w:rsidP="00E30BB7">
            <w:r w:rsidRPr="00A301E0">
              <w:t>&lt;geo</w:t>
            </w:r>
            <w:r>
              <w:t>graph</w:t>
            </w:r>
            <w:r w:rsidRPr="00A301E0">
              <w:t>ic crs keyword&gt;</w:t>
            </w:r>
          </w:p>
        </w:tc>
        <w:tc>
          <w:tcPr>
            <w:tcW w:w="567" w:type="dxa"/>
            <w:shd w:val="clear" w:color="auto" w:fill="auto"/>
          </w:tcPr>
          <w:p w14:paraId="1763991C" w14:textId="77777777" w:rsidR="00BD3E1A" w:rsidRPr="00A301E0" w:rsidRDefault="00BD3E1A" w:rsidP="00E30BB7">
            <w:r w:rsidRPr="00A301E0">
              <w:t>::=</w:t>
            </w:r>
          </w:p>
        </w:tc>
        <w:tc>
          <w:tcPr>
            <w:tcW w:w="6095" w:type="dxa"/>
            <w:shd w:val="clear" w:color="auto" w:fill="auto"/>
          </w:tcPr>
          <w:p w14:paraId="62F58CA1" w14:textId="77777777" w:rsidR="00BD3E1A" w:rsidRPr="00A301E0" w:rsidRDefault="00BD3E1A" w:rsidP="0087539C">
            <w:pPr>
              <w:spacing w:after="0"/>
              <w:jc w:val="left"/>
              <w:rPr>
                <w:rFonts w:ascii="Courier New" w:hAnsi="Courier New" w:cs="Courier New"/>
                <w:i/>
              </w:rPr>
            </w:pPr>
            <w:r w:rsidRPr="00A301E0">
              <w:t>GEO</w:t>
            </w:r>
            <w:r>
              <w:t>G</w:t>
            </w:r>
            <w:r w:rsidRPr="00A301E0">
              <w:t>CRS | GEO</w:t>
            </w:r>
            <w:r>
              <w:t>GRAPH</w:t>
            </w:r>
            <w:r w:rsidRPr="00A301E0">
              <w:t xml:space="preserve">ICCRS </w:t>
            </w:r>
          </w:p>
          <w:p w14:paraId="0120E4F1" w14:textId="77777777" w:rsidR="00BD3E1A" w:rsidRDefault="00BD3E1A" w:rsidP="0087539C">
            <w:pPr>
              <w:spacing w:after="0"/>
              <w:jc w:val="left"/>
              <w:rPr>
                <w:rFonts w:ascii="Courier New" w:hAnsi="Courier New" w:cs="Courier New"/>
                <w:i/>
              </w:rPr>
            </w:pPr>
            <w:r w:rsidRPr="00A301E0">
              <w:rPr>
                <w:rFonts w:ascii="Courier New" w:hAnsi="Courier New" w:cs="Courier New"/>
                <w:i/>
              </w:rPr>
              <w:t xml:space="preserve">!!  </w:t>
            </w:r>
            <w:r>
              <w:rPr>
                <w:rFonts w:ascii="Courier New" w:hAnsi="Courier New" w:cs="Courier New"/>
                <w:i/>
              </w:rPr>
              <w:t xml:space="preserve">The </w:t>
            </w:r>
            <w:r w:rsidRPr="00666743">
              <w:rPr>
                <w:rFonts w:ascii="Courier New" w:hAnsi="Courier New" w:cs="Courier New"/>
                <w:i/>
              </w:rPr>
              <w:t>&lt;geographic crs keyword&gt;</w:t>
            </w:r>
            <w:r>
              <w:rPr>
                <w:rFonts w:ascii="Courier New" w:hAnsi="Courier New" w:cs="Courier New"/>
                <w:i/>
              </w:rPr>
              <w:t xml:space="preserve"> should be used when the CRS's coordinate system type is ellipsoidal: see 8.3 and 7.5. </w:t>
            </w:r>
            <w:r w:rsidRPr="00A301E0">
              <w:rPr>
                <w:rFonts w:ascii="Courier New" w:hAnsi="Courier New" w:cs="Courier New"/>
                <w:i/>
              </w:rPr>
              <w:t xml:space="preserve">In this </w:t>
            </w:r>
            <w:r>
              <w:rPr>
                <w:rFonts w:ascii="Courier New" w:hAnsi="Courier New" w:cs="Courier New"/>
                <w:i/>
              </w:rPr>
              <w:t>document</w:t>
            </w:r>
            <w:r w:rsidRPr="00A301E0">
              <w:rPr>
                <w:rFonts w:ascii="Courier New" w:hAnsi="Courier New" w:cs="Courier New"/>
                <w:i/>
              </w:rPr>
              <w:t xml:space="preserve"> for brevity the preferred keyword is GEO</w:t>
            </w:r>
            <w:r>
              <w:rPr>
                <w:rFonts w:ascii="Courier New" w:hAnsi="Courier New" w:cs="Courier New"/>
                <w:i/>
              </w:rPr>
              <w:t>G</w:t>
            </w:r>
            <w:r w:rsidRPr="00A301E0">
              <w:rPr>
                <w:rFonts w:ascii="Courier New" w:hAnsi="Courier New" w:cs="Courier New"/>
                <w:i/>
              </w:rPr>
              <w:t>CRS. GEO</w:t>
            </w:r>
            <w:r>
              <w:rPr>
                <w:rFonts w:ascii="Courier New" w:hAnsi="Courier New" w:cs="Courier New"/>
                <w:i/>
              </w:rPr>
              <w:t>GRAPHIC</w:t>
            </w:r>
            <w:r w:rsidRPr="00A301E0">
              <w:rPr>
                <w:rFonts w:ascii="Courier New" w:hAnsi="Courier New" w:cs="Courier New"/>
                <w:i/>
              </w:rPr>
              <w:t>CRS is permitted. Implementations should be prepared to read both forms.</w:t>
            </w:r>
          </w:p>
          <w:p w14:paraId="65FBACF8" w14:textId="77777777" w:rsidR="00BD3E1A" w:rsidRDefault="00BD3E1A">
            <w:pPr>
              <w:spacing w:after="0"/>
              <w:jc w:val="left"/>
            </w:pPr>
          </w:p>
        </w:tc>
      </w:tr>
      <w:tr w:rsidR="00BD3E1A" w:rsidRPr="00A301E0" w14:paraId="7CACFBE2" w14:textId="77777777" w:rsidTr="00781A6F">
        <w:trPr>
          <w:cantSplit/>
        </w:trPr>
        <w:tc>
          <w:tcPr>
            <w:tcW w:w="2660" w:type="dxa"/>
            <w:shd w:val="clear" w:color="auto" w:fill="auto"/>
          </w:tcPr>
          <w:p w14:paraId="1DA02E3F" w14:textId="77777777" w:rsidR="00BD3E1A" w:rsidRPr="00A301E0" w:rsidRDefault="00BD3E1A" w:rsidP="00E30BB7">
            <w:r w:rsidRPr="00A301E0">
              <w:t>&lt;crs name&gt;</w:t>
            </w:r>
          </w:p>
        </w:tc>
        <w:tc>
          <w:tcPr>
            <w:tcW w:w="567" w:type="dxa"/>
            <w:shd w:val="clear" w:color="auto" w:fill="auto"/>
          </w:tcPr>
          <w:p w14:paraId="251AEE73" w14:textId="77777777" w:rsidR="00BD3E1A" w:rsidRPr="00A301E0" w:rsidRDefault="00BD3E1A" w:rsidP="00E30BB7">
            <w:r w:rsidRPr="00A301E0">
              <w:t>::=</w:t>
            </w:r>
          </w:p>
        </w:tc>
        <w:tc>
          <w:tcPr>
            <w:tcW w:w="6095" w:type="dxa"/>
            <w:shd w:val="clear" w:color="auto" w:fill="auto"/>
          </w:tcPr>
          <w:p w14:paraId="153A67CE" w14:textId="77777777" w:rsidR="00BD3E1A" w:rsidRPr="00A301E0" w:rsidDel="00A367CB" w:rsidRDefault="00BD3E1A" w:rsidP="00E30BB7">
            <w:pPr>
              <w:spacing w:after="0"/>
              <w:jc w:val="left"/>
            </w:pPr>
            <w:r w:rsidRPr="00A301E0">
              <w:t xml:space="preserve">&lt;quoted Latin text&gt;                                       </w:t>
            </w:r>
            <w:r w:rsidRPr="00A301E0">
              <w:rPr>
                <w:rFonts w:ascii="Courier New" w:hAnsi="Courier New" w:cs="Courier New"/>
                <w:i/>
              </w:rPr>
              <w:t>!! See 7.2</w:t>
            </w:r>
          </w:p>
        </w:tc>
      </w:tr>
    </w:tbl>
    <w:p w14:paraId="13481A32" w14:textId="77777777" w:rsidR="00305907" w:rsidRDefault="0087539C" w:rsidP="00A432EE">
      <w:r w:rsidRPr="00A301E0">
        <w:t>&lt;</w:t>
      </w:r>
      <w:r>
        <w:t>dynamic crs</w:t>
      </w:r>
      <w:r w:rsidRPr="00A301E0">
        <w:t>&gt; is described in 7.</w:t>
      </w:r>
      <w:r w:rsidR="007B3CB2">
        <w:t>7</w:t>
      </w:r>
      <w:r w:rsidR="00305907">
        <w:t>. It is mandatory when the geodetic CRS or geographic CRS is dynamic, and shall not be given when the geodetic CRS or geographic CRS is static.</w:t>
      </w:r>
    </w:p>
    <w:p w14:paraId="5021A4D7" w14:textId="77777777" w:rsidR="007143B5" w:rsidRPr="00A301E0" w:rsidRDefault="007B3CB2" w:rsidP="00A432EE">
      <w:r>
        <w:t xml:space="preserve"> &lt;</w:t>
      </w:r>
      <w:r w:rsidR="00666743">
        <w:t xml:space="preserve">geodetic </w:t>
      </w:r>
      <w:r>
        <w:t xml:space="preserve">datum ensemble&gt; is described in 7.6, </w:t>
      </w:r>
      <w:r w:rsidR="00A432EE" w:rsidRPr="00A301E0">
        <w:t>&lt;scope extent identifier remark&gt; is described in 7.3.</w:t>
      </w:r>
    </w:p>
    <w:p w14:paraId="35BD9A2F" w14:textId="77777777" w:rsidR="00A432EE" w:rsidRPr="00A301E0" w:rsidRDefault="00A432EE" w:rsidP="00A432EE">
      <w:pPr>
        <w:pStyle w:val="Heading2"/>
        <w:numPr>
          <w:ilvl w:val="1"/>
          <w:numId w:val="1"/>
        </w:numPr>
        <w:tabs>
          <w:tab w:val="clear" w:pos="360"/>
        </w:tabs>
      </w:pPr>
      <w:bookmarkStart w:id="87" w:name="_Toc380310609"/>
      <w:bookmarkStart w:id="88" w:name="_Toc120981770"/>
      <w:r w:rsidRPr="00A301E0">
        <w:t xml:space="preserve">Geodetic </w:t>
      </w:r>
      <w:r w:rsidR="00592665">
        <w:t xml:space="preserve">reference frame (geodetic </w:t>
      </w:r>
      <w:r w:rsidRPr="00A301E0">
        <w:t>datum</w:t>
      </w:r>
      <w:bookmarkEnd w:id="87"/>
      <w:r w:rsidR="00592665">
        <w:t>)</w:t>
      </w:r>
      <w:bookmarkEnd w:id="88"/>
    </w:p>
    <w:p w14:paraId="45D0BAE4" w14:textId="77777777" w:rsidR="00A432EE" w:rsidRPr="00A301E0" w:rsidRDefault="00A432EE" w:rsidP="00A432EE">
      <w:pPr>
        <w:pStyle w:val="Heading3"/>
        <w:numPr>
          <w:ilvl w:val="2"/>
          <w:numId w:val="1"/>
        </w:numPr>
        <w:tabs>
          <w:tab w:val="clear" w:pos="720"/>
        </w:tabs>
      </w:pPr>
      <w:bookmarkStart w:id="89" w:name="_Toc380310610"/>
      <w:bookmarkStart w:id="90" w:name="_Toc120981771"/>
      <w:r w:rsidRPr="00A301E0">
        <w:t>Ellipsoid</w:t>
      </w:r>
      <w:bookmarkEnd w:id="89"/>
      <w:bookmarkEnd w:id="90"/>
    </w:p>
    <w:p w14:paraId="739E910B" w14:textId="77777777" w:rsidR="00A432EE" w:rsidRPr="00A301E0" w:rsidRDefault="00A432EE" w:rsidP="00A432EE">
      <w:pPr>
        <w:rPr>
          <w:b/>
        </w:rPr>
      </w:pPr>
      <w:r w:rsidRPr="00A301E0">
        <w:t xml:space="preserve">The &lt;ellipsoid&gt; object is an attribute of &lt;geodetic </w:t>
      </w:r>
      <w:r w:rsidR="002C7E79">
        <w:t>reference frame</w:t>
      </w:r>
      <w:r w:rsidRPr="00A301E0">
        <w:t>&gt;. It is not used with other types of datum.</w:t>
      </w:r>
    </w:p>
    <w:p w14:paraId="252F597F" w14:textId="77777777" w:rsidR="00A432EE" w:rsidRPr="00A301E0" w:rsidRDefault="00A432EE" w:rsidP="00A432EE">
      <w:r w:rsidRPr="00A301E0">
        <w:rPr>
          <w:b/>
        </w:rPr>
        <w:t>Requirement</w:t>
      </w:r>
      <w:r w:rsidRPr="00A301E0">
        <w:t xml:space="preserve">: The </w:t>
      </w:r>
      <w:r w:rsidR="00212EBC">
        <w:t>WKT</w:t>
      </w:r>
      <w:r w:rsidRPr="00A301E0">
        <w:t xml:space="preserve"> representation of an </w:t>
      </w:r>
      <w:r w:rsidR="007200EC">
        <w:t xml:space="preserve">oblate </w:t>
      </w:r>
      <w:r w:rsidRPr="00A301E0">
        <w:t>ellipsoid shall be:</w:t>
      </w:r>
    </w:p>
    <w:tbl>
      <w:tblPr>
        <w:tblW w:w="0" w:type="auto"/>
        <w:tblLayout w:type="fixed"/>
        <w:tblLook w:val="0000" w:firstRow="0" w:lastRow="0" w:firstColumn="0" w:lastColumn="0" w:noHBand="0" w:noVBand="0"/>
      </w:tblPr>
      <w:tblGrid>
        <w:gridCol w:w="2093"/>
        <w:gridCol w:w="586"/>
        <w:gridCol w:w="6520"/>
      </w:tblGrid>
      <w:tr w:rsidR="00A432EE" w:rsidRPr="00A301E0" w14:paraId="23D98A84" w14:textId="77777777" w:rsidTr="00E30BB7">
        <w:trPr>
          <w:cantSplit/>
        </w:trPr>
        <w:tc>
          <w:tcPr>
            <w:tcW w:w="2093" w:type="dxa"/>
            <w:shd w:val="clear" w:color="auto" w:fill="auto"/>
          </w:tcPr>
          <w:p w14:paraId="2489126A" w14:textId="77777777" w:rsidR="00A432EE" w:rsidRPr="00A301E0" w:rsidRDefault="00A432EE" w:rsidP="00E30BB7">
            <w:r w:rsidRPr="00A301E0">
              <w:t>&lt;ellipsoid&gt;</w:t>
            </w:r>
          </w:p>
        </w:tc>
        <w:tc>
          <w:tcPr>
            <w:tcW w:w="586" w:type="dxa"/>
            <w:shd w:val="clear" w:color="auto" w:fill="auto"/>
          </w:tcPr>
          <w:p w14:paraId="3994259B" w14:textId="77777777" w:rsidR="00A432EE" w:rsidRPr="00A301E0" w:rsidRDefault="00A432EE" w:rsidP="00E30BB7">
            <w:pPr>
              <w:keepNext/>
              <w:keepLines/>
            </w:pPr>
            <w:r w:rsidRPr="00A301E0">
              <w:t>::=</w:t>
            </w:r>
          </w:p>
        </w:tc>
        <w:tc>
          <w:tcPr>
            <w:tcW w:w="6520" w:type="dxa"/>
            <w:shd w:val="clear" w:color="auto" w:fill="auto"/>
          </w:tcPr>
          <w:p w14:paraId="03736E86" w14:textId="77777777" w:rsidR="00A432EE" w:rsidRPr="00A301E0" w:rsidRDefault="00A432EE" w:rsidP="00E30BB7">
            <w:pPr>
              <w:keepNext/>
              <w:spacing w:after="0"/>
              <w:jc w:val="left"/>
            </w:pPr>
            <w:r w:rsidRPr="00A301E0">
              <w:t xml:space="preserve">&lt;ellipsoid keyword&gt; &lt;left delimiter&gt; &lt;ellipsoid name&gt; </w:t>
            </w:r>
          </w:p>
          <w:p w14:paraId="7E63BB88" w14:textId="77777777" w:rsidR="00A432EE" w:rsidRPr="00A301E0" w:rsidRDefault="00A432EE" w:rsidP="00E30BB7">
            <w:pPr>
              <w:keepNext/>
              <w:spacing w:after="0"/>
              <w:jc w:val="left"/>
            </w:pPr>
            <w:r w:rsidRPr="00A301E0">
              <w:t xml:space="preserve">&lt;wkt separator&gt; &lt;semi-major axis&gt; </w:t>
            </w:r>
          </w:p>
          <w:p w14:paraId="531E3ABB" w14:textId="77777777" w:rsidR="00A432EE" w:rsidRPr="00A301E0" w:rsidRDefault="00A432EE" w:rsidP="00E30BB7">
            <w:pPr>
              <w:keepNext/>
              <w:spacing w:after="0"/>
              <w:jc w:val="left"/>
            </w:pPr>
            <w:r w:rsidRPr="00A301E0">
              <w:t xml:space="preserve">&lt;wkt separator&gt; &lt;inverse flattening&gt; </w:t>
            </w:r>
          </w:p>
          <w:p w14:paraId="49BFE82E" w14:textId="77777777" w:rsidR="00A432EE" w:rsidRPr="00A301E0" w:rsidRDefault="00A432EE" w:rsidP="00E30BB7">
            <w:pPr>
              <w:keepNext/>
              <w:spacing w:after="0"/>
              <w:jc w:val="left"/>
            </w:pPr>
            <w:r w:rsidRPr="00A301E0">
              <w:t xml:space="preserve">[ &lt;wkt separator&gt; &lt;length unit&gt; ]  </w:t>
            </w:r>
          </w:p>
          <w:p w14:paraId="623B1B27" w14:textId="77777777" w:rsidR="00A432EE" w:rsidRPr="00A301E0" w:rsidRDefault="00A432EE" w:rsidP="00E30BB7">
            <w:pPr>
              <w:keepNext/>
              <w:spacing w:after="0"/>
              <w:jc w:val="left"/>
            </w:pPr>
            <w:r w:rsidRPr="00A301E0">
              <w:t>[ { &lt;wkt separator&gt; &lt;identifier&gt; } ]…  &lt;right delimiter&gt;</w:t>
            </w:r>
          </w:p>
          <w:p w14:paraId="108D9D55" w14:textId="77777777" w:rsidR="00A432EE" w:rsidRPr="00A301E0" w:rsidRDefault="00A432EE" w:rsidP="00E30BB7">
            <w:pPr>
              <w:keepNext/>
              <w:spacing w:after="0"/>
              <w:jc w:val="left"/>
            </w:pPr>
          </w:p>
        </w:tc>
      </w:tr>
      <w:tr w:rsidR="00A432EE" w:rsidRPr="00A301E0" w14:paraId="1D240754" w14:textId="77777777" w:rsidTr="00E30BB7">
        <w:trPr>
          <w:cantSplit/>
        </w:trPr>
        <w:tc>
          <w:tcPr>
            <w:tcW w:w="2093" w:type="dxa"/>
            <w:shd w:val="clear" w:color="auto" w:fill="auto"/>
          </w:tcPr>
          <w:p w14:paraId="6BA3AC1D" w14:textId="77777777" w:rsidR="00A432EE" w:rsidRPr="00A301E0" w:rsidRDefault="00A432EE" w:rsidP="00E30BB7">
            <w:r w:rsidRPr="00A301E0">
              <w:t>&lt;ellipsoid keyword&gt;</w:t>
            </w:r>
          </w:p>
        </w:tc>
        <w:tc>
          <w:tcPr>
            <w:tcW w:w="586" w:type="dxa"/>
            <w:shd w:val="clear" w:color="auto" w:fill="auto"/>
          </w:tcPr>
          <w:p w14:paraId="010EBD4A" w14:textId="77777777" w:rsidR="00A432EE" w:rsidRPr="00A301E0" w:rsidRDefault="00A432EE" w:rsidP="00E30BB7">
            <w:pPr>
              <w:keepNext/>
              <w:keepLines/>
            </w:pPr>
            <w:r w:rsidRPr="00A301E0">
              <w:t>::=</w:t>
            </w:r>
          </w:p>
        </w:tc>
        <w:tc>
          <w:tcPr>
            <w:tcW w:w="6520" w:type="dxa"/>
            <w:shd w:val="clear" w:color="auto" w:fill="auto"/>
          </w:tcPr>
          <w:p w14:paraId="2D8070D0" w14:textId="77777777" w:rsidR="00A432EE" w:rsidRPr="00A301E0" w:rsidRDefault="00A432EE" w:rsidP="00E30BB7">
            <w:pPr>
              <w:keepNext/>
              <w:spacing w:after="0"/>
              <w:jc w:val="left"/>
            </w:pPr>
            <w:r w:rsidRPr="00A301E0">
              <w:t>ELLIPSOID | SPHEROID</w:t>
            </w:r>
          </w:p>
          <w:p w14:paraId="3374A67E" w14:textId="77777777" w:rsidR="00A432EE" w:rsidRPr="00A301E0" w:rsidRDefault="00A432EE" w:rsidP="00297A9E">
            <w:pPr>
              <w:keepNext/>
              <w:jc w:val="left"/>
            </w:pPr>
            <w:r w:rsidRPr="00A301E0">
              <w:rPr>
                <w:rFonts w:ascii="Courier New" w:hAnsi="Courier New" w:cs="Courier New"/>
                <w:i/>
              </w:rPr>
              <w:t xml:space="preserve">!!  In this </w:t>
            </w:r>
            <w:r w:rsidR="00297A9E">
              <w:rPr>
                <w:rFonts w:ascii="Courier New" w:hAnsi="Courier New" w:cs="Courier New"/>
                <w:i/>
              </w:rPr>
              <w:t>d</w:t>
            </w:r>
            <w:r w:rsidR="00990B2A">
              <w:rPr>
                <w:rFonts w:ascii="Courier New" w:hAnsi="Courier New" w:cs="Courier New"/>
                <w:i/>
              </w:rPr>
              <w:t>ocument</w:t>
            </w:r>
            <w:r w:rsidRPr="00A301E0">
              <w:rPr>
                <w:rFonts w:ascii="Courier New" w:hAnsi="Courier New" w:cs="Courier New"/>
                <w:i/>
              </w:rPr>
              <w:t xml:space="preserve"> the preferred keyword is ELLIPSOID. SPHEROID is permitted for backward compatibility. Implementations should be prepared to read both forms.</w:t>
            </w:r>
          </w:p>
        </w:tc>
      </w:tr>
      <w:tr w:rsidR="00A432EE" w:rsidRPr="00A301E0" w14:paraId="5A94AA28" w14:textId="77777777" w:rsidTr="00E30BB7">
        <w:trPr>
          <w:cantSplit/>
        </w:trPr>
        <w:tc>
          <w:tcPr>
            <w:tcW w:w="2093" w:type="dxa"/>
            <w:shd w:val="clear" w:color="auto" w:fill="auto"/>
          </w:tcPr>
          <w:p w14:paraId="0A39F1A8" w14:textId="77777777" w:rsidR="00A432EE" w:rsidRPr="00A301E0" w:rsidRDefault="00A432EE" w:rsidP="00E30BB7">
            <w:r w:rsidRPr="00A301E0">
              <w:t>&lt;ellipsoid name&gt;</w:t>
            </w:r>
          </w:p>
        </w:tc>
        <w:tc>
          <w:tcPr>
            <w:tcW w:w="586" w:type="dxa"/>
            <w:shd w:val="clear" w:color="auto" w:fill="auto"/>
          </w:tcPr>
          <w:p w14:paraId="6BF8647A" w14:textId="77777777" w:rsidR="00A432EE" w:rsidRPr="00A301E0" w:rsidRDefault="00A432EE" w:rsidP="00E30BB7">
            <w:pPr>
              <w:keepNext/>
              <w:keepLines/>
            </w:pPr>
            <w:r w:rsidRPr="00A301E0">
              <w:t>::=</w:t>
            </w:r>
          </w:p>
        </w:tc>
        <w:tc>
          <w:tcPr>
            <w:tcW w:w="6520" w:type="dxa"/>
            <w:shd w:val="clear" w:color="auto" w:fill="auto"/>
          </w:tcPr>
          <w:p w14:paraId="3333857C" w14:textId="77777777" w:rsidR="00A432EE" w:rsidRPr="00A301E0" w:rsidRDefault="00A432EE" w:rsidP="00E30BB7">
            <w:pPr>
              <w:keepNext/>
              <w:keepLines/>
              <w:spacing w:after="0"/>
            </w:pPr>
            <w:r w:rsidRPr="00A301E0">
              <w:t xml:space="preserve">&lt;quoted Latin text&gt;                      </w:t>
            </w:r>
            <w:r w:rsidRPr="00A301E0">
              <w:rPr>
                <w:rFonts w:ascii="Courier New" w:hAnsi="Courier New" w:cs="Courier New"/>
                <w:i/>
              </w:rPr>
              <w:t>!! See 7.2</w:t>
            </w:r>
          </w:p>
        </w:tc>
      </w:tr>
      <w:tr w:rsidR="00A432EE" w:rsidRPr="00A301E0" w14:paraId="20A55304" w14:textId="77777777" w:rsidTr="00E30BB7">
        <w:trPr>
          <w:cantSplit/>
        </w:trPr>
        <w:tc>
          <w:tcPr>
            <w:tcW w:w="2093" w:type="dxa"/>
            <w:shd w:val="clear" w:color="auto" w:fill="auto"/>
          </w:tcPr>
          <w:p w14:paraId="14509EA5" w14:textId="77777777" w:rsidR="00A432EE" w:rsidRPr="00A301E0" w:rsidRDefault="00A432EE" w:rsidP="00E30BB7">
            <w:r w:rsidRPr="00A301E0">
              <w:t xml:space="preserve">&lt;semi-major axis&gt;    </w:t>
            </w:r>
          </w:p>
        </w:tc>
        <w:tc>
          <w:tcPr>
            <w:tcW w:w="586" w:type="dxa"/>
            <w:shd w:val="clear" w:color="auto" w:fill="auto"/>
          </w:tcPr>
          <w:p w14:paraId="73E2D8CF" w14:textId="77777777" w:rsidR="00A432EE" w:rsidRPr="00A301E0" w:rsidRDefault="00A432EE" w:rsidP="00E30BB7">
            <w:pPr>
              <w:keepNext/>
              <w:keepLines/>
            </w:pPr>
            <w:r w:rsidRPr="00A301E0">
              <w:t>::=</w:t>
            </w:r>
          </w:p>
        </w:tc>
        <w:tc>
          <w:tcPr>
            <w:tcW w:w="6520" w:type="dxa"/>
            <w:shd w:val="clear" w:color="auto" w:fill="auto"/>
          </w:tcPr>
          <w:p w14:paraId="60A4783B" w14:textId="77777777" w:rsidR="00A432EE" w:rsidRPr="00A301E0" w:rsidRDefault="00A432EE" w:rsidP="00E30BB7">
            <w:pPr>
              <w:keepNext/>
              <w:keepLines/>
              <w:spacing w:after="0"/>
              <w:jc w:val="left"/>
            </w:pPr>
            <w:r w:rsidRPr="00A301E0">
              <w:t xml:space="preserve">&lt;unsigned numeric literal&gt;            </w:t>
            </w:r>
            <w:r w:rsidRPr="00A301E0">
              <w:rPr>
                <w:rFonts w:ascii="Courier New" w:hAnsi="Courier New" w:cs="Courier New"/>
                <w:i/>
              </w:rPr>
              <w:t>!! See below for constraint</w:t>
            </w:r>
          </w:p>
        </w:tc>
      </w:tr>
      <w:tr w:rsidR="00A432EE" w:rsidRPr="00A301E0" w14:paraId="012DB452" w14:textId="77777777" w:rsidTr="00E30BB7">
        <w:trPr>
          <w:cantSplit/>
        </w:trPr>
        <w:tc>
          <w:tcPr>
            <w:tcW w:w="2093" w:type="dxa"/>
            <w:shd w:val="clear" w:color="auto" w:fill="auto"/>
          </w:tcPr>
          <w:p w14:paraId="016E834B" w14:textId="77777777" w:rsidR="00A432EE" w:rsidRPr="00A301E0" w:rsidRDefault="00A432EE" w:rsidP="00E30BB7">
            <w:r w:rsidRPr="00A301E0">
              <w:t xml:space="preserve">&lt;inverse flattening&gt;  </w:t>
            </w:r>
          </w:p>
        </w:tc>
        <w:tc>
          <w:tcPr>
            <w:tcW w:w="586" w:type="dxa"/>
            <w:shd w:val="clear" w:color="auto" w:fill="auto"/>
          </w:tcPr>
          <w:p w14:paraId="07AF88A0" w14:textId="77777777" w:rsidR="00A432EE" w:rsidRPr="00A301E0" w:rsidRDefault="00A432EE" w:rsidP="00E30BB7">
            <w:pPr>
              <w:keepNext/>
              <w:keepLines/>
            </w:pPr>
            <w:r w:rsidRPr="00A301E0">
              <w:t>::=</w:t>
            </w:r>
          </w:p>
        </w:tc>
        <w:tc>
          <w:tcPr>
            <w:tcW w:w="6520" w:type="dxa"/>
            <w:shd w:val="clear" w:color="auto" w:fill="auto"/>
          </w:tcPr>
          <w:p w14:paraId="74191453" w14:textId="77777777" w:rsidR="00A432EE" w:rsidRPr="00A301E0" w:rsidRDefault="00A432EE" w:rsidP="00E30BB7">
            <w:pPr>
              <w:keepNext/>
              <w:keepLines/>
              <w:spacing w:after="0"/>
              <w:jc w:val="left"/>
            </w:pPr>
            <w:r w:rsidRPr="00A301E0">
              <w:t xml:space="preserve">&lt;unsigned numeric literal&gt;            </w:t>
            </w:r>
            <w:r w:rsidRPr="00A301E0">
              <w:rPr>
                <w:rFonts w:ascii="Courier New" w:hAnsi="Courier New" w:cs="Courier New"/>
                <w:i/>
              </w:rPr>
              <w:t>!! See below for constraint</w:t>
            </w:r>
          </w:p>
        </w:tc>
      </w:tr>
    </w:tbl>
    <w:p w14:paraId="516B68C2" w14:textId="77777777" w:rsidR="00A432EE" w:rsidRPr="00A301E0" w:rsidRDefault="00E30BB7" w:rsidP="00A432EE">
      <w:pPr>
        <w:pStyle w:val="Note"/>
        <w:tabs>
          <w:tab w:val="left" w:pos="1440"/>
        </w:tabs>
        <w:rPr>
          <w:sz w:val="20"/>
        </w:rPr>
      </w:pPr>
      <w:r>
        <w:rPr>
          <w:sz w:val="20"/>
        </w:rPr>
        <w:t>ISO </w:t>
      </w:r>
      <w:r w:rsidR="00A432EE" w:rsidRPr="00A301E0">
        <w:rPr>
          <w:sz w:val="20"/>
        </w:rPr>
        <w:t>19111</w:t>
      </w:r>
      <w:r w:rsidR="0099632A">
        <w:rPr>
          <w:sz w:val="20"/>
        </w:rPr>
        <w:t xml:space="preserve"> </w:t>
      </w:r>
      <w:r w:rsidR="00A432EE" w:rsidRPr="00A301E0">
        <w:rPr>
          <w:sz w:val="20"/>
        </w:rPr>
        <w:t>allows an oblate ellipsoid to be defined through semi-major axis (a) and either semi-minor axis (b) or inverse flattening (1/f). If semi-minor axis is used as the second defining parameter the value for inverse flattening to be shown in the WKT string should be calculated from 1/f  =  a / (a – b).</w:t>
      </w:r>
    </w:p>
    <w:p w14:paraId="209EB272" w14:textId="77777777" w:rsidR="00A432EE" w:rsidRPr="00A301E0" w:rsidRDefault="00E30BB7" w:rsidP="00A432EE">
      <w:pPr>
        <w:pStyle w:val="Note"/>
        <w:tabs>
          <w:tab w:val="left" w:pos="1440"/>
        </w:tabs>
        <w:rPr>
          <w:b/>
          <w:sz w:val="20"/>
        </w:rPr>
      </w:pPr>
      <w:r>
        <w:rPr>
          <w:sz w:val="20"/>
        </w:rPr>
        <w:t>ISO </w:t>
      </w:r>
      <w:r w:rsidR="00A432EE" w:rsidRPr="00A301E0">
        <w:rPr>
          <w:sz w:val="20"/>
        </w:rPr>
        <w:t>19111</w:t>
      </w:r>
      <w:r w:rsidR="0099632A">
        <w:rPr>
          <w:sz w:val="20"/>
        </w:rPr>
        <w:t xml:space="preserve"> </w:t>
      </w:r>
      <w:r w:rsidR="00A432EE" w:rsidRPr="00A301E0">
        <w:rPr>
          <w:sz w:val="20"/>
        </w:rPr>
        <w:t xml:space="preserve">also allows for the earth model to be a sphere, for which 1/f is infinite. In this </w:t>
      </w:r>
      <w:r w:rsidR="008A3E17">
        <w:rPr>
          <w:sz w:val="20"/>
        </w:rPr>
        <w:t>d</w:t>
      </w:r>
      <w:r w:rsidR="00990B2A">
        <w:rPr>
          <w:sz w:val="20"/>
        </w:rPr>
        <w:t>ocument</w:t>
      </w:r>
      <w:r w:rsidR="00A432EE" w:rsidRPr="00A301E0">
        <w:rPr>
          <w:sz w:val="20"/>
        </w:rPr>
        <w:t xml:space="preserve"> if the earth model is a sphere &lt;inverse flattening&gt; shall be given an artificial value of zero. </w:t>
      </w:r>
    </w:p>
    <w:p w14:paraId="033087CD" w14:textId="77777777" w:rsidR="00A432EE" w:rsidRPr="00A301E0" w:rsidRDefault="00A432EE" w:rsidP="00A432EE">
      <w:pPr>
        <w:pStyle w:val="Note"/>
        <w:tabs>
          <w:tab w:val="left" w:pos="1440"/>
        </w:tabs>
        <w:rPr>
          <w:sz w:val="20"/>
        </w:rPr>
      </w:pPr>
      <w:r w:rsidRPr="00A301E0">
        <w:rPr>
          <w:b/>
          <w:sz w:val="20"/>
        </w:rPr>
        <w:lastRenderedPageBreak/>
        <w:t>Requirements</w:t>
      </w:r>
      <w:r w:rsidRPr="00A301E0">
        <w:rPr>
          <w:sz w:val="20"/>
        </w:rPr>
        <w:t xml:space="preserve">: </w:t>
      </w:r>
    </w:p>
    <w:p w14:paraId="77D6626A" w14:textId="77777777" w:rsidR="00876853" w:rsidRDefault="00A432EE" w:rsidP="00E92DC5">
      <w:pPr>
        <w:pStyle w:val="ListNumber3"/>
        <w:numPr>
          <w:ilvl w:val="2"/>
          <w:numId w:val="26"/>
        </w:numPr>
      </w:pPr>
      <w:r w:rsidRPr="00A301E0">
        <w:t xml:space="preserve">The </w:t>
      </w:r>
      <w:r w:rsidR="00212EBC">
        <w:t>WKT</w:t>
      </w:r>
      <w:r w:rsidRPr="00A301E0">
        <w:t xml:space="preserve"> representation of a sphere shall have an &lt;inverse flattening&gt; value of 0.</w:t>
      </w:r>
    </w:p>
    <w:p w14:paraId="768A7D62" w14:textId="77777777" w:rsidR="00A432EE" w:rsidRDefault="00A432EE" w:rsidP="00E92DC5">
      <w:pPr>
        <w:pStyle w:val="ListNumber3"/>
        <w:numPr>
          <w:ilvl w:val="2"/>
          <w:numId w:val="26"/>
        </w:numPr>
      </w:pPr>
      <w:r w:rsidRPr="00876853">
        <w:t xml:space="preserve">&lt;length unit&gt; is an optional attribute, optional for reasons of backward compatibility, but it is recommended that it is explicitly included in WKT strings. </w:t>
      </w:r>
      <w:r w:rsidR="00AF4A4E" w:rsidRPr="00876853">
        <w:t>Its &lt;conversion factor&gt; shall be to metres and is the number of metres per unit. &lt;length unit&gt; is described in 7.4.</w:t>
      </w:r>
      <w:r w:rsidR="00AF4A4E">
        <w:t xml:space="preserve"> </w:t>
      </w:r>
      <w:r w:rsidRPr="00876853">
        <w:t xml:space="preserve">If it is omitted then the value for </w:t>
      </w:r>
      <w:r w:rsidR="00AF4A4E">
        <w:t>the</w:t>
      </w:r>
      <w:r w:rsidRPr="00876853">
        <w:t xml:space="preserve"> </w:t>
      </w:r>
      <w:r w:rsidR="00AF4A4E">
        <w:t>length of the semi-</w:t>
      </w:r>
      <w:r w:rsidRPr="00876853">
        <w:t xml:space="preserve">axis </w:t>
      </w:r>
      <w:r w:rsidR="00AF4A4E">
        <w:t xml:space="preserve">or -axes </w:t>
      </w:r>
      <w:r w:rsidRPr="00876853">
        <w:t xml:space="preserve">shall be given in metres. Conversely, if it is omitted then the value for the semi-major axis shall be assumed to be in metres. </w:t>
      </w:r>
    </w:p>
    <w:p w14:paraId="39F9198E" w14:textId="77777777" w:rsidR="00B17CC0" w:rsidRPr="00876853" w:rsidRDefault="00B17CC0" w:rsidP="00953F4F">
      <w:pPr>
        <w:pStyle w:val="ListNumber3"/>
      </w:pPr>
      <w:r w:rsidRPr="00953F4F">
        <w:rPr>
          <w:sz w:val="18"/>
        </w:rPr>
        <w:t xml:space="preserve">Note: </w:t>
      </w:r>
      <w:r w:rsidRPr="00953F4F">
        <w:rPr>
          <w:rFonts w:cs="Arial"/>
          <w:bCs/>
          <w:sz w:val="18"/>
          <w:szCs w:val="18"/>
        </w:rPr>
        <w:t>In the WKT for a geodetic, geographic or projected CRS, the length unit for the ellipsoid may differ from the length unit for the coordinate system. The units in which coordinates are expressed are given by the CS element.</w:t>
      </w:r>
    </w:p>
    <w:p w14:paraId="2456274B" w14:textId="77777777" w:rsidR="00F520BF" w:rsidRDefault="00F520BF" w:rsidP="00A432EE">
      <w:pPr>
        <w:pStyle w:val="Example"/>
        <w:keepNext/>
        <w:spacing w:after="120"/>
        <w:rPr>
          <w:szCs w:val="18"/>
        </w:rPr>
      </w:pPr>
      <w:r>
        <w:rPr>
          <w:szCs w:val="18"/>
        </w:rPr>
        <w:t>Examples of WKT describing an ellipsoid:</w:t>
      </w:r>
    </w:p>
    <w:p w14:paraId="182E1F65" w14:textId="77777777" w:rsidR="00A432EE" w:rsidRPr="00A301E0" w:rsidRDefault="00A432EE" w:rsidP="00A432EE">
      <w:pPr>
        <w:pStyle w:val="Example"/>
        <w:keepNext/>
        <w:spacing w:after="120"/>
        <w:rPr>
          <w:szCs w:val="18"/>
        </w:rPr>
      </w:pPr>
      <w:r w:rsidRPr="00A301E0">
        <w:rPr>
          <w:szCs w:val="18"/>
        </w:rPr>
        <w:t>EXAMPLE 1</w:t>
      </w:r>
      <w:r w:rsidRPr="00A301E0">
        <w:rPr>
          <w:szCs w:val="18"/>
        </w:rPr>
        <w:tab/>
      </w:r>
      <w:r w:rsidRPr="00A301E0">
        <w:rPr>
          <w:rFonts w:ascii="Courier New" w:hAnsi="Courier New" w:cs="Courier New"/>
          <w:szCs w:val="18"/>
        </w:rPr>
        <w:t>ELLIPSOID["GRS 1980",6378137,298.257222101,LENGTHUNIT["metre",1.0]]</w:t>
      </w:r>
    </w:p>
    <w:p w14:paraId="3C77338B" w14:textId="77777777" w:rsidR="00A432EE" w:rsidRPr="00A301E0" w:rsidRDefault="00A432EE" w:rsidP="00A432EE">
      <w:pPr>
        <w:pStyle w:val="Example"/>
        <w:keepNext/>
        <w:spacing w:after="0"/>
        <w:rPr>
          <w:rFonts w:ascii="Courier New" w:hAnsi="Courier New" w:cs="Courier New"/>
          <w:szCs w:val="18"/>
        </w:rPr>
      </w:pPr>
      <w:r w:rsidRPr="00A301E0">
        <w:rPr>
          <w:szCs w:val="18"/>
        </w:rPr>
        <w:t>EXAMPLE 2</w:t>
      </w:r>
      <w:r w:rsidRPr="00A301E0">
        <w:rPr>
          <w:rFonts w:ascii="Courier New" w:hAnsi="Courier New" w:cs="Courier New"/>
          <w:szCs w:val="18"/>
        </w:rPr>
        <w:tab/>
      </w:r>
      <w:r w:rsidRPr="00A301E0">
        <w:rPr>
          <w:szCs w:val="18"/>
        </w:rPr>
        <w:t>(unit = metre is implied)</w:t>
      </w:r>
    </w:p>
    <w:p w14:paraId="44012AC5" w14:textId="77777777" w:rsidR="00A432EE" w:rsidRPr="00A301E0" w:rsidRDefault="00A432EE" w:rsidP="00A432EE">
      <w:pPr>
        <w:pStyle w:val="Example"/>
        <w:keepNext/>
        <w:spacing w:after="120"/>
        <w:rPr>
          <w:szCs w:val="18"/>
        </w:rPr>
      </w:pPr>
      <w:r w:rsidRPr="00A301E0">
        <w:rPr>
          <w:rFonts w:ascii="Courier New" w:hAnsi="Courier New" w:cs="Courier New"/>
          <w:szCs w:val="18"/>
        </w:rPr>
        <w:tab/>
        <w:t>SPHEROID["GRS 1980",6378137.0,298.257222101]</w:t>
      </w:r>
    </w:p>
    <w:p w14:paraId="7BD2A825" w14:textId="77777777" w:rsidR="00A432EE" w:rsidRPr="00A301E0" w:rsidRDefault="00A432EE" w:rsidP="00A432EE">
      <w:pPr>
        <w:keepNext/>
        <w:tabs>
          <w:tab w:val="left" w:pos="1418"/>
        </w:tabs>
        <w:spacing w:after="0" w:line="210" w:lineRule="atLeast"/>
        <w:rPr>
          <w:rFonts w:ascii="Courier New" w:hAnsi="Courier New" w:cs="Courier New"/>
          <w:sz w:val="18"/>
          <w:szCs w:val="18"/>
        </w:rPr>
      </w:pPr>
      <w:r w:rsidRPr="00A301E0">
        <w:rPr>
          <w:sz w:val="18"/>
          <w:szCs w:val="18"/>
        </w:rPr>
        <w:t>EXAMPLE 3</w:t>
      </w:r>
      <w:r w:rsidRPr="00A301E0">
        <w:rPr>
          <w:rFonts w:ascii="Courier New" w:hAnsi="Courier New" w:cs="Courier New"/>
          <w:sz w:val="18"/>
          <w:szCs w:val="18"/>
        </w:rPr>
        <w:tab/>
        <w:t>ELLIPSOID["Clark 1866",20925832.164,294.97869821,</w:t>
      </w:r>
    </w:p>
    <w:p w14:paraId="5B8998D0" w14:textId="77777777" w:rsidR="00A432EE" w:rsidRPr="00A301E0" w:rsidRDefault="00A432EE" w:rsidP="00A432EE">
      <w:pPr>
        <w:keepNext/>
        <w:tabs>
          <w:tab w:val="left" w:pos="1418"/>
        </w:tabs>
        <w:spacing w:after="120" w:line="210" w:lineRule="atLeast"/>
        <w:rPr>
          <w:sz w:val="18"/>
          <w:szCs w:val="18"/>
        </w:rPr>
      </w:pPr>
      <w:r w:rsidRPr="00A301E0">
        <w:rPr>
          <w:rFonts w:ascii="Courier New" w:hAnsi="Courier New" w:cs="Courier New"/>
          <w:sz w:val="18"/>
          <w:szCs w:val="18"/>
        </w:rPr>
        <w:tab/>
        <w:t xml:space="preserve">  LENGTHUNIT["US survey foot",0.304800609601219]]</w:t>
      </w:r>
    </w:p>
    <w:p w14:paraId="48B849B1" w14:textId="77777777" w:rsidR="00A432EE" w:rsidRPr="00A301E0" w:rsidRDefault="00A432EE" w:rsidP="00A432EE">
      <w:pPr>
        <w:tabs>
          <w:tab w:val="left" w:pos="1418"/>
        </w:tabs>
        <w:spacing w:after="120" w:line="210" w:lineRule="atLeast"/>
        <w:rPr>
          <w:rFonts w:cs="Arial"/>
          <w:szCs w:val="18"/>
        </w:rPr>
      </w:pPr>
      <w:r w:rsidRPr="00A301E0">
        <w:rPr>
          <w:sz w:val="18"/>
          <w:szCs w:val="18"/>
        </w:rPr>
        <w:t>EXAMPLE 4</w:t>
      </w:r>
      <w:r w:rsidRPr="00A301E0">
        <w:rPr>
          <w:rFonts w:ascii="Courier New" w:hAnsi="Courier New" w:cs="Courier New"/>
          <w:sz w:val="18"/>
          <w:szCs w:val="18"/>
        </w:rPr>
        <w:tab/>
        <w:t>ELLIPSOID["Sphere",6371000,0,LENGTHUNIT["metre",1.0]]</w:t>
      </w:r>
    </w:p>
    <w:p w14:paraId="60EFD4E1" w14:textId="77777777" w:rsidR="00A432EE" w:rsidRPr="00A301E0" w:rsidRDefault="007200EC" w:rsidP="00A432EE">
      <w:r>
        <w:rPr>
          <w:szCs w:val="18"/>
        </w:rPr>
        <w:t>The</w:t>
      </w:r>
      <w:r w:rsidRPr="00A301E0">
        <w:rPr>
          <w:szCs w:val="18"/>
        </w:rPr>
        <w:t xml:space="preserve"> </w:t>
      </w:r>
      <w:r w:rsidR="00A432EE" w:rsidRPr="00A301E0">
        <w:rPr>
          <w:szCs w:val="18"/>
        </w:rPr>
        <w:t xml:space="preserve">definition of WKT for a triaxial ellipsoid </w:t>
      </w:r>
      <w:r>
        <w:rPr>
          <w:szCs w:val="18"/>
        </w:rPr>
        <w:t xml:space="preserve">required for </w:t>
      </w:r>
      <w:r w:rsidRPr="00A301E0">
        <w:rPr>
          <w:szCs w:val="18"/>
        </w:rPr>
        <w:t>planetary mapping</w:t>
      </w:r>
      <w:r>
        <w:rPr>
          <w:szCs w:val="18"/>
        </w:rPr>
        <w:t xml:space="preserve"> </w:t>
      </w:r>
      <w:r w:rsidR="00A432EE" w:rsidRPr="00A301E0">
        <w:rPr>
          <w:szCs w:val="18"/>
        </w:rPr>
        <w:t xml:space="preserve">is given in Annex </w:t>
      </w:r>
      <w:r>
        <w:rPr>
          <w:szCs w:val="18"/>
        </w:rPr>
        <w:t>E</w:t>
      </w:r>
      <w:r w:rsidR="00A432EE" w:rsidRPr="00A301E0">
        <w:rPr>
          <w:szCs w:val="18"/>
        </w:rPr>
        <w:t>.</w:t>
      </w:r>
    </w:p>
    <w:p w14:paraId="6BC6A3D0" w14:textId="77777777" w:rsidR="00A432EE" w:rsidRPr="00A301E0" w:rsidRDefault="00A432EE" w:rsidP="00A432EE">
      <w:pPr>
        <w:pStyle w:val="Heading3"/>
        <w:numPr>
          <w:ilvl w:val="2"/>
          <w:numId w:val="1"/>
        </w:numPr>
        <w:tabs>
          <w:tab w:val="clear" w:pos="720"/>
        </w:tabs>
      </w:pPr>
      <w:bookmarkStart w:id="91" w:name="_Toc380310611"/>
      <w:bookmarkStart w:id="92" w:name="_Toc120981772"/>
      <w:r w:rsidRPr="00A301E0">
        <w:t>Prime meridian</w:t>
      </w:r>
      <w:bookmarkEnd w:id="91"/>
      <w:bookmarkEnd w:id="92"/>
    </w:p>
    <w:p w14:paraId="3E8747DE" w14:textId="77777777" w:rsidR="00A432EE" w:rsidRPr="00A301E0" w:rsidRDefault="00A432EE" w:rsidP="00A432EE">
      <w:pPr>
        <w:spacing w:after="0" w:line="240" w:lineRule="auto"/>
      </w:pPr>
      <w:r w:rsidRPr="00A301E0">
        <w:t>The prime meridian is the meridian with a value of zero longitude. The prime meridian is usually defined to be the international reference meridian which for the Earth passes near Greenwich, but this may not always be the case. The &lt;prime meridian&gt; object is conditional.</w:t>
      </w:r>
    </w:p>
    <w:p w14:paraId="66DCD94D" w14:textId="77777777" w:rsidR="00A432EE" w:rsidRPr="00A301E0" w:rsidRDefault="00A432EE" w:rsidP="00A432EE">
      <w:pPr>
        <w:spacing w:after="0" w:line="240" w:lineRule="auto"/>
        <w:jc w:val="left"/>
      </w:pPr>
    </w:p>
    <w:p w14:paraId="41894E04" w14:textId="77777777" w:rsidR="00A432EE" w:rsidRPr="00A301E0" w:rsidRDefault="00A432EE" w:rsidP="00A432EE">
      <w:pPr>
        <w:spacing w:after="0" w:line="240" w:lineRule="auto"/>
        <w:jc w:val="left"/>
      </w:pPr>
      <w:r w:rsidRPr="00A301E0">
        <w:rPr>
          <w:b/>
        </w:rPr>
        <w:t>Requirements</w:t>
      </w:r>
      <w:r w:rsidRPr="00A301E0">
        <w:t>:</w:t>
      </w:r>
    </w:p>
    <w:p w14:paraId="4B82D0A2" w14:textId="77777777" w:rsidR="00A432EE" w:rsidRPr="00A301E0" w:rsidRDefault="00A432EE" w:rsidP="00E92DC5">
      <w:pPr>
        <w:pStyle w:val="ListNumber3"/>
        <w:numPr>
          <w:ilvl w:val="2"/>
          <w:numId w:val="25"/>
        </w:numPr>
        <w:ind w:left="426" w:hanging="426"/>
      </w:pPr>
      <w:r w:rsidRPr="00A301E0">
        <w:t>Prime meridian shall not be given for any type of datum and CRS other than geodetic</w:t>
      </w:r>
      <w:r w:rsidR="00517430">
        <w:t xml:space="preserve"> reference frame</w:t>
      </w:r>
      <w:r w:rsidRPr="00A301E0">
        <w:t>.</w:t>
      </w:r>
    </w:p>
    <w:p w14:paraId="748AC73E" w14:textId="77777777" w:rsidR="00F33958" w:rsidRDefault="00876853">
      <w:pPr>
        <w:pStyle w:val="Note"/>
        <w:ind w:left="426"/>
      </w:pPr>
      <w:r>
        <w:t>NOTE</w:t>
      </w:r>
      <w:r>
        <w:tab/>
      </w:r>
      <w:r w:rsidR="00A432EE" w:rsidRPr="00A301E0">
        <w:t>For projected CRSs the prime meridian is inherited through the base geodetic CRS.</w:t>
      </w:r>
    </w:p>
    <w:p w14:paraId="0B0A810D" w14:textId="77777777" w:rsidR="00A432EE" w:rsidRPr="00A301E0" w:rsidRDefault="00BF644B" w:rsidP="00E92DC5">
      <w:pPr>
        <w:pStyle w:val="ListNumber3"/>
        <w:numPr>
          <w:ilvl w:val="2"/>
          <w:numId w:val="25"/>
        </w:numPr>
        <w:ind w:left="426" w:hanging="426"/>
      </w:pPr>
      <w:r>
        <w:t>Prime meridian</w:t>
      </w:r>
      <w:r w:rsidRPr="00A301E0">
        <w:t xml:space="preserve"> </w:t>
      </w:r>
      <w:r w:rsidR="00A432EE" w:rsidRPr="00A301E0">
        <w:t xml:space="preserve">shall be given if the CRS type is geodetic </w:t>
      </w:r>
      <w:r w:rsidR="00073A4B">
        <w:t xml:space="preserve">or geographic </w:t>
      </w:r>
      <w:r w:rsidR="00A432EE" w:rsidRPr="00A301E0">
        <w:t xml:space="preserve">and the prime meridian is not the international reference meridian. It may be given if the CRS type is geodetic </w:t>
      </w:r>
      <w:r w:rsidR="00073A4B">
        <w:t xml:space="preserve">or geographic </w:t>
      </w:r>
      <w:r w:rsidR="00A432EE" w:rsidRPr="00A301E0">
        <w:t xml:space="preserve">and the prime meridian is the international reference meridian. </w:t>
      </w:r>
    </w:p>
    <w:p w14:paraId="2D057603" w14:textId="77777777" w:rsidR="00A432EE" w:rsidRDefault="00A432EE" w:rsidP="00E92DC5">
      <w:pPr>
        <w:pStyle w:val="ListNumber3"/>
        <w:numPr>
          <w:ilvl w:val="2"/>
          <w:numId w:val="25"/>
        </w:numPr>
        <w:ind w:left="426" w:hanging="426"/>
      </w:pPr>
      <w:r w:rsidRPr="00A301E0">
        <w:t xml:space="preserve">Conversely if the CRS type is geodetic </w:t>
      </w:r>
      <w:r w:rsidR="00073A4B">
        <w:t xml:space="preserve">or geographic </w:t>
      </w:r>
      <w:r w:rsidRPr="00A301E0">
        <w:t>and prime meridian is not given, the prime meridian shall be assumed to be the international reference meridian.</w:t>
      </w:r>
    </w:p>
    <w:p w14:paraId="458D23F6" w14:textId="77777777" w:rsidR="00073A4B" w:rsidRPr="00A301E0" w:rsidRDefault="00073A4B" w:rsidP="00E92DC5">
      <w:pPr>
        <w:pStyle w:val="ListNumber3"/>
        <w:numPr>
          <w:ilvl w:val="2"/>
          <w:numId w:val="25"/>
        </w:numPr>
        <w:ind w:left="426" w:hanging="426"/>
      </w:pPr>
      <w:r>
        <w:t>If the prime meridian's angle unit is omitted</w:t>
      </w:r>
      <w:r w:rsidR="00953F4F">
        <w:t>,</w:t>
      </w:r>
      <w:r>
        <w:t xml:space="preserve"> </w:t>
      </w:r>
      <w:r w:rsidR="00953F4F">
        <w:t xml:space="preserve">the </w:t>
      </w:r>
      <w:r w:rsidR="00F87479">
        <w:t xml:space="preserve">IRM </w:t>
      </w:r>
      <w:r w:rsidR="00953F4F">
        <w:t>longitude value</w:t>
      </w:r>
      <w:r>
        <w:t xml:space="preserve"> shall be </w:t>
      </w:r>
      <w:r w:rsidR="00BF644B">
        <w:t xml:space="preserve">in the angular unit of the CRS containing the prime meridian when the </w:t>
      </w:r>
      <w:r w:rsidR="00953F4F">
        <w:t xml:space="preserve">CRS has an ellipsoidal CS, else it shall </w:t>
      </w:r>
      <w:r w:rsidR="00BF644B">
        <w:t xml:space="preserve"> </w:t>
      </w:r>
      <w:r w:rsidR="00953F4F">
        <w:t xml:space="preserve">be </w:t>
      </w:r>
      <w:r w:rsidR="00BF644B">
        <w:t xml:space="preserve">in </w:t>
      </w:r>
      <w:r>
        <w:t xml:space="preserve">decimal degrees. </w:t>
      </w:r>
    </w:p>
    <w:p w14:paraId="52A96A29" w14:textId="77777777" w:rsidR="00A432EE" w:rsidRPr="00A301E0" w:rsidRDefault="00A432EE" w:rsidP="00E92DC5">
      <w:pPr>
        <w:pStyle w:val="ListNumber3"/>
        <w:numPr>
          <w:ilvl w:val="2"/>
          <w:numId w:val="25"/>
        </w:numPr>
        <w:ind w:left="426" w:hanging="426"/>
      </w:pPr>
      <w:r w:rsidRPr="00A301E0">
        <w:t xml:space="preserve">The </w:t>
      </w:r>
      <w:r w:rsidR="00212EBC">
        <w:t>WKT</w:t>
      </w:r>
      <w:r w:rsidRPr="00A301E0">
        <w:t xml:space="preserve"> representation of a prime meridian shall be:</w:t>
      </w:r>
    </w:p>
    <w:tbl>
      <w:tblPr>
        <w:tblW w:w="0" w:type="auto"/>
        <w:tblLayout w:type="fixed"/>
        <w:tblLook w:val="0000" w:firstRow="0" w:lastRow="0" w:firstColumn="0" w:lastColumn="0" w:noHBand="0" w:noVBand="0"/>
      </w:tblPr>
      <w:tblGrid>
        <w:gridCol w:w="2660"/>
        <w:gridCol w:w="567"/>
        <w:gridCol w:w="6054"/>
      </w:tblGrid>
      <w:tr w:rsidR="00A432EE" w:rsidRPr="00A301E0" w14:paraId="1B5082CD" w14:textId="77777777" w:rsidTr="00E30BB7">
        <w:trPr>
          <w:cantSplit/>
        </w:trPr>
        <w:tc>
          <w:tcPr>
            <w:tcW w:w="2660" w:type="dxa"/>
            <w:shd w:val="clear" w:color="auto" w:fill="auto"/>
          </w:tcPr>
          <w:p w14:paraId="485A7FE9" w14:textId="77777777" w:rsidR="00A432EE" w:rsidRPr="00A301E0" w:rsidRDefault="00A432EE" w:rsidP="00E30BB7">
            <w:r w:rsidRPr="00A301E0">
              <w:t>&lt;prime meridian&gt;</w:t>
            </w:r>
          </w:p>
        </w:tc>
        <w:tc>
          <w:tcPr>
            <w:tcW w:w="567" w:type="dxa"/>
            <w:shd w:val="clear" w:color="auto" w:fill="auto"/>
          </w:tcPr>
          <w:p w14:paraId="52E9DF64" w14:textId="77777777" w:rsidR="00A432EE" w:rsidRPr="00A301E0" w:rsidRDefault="00A432EE" w:rsidP="00E30BB7">
            <w:r w:rsidRPr="00A301E0">
              <w:t>::=</w:t>
            </w:r>
          </w:p>
        </w:tc>
        <w:tc>
          <w:tcPr>
            <w:tcW w:w="6054" w:type="dxa"/>
            <w:shd w:val="clear" w:color="auto" w:fill="auto"/>
          </w:tcPr>
          <w:p w14:paraId="712BDFAF" w14:textId="77777777" w:rsidR="00A432EE" w:rsidRPr="00A301E0" w:rsidRDefault="00A432EE" w:rsidP="00E30BB7">
            <w:pPr>
              <w:spacing w:after="0"/>
              <w:jc w:val="left"/>
            </w:pPr>
            <w:r w:rsidRPr="00A301E0">
              <w:t xml:space="preserve">&lt;prime meridian keyword&gt; &lt;left delimiter&gt; </w:t>
            </w:r>
          </w:p>
          <w:p w14:paraId="3B312D0B" w14:textId="77777777" w:rsidR="00A432EE" w:rsidRPr="00A301E0" w:rsidRDefault="00A432EE" w:rsidP="00E30BB7">
            <w:pPr>
              <w:spacing w:after="0"/>
              <w:jc w:val="left"/>
            </w:pPr>
            <w:r w:rsidRPr="00A301E0">
              <w:t xml:space="preserve">&lt;prime meridian name&gt; &lt;wkt separator&gt; &lt;irm longitude&gt; </w:t>
            </w:r>
          </w:p>
          <w:p w14:paraId="6899CB32" w14:textId="77777777" w:rsidR="00A432EE" w:rsidRPr="00A301E0" w:rsidRDefault="00A432EE" w:rsidP="00E30BB7">
            <w:pPr>
              <w:spacing w:after="0"/>
              <w:jc w:val="left"/>
            </w:pPr>
            <w:r w:rsidRPr="003A2E80">
              <w:t>[</w:t>
            </w:r>
            <w:r w:rsidRPr="00A301E0">
              <w:t xml:space="preserve"> { &lt;wkt separator&gt; &lt;identifier&gt; } ]…  &lt;right delimiter&gt;</w:t>
            </w:r>
          </w:p>
          <w:p w14:paraId="6F1532F3" w14:textId="77777777" w:rsidR="00A432EE" w:rsidRPr="00A301E0" w:rsidRDefault="00A432EE" w:rsidP="00E30BB7">
            <w:pPr>
              <w:spacing w:after="0"/>
              <w:jc w:val="left"/>
            </w:pPr>
          </w:p>
        </w:tc>
      </w:tr>
      <w:tr w:rsidR="00A432EE" w:rsidRPr="00A301E0" w14:paraId="42F4E853" w14:textId="77777777" w:rsidTr="00E30BB7">
        <w:trPr>
          <w:cantSplit/>
        </w:trPr>
        <w:tc>
          <w:tcPr>
            <w:tcW w:w="2660" w:type="dxa"/>
            <w:shd w:val="clear" w:color="auto" w:fill="auto"/>
          </w:tcPr>
          <w:p w14:paraId="7AB6A2F3" w14:textId="77777777" w:rsidR="00A432EE" w:rsidRPr="00A301E0" w:rsidRDefault="00A432EE" w:rsidP="00E30BB7">
            <w:pPr>
              <w:jc w:val="left"/>
            </w:pPr>
            <w:r w:rsidRPr="00A301E0">
              <w:t>&lt;prime meridian keyword&gt;</w:t>
            </w:r>
          </w:p>
        </w:tc>
        <w:tc>
          <w:tcPr>
            <w:tcW w:w="567" w:type="dxa"/>
            <w:shd w:val="clear" w:color="auto" w:fill="auto"/>
          </w:tcPr>
          <w:p w14:paraId="4B96321F" w14:textId="77777777" w:rsidR="00A432EE" w:rsidRPr="00A301E0" w:rsidRDefault="00A432EE" w:rsidP="00E30BB7">
            <w:r w:rsidRPr="00A301E0">
              <w:t>::=</w:t>
            </w:r>
          </w:p>
        </w:tc>
        <w:tc>
          <w:tcPr>
            <w:tcW w:w="6054" w:type="dxa"/>
            <w:shd w:val="clear" w:color="auto" w:fill="auto"/>
          </w:tcPr>
          <w:p w14:paraId="5C0DB40A" w14:textId="77777777" w:rsidR="00A432EE" w:rsidRPr="00A301E0" w:rsidRDefault="00A432EE" w:rsidP="00E30BB7">
            <w:pPr>
              <w:spacing w:after="0"/>
              <w:jc w:val="left"/>
            </w:pPr>
            <w:r w:rsidRPr="00A301E0">
              <w:t>PRIMEM | PRIMEMERIDIAN</w:t>
            </w:r>
          </w:p>
          <w:p w14:paraId="14C0C93D" w14:textId="77777777" w:rsidR="00A432EE" w:rsidRPr="00A301E0" w:rsidRDefault="00A432EE" w:rsidP="00E30BB7">
            <w:pPr>
              <w:jc w:val="left"/>
            </w:pPr>
            <w:r w:rsidRPr="00A301E0">
              <w:rPr>
                <w:rFonts w:ascii="Courier New" w:hAnsi="Courier New" w:cs="Courier New"/>
                <w:i/>
              </w:rPr>
              <w:t xml:space="preserve">!!  In this </w:t>
            </w:r>
            <w:r w:rsidR="008A3E17">
              <w:rPr>
                <w:rFonts w:ascii="Courier New" w:hAnsi="Courier New" w:cs="Courier New"/>
                <w:i/>
              </w:rPr>
              <w:t>d</w:t>
            </w:r>
            <w:r w:rsidR="00990B2A">
              <w:rPr>
                <w:rFonts w:ascii="Courier New" w:hAnsi="Courier New" w:cs="Courier New"/>
                <w:i/>
              </w:rPr>
              <w:t>ocument</w:t>
            </w:r>
            <w:r w:rsidRPr="00A301E0">
              <w:rPr>
                <w:rFonts w:ascii="Courier New" w:hAnsi="Courier New" w:cs="Courier New"/>
                <w:i/>
              </w:rPr>
              <w:t xml:space="preserve"> the preferred keyword is PRIMEM for backward compatibility. PRIMEMERIDIAN is permitted. Implementations should be prepared to read both forms.</w:t>
            </w:r>
          </w:p>
        </w:tc>
      </w:tr>
      <w:tr w:rsidR="00A432EE" w:rsidRPr="00A301E0" w14:paraId="06E54257" w14:textId="77777777" w:rsidTr="00E30BB7">
        <w:trPr>
          <w:cantSplit/>
        </w:trPr>
        <w:tc>
          <w:tcPr>
            <w:tcW w:w="2660" w:type="dxa"/>
            <w:shd w:val="clear" w:color="auto" w:fill="auto"/>
          </w:tcPr>
          <w:p w14:paraId="488196B6" w14:textId="77777777" w:rsidR="00A432EE" w:rsidRPr="00A301E0" w:rsidRDefault="00A432EE" w:rsidP="00E30BB7">
            <w:r w:rsidRPr="00A301E0">
              <w:t>&lt;prime meridian name&gt;</w:t>
            </w:r>
          </w:p>
        </w:tc>
        <w:tc>
          <w:tcPr>
            <w:tcW w:w="567" w:type="dxa"/>
            <w:shd w:val="clear" w:color="auto" w:fill="auto"/>
          </w:tcPr>
          <w:p w14:paraId="2E7FA6CD" w14:textId="77777777" w:rsidR="00A432EE" w:rsidRPr="00A301E0" w:rsidRDefault="00A432EE" w:rsidP="00E30BB7">
            <w:r w:rsidRPr="00A301E0">
              <w:t>::=</w:t>
            </w:r>
          </w:p>
        </w:tc>
        <w:tc>
          <w:tcPr>
            <w:tcW w:w="6054" w:type="dxa"/>
            <w:shd w:val="clear" w:color="auto" w:fill="auto"/>
          </w:tcPr>
          <w:p w14:paraId="722EC26A" w14:textId="77777777" w:rsidR="00A432EE" w:rsidRPr="00A301E0" w:rsidRDefault="00A432EE" w:rsidP="00E30BB7">
            <w:pPr>
              <w:keepNext/>
              <w:keepLines/>
              <w:spacing w:after="0"/>
            </w:pPr>
            <w:r w:rsidRPr="00A301E0">
              <w:t xml:space="preserve">&lt;quoted Latin text&gt;                                       </w:t>
            </w:r>
            <w:r w:rsidRPr="00A301E0">
              <w:rPr>
                <w:rFonts w:ascii="Courier New" w:hAnsi="Courier New" w:cs="Courier New"/>
                <w:i/>
              </w:rPr>
              <w:t>!! See 7.2</w:t>
            </w:r>
          </w:p>
        </w:tc>
      </w:tr>
      <w:tr w:rsidR="00A432EE" w:rsidRPr="00A301E0" w14:paraId="638149CC" w14:textId="77777777" w:rsidTr="00E30BB7">
        <w:trPr>
          <w:cantSplit/>
        </w:trPr>
        <w:tc>
          <w:tcPr>
            <w:tcW w:w="2660" w:type="dxa"/>
            <w:shd w:val="clear" w:color="auto" w:fill="auto"/>
          </w:tcPr>
          <w:p w14:paraId="242EB164" w14:textId="77777777" w:rsidR="00A432EE" w:rsidRPr="00A301E0" w:rsidRDefault="00A432EE" w:rsidP="00E30BB7">
            <w:pPr>
              <w:jc w:val="left"/>
            </w:pPr>
            <w:r w:rsidRPr="00A301E0">
              <w:lastRenderedPageBreak/>
              <w:t>&lt;irm longitude&gt;</w:t>
            </w:r>
          </w:p>
        </w:tc>
        <w:tc>
          <w:tcPr>
            <w:tcW w:w="567" w:type="dxa"/>
            <w:shd w:val="clear" w:color="auto" w:fill="auto"/>
          </w:tcPr>
          <w:p w14:paraId="2E57FC22" w14:textId="77777777" w:rsidR="00A432EE" w:rsidRPr="00A301E0" w:rsidRDefault="00A432EE" w:rsidP="00E30BB7">
            <w:r w:rsidRPr="00A301E0">
              <w:t>::=</w:t>
            </w:r>
          </w:p>
        </w:tc>
        <w:tc>
          <w:tcPr>
            <w:tcW w:w="6054" w:type="dxa"/>
            <w:shd w:val="clear" w:color="auto" w:fill="auto"/>
          </w:tcPr>
          <w:p w14:paraId="00705DAD" w14:textId="77777777" w:rsidR="00A432EE" w:rsidRDefault="00A432EE" w:rsidP="00E30BB7">
            <w:pPr>
              <w:spacing w:after="0"/>
            </w:pPr>
            <w:r w:rsidRPr="00A301E0">
              <w:t xml:space="preserve">&lt;signed numeric literal&gt; </w:t>
            </w:r>
            <w:r w:rsidR="00A07682" w:rsidRPr="005E1F5E">
              <w:t>[ &lt;wkt separator&gt; &lt;angle unit&gt; ]</w:t>
            </w:r>
          </w:p>
          <w:p w14:paraId="71C66799" w14:textId="77777777" w:rsidR="00A93997" w:rsidRPr="00A93997" w:rsidRDefault="00A93997" w:rsidP="00A93997">
            <w:pPr>
              <w:rPr>
                <w:i/>
              </w:rPr>
            </w:pPr>
            <w:r w:rsidRPr="00A93997">
              <w:rPr>
                <w:rFonts w:ascii="Courier New" w:hAnsi="Courier New" w:cs="Courier New"/>
                <w:i/>
              </w:rPr>
              <w:t xml:space="preserve">!! If &lt;angle unit&gt; </w:t>
            </w:r>
            <w:r w:rsidR="00073A4B">
              <w:rPr>
                <w:rFonts w:ascii="Courier New" w:hAnsi="Courier New" w:cs="Courier New"/>
                <w:i/>
              </w:rPr>
              <w:t xml:space="preserve">is </w:t>
            </w:r>
            <w:r w:rsidRPr="00A93997">
              <w:rPr>
                <w:rFonts w:ascii="Courier New" w:hAnsi="Courier New" w:cs="Courier New"/>
                <w:i/>
              </w:rPr>
              <w:t xml:space="preserve">omitted, </w:t>
            </w:r>
            <w:r w:rsidR="00953F4F">
              <w:rPr>
                <w:rFonts w:ascii="Courier New" w:hAnsi="Courier New" w:cs="Courier New"/>
                <w:i/>
              </w:rPr>
              <w:t xml:space="preserve">the </w:t>
            </w:r>
            <w:r w:rsidRPr="00A93997">
              <w:rPr>
                <w:rFonts w:ascii="Courier New" w:hAnsi="Courier New" w:cs="Courier New"/>
                <w:i/>
              </w:rPr>
              <w:t xml:space="preserve">&lt;signed numeric literal&gt; value must be in </w:t>
            </w:r>
            <w:r w:rsidR="00953F4F">
              <w:rPr>
                <w:rFonts w:ascii="Courier New" w:hAnsi="Courier New" w:cs="Courier New"/>
                <w:i/>
              </w:rPr>
              <w:t xml:space="preserve">the CRS's CS angular unit if available, else in </w:t>
            </w:r>
            <w:r w:rsidRPr="00A93997">
              <w:rPr>
                <w:rFonts w:ascii="Courier New" w:hAnsi="Courier New" w:cs="Courier New"/>
                <w:i/>
              </w:rPr>
              <w:t>decimal degrees</w:t>
            </w:r>
            <w:r>
              <w:rPr>
                <w:i/>
              </w:rPr>
              <w:t>.</w:t>
            </w:r>
          </w:p>
        </w:tc>
      </w:tr>
    </w:tbl>
    <w:p w14:paraId="71F90E05" w14:textId="77777777" w:rsidR="00A432EE" w:rsidRPr="00A301E0" w:rsidRDefault="00A432EE" w:rsidP="00A432EE">
      <w:r w:rsidRPr="00A301E0">
        <w:t>&lt;irm longitude&gt; is the longitude of the prime meridian measured from the international reference meridian, positive eastward.</w:t>
      </w:r>
    </w:p>
    <w:p w14:paraId="7A9BB9C4" w14:textId="77777777" w:rsidR="00A432EE" w:rsidRPr="00A301E0" w:rsidRDefault="00A432EE" w:rsidP="00A432EE">
      <w:r w:rsidRPr="00A301E0">
        <w:t xml:space="preserve">&lt;angle unit&gt; is an optional attribute, optional for reasons of backward compatibility, but </w:t>
      </w:r>
      <w:r w:rsidR="00213F9E">
        <w:t xml:space="preserve">best practice is </w:t>
      </w:r>
      <w:r w:rsidRPr="00A301E0">
        <w:t xml:space="preserve">that it is included in WKT strings. If it is omitted then the </w:t>
      </w:r>
      <w:r w:rsidR="00D67AF0">
        <w:t>value</w:t>
      </w:r>
      <w:r w:rsidR="000640BE" w:rsidRPr="00A301E0">
        <w:t xml:space="preserve"> </w:t>
      </w:r>
      <w:r w:rsidRPr="00A301E0">
        <w:t xml:space="preserve">for &lt;irm longitude&gt; shall be </w:t>
      </w:r>
      <w:r w:rsidR="00213F9E" w:rsidRPr="005E1F5E">
        <w:t xml:space="preserve">given in </w:t>
      </w:r>
      <w:r w:rsidR="00D67AF0" w:rsidRPr="005E1F5E">
        <w:t xml:space="preserve">the </w:t>
      </w:r>
      <w:r w:rsidR="005E1F5E" w:rsidRPr="005E1F5E">
        <w:t xml:space="preserve">CRS's </w:t>
      </w:r>
      <w:r w:rsidR="00D67AF0" w:rsidRPr="005E1F5E">
        <w:t xml:space="preserve">&lt;cs unit&gt; where this is angular, else in </w:t>
      </w:r>
      <w:r w:rsidR="00213F9E" w:rsidRPr="005E1F5E">
        <w:t>decimal degrees</w:t>
      </w:r>
      <w:r w:rsidRPr="00A301E0">
        <w:t>. If the subtype of the geodetic CRS to which the prime meridian is an attribute is geographic, the prime meridian's &lt;irm longitude&gt; value shall be given in the same angular units as those for the horizontal axes of the geographic CRS; if the geodetic CRS subtype is geocentric the prime meridian's &lt;irm longitude&gt; value shall be given in degrees. Its &lt;conversion factor&gt; shall be to radians and is the number of radians per unit. &lt;angle unit&gt; is described in 7.4.</w:t>
      </w:r>
    </w:p>
    <w:p w14:paraId="4332A03F" w14:textId="77777777" w:rsidR="00F520BF" w:rsidRDefault="00F520BF" w:rsidP="00A432EE">
      <w:pPr>
        <w:pStyle w:val="Example"/>
        <w:spacing w:after="120"/>
        <w:jc w:val="left"/>
      </w:pPr>
      <w:r>
        <w:t>Examples of WKT describing a prime meridian:</w:t>
      </w:r>
    </w:p>
    <w:p w14:paraId="083A5719" w14:textId="77777777" w:rsidR="00A432EE" w:rsidRPr="00A301E0" w:rsidRDefault="00A432EE" w:rsidP="00F520BF">
      <w:pPr>
        <w:pStyle w:val="Example"/>
        <w:tabs>
          <w:tab w:val="clear" w:pos="1360"/>
          <w:tab w:val="left" w:pos="1276"/>
        </w:tabs>
        <w:spacing w:after="120"/>
        <w:jc w:val="left"/>
        <w:rPr>
          <w:szCs w:val="18"/>
        </w:rPr>
      </w:pPr>
      <w:r w:rsidRPr="00A301E0">
        <w:rPr>
          <w:szCs w:val="18"/>
        </w:rPr>
        <w:t xml:space="preserve">EXAMPLE </w:t>
      </w:r>
      <w:r w:rsidR="00593C76">
        <w:rPr>
          <w:szCs w:val="18"/>
        </w:rPr>
        <w:t>1</w:t>
      </w:r>
      <w:r w:rsidRPr="00A301E0">
        <w:tab/>
      </w:r>
      <w:r w:rsidRPr="00A301E0">
        <w:rPr>
          <w:rFonts w:ascii="Courier New" w:hAnsi="Courier New" w:cs="Courier New"/>
        </w:rPr>
        <w:t>PRIMEM[</w:t>
      </w:r>
      <w:r w:rsidRPr="00A301E0">
        <w:rPr>
          <w:rFonts w:ascii="Courier New" w:hAnsi="Courier New" w:cs="Courier New"/>
          <w:szCs w:val="18"/>
        </w:rPr>
        <w:t>"</w:t>
      </w:r>
      <w:r w:rsidRPr="00A301E0">
        <w:rPr>
          <w:rFonts w:ascii="Courier New" w:hAnsi="Courier New" w:cs="Courier New"/>
        </w:rPr>
        <w:t>Paris</w:t>
      </w:r>
      <w:r w:rsidRPr="00A301E0">
        <w:rPr>
          <w:rFonts w:ascii="Courier New" w:hAnsi="Courier New" w:cs="Courier New"/>
          <w:szCs w:val="18"/>
        </w:rPr>
        <w:t>"</w:t>
      </w:r>
      <w:r w:rsidRPr="00A301E0">
        <w:rPr>
          <w:rFonts w:ascii="Courier New" w:hAnsi="Courier New" w:cs="Courier New"/>
        </w:rPr>
        <w:t>,2.5969213,ANGLEUNIT[</w:t>
      </w:r>
      <w:r w:rsidRPr="00A301E0">
        <w:rPr>
          <w:rFonts w:ascii="Courier New" w:hAnsi="Courier New" w:cs="Courier New"/>
          <w:szCs w:val="18"/>
        </w:rPr>
        <w:t>"grad",0.015707963267949</w:t>
      </w:r>
      <w:r w:rsidRPr="00A301E0">
        <w:rPr>
          <w:rFonts w:ascii="Courier New" w:hAnsi="Courier New" w:cs="Courier New"/>
        </w:rPr>
        <w:t>]]</w:t>
      </w:r>
    </w:p>
    <w:p w14:paraId="412C1520" w14:textId="77777777" w:rsidR="00F520BF" w:rsidRDefault="00F520BF" w:rsidP="00F520BF">
      <w:pPr>
        <w:tabs>
          <w:tab w:val="left" w:pos="1276"/>
        </w:tabs>
        <w:spacing w:after="0"/>
        <w:rPr>
          <w:rFonts w:ascii="Courier New" w:hAnsi="Courier New" w:cs="Courier New"/>
          <w:sz w:val="18"/>
        </w:rPr>
      </w:pPr>
      <w:r w:rsidRPr="00593C76">
        <w:rPr>
          <w:sz w:val="18"/>
        </w:rPr>
        <w:t>EXAMPLE</w:t>
      </w:r>
      <w:r>
        <w:rPr>
          <w:sz w:val="18"/>
        </w:rPr>
        <w:t xml:space="preserve"> 2</w:t>
      </w:r>
      <w:r w:rsidRPr="00593C76">
        <w:rPr>
          <w:sz w:val="18"/>
        </w:rPr>
        <w:tab/>
      </w:r>
      <w:r w:rsidRPr="00593C76">
        <w:rPr>
          <w:rFonts w:ascii="Courier New" w:hAnsi="Courier New" w:cs="Courier New"/>
          <w:sz w:val="18"/>
        </w:rPr>
        <w:t>PRIMEM[</w:t>
      </w:r>
      <w:r w:rsidRPr="00593C76">
        <w:rPr>
          <w:rFonts w:ascii="Courier New" w:hAnsi="Courier New" w:cs="Courier New"/>
          <w:sz w:val="18"/>
          <w:szCs w:val="18"/>
        </w:rPr>
        <w:t>"</w:t>
      </w:r>
      <w:r w:rsidRPr="00593C76">
        <w:rPr>
          <w:rFonts w:ascii="Courier New" w:hAnsi="Courier New" w:cs="Courier New"/>
          <w:sz w:val="18"/>
        </w:rPr>
        <w:t>Ferro</w:t>
      </w:r>
      <w:r w:rsidRPr="00593C76">
        <w:rPr>
          <w:rFonts w:ascii="Courier New" w:hAnsi="Courier New" w:cs="Courier New"/>
          <w:sz w:val="18"/>
          <w:szCs w:val="18"/>
        </w:rPr>
        <w:t>"</w:t>
      </w:r>
      <w:r w:rsidRPr="00593C76">
        <w:rPr>
          <w:rFonts w:ascii="Courier New" w:hAnsi="Courier New" w:cs="Courier New"/>
          <w:sz w:val="18"/>
        </w:rPr>
        <w:t>,-17.6666667]</w:t>
      </w:r>
    </w:p>
    <w:p w14:paraId="53334B8F" w14:textId="77777777" w:rsidR="00F520BF" w:rsidRDefault="00F520BF" w:rsidP="00F520BF">
      <w:pPr>
        <w:pStyle w:val="Example"/>
        <w:tabs>
          <w:tab w:val="clear" w:pos="1360"/>
          <w:tab w:val="left" w:pos="1276"/>
          <w:tab w:val="left" w:pos="5387"/>
        </w:tabs>
        <w:spacing w:after="120"/>
      </w:pPr>
      <w:r>
        <w:tab/>
      </w:r>
      <w:r w:rsidRPr="00593C76">
        <w:t xml:space="preserve">(unit unspecified so </w:t>
      </w:r>
      <w:r>
        <w:t xml:space="preserve">it takes &lt;cs unit&gt; if angular, else </w:t>
      </w:r>
      <w:r w:rsidRPr="00593C76">
        <w:t>decimal degrees)</w:t>
      </w:r>
    </w:p>
    <w:p w14:paraId="71E68C1B" w14:textId="77777777" w:rsidR="00A432EE" w:rsidRPr="00A301E0" w:rsidRDefault="00A432EE" w:rsidP="00F520BF">
      <w:pPr>
        <w:pStyle w:val="Example"/>
        <w:tabs>
          <w:tab w:val="clear" w:pos="1360"/>
          <w:tab w:val="left" w:pos="1276"/>
          <w:tab w:val="left" w:pos="5387"/>
        </w:tabs>
        <w:spacing w:after="120"/>
      </w:pPr>
      <w:r w:rsidRPr="00A301E0">
        <w:rPr>
          <w:szCs w:val="18"/>
        </w:rPr>
        <w:t xml:space="preserve">EXAMPLE </w:t>
      </w:r>
      <w:r w:rsidR="00F520BF">
        <w:rPr>
          <w:szCs w:val="18"/>
        </w:rPr>
        <w:t>3</w:t>
      </w:r>
      <w:r w:rsidRPr="00A301E0">
        <w:tab/>
      </w:r>
      <w:r w:rsidRPr="00A301E0">
        <w:rPr>
          <w:rFonts w:ascii="Courier New" w:hAnsi="Courier New" w:cs="Courier New"/>
        </w:rPr>
        <w:t>PRIMEM[</w:t>
      </w:r>
      <w:r w:rsidRPr="00A301E0">
        <w:rPr>
          <w:rFonts w:ascii="Courier New" w:hAnsi="Courier New" w:cs="Courier New"/>
          <w:szCs w:val="18"/>
        </w:rPr>
        <w:t>"</w:t>
      </w:r>
      <w:r w:rsidRPr="00A301E0">
        <w:rPr>
          <w:rFonts w:ascii="Courier New" w:hAnsi="Courier New" w:cs="Courier New"/>
        </w:rPr>
        <w:t>Greenwich</w:t>
      </w:r>
      <w:r w:rsidRPr="00A301E0">
        <w:rPr>
          <w:rFonts w:ascii="Courier New" w:hAnsi="Courier New" w:cs="Courier New"/>
          <w:szCs w:val="18"/>
        </w:rPr>
        <w:t>"</w:t>
      </w:r>
      <w:r w:rsidRPr="00A301E0">
        <w:rPr>
          <w:rFonts w:ascii="Courier New" w:hAnsi="Courier New" w:cs="Courier New"/>
        </w:rPr>
        <w:t>,0.0</w:t>
      </w:r>
      <w:r w:rsidR="00593C76">
        <w:rPr>
          <w:rFonts w:ascii="Courier New" w:hAnsi="Courier New" w:cs="Courier New"/>
        </w:rPr>
        <w:t xml:space="preserve">, </w:t>
      </w:r>
      <w:r w:rsidR="00593C76" w:rsidRPr="00A301E0">
        <w:rPr>
          <w:rFonts w:ascii="Courier New" w:hAnsi="Courier New" w:cs="Courier New"/>
        </w:rPr>
        <w:t>ANGLEUNIT[</w:t>
      </w:r>
      <w:r w:rsidR="00593C76" w:rsidRPr="00A301E0">
        <w:rPr>
          <w:rFonts w:ascii="Courier New" w:hAnsi="Courier New" w:cs="Courier New"/>
          <w:szCs w:val="18"/>
        </w:rPr>
        <w:t>"</w:t>
      </w:r>
      <w:r w:rsidR="00593C76">
        <w:rPr>
          <w:rFonts w:ascii="Courier New" w:hAnsi="Courier New" w:cs="Courier New"/>
          <w:szCs w:val="18"/>
        </w:rPr>
        <w:t>degree</w:t>
      </w:r>
      <w:r w:rsidR="00593C76" w:rsidRPr="00A301E0">
        <w:rPr>
          <w:rFonts w:ascii="Courier New" w:hAnsi="Courier New" w:cs="Courier New"/>
          <w:szCs w:val="18"/>
        </w:rPr>
        <w:t>",0.0174532925199433</w:t>
      </w:r>
      <w:r w:rsidR="00593C76" w:rsidRPr="00A301E0">
        <w:rPr>
          <w:rFonts w:ascii="Courier New" w:hAnsi="Courier New" w:cs="Courier New"/>
        </w:rPr>
        <w:t>]</w:t>
      </w:r>
      <w:r w:rsidRPr="00A301E0">
        <w:rPr>
          <w:rFonts w:ascii="Courier New" w:hAnsi="Courier New" w:cs="Courier New"/>
        </w:rPr>
        <w:t>]</w:t>
      </w:r>
    </w:p>
    <w:p w14:paraId="3499DBE0" w14:textId="77777777" w:rsidR="005E1F5E" w:rsidRPr="0000562E" w:rsidRDefault="00E30BB7" w:rsidP="00F520BF">
      <w:pPr>
        <w:pStyle w:val="Note"/>
        <w:ind w:left="1276"/>
      </w:pPr>
      <w:r>
        <w:t>NOTE</w:t>
      </w:r>
      <w:r w:rsidR="00593C76">
        <w:t>:</w:t>
      </w:r>
      <w:r>
        <w:tab/>
      </w:r>
      <w:r w:rsidR="00A432EE" w:rsidRPr="00A301E0">
        <w:t>When the prime meridian name is "Greenwich" or the longitude of the international reference meridian in the geodetic CRS is zero, the inclusion of the prime meridian object in a WKT string is optional, so this example string should not normally be present. It is included here for backward compatibility reasons as the prime meridian object was mandatory in earlier CRS WKT specifications.</w:t>
      </w:r>
    </w:p>
    <w:p w14:paraId="0D94E1CA" w14:textId="77777777" w:rsidR="00593C76" w:rsidRPr="00593C76" w:rsidRDefault="00593C76" w:rsidP="00593C76">
      <w:r w:rsidRPr="00593C76">
        <w:rPr>
          <w:rFonts w:ascii="Courier New" w:hAnsi="Courier New" w:cs="Courier New"/>
          <w:sz w:val="18"/>
        </w:rPr>
        <w:tab/>
      </w:r>
    </w:p>
    <w:p w14:paraId="23A6CBD1" w14:textId="77777777" w:rsidR="00A432EE" w:rsidRPr="00A301E0" w:rsidRDefault="00EA3A4F" w:rsidP="00A432EE">
      <w:pPr>
        <w:pStyle w:val="Heading3"/>
        <w:numPr>
          <w:ilvl w:val="2"/>
          <w:numId w:val="1"/>
        </w:numPr>
        <w:tabs>
          <w:tab w:val="clear" w:pos="720"/>
        </w:tabs>
      </w:pPr>
      <w:bookmarkStart w:id="93" w:name="_Toc380310612"/>
      <w:bookmarkStart w:id="94" w:name="_Toc120981773"/>
      <w:r>
        <w:t xml:space="preserve">Geodetic </w:t>
      </w:r>
      <w:r w:rsidR="00BA4E01">
        <w:t xml:space="preserve">reference frame </w:t>
      </w:r>
      <w:r w:rsidR="00592665">
        <w:t>(</w:t>
      </w:r>
      <w:bookmarkEnd w:id="93"/>
      <w:r w:rsidR="00BA4E01">
        <w:t>d</w:t>
      </w:r>
      <w:r w:rsidR="00BA4E01" w:rsidRPr="00A301E0">
        <w:t>atum</w:t>
      </w:r>
      <w:r w:rsidR="00592665">
        <w:t>)</w:t>
      </w:r>
      <w:bookmarkEnd w:id="94"/>
    </w:p>
    <w:p w14:paraId="50E5C4B3" w14:textId="77777777" w:rsidR="00592665" w:rsidRDefault="00EA3A4F" w:rsidP="00592665">
      <w:r>
        <w:t xml:space="preserve">In this document a geodetic reference frame is either a modern </w:t>
      </w:r>
      <w:r w:rsidR="00542F12">
        <w:rPr>
          <w:i/>
        </w:rPr>
        <w:t>terrestrial</w:t>
      </w:r>
      <w:r w:rsidR="00542F12" w:rsidRPr="00592665">
        <w:rPr>
          <w:i/>
        </w:rPr>
        <w:t xml:space="preserve"> </w:t>
      </w:r>
      <w:r w:rsidR="00592665" w:rsidRPr="00592665">
        <w:rPr>
          <w:i/>
        </w:rPr>
        <w:t>reference frame</w:t>
      </w:r>
      <w:r>
        <w:rPr>
          <w:i/>
        </w:rPr>
        <w:t xml:space="preserve"> </w:t>
      </w:r>
      <w:r w:rsidRPr="00EA3A4F">
        <w:t>or a classical</w:t>
      </w:r>
      <w:r>
        <w:rPr>
          <w:i/>
        </w:rPr>
        <w:t xml:space="preserve"> geodetic datum</w:t>
      </w:r>
      <w:r w:rsidR="00592665">
        <w:t>. For backward compatibility</w:t>
      </w:r>
      <w:r w:rsidR="00517430">
        <w:t xml:space="preserve"> and to assist modular programming of different types of CRS</w:t>
      </w:r>
      <w:r w:rsidR="00592665">
        <w:t xml:space="preserve">, in this document </w:t>
      </w:r>
      <w:r w:rsidR="00517430">
        <w:t>'</w:t>
      </w:r>
      <w:r w:rsidR="00592665">
        <w:t>datum</w:t>
      </w:r>
      <w:r w:rsidR="00517430">
        <w:t>'</w:t>
      </w:r>
      <w:r w:rsidR="00592665">
        <w:t xml:space="preserve"> is retained in the WKT.</w:t>
      </w:r>
    </w:p>
    <w:p w14:paraId="19B7F493" w14:textId="77777777" w:rsidR="00592665" w:rsidRDefault="00592665" w:rsidP="00592665">
      <w:r>
        <w:t xml:space="preserve">Geodetic reference frames are either static or dynamic. If the reference frame is dynamic all CRSs </w:t>
      </w:r>
      <w:r w:rsidR="00352951">
        <w:t xml:space="preserve">based on it are dynamic CRSs. </w:t>
      </w:r>
      <w:r w:rsidR="00660943">
        <w:t xml:space="preserve">The </w:t>
      </w:r>
      <w:r w:rsidR="00660943" w:rsidRPr="00352951">
        <w:rPr>
          <w:i/>
        </w:rPr>
        <w:t>frame reference epoch</w:t>
      </w:r>
      <w:r w:rsidR="00660943">
        <w:t xml:space="preserve"> attribute is then required. </w:t>
      </w:r>
      <w:r w:rsidR="00352951">
        <w:t xml:space="preserve">However a geodetic or geographic CRS may also be associated with a deformation model. </w:t>
      </w:r>
      <w:r w:rsidR="00660943">
        <w:t>In</w:t>
      </w:r>
      <w:r w:rsidR="00352951">
        <w:t xml:space="preserve"> this document the </w:t>
      </w:r>
      <w:r w:rsidR="00352951" w:rsidRPr="00352951">
        <w:rPr>
          <w:i/>
        </w:rPr>
        <w:t>frame reference epoch</w:t>
      </w:r>
      <w:r w:rsidR="00352951">
        <w:t xml:space="preserve"> attribute of a dynamic reference frame is treated </w:t>
      </w:r>
      <w:r w:rsidR="00660943">
        <w:t xml:space="preserve">with the deformation model </w:t>
      </w:r>
      <w:r w:rsidR="00352951">
        <w:t>at the CRS level as described in 7.</w:t>
      </w:r>
      <w:r w:rsidR="00D14E3B">
        <w:t>7</w:t>
      </w:r>
      <w:r w:rsidR="00660943">
        <w:t xml:space="preserve"> and 8.1</w:t>
      </w:r>
      <w:r w:rsidR="00352951">
        <w:t xml:space="preserve">. </w:t>
      </w:r>
      <w:r w:rsidR="00457064" w:rsidRPr="00A17B4A">
        <w:t xml:space="preserve">A dynamic reference frame may have a reference frame derived from it at a specified epoch; this epoch may be included in the description of the derived reference frame using </w:t>
      </w:r>
      <w:r w:rsidR="00457064" w:rsidRPr="00A17B4A">
        <w:rPr>
          <w:i/>
        </w:rPr>
        <w:t>datum anchor epoch</w:t>
      </w:r>
      <w:r w:rsidR="00457064" w:rsidRPr="00A17B4A">
        <w:t xml:space="preserve">. This should not be confused with the epoch at which a static reference frame is aligned with another frame: that epoch information may be included in </w:t>
      </w:r>
      <w:r w:rsidR="00457064" w:rsidRPr="00A17B4A">
        <w:rPr>
          <w:i/>
        </w:rPr>
        <w:t>datum anchor</w:t>
      </w:r>
      <w:r w:rsidR="00457064" w:rsidRPr="00A17B4A">
        <w:t>.</w:t>
      </w:r>
    </w:p>
    <w:p w14:paraId="412E744F" w14:textId="77777777" w:rsidR="00A432EE" w:rsidRPr="00A301E0" w:rsidRDefault="00A432EE" w:rsidP="00040308">
      <w:pPr>
        <w:keepNext/>
      </w:pPr>
      <w:r w:rsidRPr="00A301E0">
        <w:rPr>
          <w:b/>
        </w:rPr>
        <w:t>Requirement</w:t>
      </w:r>
      <w:r w:rsidRPr="00A301E0">
        <w:t xml:space="preserve">: The </w:t>
      </w:r>
      <w:r w:rsidR="00212EBC">
        <w:t>WKT</w:t>
      </w:r>
      <w:r w:rsidRPr="00A301E0">
        <w:t xml:space="preserve"> representation of a </w:t>
      </w:r>
      <w:r w:rsidR="00592665">
        <w:t>geodetic reference frame (</w:t>
      </w:r>
      <w:r w:rsidRPr="00A301E0">
        <w:t>geodetic datum</w:t>
      </w:r>
      <w:r w:rsidR="00592665">
        <w:t>)</w:t>
      </w:r>
      <w:r w:rsidRPr="00A301E0">
        <w:t xml:space="preserve"> shall be:</w:t>
      </w:r>
    </w:p>
    <w:tbl>
      <w:tblPr>
        <w:tblW w:w="9464" w:type="dxa"/>
        <w:tblLayout w:type="fixed"/>
        <w:tblLook w:val="0000" w:firstRow="0" w:lastRow="0" w:firstColumn="0" w:lastColumn="0" w:noHBand="0" w:noVBand="0"/>
      </w:tblPr>
      <w:tblGrid>
        <w:gridCol w:w="3510"/>
        <w:gridCol w:w="567"/>
        <w:gridCol w:w="5387"/>
      </w:tblGrid>
      <w:tr w:rsidR="00A432EE" w:rsidRPr="00A301E0" w14:paraId="6F11B081" w14:textId="77777777" w:rsidTr="0087543E">
        <w:trPr>
          <w:cantSplit/>
        </w:trPr>
        <w:tc>
          <w:tcPr>
            <w:tcW w:w="3510" w:type="dxa"/>
            <w:shd w:val="clear" w:color="auto" w:fill="auto"/>
          </w:tcPr>
          <w:p w14:paraId="2E30CA6D" w14:textId="77777777" w:rsidR="000954ED" w:rsidRDefault="00A432EE">
            <w:r w:rsidRPr="00A301E0">
              <w:t xml:space="preserve">&lt;geodetic </w:t>
            </w:r>
            <w:r w:rsidR="00517430">
              <w:t>reference fra</w:t>
            </w:r>
            <w:r w:rsidR="00D14E3B">
              <w:t>m</w:t>
            </w:r>
            <w:r w:rsidR="00517430">
              <w:t>e</w:t>
            </w:r>
            <w:r w:rsidRPr="00A301E0">
              <w:t>&gt;</w:t>
            </w:r>
          </w:p>
        </w:tc>
        <w:tc>
          <w:tcPr>
            <w:tcW w:w="567" w:type="dxa"/>
            <w:shd w:val="clear" w:color="auto" w:fill="auto"/>
          </w:tcPr>
          <w:p w14:paraId="20D27544" w14:textId="77777777" w:rsidR="00A432EE" w:rsidRPr="00A301E0" w:rsidRDefault="00A432EE" w:rsidP="00E30BB7">
            <w:r w:rsidRPr="00A301E0">
              <w:t>::=</w:t>
            </w:r>
          </w:p>
        </w:tc>
        <w:tc>
          <w:tcPr>
            <w:tcW w:w="5387" w:type="dxa"/>
            <w:shd w:val="clear" w:color="auto" w:fill="auto"/>
          </w:tcPr>
          <w:p w14:paraId="44E977FC" w14:textId="77777777" w:rsidR="00A432EE" w:rsidRPr="00A301E0" w:rsidRDefault="00A432EE" w:rsidP="00E30BB7">
            <w:pPr>
              <w:spacing w:after="0"/>
              <w:jc w:val="left"/>
            </w:pPr>
            <w:r w:rsidRPr="00A301E0">
              <w:t xml:space="preserve">&lt;geodetic </w:t>
            </w:r>
            <w:r w:rsidR="001152F4">
              <w:t>reference frame</w:t>
            </w:r>
            <w:r w:rsidR="001152F4" w:rsidRPr="00A301E0">
              <w:t xml:space="preserve"> </w:t>
            </w:r>
            <w:r w:rsidRPr="00A301E0">
              <w:t xml:space="preserve">keyword&gt; </w:t>
            </w:r>
          </w:p>
          <w:p w14:paraId="4BACE6EC" w14:textId="77777777" w:rsidR="00A432EE" w:rsidRPr="00A301E0" w:rsidRDefault="00A432EE" w:rsidP="00E30BB7">
            <w:pPr>
              <w:spacing w:after="0"/>
              <w:jc w:val="left"/>
            </w:pPr>
            <w:r w:rsidRPr="00A301E0">
              <w:t>&lt;left delimiter&gt; &lt;datum name&gt; &lt;wkt separator&gt; &lt;ellipsoid&gt;</w:t>
            </w:r>
            <w:r w:rsidR="0087543E">
              <w:t xml:space="preserve">  </w:t>
            </w:r>
            <w:r w:rsidRPr="00A301E0">
              <w:t>[ &lt;wkt separator&gt; &lt;datum anchor&gt; ]</w:t>
            </w:r>
          </w:p>
          <w:p w14:paraId="4323C68C" w14:textId="77777777" w:rsidR="00C16EC7" w:rsidRDefault="00C16EC7" w:rsidP="00E30BB7">
            <w:pPr>
              <w:spacing w:after="0"/>
              <w:jc w:val="left"/>
            </w:pPr>
            <w:r w:rsidRPr="00A301E0">
              <w:t>[ &lt;wkt separator&gt; &lt;datum anchor</w:t>
            </w:r>
            <w:r>
              <w:t xml:space="preserve"> epoch </w:t>
            </w:r>
            <w:r w:rsidRPr="00A301E0">
              <w:t xml:space="preserve">&gt; ] </w:t>
            </w:r>
          </w:p>
          <w:p w14:paraId="4E84C864" w14:textId="77777777" w:rsidR="00A432EE" w:rsidRPr="00A301E0" w:rsidRDefault="00A432EE" w:rsidP="00E30BB7">
            <w:pPr>
              <w:spacing w:after="0"/>
              <w:jc w:val="left"/>
            </w:pPr>
            <w:r w:rsidRPr="00A301E0">
              <w:t xml:space="preserve">[ { &lt;wkt separator&gt; &lt;identifier&gt; } ]…  &lt;right delimiter&gt; </w:t>
            </w:r>
          </w:p>
          <w:p w14:paraId="570894DF" w14:textId="77777777" w:rsidR="00A432EE" w:rsidRPr="00A301E0" w:rsidRDefault="00CD3C3E" w:rsidP="00E30BB7">
            <w:pPr>
              <w:spacing w:after="0"/>
              <w:jc w:val="left"/>
            </w:pPr>
            <w:r>
              <w:t xml:space="preserve">[ </w:t>
            </w:r>
            <w:r w:rsidR="00A432EE" w:rsidRPr="00A301E0">
              <w:t>{ &lt;wkt separator&gt; &lt;prime meridian&gt; }</w:t>
            </w:r>
            <w:r>
              <w:t xml:space="preserve"> ]</w:t>
            </w:r>
          </w:p>
          <w:p w14:paraId="7F44021B" w14:textId="77777777" w:rsidR="00A432EE" w:rsidRPr="00A301E0" w:rsidRDefault="00A432EE" w:rsidP="00E30BB7">
            <w:pPr>
              <w:spacing w:after="0"/>
              <w:jc w:val="left"/>
            </w:pPr>
          </w:p>
        </w:tc>
      </w:tr>
      <w:tr w:rsidR="00A432EE" w:rsidRPr="00A301E0" w14:paraId="6FEBC7D5" w14:textId="77777777" w:rsidTr="0087543E">
        <w:trPr>
          <w:cantSplit/>
        </w:trPr>
        <w:tc>
          <w:tcPr>
            <w:tcW w:w="3510" w:type="dxa"/>
            <w:shd w:val="clear" w:color="auto" w:fill="auto"/>
          </w:tcPr>
          <w:p w14:paraId="14AD37E2" w14:textId="77777777" w:rsidR="00A432EE" w:rsidRPr="00A301E0" w:rsidRDefault="00A432EE" w:rsidP="0087543E">
            <w:pPr>
              <w:jc w:val="left"/>
            </w:pPr>
            <w:r w:rsidRPr="00A301E0">
              <w:lastRenderedPageBreak/>
              <w:t xml:space="preserve">&lt;geodetic </w:t>
            </w:r>
            <w:r w:rsidR="001152F4">
              <w:t>reference frame</w:t>
            </w:r>
            <w:r w:rsidR="001152F4" w:rsidRPr="00A301E0">
              <w:t xml:space="preserve"> </w:t>
            </w:r>
            <w:r w:rsidRPr="00A301E0">
              <w:t xml:space="preserve">keyword&gt; </w:t>
            </w:r>
          </w:p>
        </w:tc>
        <w:tc>
          <w:tcPr>
            <w:tcW w:w="567" w:type="dxa"/>
            <w:shd w:val="clear" w:color="auto" w:fill="auto"/>
          </w:tcPr>
          <w:p w14:paraId="544585AF" w14:textId="77777777" w:rsidR="00A432EE" w:rsidRPr="00A301E0" w:rsidRDefault="00A432EE" w:rsidP="00E30BB7">
            <w:r w:rsidRPr="00A301E0">
              <w:t>::=</w:t>
            </w:r>
          </w:p>
        </w:tc>
        <w:tc>
          <w:tcPr>
            <w:tcW w:w="5387" w:type="dxa"/>
            <w:shd w:val="clear" w:color="auto" w:fill="auto"/>
          </w:tcPr>
          <w:p w14:paraId="0A266757" w14:textId="77777777" w:rsidR="00A432EE" w:rsidRPr="00A301E0" w:rsidRDefault="00A432EE" w:rsidP="00E30BB7">
            <w:pPr>
              <w:spacing w:after="0"/>
              <w:jc w:val="left"/>
            </w:pPr>
            <w:r w:rsidRPr="00A301E0">
              <w:t xml:space="preserve">DATUM </w:t>
            </w:r>
            <w:r w:rsidR="00F520BF">
              <w:t>|  TRF</w:t>
            </w:r>
            <w:r w:rsidR="00F520BF" w:rsidRPr="00A301E0">
              <w:t xml:space="preserve"> </w:t>
            </w:r>
            <w:r w:rsidRPr="00A301E0">
              <w:t>| GEODETICDATUM</w:t>
            </w:r>
          </w:p>
          <w:p w14:paraId="7E572322" w14:textId="77777777" w:rsidR="00A432EE" w:rsidRPr="00A301E0" w:rsidRDefault="00A432EE" w:rsidP="00F520BF">
            <w:pPr>
              <w:jc w:val="left"/>
              <w:rPr>
                <w:rFonts w:ascii="Courier New" w:hAnsi="Courier New" w:cs="Courier New"/>
                <w:i/>
                <w:sz w:val="18"/>
                <w:szCs w:val="18"/>
              </w:rPr>
            </w:pPr>
            <w:r w:rsidRPr="00A301E0">
              <w:rPr>
                <w:rFonts w:ascii="Courier New" w:hAnsi="Courier New" w:cs="Courier New"/>
                <w:i/>
                <w:sz w:val="18"/>
                <w:szCs w:val="18"/>
              </w:rPr>
              <w:t xml:space="preserve">!! In this </w:t>
            </w:r>
            <w:r w:rsidR="001818AB">
              <w:rPr>
                <w:rFonts w:ascii="Courier New" w:hAnsi="Courier New" w:cs="Courier New"/>
                <w:i/>
                <w:sz w:val="18"/>
                <w:szCs w:val="18"/>
              </w:rPr>
              <w:t>d</w:t>
            </w:r>
            <w:r w:rsidR="00990B2A">
              <w:rPr>
                <w:rFonts w:ascii="Courier New" w:hAnsi="Courier New" w:cs="Courier New"/>
                <w:i/>
                <w:sz w:val="18"/>
                <w:szCs w:val="18"/>
              </w:rPr>
              <w:t>ocument</w:t>
            </w:r>
            <w:r w:rsidRPr="00A301E0">
              <w:rPr>
                <w:rFonts w:ascii="Courier New" w:hAnsi="Courier New" w:cs="Courier New"/>
                <w:i/>
                <w:sz w:val="18"/>
                <w:szCs w:val="18"/>
              </w:rPr>
              <w:t xml:space="preserve"> for compatibility with previous versions of </w:t>
            </w:r>
            <w:r w:rsidR="00212EBC">
              <w:rPr>
                <w:rFonts w:ascii="Courier New" w:hAnsi="Courier New" w:cs="Courier New"/>
                <w:i/>
                <w:sz w:val="18"/>
                <w:szCs w:val="18"/>
              </w:rPr>
              <w:t>WKT</w:t>
            </w:r>
            <w:r w:rsidRPr="00A301E0">
              <w:rPr>
                <w:rFonts w:ascii="Courier New" w:hAnsi="Courier New" w:cs="Courier New"/>
                <w:i/>
                <w:sz w:val="18"/>
                <w:szCs w:val="18"/>
              </w:rPr>
              <w:t xml:space="preserve"> the preferred keyword is DATUM</w:t>
            </w:r>
            <w:r w:rsidR="00F520BF">
              <w:rPr>
                <w:rFonts w:ascii="Courier New" w:hAnsi="Courier New" w:cs="Courier New"/>
                <w:i/>
                <w:sz w:val="18"/>
                <w:szCs w:val="18"/>
              </w:rPr>
              <w:t>, TRF is also permitted (s</w:t>
            </w:r>
            <w:r w:rsidR="00F520BF">
              <w:rPr>
                <w:rFonts w:ascii="Courier New" w:hAnsi="Courier New" w:cs="Courier New"/>
                <w:i/>
              </w:rPr>
              <w:t>ee B.2.2 for additional comment)</w:t>
            </w:r>
            <w:r w:rsidR="004F1E46">
              <w:rPr>
                <w:rFonts w:ascii="Courier New" w:hAnsi="Courier New" w:cs="Courier New"/>
                <w:i/>
                <w:sz w:val="18"/>
                <w:szCs w:val="18"/>
              </w:rPr>
              <w:t xml:space="preserve">. </w:t>
            </w:r>
            <w:r w:rsidR="00CE7397">
              <w:rPr>
                <w:rFonts w:ascii="Courier New" w:hAnsi="Courier New" w:cs="Courier New"/>
                <w:i/>
                <w:sz w:val="18"/>
                <w:szCs w:val="18"/>
              </w:rPr>
              <w:t>F</w:t>
            </w:r>
            <w:r w:rsidRPr="00A301E0">
              <w:rPr>
                <w:rFonts w:ascii="Courier New" w:hAnsi="Courier New" w:cs="Courier New"/>
                <w:i/>
                <w:sz w:val="18"/>
                <w:szCs w:val="18"/>
              </w:rPr>
              <w:t xml:space="preserve">or consistency with the other datum types described in </w:t>
            </w:r>
            <w:r w:rsidR="0088008E">
              <w:rPr>
                <w:rFonts w:ascii="Courier New" w:hAnsi="Courier New" w:cs="Courier New"/>
                <w:i/>
                <w:sz w:val="18"/>
                <w:szCs w:val="18"/>
              </w:rPr>
              <w:t>Clauses</w:t>
            </w:r>
            <w:r>
              <w:rPr>
                <w:rFonts w:ascii="Courier New" w:hAnsi="Courier New" w:cs="Courier New"/>
                <w:i/>
                <w:sz w:val="18"/>
                <w:szCs w:val="18"/>
              </w:rPr>
              <w:t xml:space="preserve"> 10 to </w:t>
            </w:r>
            <w:r w:rsidR="009404E3">
              <w:rPr>
                <w:rFonts w:ascii="Courier New" w:hAnsi="Courier New" w:cs="Courier New"/>
                <w:i/>
                <w:sz w:val="18"/>
                <w:szCs w:val="18"/>
              </w:rPr>
              <w:t xml:space="preserve">13 </w:t>
            </w:r>
            <w:r w:rsidR="004F1E46">
              <w:rPr>
                <w:rFonts w:ascii="Courier New" w:hAnsi="Courier New" w:cs="Courier New"/>
                <w:i/>
                <w:sz w:val="18"/>
                <w:szCs w:val="18"/>
              </w:rPr>
              <w:t xml:space="preserve">either </w:t>
            </w:r>
            <w:r w:rsidRPr="00A301E0">
              <w:rPr>
                <w:rFonts w:ascii="Courier New" w:hAnsi="Courier New" w:cs="Courier New"/>
                <w:i/>
                <w:sz w:val="18"/>
                <w:szCs w:val="18"/>
              </w:rPr>
              <w:t>GEODETICDATUM</w:t>
            </w:r>
            <w:r w:rsidRPr="00A301E0">
              <w:rPr>
                <w:rFonts w:ascii="Courier New" w:hAnsi="Courier New" w:cs="Courier New"/>
                <w:i/>
              </w:rPr>
              <w:t xml:space="preserve"> </w:t>
            </w:r>
            <w:r w:rsidR="009404E3">
              <w:rPr>
                <w:rFonts w:ascii="Courier New" w:hAnsi="Courier New" w:cs="Courier New"/>
                <w:i/>
              </w:rPr>
              <w:t xml:space="preserve">or </w:t>
            </w:r>
            <w:r w:rsidR="00DD3B19">
              <w:rPr>
                <w:rFonts w:ascii="Courier New" w:hAnsi="Courier New" w:cs="Courier New"/>
                <w:i/>
                <w:sz w:val="18"/>
                <w:szCs w:val="18"/>
              </w:rPr>
              <w:t>TRF</w:t>
            </w:r>
            <w:r w:rsidR="004F1E46" w:rsidRPr="00A301E0">
              <w:rPr>
                <w:rFonts w:ascii="Courier New" w:hAnsi="Courier New" w:cs="Courier New"/>
                <w:i/>
                <w:sz w:val="18"/>
                <w:szCs w:val="18"/>
              </w:rPr>
              <w:t xml:space="preserve"> </w:t>
            </w:r>
            <w:r w:rsidRPr="00A301E0">
              <w:rPr>
                <w:rFonts w:ascii="Courier New" w:hAnsi="Courier New" w:cs="Courier New"/>
                <w:i/>
                <w:sz w:val="18"/>
                <w:szCs w:val="18"/>
              </w:rPr>
              <w:t>is permitted.</w:t>
            </w:r>
            <w:r w:rsidRPr="00A301E0">
              <w:rPr>
                <w:rFonts w:ascii="Courier New" w:hAnsi="Courier New" w:cs="Courier New"/>
                <w:i/>
              </w:rPr>
              <w:t xml:space="preserve"> Implementations should be prepared to read </w:t>
            </w:r>
            <w:r w:rsidR="009404E3">
              <w:rPr>
                <w:rFonts w:ascii="Courier New" w:hAnsi="Courier New" w:cs="Courier New"/>
                <w:i/>
              </w:rPr>
              <w:t>all</w:t>
            </w:r>
            <w:r w:rsidR="009404E3" w:rsidRPr="00A301E0">
              <w:rPr>
                <w:rFonts w:ascii="Courier New" w:hAnsi="Courier New" w:cs="Courier New"/>
                <w:i/>
              </w:rPr>
              <w:t xml:space="preserve"> </w:t>
            </w:r>
            <w:r w:rsidR="00F520BF">
              <w:rPr>
                <w:rFonts w:ascii="Courier New" w:hAnsi="Courier New" w:cs="Courier New"/>
                <w:i/>
              </w:rPr>
              <w:t xml:space="preserve">three </w:t>
            </w:r>
            <w:r w:rsidRPr="00A301E0">
              <w:rPr>
                <w:rFonts w:ascii="Courier New" w:hAnsi="Courier New" w:cs="Courier New"/>
                <w:i/>
              </w:rPr>
              <w:t>forms.</w:t>
            </w:r>
          </w:p>
        </w:tc>
      </w:tr>
      <w:tr w:rsidR="00A432EE" w:rsidRPr="00A301E0" w14:paraId="2CAAA683" w14:textId="77777777" w:rsidTr="0087543E">
        <w:trPr>
          <w:cantSplit/>
        </w:trPr>
        <w:tc>
          <w:tcPr>
            <w:tcW w:w="3510" w:type="dxa"/>
            <w:shd w:val="clear" w:color="auto" w:fill="auto"/>
          </w:tcPr>
          <w:p w14:paraId="435E3994" w14:textId="77777777" w:rsidR="00A432EE" w:rsidRPr="00A301E0" w:rsidRDefault="00A432EE" w:rsidP="00E30BB7">
            <w:pPr>
              <w:jc w:val="left"/>
            </w:pPr>
            <w:r w:rsidRPr="00A301E0">
              <w:t>&lt;datum name&gt;</w:t>
            </w:r>
          </w:p>
        </w:tc>
        <w:tc>
          <w:tcPr>
            <w:tcW w:w="567" w:type="dxa"/>
            <w:shd w:val="clear" w:color="auto" w:fill="auto"/>
          </w:tcPr>
          <w:p w14:paraId="10D3BEB5" w14:textId="77777777" w:rsidR="00A432EE" w:rsidRPr="00A301E0" w:rsidRDefault="00A432EE" w:rsidP="00E30BB7">
            <w:r w:rsidRPr="00A301E0">
              <w:t>::=</w:t>
            </w:r>
          </w:p>
        </w:tc>
        <w:tc>
          <w:tcPr>
            <w:tcW w:w="5387" w:type="dxa"/>
            <w:shd w:val="clear" w:color="auto" w:fill="auto"/>
          </w:tcPr>
          <w:p w14:paraId="2647D45C" w14:textId="77777777" w:rsidR="00A432EE" w:rsidRPr="00A301E0" w:rsidRDefault="00A432EE" w:rsidP="00E30BB7">
            <w:pPr>
              <w:keepNext/>
              <w:keepLines/>
              <w:spacing w:after="0"/>
            </w:pPr>
            <w:r w:rsidRPr="00A301E0">
              <w:t xml:space="preserve">&lt;quoted Latin text&gt;                                       </w:t>
            </w:r>
            <w:r w:rsidRPr="00A301E0">
              <w:rPr>
                <w:rFonts w:ascii="Courier New" w:hAnsi="Courier New" w:cs="Courier New"/>
                <w:i/>
              </w:rPr>
              <w:t>!! See 7.2</w:t>
            </w:r>
          </w:p>
        </w:tc>
      </w:tr>
      <w:tr w:rsidR="00A432EE" w:rsidRPr="00A301E0" w14:paraId="2B634C3F" w14:textId="77777777" w:rsidTr="0087543E">
        <w:trPr>
          <w:cantSplit/>
        </w:trPr>
        <w:tc>
          <w:tcPr>
            <w:tcW w:w="3510" w:type="dxa"/>
            <w:shd w:val="clear" w:color="auto" w:fill="auto"/>
          </w:tcPr>
          <w:p w14:paraId="29C2C84E" w14:textId="77777777" w:rsidR="00A432EE" w:rsidRPr="00A301E0" w:rsidRDefault="00A432EE" w:rsidP="00E30BB7">
            <w:r w:rsidRPr="00A301E0">
              <w:t>&lt;datum anchor&gt;</w:t>
            </w:r>
          </w:p>
        </w:tc>
        <w:tc>
          <w:tcPr>
            <w:tcW w:w="567" w:type="dxa"/>
            <w:shd w:val="clear" w:color="auto" w:fill="auto"/>
          </w:tcPr>
          <w:p w14:paraId="308B3493" w14:textId="77777777" w:rsidR="00A432EE" w:rsidRPr="00A301E0" w:rsidRDefault="00A432EE" w:rsidP="00E30BB7">
            <w:pPr>
              <w:keepNext/>
              <w:keepLines/>
            </w:pPr>
            <w:r w:rsidRPr="00A301E0">
              <w:t>::=</w:t>
            </w:r>
          </w:p>
        </w:tc>
        <w:tc>
          <w:tcPr>
            <w:tcW w:w="5387" w:type="dxa"/>
            <w:shd w:val="clear" w:color="auto" w:fill="auto"/>
          </w:tcPr>
          <w:p w14:paraId="676CB5E1" w14:textId="77777777" w:rsidR="00A432EE" w:rsidRPr="00A301E0" w:rsidRDefault="00A432EE" w:rsidP="00E30BB7">
            <w:pPr>
              <w:keepNext/>
              <w:keepLines/>
              <w:spacing w:after="0"/>
              <w:jc w:val="left"/>
            </w:pPr>
            <w:r w:rsidRPr="00A301E0">
              <w:t xml:space="preserve">&lt;datum anchor keyword&gt; &lt;left delimiter&gt; </w:t>
            </w:r>
          </w:p>
          <w:p w14:paraId="508A67B5" w14:textId="77777777" w:rsidR="00A432EE" w:rsidRPr="00A301E0" w:rsidRDefault="00A432EE" w:rsidP="00E30BB7">
            <w:pPr>
              <w:keepNext/>
              <w:keepLines/>
              <w:spacing w:after="0"/>
              <w:jc w:val="left"/>
            </w:pPr>
            <w:r w:rsidRPr="00A301E0">
              <w:t>&lt;datum anchor description&gt; &lt;right delimiter&gt;</w:t>
            </w:r>
          </w:p>
          <w:p w14:paraId="68B964F7" w14:textId="77777777" w:rsidR="00A432EE" w:rsidRPr="00A301E0" w:rsidRDefault="00A432EE" w:rsidP="00E30BB7">
            <w:pPr>
              <w:keepNext/>
              <w:keepLines/>
              <w:spacing w:after="0"/>
              <w:jc w:val="left"/>
            </w:pPr>
          </w:p>
        </w:tc>
      </w:tr>
      <w:tr w:rsidR="00A432EE" w:rsidRPr="00A301E0" w14:paraId="582D0441" w14:textId="77777777" w:rsidTr="0087543E">
        <w:trPr>
          <w:cantSplit/>
        </w:trPr>
        <w:tc>
          <w:tcPr>
            <w:tcW w:w="3510" w:type="dxa"/>
            <w:shd w:val="clear" w:color="auto" w:fill="auto"/>
          </w:tcPr>
          <w:p w14:paraId="1B70D1AC" w14:textId="77777777" w:rsidR="00A432EE" w:rsidRPr="00A301E0" w:rsidRDefault="00A432EE" w:rsidP="00E30BB7">
            <w:r w:rsidRPr="00A301E0">
              <w:t>&lt;datum anchor keyword&gt;</w:t>
            </w:r>
          </w:p>
        </w:tc>
        <w:tc>
          <w:tcPr>
            <w:tcW w:w="567" w:type="dxa"/>
            <w:shd w:val="clear" w:color="auto" w:fill="auto"/>
          </w:tcPr>
          <w:p w14:paraId="52288395" w14:textId="77777777" w:rsidR="00A432EE" w:rsidRPr="00A301E0" w:rsidRDefault="00A432EE" w:rsidP="00E30BB7">
            <w:pPr>
              <w:keepNext/>
              <w:keepLines/>
            </w:pPr>
            <w:r w:rsidRPr="00A301E0">
              <w:t>::=</w:t>
            </w:r>
          </w:p>
        </w:tc>
        <w:tc>
          <w:tcPr>
            <w:tcW w:w="5387" w:type="dxa"/>
            <w:shd w:val="clear" w:color="auto" w:fill="auto"/>
          </w:tcPr>
          <w:p w14:paraId="774CCBA2" w14:textId="77777777" w:rsidR="00A432EE" w:rsidRPr="00A301E0" w:rsidRDefault="00A432EE" w:rsidP="00E30BB7">
            <w:pPr>
              <w:keepNext/>
              <w:keepLines/>
              <w:spacing w:after="0"/>
            </w:pPr>
            <w:r w:rsidRPr="00A301E0">
              <w:t>ANCHOR</w:t>
            </w:r>
          </w:p>
        </w:tc>
      </w:tr>
      <w:tr w:rsidR="00A432EE" w:rsidRPr="00A301E0" w14:paraId="377E017A" w14:textId="77777777" w:rsidTr="0087543E">
        <w:trPr>
          <w:cantSplit/>
        </w:trPr>
        <w:tc>
          <w:tcPr>
            <w:tcW w:w="3510" w:type="dxa"/>
            <w:shd w:val="clear" w:color="auto" w:fill="auto"/>
          </w:tcPr>
          <w:p w14:paraId="52091BF0" w14:textId="77777777" w:rsidR="00A432EE" w:rsidRPr="00A301E0" w:rsidRDefault="00A432EE" w:rsidP="00E30BB7">
            <w:r w:rsidRPr="00A301E0">
              <w:t>&lt;datum anchor description&gt;</w:t>
            </w:r>
          </w:p>
        </w:tc>
        <w:tc>
          <w:tcPr>
            <w:tcW w:w="567" w:type="dxa"/>
            <w:shd w:val="clear" w:color="auto" w:fill="auto"/>
          </w:tcPr>
          <w:p w14:paraId="4281965C" w14:textId="77777777" w:rsidR="00A432EE" w:rsidRPr="00A301E0" w:rsidRDefault="00A432EE" w:rsidP="00E30BB7">
            <w:pPr>
              <w:keepNext/>
              <w:keepLines/>
            </w:pPr>
            <w:r w:rsidRPr="00A301E0">
              <w:t>::=</w:t>
            </w:r>
          </w:p>
        </w:tc>
        <w:tc>
          <w:tcPr>
            <w:tcW w:w="5387" w:type="dxa"/>
            <w:shd w:val="clear" w:color="auto" w:fill="auto"/>
          </w:tcPr>
          <w:p w14:paraId="00722EE7" w14:textId="77777777" w:rsidR="00A432EE" w:rsidRPr="00A301E0" w:rsidRDefault="00A432EE" w:rsidP="00E30BB7">
            <w:pPr>
              <w:keepNext/>
              <w:keepLines/>
              <w:spacing w:after="0"/>
            </w:pPr>
            <w:r w:rsidRPr="00A301E0">
              <w:t>&lt;quoted Latin text&gt;</w:t>
            </w:r>
          </w:p>
        </w:tc>
      </w:tr>
      <w:tr w:rsidR="00C16EC7" w:rsidRPr="00A301E0" w14:paraId="4EA28C91" w14:textId="77777777" w:rsidTr="0087543E">
        <w:trPr>
          <w:cantSplit/>
        </w:trPr>
        <w:tc>
          <w:tcPr>
            <w:tcW w:w="3510" w:type="dxa"/>
            <w:shd w:val="clear" w:color="auto" w:fill="auto"/>
          </w:tcPr>
          <w:p w14:paraId="780B6994" w14:textId="77777777" w:rsidR="00C16EC7" w:rsidRPr="00A301E0" w:rsidRDefault="00C16EC7" w:rsidP="00E30BB7">
            <w:r w:rsidRPr="00A301E0">
              <w:t>&lt;datum anchor</w:t>
            </w:r>
            <w:r>
              <w:t xml:space="preserve"> epoch</w:t>
            </w:r>
            <w:r w:rsidRPr="00A301E0">
              <w:t>&gt;</w:t>
            </w:r>
          </w:p>
        </w:tc>
        <w:tc>
          <w:tcPr>
            <w:tcW w:w="567" w:type="dxa"/>
            <w:shd w:val="clear" w:color="auto" w:fill="auto"/>
          </w:tcPr>
          <w:p w14:paraId="68DE4A46" w14:textId="77777777" w:rsidR="00C16EC7" w:rsidRPr="00A301E0" w:rsidRDefault="00C16EC7" w:rsidP="00E30BB7">
            <w:pPr>
              <w:keepNext/>
              <w:keepLines/>
            </w:pPr>
            <w:r w:rsidRPr="00A301E0">
              <w:t>::=</w:t>
            </w:r>
          </w:p>
        </w:tc>
        <w:tc>
          <w:tcPr>
            <w:tcW w:w="5387" w:type="dxa"/>
            <w:shd w:val="clear" w:color="auto" w:fill="auto"/>
          </w:tcPr>
          <w:p w14:paraId="32D454D8" w14:textId="77777777" w:rsidR="00C16EC7" w:rsidRPr="00A301E0" w:rsidRDefault="00C16EC7" w:rsidP="005866F4">
            <w:pPr>
              <w:keepNext/>
              <w:keepLines/>
              <w:spacing w:after="0"/>
              <w:jc w:val="left"/>
            </w:pPr>
            <w:r w:rsidRPr="00A301E0">
              <w:t xml:space="preserve">&lt;datum anchor </w:t>
            </w:r>
            <w:r>
              <w:t xml:space="preserve">epoch </w:t>
            </w:r>
            <w:r w:rsidRPr="00A301E0">
              <w:t xml:space="preserve">keyword&gt; &lt;left delimiter&gt; </w:t>
            </w:r>
          </w:p>
          <w:p w14:paraId="16C7AE26" w14:textId="77777777" w:rsidR="00C16EC7" w:rsidRPr="00A301E0" w:rsidRDefault="00C16EC7" w:rsidP="005866F4">
            <w:pPr>
              <w:keepNext/>
              <w:keepLines/>
              <w:spacing w:after="0"/>
              <w:jc w:val="left"/>
            </w:pPr>
            <w:r>
              <w:t>&lt;anchor epoch</w:t>
            </w:r>
            <w:r w:rsidRPr="00A301E0">
              <w:t>&gt; &lt;right delimiter&gt;</w:t>
            </w:r>
          </w:p>
          <w:p w14:paraId="0570ACD1" w14:textId="77777777" w:rsidR="00C16EC7" w:rsidRPr="00A301E0" w:rsidRDefault="00C16EC7" w:rsidP="00E30BB7">
            <w:pPr>
              <w:keepNext/>
              <w:keepLines/>
              <w:spacing w:after="0"/>
            </w:pPr>
          </w:p>
        </w:tc>
      </w:tr>
      <w:tr w:rsidR="00C16EC7" w:rsidRPr="00A301E0" w14:paraId="190DBEC5" w14:textId="77777777" w:rsidTr="0087543E">
        <w:trPr>
          <w:cantSplit/>
        </w:trPr>
        <w:tc>
          <w:tcPr>
            <w:tcW w:w="3510" w:type="dxa"/>
            <w:shd w:val="clear" w:color="auto" w:fill="auto"/>
          </w:tcPr>
          <w:p w14:paraId="4CF76AD2" w14:textId="77777777" w:rsidR="00C16EC7" w:rsidRPr="00A301E0" w:rsidRDefault="00C16EC7" w:rsidP="00E30BB7">
            <w:r w:rsidRPr="00A301E0">
              <w:t xml:space="preserve">&lt;datum anchor </w:t>
            </w:r>
            <w:r>
              <w:t xml:space="preserve">epoch </w:t>
            </w:r>
            <w:r w:rsidRPr="00A301E0">
              <w:t>keyword&gt;</w:t>
            </w:r>
          </w:p>
        </w:tc>
        <w:tc>
          <w:tcPr>
            <w:tcW w:w="567" w:type="dxa"/>
            <w:shd w:val="clear" w:color="auto" w:fill="auto"/>
          </w:tcPr>
          <w:p w14:paraId="4AC9D374" w14:textId="77777777" w:rsidR="00C16EC7" w:rsidRPr="00A301E0" w:rsidRDefault="00C16EC7" w:rsidP="00E30BB7">
            <w:pPr>
              <w:keepNext/>
              <w:keepLines/>
            </w:pPr>
            <w:r w:rsidRPr="00A301E0">
              <w:t>::=</w:t>
            </w:r>
          </w:p>
        </w:tc>
        <w:tc>
          <w:tcPr>
            <w:tcW w:w="5387" w:type="dxa"/>
            <w:shd w:val="clear" w:color="auto" w:fill="auto"/>
          </w:tcPr>
          <w:p w14:paraId="3BC1E8D3" w14:textId="77777777" w:rsidR="00C16EC7" w:rsidRPr="00A301E0" w:rsidRDefault="00C16EC7" w:rsidP="00E30BB7">
            <w:pPr>
              <w:keepNext/>
              <w:keepLines/>
              <w:spacing w:after="0"/>
            </w:pPr>
            <w:r w:rsidRPr="00A301E0">
              <w:t>ANCHOR</w:t>
            </w:r>
            <w:r>
              <w:t>EPOCH</w:t>
            </w:r>
          </w:p>
        </w:tc>
      </w:tr>
      <w:tr w:rsidR="00C16EC7" w:rsidRPr="00A301E0" w14:paraId="2529F100" w14:textId="77777777" w:rsidTr="0087543E">
        <w:trPr>
          <w:cantSplit/>
        </w:trPr>
        <w:tc>
          <w:tcPr>
            <w:tcW w:w="3510" w:type="dxa"/>
            <w:shd w:val="clear" w:color="auto" w:fill="auto"/>
          </w:tcPr>
          <w:p w14:paraId="3F5C566C" w14:textId="77777777" w:rsidR="00C16EC7" w:rsidRPr="00A301E0" w:rsidRDefault="00C16EC7" w:rsidP="00C16EC7">
            <w:r w:rsidRPr="00A301E0">
              <w:t>&lt;</w:t>
            </w:r>
            <w:r>
              <w:t>anchor</w:t>
            </w:r>
            <w:r w:rsidRPr="00A301E0">
              <w:t xml:space="preserve"> </w:t>
            </w:r>
            <w:r>
              <w:t>epoch</w:t>
            </w:r>
            <w:r w:rsidRPr="00A301E0">
              <w:t>&gt;</w:t>
            </w:r>
          </w:p>
        </w:tc>
        <w:tc>
          <w:tcPr>
            <w:tcW w:w="567" w:type="dxa"/>
            <w:shd w:val="clear" w:color="auto" w:fill="auto"/>
          </w:tcPr>
          <w:p w14:paraId="546C3251" w14:textId="77777777" w:rsidR="00C16EC7" w:rsidRPr="00A301E0" w:rsidRDefault="00C16EC7" w:rsidP="00E30BB7">
            <w:pPr>
              <w:keepNext/>
              <w:keepLines/>
            </w:pPr>
            <w:r w:rsidRPr="00A301E0">
              <w:t>::=</w:t>
            </w:r>
          </w:p>
        </w:tc>
        <w:tc>
          <w:tcPr>
            <w:tcW w:w="5387" w:type="dxa"/>
            <w:shd w:val="clear" w:color="auto" w:fill="auto"/>
          </w:tcPr>
          <w:p w14:paraId="55D33965" w14:textId="77777777" w:rsidR="00C16EC7" w:rsidRDefault="00C16EC7" w:rsidP="005866F4">
            <w:pPr>
              <w:spacing w:after="0"/>
              <w:jc w:val="left"/>
            </w:pPr>
            <w:r w:rsidRPr="00A301E0">
              <w:t>&lt;unsigned integer&gt; [ &lt;period&gt; [ &lt;unsigned integer&gt; ] ]</w:t>
            </w:r>
          </w:p>
          <w:p w14:paraId="234DCE15" w14:textId="77777777" w:rsidR="00C16EC7" w:rsidRDefault="00C16EC7" w:rsidP="005866F4">
            <w:pPr>
              <w:spacing w:after="0"/>
              <w:jc w:val="left"/>
              <w:rPr>
                <w:rFonts w:ascii="Courier New" w:hAnsi="Courier New" w:cs="Courier New"/>
                <w:i/>
              </w:rPr>
            </w:pPr>
            <w:r w:rsidRPr="00A301E0">
              <w:rPr>
                <w:rFonts w:ascii="Courier New" w:hAnsi="Courier New" w:cs="Courier New"/>
                <w:i/>
              </w:rPr>
              <w:t xml:space="preserve">!! See </w:t>
            </w:r>
            <w:r>
              <w:rPr>
                <w:rFonts w:ascii="Courier New" w:hAnsi="Courier New" w:cs="Courier New"/>
                <w:i/>
              </w:rPr>
              <w:t>6.3</w:t>
            </w:r>
            <w:r w:rsidRPr="00A301E0">
              <w:rPr>
                <w:rFonts w:ascii="Courier New" w:hAnsi="Courier New" w:cs="Courier New"/>
                <w:i/>
              </w:rPr>
              <w:t>.2</w:t>
            </w:r>
          </w:p>
          <w:p w14:paraId="7AE7AECD" w14:textId="77777777" w:rsidR="00C16EC7" w:rsidRPr="00A301E0" w:rsidRDefault="00C16EC7" w:rsidP="00E30BB7">
            <w:pPr>
              <w:keepNext/>
              <w:keepLines/>
              <w:spacing w:after="0"/>
            </w:pPr>
          </w:p>
        </w:tc>
      </w:tr>
    </w:tbl>
    <w:p w14:paraId="550F5082" w14:textId="77777777" w:rsidR="00A432EE" w:rsidRPr="00A301E0" w:rsidRDefault="00A432EE" w:rsidP="00A432EE">
      <w:r w:rsidRPr="00A301E0">
        <w:t xml:space="preserve">&lt;geodetic </w:t>
      </w:r>
      <w:r w:rsidR="00517430">
        <w:t>reference frame</w:t>
      </w:r>
      <w:r w:rsidRPr="00A301E0">
        <w:t>&gt; is used when the CRS type is geodetic</w:t>
      </w:r>
      <w:r w:rsidR="00B554AF">
        <w:t xml:space="preserve"> or geographic</w:t>
      </w:r>
      <w:r w:rsidRPr="00A301E0">
        <w:t xml:space="preserve">. For a projected CRS, the geodetic </w:t>
      </w:r>
      <w:r w:rsidR="00517430">
        <w:t>reference frame</w:t>
      </w:r>
      <w:r w:rsidR="00517430" w:rsidRPr="00A301E0">
        <w:t xml:space="preserve"> </w:t>
      </w:r>
      <w:r w:rsidR="00517430">
        <w:t>(</w:t>
      </w:r>
      <w:r w:rsidRPr="00A301E0">
        <w:t>datum</w:t>
      </w:r>
      <w:r w:rsidR="00517430">
        <w:t>)</w:t>
      </w:r>
      <w:r w:rsidRPr="00A301E0">
        <w:t xml:space="preserve"> is included in the Base Geodetic CRS, see </w:t>
      </w:r>
      <w:r w:rsidR="00E30BB7">
        <w:t>Cl</w:t>
      </w:r>
      <w:r w:rsidRPr="00A301E0">
        <w:t xml:space="preserve">ause 9. </w:t>
      </w:r>
    </w:p>
    <w:p w14:paraId="47907E51" w14:textId="77777777" w:rsidR="00A432EE" w:rsidRPr="00A301E0" w:rsidRDefault="00A432EE" w:rsidP="00A432EE">
      <w:r w:rsidRPr="00A301E0">
        <w:t>&lt;ellipsoid&gt; is described in 8.2.1.</w:t>
      </w:r>
    </w:p>
    <w:p w14:paraId="0D4AC345" w14:textId="77777777" w:rsidR="00A432EE" w:rsidRPr="00A301E0" w:rsidRDefault="00A432EE" w:rsidP="00A432EE">
      <w:r w:rsidRPr="00A301E0">
        <w:t xml:space="preserve">&lt;prime meridian&gt; is a conditional attribute; see 8.2.2. Following the data model of ISO 19111 it would be nested within the geodetic </w:t>
      </w:r>
      <w:r w:rsidR="006A5B0B">
        <w:t>reference frame</w:t>
      </w:r>
      <w:r w:rsidR="006A5B0B" w:rsidRPr="00A301E0">
        <w:t xml:space="preserve"> </w:t>
      </w:r>
      <w:r w:rsidRPr="00A301E0">
        <w:t xml:space="preserve">object. In this </w:t>
      </w:r>
      <w:r w:rsidR="001818AB">
        <w:t>d</w:t>
      </w:r>
      <w:r w:rsidR="00990B2A">
        <w:t>ocument</w:t>
      </w:r>
      <w:r w:rsidRPr="00A301E0">
        <w:t xml:space="preserve"> its nesting follows previous versions of CRS WKT.</w:t>
      </w:r>
    </w:p>
    <w:p w14:paraId="0831D961" w14:textId="77777777" w:rsidR="00A432EE" w:rsidRPr="00A301E0" w:rsidRDefault="00A432EE" w:rsidP="00A432EE">
      <w:pPr>
        <w:pStyle w:val="Example"/>
        <w:keepNext/>
        <w:spacing w:after="0"/>
        <w:rPr>
          <w:rFonts w:ascii="Courier New" w:hAnsi="Courier New" w:cs="Courier New"/>
        </w:rPr>
      </w:pPr>
      <w:r w:rsidRPr="00A301E0">
        <w:t>EXAMPLE 1</w:t>
      </w:r>
      <w:r w:rsidRPr="00A301E0">
        <w:tab/>
      </w:r>
      <w:r w:rsidRPr="00A301E0">
        <w:rPr>
          <w:rFonts w:ascii="Courier New" w:hAnsi="Courier New" w:cs="Courier New"/>
        </w:rPr>
        <w:t>DATUM[</w:t>
      </w:r>
      <w:r w:rsidRPr="00A301E0">
        <w:rPr>
          <w:rFonts w:ascii="Courier New" w:hAnsi="Courier New" w:cs="Courier New"/>
          <w:szCs w:val="18"/>
        </w:rPr>
        <w:t>"North American Datum 1983"</w:t>
      </w:r>
      <w:r w:rsidRPr="00A301E0">
        <w:rPr>
          <w:rFonts w:ascii="Courier New" w:hAnsi="Courier New" w:cs="Courier New"/>
        </w:rPr>
        <w:t>,</w:t>
      </w:r>
    </w:p>
    <w:p w14:paraId="7B6D1143" w14:textId="77777777" w:rsidR="0058018B" w:rsidRDefault="00A432EE" w:rsidP="0058018B">
      <w:pPr>
        <w:pStyle w:val="Example"/>
        <w:keepNext/>
        <w:spacing w:after="0"/>
        <w:rPr>
          <w:rFonts w:ascii="Courier New" w:hAnsi="Courier New" w:cs="Courier New"/>
          <w:szCs w:val="18"/>
        </w:rPr>
      </w:pPr>
      <w:r w:rsidRPr="00A301E0">
        <w:rPr>
          <w:rFonts w:ascii="Courier New" w:hAnsi="Courier New" w:cs="Courier New"/>
        </w:rPr>
        <w:tab/>
        <w:t xml:space="preserve">  </w:t>
      </w:r>
      <w:r w:rsidRPr="00A301E0">
        <w:rPr>
          <w:rFonts w:ascii="Courier New" w:hAnsi="Courier New" w:cs="Courier New"/>
          <w:szCs w:val="18"/>
        </w:rPr>
        <w:t>ELLIPSOID["GRS 1980",6378137,298.257222101,LENGTHUNIT["metre",1.0]]</w:t>
      </w:r>
    </w:p>
    <w:p w14:paraId="223C2BEE" w14:textId="77777777" w:rsidR="00A432EE" w:rsidRPr="00A301E0" w:rsidRDefault="0058018B" w:rsidP="0058018B">
      <w:pPr>
        <w:pStyle w:val="Example"/>
        <w:rPr>
          <w:szCs w:val="18"/>
        </w:rPr>
      </w:pPr>
      <w:r>
        <w:rPr>
          <w:rFonts w:ascii="Courier New" w:hAnsi="Courier New" w:cs="Courier New"/>
          <w:szCs w:val="18"/>
        </w:rPr>
        <w:tab/>
      </w:r>
      <w:r w:rsidR="00A432EE" w:rsidRPr="00A301E0">
        <w:rPr>
          <w:rFonts w:ascii="Courier New" w:hAnsi="Courier New" w:cs="Courier New"/>
          <w:szCs w:val="18"/>
        </w:rPr>
        <w:t>]</w:t>
      </w:r>
    </w:p>
    <w:p w14:paraId="796E1536" w14:textId="77777777" w:rsidR="00A432EE" w:rsidRPr="00A301E0" w:rsidRDefault="00A432EE" w:rsidP="00A432EE">
      <w:pPr>
        <w:pStyle w:val="Example"/>
        <w:keepNext/>
        <w:spacing w:after="0"/>
        <w:rPr>
          <w:rFonts w:ascii="Courier New" w:hAnsi="Courier New" w:cs="Courier New"/>
        </w:rPr>
      </w:pPr>
      <w:r w:rsidRPr="00A301E0">
        <w:rPr>
          <w:szCs w:val="18"/>
        </w:rPr>
        <w:t>EXAMPLE 2</w:t>
      </w:r>
      <w:r w:rsidRPr="00A301E0">
        <w:rPr>
          <w:rFonts w:ascii="Courier New" w:hAnsi="Courier New" w:cs="Courier New"/>
          <w:szCs w:val="18"/>
        </w:rPr>
        <w:tab/>
      </w:r>
      <w:r w:rsidR="00DD3B19">
        <w:rPr>
          <w:rFonts w:ascii="Courier New" w:hAnsi="Courier New" w:cs="Courier New"/>
        </w:rPr>
        <w:t>TRF</w:t>
      </w:r>
      <w:r w:rsidRPr="00A301E0">
        <w:rPr>
          <w:rFonts w:ascii="Courier New" w:hAnsi="Courier New" w:cs="Courier New"/>
        </w:rPr>
        <w:t>[</w:t>
      </w:r>
      <w:r w:rsidRPr="00A301E0">
        <w:rPr>
          <w:rFonts w:ascii="Courier New" w:hAnsi="Courier New" w:cs="Courier New"/>
          <w:szCs w:val="18"/>
        </w:rPr>
        <w:t>"World Geodetic System 1984"</w:t>
      </w:r>
      <w:r w:rsidRPr="00A301E0">
        <w:rPr>
          <w:rFonts w:ascii="Courier New" w:hAnsi="Courier New" w:cs="Courier New"/>
        </w:rPr>
        <w:t>,</w:t>
      </w:r>
    </w:p>
    <w:p w14:paraId="0F30AAF6" w14:textId="77777777" w:rsidR="0058018B" w:rsidRDefault="00A432EE" w:rsidP="00A432EE">
      <w:pPr>
        <w:pStyle w:val="Example"/>
        <w:keepNext/>
        <w:spacing w:after="0"/>
        <w:jc w:val="left"/>
        <w:rPr>
          <w:rFonts w:ascii="Courier New" w:hAnsi="Courier New" w:cs="Courier New"/>
          <w:szCs w:val="18"/>
        </w:rPr>
      </w:pPr>
      <w:r w:rsidRPr="00A301E0">
        <w:rPr>
          <w:rFonts w:ascii="Courier New" w:hAnsi="Courier New" w:cs="Courier New"/>
        </w:rPr>
        <w:tab/>
        <w:t xml:space="preserve">  </w:t>
      </w:r>
      <w:r w:rsidRPr="00A301E0">
        <w:rPr>
          <w:rFonts w:ascii="Courier New" w:hAnsi="Courier New" w:cs="Courier New"/>
          <w:szCs w:val="18"/>
        </w:rPr>
        <w:t>ELLIPSOID["WGS 84",6378388.0,298.257223563,LENGTHUNIT["metre",1.0]]</w:t>
      </w:r>
    </w:p>
    <w:p w14:paraId="591B59E3" w14:textId="77777777" w:rsidR="00A432EE" w:rsidRPr="00A301E0" w:rsidRDefault="0058018B" w:rsidP="00A432EE">
      <w:pPr>
        <w:pStyle w:val="Example"/>
        <w:keepNext/>
        <w:spacing w:after="0"/>
        <w:jc w:val="left"/>
        <w:rPr>
          <w:rFonts w:ascii="Courier New" w:hAnsi="Courier New" w:cs="Courier New"/>
        </w:rPr>
      </w:pPr>
      <w:r>
        <w:rPr>
          <w:rFonts w:ascii="Courier New" w:hAnsi="Courier New" w:cs="Courier New"/>
          <w:szCs w:val="18"/>
        </w:rPr>
        <w:tab/>
      </w:r>
      <w:r w:rsidR="00A432EE" w:rsidRPr="00A301E0">
        <w:rPr>
          <w:rFonts w:ascii="Courier New" w:hAnsi="Courier New" w:cs="Courier New"/>
          <w:szCs w:val="18"/>
        </w:rPr>
        <w:t>],</w:t>
      </w:r>
    </w:p>
    <w:p w14:paraId="09542DFD" w14:textId="77777777" w:rsidR="00A432EE" w:rsidRPr="00A301E0" w:rsidRDefault="00A432EE" w:rsidP="00A432EE">
      <w:pPr>
        <w:pStyle w:val="Example"/>
        <w:keepNext/>
        <w:spacing w:after="120"/>
        <w:jc w:val="left"/>
      </w:pPr>
      <w:r w:rsidRPr="00A301E0">
        <w:rPr>
          <w:rFonts w:ascii="Courier New" w:hAnsi="Courier New" w:cs="Courier New"/>
        </w:rPr>
        <w:tab/>
        <w:t>PRIMEM[</w:t>
      </w:r>
      <w:r w:rsidRPr="00A301E0">
        <w:rPr>
          <w:rFonts w:ascii="Courier New" w:hAnsi="Courier New" w:cs="Courier New"/>
          <w:szCs w:val="18"/>
        </w:rPr>
        <w:t>"</w:t>
      </w:r>
      <w:r w:rsidRPr="00A301E0">
        <w:rPr>
          <w:rFonts w:ascii="Courier New" w:hAnsi="Courier New" w:cs="Courier New"/>
        </w:rPr>
        <w:t>Greenwich</w:t>
      </w:r>
      <w:r w:rsidRPr="00A301E0">
        <w:rPr>
          <w:rFonts w:ascii="Courier New" w:hAnsi="Courier New" w:cs="Courier New"/>
          <w:szCs w:val="18"/>
        </w:rPr>
        <w:t>"</w:t>
      </w:r>
      <w:r w:rsidRPr="00A301E0">
        <w:rPr>
          <w:rFonts w:ascii="Courier New" w:hAnsi="Courier New" w:cs="Courier New"/>
        </w:rPr>
        <w:t>,0.0]</w:t>
      </w:r>
    </w:p>
    <w:p w14:paraId="7D74F230" w14:textId="77777777" w:rsidR="00A432EE" w:rsidRPr="00A301E0" w:rsidRDefault="0088008E" w:rsidP="00F963BE">
      <w:pPr>
        <w:pStyle w:val="Note"/>
        <w:spacing w:after="120"/>
        <w:rPr>
          <w:szCs w:val="18"/>
        </w:rPr>
      </w:pPr>
      <w:r>
        <w:t>NOTE</w:t>
      </w:r>
      <w:r>
        <w:tab/>
      </w:r>
      <w:r w:rsidR="00A432EE" w:rsidRPr="00A301E0">
        <w:t xml:space="preserve">When the prime meridian name is "Greenwich" or the longitude of the IRM meridian in the geodetic CRS is zero, the inclusion of the prime meridian object in a WKT string is optional, so this example string </w:t>
      </w:r>
      <w:r w:rsidR="00BA4E01">
        <w:t>can</w:t>
      </w:r>
      <w:r w:rsidR="00BA4E01" w:rsidRPr="00A301E0">
        <w:t xml:space="preserve"> </w:t>
      </w:r>
      <w:r w:rsidR="00A432EE" w:rsidRPr="00A301E0">
        <w:t xml:space="preserve">omit the prime meridian object, as shown in </w:t>
      </w:r>
      <w:r w:rsidR="00475155">
        <w:t>E</w:t>
      </w:r>
      <w:r w:rsidR="00475155" w:rsidRPr="00A301E0">
        <w:t xml:space="preserve">xample </w:t>
      </w:r>
      <w:r w:rsidR="00A432EE" w:rsidRPr="00A301E0">
        <w:t>1.</w:t>
      </w:r>
    </w:p>
    <w:p w14:paraId="0A7C0CE2" w14:textId="77777777" w:rsidR="00A432EE" w:rsidRPr="00A301E0" w:rsidRDefault="00A432EE" w:rsidP="00A432EE">
      <w:pPr>
        <w:pStyle w:val="Example"/>
        <w:spacing w:after="0"/>
        <w:rPr>
          <w:szCs w:val="18"/>
        </w:rPr>
      </w:pPr>
    </w:p>
    <w:p w14:paraId="5406EDBA" w14:textId="77777777" w:rsidR="00A432EE" w:rsidRPr="00A301E0" w:rsidRDefault="00A432EE" w:rsidP="00A432EE">
      <w:pPr>
        <w:pStyle w:val="Example"/>
        <w:keepNext/>
        <w:spacing w:after="0"/>
        <w:rPr>
          <w:rFonts w:ascii="Courier New" w:hAnsi="Courier New" w:cs="Courier New"/>
        </w:rPr>
      </w:pPr>
      <w:r w:rsidRPr="00A301E0">
        <w:rPr>
          <w:szCs w:val="18"/>
        </w:rPr>
        <w:t>EXAMPLE 3</w:t>
      </w:r>
      <w:r w:rsidRPr="00A301E0">
        <w:rPr>
          <w:rFonts w:ascii="Courier New" w:hAnsi="Courier New" w:cs="Courier New"/>
          <w:szCs w:val="18"/>
        </w:rPr>
        <w:tab/>
      </w:r>
      <w:r w:rsidR="004F1E46">
        <w:rPr>
          <w:rFonts w:ascii="Courier New" w:hAnsi="Courier New" w:cs="Courier New"/>
          <w:szCs w:val="18"/>
        </w:rPr>
        <w:t>GEODETIC</w:t>
      </w:r>
      <w:r w:rsidRPr="00A301E0">
        <w:rPr>
          <w:rFonts w:ascii="Courier New" w:hAnsi="Courier New" w:cs="Courier New"/>
        </w:rPr>
        <w:t>DATUM[</w:t>
      </w:r>
      <w:r w:rsidRPr="00A301E0">
        <w:rPr>
          <w:rFonts w:ascii="Courier New" w:hAnsi="Courier New" w:cs="Courier New"/>
          <w:szCs w:val="18"/>
        </w:rPr>
        <w:t>"Tananarive 1925"</w:t>
      </w:r>
      <w:r w:rsidRPr="00A301E0">
        <w:rPr>
          <w:rFonts w:ascii="Courier New" w:hAnsi="Courier New" w:cs="Courier New"/>
        </w:rPr>
        <w:t>,</w:t>
      </w:r>
    </w:p>
    <w:p w14:paraId="28DAD82E" w14:textId="77777777" w:rsidR="0058018B" w:rsidRDefault="00A432EE" w:rsidP="00A432EE">
      <w:pPr>
        <w:pStyle w:val="Example"/>
        <w:keepNext/>
        <w:spacing w:after="0"/>
        <w:jc w:val="left"/>
        <w:rPr>
          <w:rFonts w:ascii="Courier New" w:hAnsi="Courier New" w:cs="Courier New"/>
          <w:szCs w:val="18"/>
        </w:rPr>
      </w:pPr>
      <w:r w:rsidRPr="00A301E0">
        <w:rPr>
          <w:rFonts w:ascii="Courier New" w:hAnsi="Courier New" w:cs="Courier New"/>
        </w:rPr>
        <w:tab/>
        <w:t xml:space="preserve">  </w:t>
      </w:r>
      <w:r w:rsidRPr="00A301E0">
        <w:rPr>
          <w:rFonts w:ascii="Courier New" w:hAnsi="Courier New" w:cs="Courier New"/>
          <w:szCs w:val="18"/>
        </w:rPr>
        <w:t>ELLIPSOID["International 1924",6378388.0,297.0,LENGTHUNIT["metre",1.0]</w:t>
      </w:r>
    </w:p>
    <w:p w14:paraId="6EA42DDB" w14:textId="77777777" w:rsidR="00A432EE" w:rsidRPr="00A301E0" w:rsidRDefault="0058018B" w:rsidP="00A432EE">
      <w:pPr>
        <w:pStyle w:val="Example"/>
        <w:keepNext/>
        <w:spacing w:after="0"/>
        <w:jc w:val="left"/>
        <w:rPr>
          <w:rFonts w:ascii="Courier New" w:hAnsi="Courier New" w:cs="Courier New"/>
          <w:szCs w:val="18"/>
        </w:rPr>
      </w:pPr>
      <w:r>
        <w:rPr>
          <w:rFonts w:ascii="Courier New" w:hAnsi="Courier New" w:cs="Courier New"/>
          <w:szCs w:val="18"/>
        </w:rPr>
        <w:tab/>
        <w:t xml:space="preserve">  </w:t>
      </w:r>
      <w:r w:rsidR="00A432EE" w:rsidRPr="00A301E0">
        <w:rPr>
          <w:rFonts w:ascii="Courier New" w:hAnsi="Courier New" w:cs="Courier New"/>
          <w:szCs w:val="18"/>
        </w:rPr>
        <w:t>]</w:t>
      </w:r>
      <w:r w:rsidR="00A432EE" w:rsidRPr="00A301E0">
        <w:rPr>
          <w:rFonts w:ascii="Courier New" w:hAnsi="Courier New" w:cs="Courier New"/>
        </w:rPr>
        <w:t>,</w:t>
      </w:r>
    </w:p>
    <w:p w14:paraId="2B801FE6" w14:textId="77777777" w:rsidR="0058018B" w:rsidRDefault="00A432EE" w:rsidP="0058018B">
      <w:pPr>
        <w:pStyle w:val="Example"/>
        <w:keepNext/>
        <w:spacing w:after="0"/>
        <w:jc w:val="left"/>
        <w:rPr>
          <w:rFonts w:ascii="Courier New" w:hAnsi="Courier New" w:cs="Courier New"/>
          <w:szCs w:val="18"/>
        </w:rPr>
      </w:pPr>
      <w:r w:rsidRPr="00A301E0">
        <w:rPr>
          <w:rFonts w:ascii="Courier New" w:hAnsi="Courier New" w:cs="Courier New"/>
          <w:szCs w:val="18"/>
        </w:rPr>
        <w:tab/>
        <w:t xml:space="preserve">  ANCHOR["</w:t>
      </w:r>
      <w:r w:rsidRPr="00B61F95">
        <w:rPr>
          <w:rFonts w:ascii="Courier New" w:hAnsi="Courier New" w:cs="Courier New"/>
          <w:szCs w:val="17"/>
        </w:rPr>
        <w:t>Tananarive observatory:21.0191667gS, 50.23849537gE of Paris</w:t>
      </w:r>
      <w:r w:rsidRPr="00A301E0">
        <w:rPr>
          <w:rFonts w:ascii="Courier New" w:hAnsi="Courier New" w:cs="Courier New"/>
          <w:szCs w:val="18"/>
        </w:rPr>
        <w:t>"]</w:t>
      </w:r>
    </w:p>
    <w:p w14:paraId="6D547F43" w14:textId="77777777" w:rsidR="00A432EE" w:rsidRDefault="0058018B" w:rsidP="00F963BE">
      <w:pPr>
        <w:pStyle w:val="Example"/>
        <w:keepNext/>
        <w:jc w:val="left"/>
        <w:rPr>
          <w:rFonts w:ascii="Courier New" w:hAnsi="Courier New" w:cs="Courier New"/>
          <w:szCs w:val="18"/>
        </w:rPr>
      </w:pPr>
      <w:r>
        <w:rPr>
          <w:rFonts w:ascii="Courier New" w:hAnsi="Courier New" w:cs="Courier New"/>
          <w:szCs w:val="18"/>
        </w:rPr>
        <w:tab/>
      </w:r>
      <w:r w:rsidR="00A432EE" w:rsidRPr="00A301E0">
        <w:rPr>
          <w:rFonts w:ascii="Courier New" w:hAnsi="Courier New" w:cs="Courier New"/>
          <w:szCs w:val="18"/>
        </w:rPr>
        <w:t>],</w:t>
      </w:r>
      <w:r w:rsidR="00E30BB7">
        <w:rPr>
          <w:rFonts w:ascii="Courier New" w:hAnsi="Courier New" w:cs="Courier New"/>
          <w:szCs w:val="18"/>
        </w:rPr>
        <w:br/>
      </w:r>
      <w:r w:rsidR="00A432EE" w:rsidRPr="00A301E0">
        <w:rPr>
          <w:rFonts w:ascii="Courier New" w:hAnsi="Courier New" w:cs="Courier New"/>
        </w:rPr>
        <w:tab/>
      </w:r>
      <w:r w:rsidR="00A432EE" w:rsidRPr="007B3AF1">
        <w:rPr>
          <w:rFonts w:ascii="Courier New" w:hAnsi="Courier New" w:cs="Courier New"/>
          <w:szCs w:val="18"/>
        </w:rPr>
        <w:t>PRIMEM["Paris",2.5969213,ANGLEUNIT["grad",0.015707963267949]]</w:t>
      </w:r>
    </w:p>
    <w:p w14:paraId="5DA31CD5" w14:textId="77777777" w:rsidR="00040308" w:rsidRPr="00A301E0" w:rsidRDefault="00040308" w:rsidP="00040308">
      <w:pPr>
        <w:pStyle w:val="Example"/>
        <w:keepNext/>
        <w:spacing w:after="0"/>
        <w:rPr>
          <w:rFonts w:ascii="Courier New" w:hAnsi="Courier New" w:cs="Courier New"/>
        </w:rPr>
      </w:pPr>
      <w:r>
        <w:t>EXAMPLE 4</w:t>
      </w:r>
      <w:r w:rsidRPr="00A301E0">
        <w:tab/>
      </w:r>
      <w:r w:rsidRPr="00A301E0">
        <w:rPr>
          <w:rFonts w:ascii="Courier New" w:hAnsi="Courier New" w:cs="Courier New"/>
        </w:rPr>
        <w:t>DATUM[</w:t>
      </w:r>
      <w:r w:rsidRPr="00A301E0">
        <w:rPr>
          <w:rFonts w:ascii="Courier New" w:hAnsi="Courier New" w:cs="Courier New"/>
          <w:szCs w:val="18"/>
        </w:rPr>
        <w:t>"</w:t>
      </w:r>
      <w:r w:rsidR="0052431B" w:rsidRPr="0052431B">
        <w:rPr>
          <w:rFonts w:ascii="Courier New" w:hAnsi="Courier New" w:cs="Courier New"/>
          <w:szCs w:val="18"/>
        </w:rPr>
        <w:t>NAD83 (National Spatial Reference System 2011)</w:t>
      </w:r>
      <w:r w:rsidRPr="00A301E0">
        <w:rPr>
          <w:rFonts w:ascii="Courier New" w:hAnsi="Courier New" w:cs="Courier New"/>
          <w:szCs w:val="18"/>
        </w:rPr>
        <w:t>"</w:t>
      </w:r>
      <w:r w:rsidRPr="00A301E0">
        <w:rPr>
          <w:rFonts w:ascii="Courier New" w:hAnsi="Courier New" w:cs="Courier New"/>
        </w:rPr>
        <w:t>,</w:t>
      </w:r>
    </w:p>
    <w:p w14:paraId="5595FC02" w14:textId="77777777" w:rsidR="00040308" w:rsidRDefault="00040308" w:rsidP="00040308">
      <w:pPr>
        <w:pStyle w:val="Example"/>
        <w:keepNext/>
        <w:spacing w:after="0"/>
        <w:rPr>
          <w:rFonts w:ascii="Courier New" w:hAnsi="Courier New" w:cs="Courier New"/>
          <w:szCs w:val="18"/>
        </w:rPr>
      </w:pPr>
      <w:r w:rsidRPr="00A301E0">
        <w:rPr>
          <w:rFonts w:ascii="Courier New" w:hAnsi="Courier New" w:cs="Courier New"/>
        </w:rPr>
        <w:tab/>
        <w:t xml:space="preserve">  </w:t>
      </w:r>
      <w:r w:rsidRPr="00A301E0">
        <w:rPr>
          <w:rFonts w:ascii="Courier New" w:hAnsi="Courier New" w:cs="Courier New"/>
          <w:szCs w:val="18"/>
        </w:rPr>
        <w:t>ELLIPSOID["GRS 1980",6378137,298.257222101,LENGTHUNIT["metre",1.0]]</w:t>
      </w:r>
      <w:r w:rsidR="00787681">
        <w:rPr>
          <w:rFonts w:ascii="Courier New" w:hAnsi="Courier New" w:cs="Courier New"/>
          <w:szCs w:val="18"/>
        </w:rPr>
        <w:t>,</w:t>
      </w:r>
    </w:p>
    <w:p w14:paraId="75F1B064" w14:textId="77777777" w:rsidR="00040308" w:rsidRPr="0052431B" w:rsidRDefault="0052431B" w:rsidP="0052431B">
      <w:pPr>
        <w:spacing w:after="0" w:line="240" w:lineRule="auto"/>
        <w:rPr>
          <w:rFonts w:ascii="Courier New" w:hAnsi="Courier New" w:cs="Courier New"/>
          <w:sz w:val="18"/>
          <w:szCs w:val="18"/>
        </w:rPr>
      </w:pPr>
      <w:r>
        <w:tab/>
      </w:r>
      <w:r>
        <w:tab/>
      </w:r>
      <w:r>
        <w:tab/>
      </w:r>
      <w:r>
        <w:tab/>
      </w:r>
      <w:r w:rsidRPr="0052431B">
        <w:rPr>
          <w:rFonts w:ascii="Courier New" w:hAnsi="Courier New" w:cs="Courier New"/>
          <w:sz w:val="18"/>
          <w:szCs w:val="18"/>
        </w:rPr>
        <w:t>ANCHOREPOCH[2010.0]</w:t>
      </w:r>
    </w:p>
    <w:p w14:paraId="5408DA19" w14:textId="77777777" w:rsidR="00040308" w:rsidRPr="00A301E0" w:rsidRDefault="00040308" w:rsidP="00040308">
      <w:pPr>
        <w:pStyle w:val="Example"/>
        <w:rPr>
          <w:szCs w:val="18"/>
        </w:rPr>
      </w:pPr>
      <w:r>
        <w:rPr>
          <w:rFonts w:ascii="Courier New" w:hAnsi="Courier New" w:cs="Courier New"/>
          <w:szCs w:val="18"/>
        </w:rPr>
        <w:tab/>
      </w:r>
      <w:r w:rsidRPr="00A301E0">
        <w:rPr>
          <w:rFonts w:ascii="Courier New" w:hAnsi="Courier New" w:cs="Courier New"/>
          <w:szCs w:val="18"/>
        </w:rPr>
        <w:t>]</w:t>
      </w:r>
    </w:p>
    <w:p w14:paraId="72A3CEF7" w14:textId="77777777" w:rsidR="00040308" w:rsidRPr="00040308" w:rsidRDefault="00040308" w:rsidP="00040308"/>
    <w:p w14:paraId="1147CA6D" w14:textId="77777777" w:rsidR="00A432EE" w:rsidRPr="00A301E0" w:rsidRDefault="00A432EE" w:rsidP="00A432EE">
      <w:pPr>
        <w:pStyle w:val="Heading2"/>
        <w:numPr>
          <w:ilvl w:val="1"/>
          <w:numId w:val="1"/>
        </w:numPr>
        <w:tabs>
          <w:tab w:val="clear" w:pos="360"/>
        </w:tabs>
      </w:pPr>
      <w:bookmarkStart w:id="95" w:name="_Toc380310613"/>
      <w:bookmarkStart w:id="96" w:name="_Toc120981774"/>
      <w:r w:rsidRPr="00A301E0">
        <w:lastRenderedPageBreak/>
        <w:t xml:space="preserve">Coordinate systems for geodetic </w:t>
      </w:r>
      <w:r w:rsidR="007B3CB2">
        <w:t xml:space="preserve">and geographic </w:t>
      </w:r>
      <w:r w:rsidRPr="00A301E0">
        <w:t>CRSs</w:t>
      </w:r>
      <w:bookmarkEnd w:id="95"/>
      <w:bookmarkEnd w:id="96"/>
    </w:p>
    <w:p w14:paraId="0A2D7245" w14:textId="77777777" w:rsidR="00D84D25" w:rsidRDefault="00A432EE" w:rsidP="00A432EE">
      <w:r w:rsidRPr="00A301E0">
        <w:t xml:space="preserve">&lt;coordinate system&gt; is described in 7.5. Several constraints and recommendations for coordinate systems used in geodetic </w:t>
      </w:r>
      <w:r w:rsidR="00C3658A">
        <w:t xml:space="preserve">and geographic </w:t>
      </w:r>
      <w:r w:rsidRPr="00A301E0">
        <w:t>CRSs are described there.</w:t>
      </w:r>
      <w:r w:rsidR="00C3658A">
        <w:t xml:space="preserve"> These include the requirement for </w:t>
      </w:r>
    </w:p>
    <w:p w14:paraId="0C857D2A" w14:textId="77777777" w:rsidR="00F33958" w:rsidRDefault="00C3658A" w:rsidP="00E92DC5">
      <w:pPr>
        <w:pStyle w:val="ListParagraph"/>
        <w:numPr>
          <w:ilvl w:val="0"/>
          <w:numId w:val="84"/>
        </w:numPr>
      </w:pPr>
      <w:r>
        <w:t xml:space="preserve">a geodetic CRS to contain either a 3D Cartesian or a </w:t>
      </w:r>
      <w:r w:rsidR="009F26E4">
        <w:t xml:space="preserve">2D or </w:t>
      </w:r>
      <w:r>
        <w:t xml:space="preserve">3D spherical coordinate system, and </w:t>
      </w:r>
    </w:p>
    <w:p w14:paraId="781F5B4B" w14:textId="77777777" w:rsidR="00F33958" w:rsidRDefault="00240D55" w:rsidP="00E92DC5">
      <w:pPr>
        <w:pStyle w:val="ListParagraph"/>
        <w:numPr>
          <w:ilvl w:val="0"/>
          <w:numId w:val="84"/>
        </w:numPr>
      </w:pPr>
      <w:r>
        <w:t>a geographic CRS to contain an ellipsoidal coordinate system</w:t>
      </w:r>
      <w:r w:rsidR="002D7402">
        <w:t>, either 2D or 3D</w:t>
      </w:r>
      <w:r>
        <w:t>.</w:t>
      </w:r>
      <w:r w:rsidR="00E6027D">
        <w:t xml:space="preserve"> </w:t>
      </w:r>
    </w:p>
    <w:p w14:paraId="65FE3E6F" w14:textId="77777777" w:rsidR="000954ED" w:rsidRDefault="00E6027D">
      <w:r>
        <w:t xml:space="preserve">The previous version of this document did not distinguish between geodetic CRS and geographic CRS, and a geodetic CRS could have an ellipsoidal coordinate system. Implementations should be prepared to read a </w:t>
      </w:r>
      <w:r w:rsidR="00D70CB6">
        <w:t xml:space="preserve">WKT string for a geodetic CRS which includes an ellipsoidal coordinate system. Implementations </w:t>
      </w:r>
      <w:r w:rsidR="00475155">
        <w:t>in conformance with</w:t>
      </w:r>
      <w:r w:rsidR="00D70CB6">
        <w:t xml:space="preserve"> this document should not write geodetic CRSs containing an ellipsoidal coordinate system.</w:t>
      </w:r>
    </w:p>
    <w:p w14:paraId="65AE21A2" w14:textId="77777777" w:rsidR="00A432EE" w:rsidRPr="00A301E0" w:rsidRDefault="00A432EE" w:rsidP="00A432EE">
      <w:pPr>
        <w:pStyle w:val="Heading2"/>
        <w:numPr>
          <w:ilvl w:val="1"/>
          <w:numId w:val="1"/>
        </w:numPr>
        <w:tabs>
          <w:tab w:val="clear" w:pos="360"/>
        </w:tabs>
      </w:pPr>
      <w:bookmarkStart w:id="97" w:name="_Toc380310614"/>
      <w:bookmarkStart w:id="98" w:name="_Toc120981775"/>
      <w:r w:rsidRPr="00A301E0">
        <w:t xml:space="preserve">Examples of </w:t>
      </w:r>
      <w:r w:rsidR="00CC73F8">
        <w:t>WKT</w:t>
      </w:r>
      <w:r w:rsidRPr="00A301E0">
        <w:t xml:space="preserve"> describing a geodetic </w:t>
      </w:r>
      <w:r w:rsidR="003877B5">
        <w:t xml:space="preserve">or geographic </w:t>
      </w:r>
      <w:r w:rsidRPr="00A301E0">
        <w:t>CRS</w:t>
      </w:r>
      <w:bookmarkEnd w:id="97"/>
      <w:bookmarkEnd w:id="98"/>
    </w:p>
    <w:p w14:paraId="644D209C" w14:textId="77777777" w:rsidR="00A432EE" w:rsidRPr="00A301E0" w:rsidRDefault="00A432EE" w:rsidP="001C017C">
      <w:pPr>
        <w:pStyle w:val="Example"/>
        <w:keepNext/>
        <w:spacing w:after="0"/>
        <w:ind w:left="1418" w:hanging="1418"/>
      </w:pPr>
      <w:r w:rsidRPr="00A301E0">
        <w:t>EXAMPLE 1</w:t>
      </w:r>
      <w:r w:rsidRPr="00A301E0">
        <w:tab/>
      </w:r>
      <w:r w:rsidR="003877B5">
        <w:t>Static g</w:t>
      </w:r>
      <w:r w:rsidR="003877B5" w:rsidRPr="00A301E0">
        <w:t xml:space="preserve">eodetic </w:t>
      </w:r>
      <w:r w:rsidRPr="00A301E0">
        <w:t>CRS with Cartesian coordinate system</w:t>
      </w:r>
      <w:r w:rsidR="001C017C">
        <w:t xml:space="preserve"> and including scope, extent, ID and remarks</w:t>
      </w:r>
    </w:p>
    <w:p w14:paraId="7DE8FBED" w14:textId="77777777" w:rsidR="00A432EE" w:rsidRPr="00A301E0" w:rsidRDefault="00A432EE" w:rsidP="00A432EE">
      <w:pPr>
        <w:keepNext/>
        <w:spacing w:after="0"/>
      </w:pPr>
    </w:p>
    <w:p w14:paraId="6E15AB94" w14:textId="77777777" w:rsidR="00A432EE" w:rsidRPr="00A301E0" w:rsidRDefault="00A432EE" w:rsidP="00A432EE">
      <w:pPr>
        <w:pStyle w:val="Example"/>
        <w:keepNext/>
        <w:spacing w:after="0"/>
        <w:rPr>
          <w:rFonts w:ascii="Courier New" w:hAnsi="Courier New" w:cs="Courier New"/>
          <w:szCs w:val="18"/>
        </w:rPr>
      </w:pPr>
      <w:r w:rsidRPr="00A301E0">
        <w:tab/>
      </w:r>
      <w:r w:rsidRPr="00A301E0">
        <w:rPr>
          <w:rFonts w:ascii="Courier New" w:hAnsi="Courier New" w:cs="Courier New"/>
          <w:szCs w:val="18"/>
        </w:rPr>
        <w:t>GEODCRS</w:t>
      </w:r>
      <w:r w:rsidR="00E13052" w:rsidRPr="00E13052">
        <w:rPr>
          <w:rFonts w:ascii="Courier New" w:hAnsi="Courier New" w:cs="Courier New"/>
          <w:color w:val="FF0000"/>
          <w:szCs w:val="18"/>
        </w:rPr>
        <w:t>[</w:t>
      </w:r>
      <w:r w:rsidRPr="00A301E0">
        <w:rPr>
          <w:rFonts w:ascii="Courier New" w:hAnsi="Courier New" w:cs="Courier New"/>
          <w:szCs w:val="18"/>
        </w:rPr>
        <w:t>"JGD2000",</w:t>
      </w:r>
    </w:p>
    <w:p w14:paraId="50644FF7"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DATUM</w:t>
      </w:r>
      <w:r w:rsidR="00E13052" w:rsidRPr="00E13052">
        <w:rPr>
          <w:rFonts w:ascii="Courier New" w:hAnsi="Courier New" w:cs="Courier New"/>
          <w:color w:val="00B050"/>
          <w:sz w:val="18"/>
          <w:szCs w:val="18"/>
        </w:rPr>
        <w:t>[</w:t>
      </w:r>
      <w:r w:rsidRPr="00A301E0">
        <w:rPr>
          <w:rFonts w:ascii="Courier New" w:hAnsi="Courier New" w:cs="Courier New"/>
          <w:sz w:val="18"/>
          <w:szCs w:val="18"/>
        </w:rPr>
        <w:t>"Japanese Geodetic Datum 2000",</w:t>
      </w:r>
    </w:p>
    <w:p w14:paraId="335C92AB" w14:textId="77777777" w:rsidR="00070F97"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Pr="000456DF">
        <w:rPr>
          <w:rFonts w:ascii="Courier New" w:hAnsi="Courier New" w:cs="Courier New"/>
          <w:sz w:val="18"/>
          <w:szCs w:val="18"/>
        </w:rPr>
        <w:t>ELLIPSOID["GRS 1980",6378137,298.257222101]</w:t>
      </w:r>
    </w:p>
    <w:p w14:paraId="01737F18" w14:textId="77777777" w:rsidR="00A432EE" w:rsidRPr="00A301E0" w:rsidRDefault="00070F97" w:rsidP="00A432EE">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E13052" w:rsidRPr="00E13052">
        <w:rPr>
          <w:rFonts w:ascii="Courier New" w:hAnsi="Courier New" w:cs="Courier New"/>
          <w:color w:val="00B050"/>
          <w:sz w:val="18"/>
          <w:szCs w:val="18"/>
        </w:rPr>
        <w:t>]</w:t>
      </w:r>
      <w:r w:rsidR="00A432EE" w:rsidRPr="00A301E0">
        <w:rPr>
          <w:rFonts w:ascii="Courier New" w:hAnsi="Courier New" w:cs="Courier New"/>
          <w:sz w:val="18"/>
          <w:szCs w:val="18"/>
        </w:rPr>
        <w:t>,</w:t>
      </w:r>
    </w:p>
    <w:p w14:paraId="46DF6E72"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CS[Cartesian,3],</w:t>
      </w:r>
    </w:p>
    <w:p w14:paraId="049CE422"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X</w:t>
      </w:r>
      <w:r w:rsidRPr="00A301E0">
        <w:rPr>
          <w:rFonts w:cs="Arial"/>
          <w:sz w:val="18"/>
          <w:szCs w:val="18"/>
        </w:rPr>
        <w:t>)</w:t>
      </w:r>
      <w:r w:rsidRPr="00A301E0">
        <w:rPr>
          <w:rFonts w:ascii="Courier New" w:hAnsi="Courier New" w:cs="Courier New"/>
          <w:sz w:val="18"/>
          <w:szCs w:val="18"/>
        </w:rPr>
        <w:t>",geocentricX],</w:t>
      </w:r>
    </w:p>
    <w:p w14:paraId="11E8ADB1"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Y</w:t>
      </w:r>
      <w:r w:rsidRPr="00A301E0">
        <w:rPr>
          <w:rFonts w:cs="Arial"/>
          <w:sz w:val="18"/>
          <w:szCs w:val="18"/>
        </w:rPr>
        <w:t>)</w:t>
      </w:r>
      <w:r w:rsidRPr="00A301E0">
        <w:rPr>
          <w:rFonts w:ascii="Courier New" w:hAnsi="Courier New" w:cs="Courier New"/>
          <w:sz w:val="18"/>
          <w:szCs w:val="18"/>
        </w:rPr>
        <w:t>",geocentricY],</w:t>
      </w:r>
    </w:p>
    <w:p w14:paraId="265C21C4"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Z</w:t>
      </w:r>
      <w:r w:rsidRPr="00A301E0">
        <w:rPr>
          <w:rFonts w:cs="Arial"/>
          <w:sz w:val="18"/>
          <w:szCs w:val="18"/>
        </w:rPr>
        <w:t>)</w:t>
      </w:r>
      <w:r w:rsidRPr="00A301E0">
        <w:rPr>
          <w:rFonts w:ascii="Courier New" w:hAnsi="Courier New" w:cs="Courier New"/>
          <w:sz w:val="18"/>
          <w:szCs w:val="18"/>
        </w:rPr>
        <w:t>",geocentricZ],</w:t>
      </w:r>
    </w:p>
    <w:p w14:paraId="3788141A"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LENGTHUNIT["metre",1.0],</w:t>
      </w:r>
    </w:p>
    <w:p w14:paraId="7A77F040"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00810B3A">
        <w:rPr>
          <w:rFonts w:ascii="Courier New" w:hAnsi="Courier New" w:cs="Courier New"/>
          <w:sz w:val="18"/>
          <w:szCs w:val="18"/>
        </w:rPr>
        <w:t>USAGE</w:t>
      </w:r>
      <w:r w:rsidR="00810B3A" w:rsidRPr="00B61F95">
        <w:rPr>
          <w:rFonts w:ascii="Courier New" w:hAnsi="Courier New" w:cs="Courier New"/>
          <w:color w:val="00B0F0"/>
          <w:sz w:val="18"/>
          <w:szCs w:val="18"/>
        </w:rPr>
        <w:t>[</w:t>
      </w:r>
      <w:r w:rsidRPr="00A301E0">
        <w:rPr>
          <w:rFonts w:ascii="Courier New" w:hAnsi="Courier New" w:cs="Courier New"/>
          <w:sz w:val="18"/>
        </w:rPr>
        <w:t>SCOPE</w:t>
      </w:r>
      <w:r w:rsidRPr="00A301E0">
        <w:rPr>
          <w:rFonts w:ascii="Courier New" w:hAnsi="Courier New" w:cs="Courier New"/>
          <w:sz w:val="18"/>
          <w:szCs w:val="18"/>
        </w:rPr>
        <w:t>["</w:t>
      </w:r>
      <w:r w:rsidRPr="00A301E0">
        <w:rPr>
          <w:rFonts w:ascii="Courier New" w:hAnsi="Courier New" w:cs="Courier New"/>
          <w:color w:val="000000"/>
          <w:sz w:val="18"/>
          <w:szCs w:val="22"/>
        </w:rPr>
        <w:t>Geodesy, topographic mapping and cadastre</w:t>
      </w:r>
      <w:r w:rsidRPr="00A301E0">
        <w:rPr>
          <w:rFonts w:ascii="Courier New" w:hAnsi="Courier New" w:cs="Courier New"/>
          <w:sz w:val="18"/>
          <w:szCs w:val="18"/>
        </w:rPr>
        <w:t>"],</w:t>
      </w:r>
    </w:p>
    <w:p w14:paraId="6648BA0A"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00810B3A">
        <w:rPr>
          <w:rFonts w:ascii="Courier New" w:hAnsi="Courier New" w:cs="Courier New"/>
          <w:sz w:val="18"/>
          <w:szCs w:val="18"/>
        </w:rPr>
        <w:t xml:space="preserve">  </w:t>
      </w:r>
      <w:r w:rsidRPr="00A301E0">
        <w:rPr>
          <w:rFonts w:ascii="Courier New" w:hAnsi="Courier New" w:cs="Courier New"/>
          <w:sz w:val="18"/>
          <w:szCs w:val="18"/>
        </w:rPr>
        <w:t>AREA["Japan"],</w:t>
      </w:r>
    </w:p>
    <w:p w14:paraId="0F15F5F7"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00810B3A">
        <w:rPr>
          <w:rFonts w:ascii="Courier New" w:hAnsi="Courier New" w:cs="Courier New"/>
          <w:sz w:val="18"/>
          <w:szCs w:val="18"/>
        </w:rPr>
        <w:t xml:space="preserve">  </w:t>
      </w:r>
      <w:r w:rsidRPr="00A301E0">
        <w:rPr>
          <w:rFonts w:ascii="Courier New" w:hAnsi="Courier New" w:cs="Courier New"/>
          <w:sz w:val="18"/>
          <w:szCs w:val="18"/>
        </w:rPr>
        <w:t>BBOX[17.09,122.38,46.05,157.64],</w:t>
      </w:r>
    </w:p>
    <w:p w14:paraId="5889C086" w14:textId="77777777" w:rsidR="00B61F95"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00810B3A">
        <w:rPr>
          <w:rFonts w:ascii="Courier New" w:hAnsi="Courier New" w:cs="Courier New"/>
          <w:sz w:val="18"/>
          <w:szCs w:val="18"/>
        </w:rPr>
        <w:t xml:space="preserve">  </w:t>
      </w:r>
      <w:r w:rsidRPr="00A301E0">
        <w:rPr>
          <w:rFonts w:ascii="Courier New" w:hAnsi="Courier New" w:cs="Courier New"/>
          <w:sz w:val="18"/>
          <w:szCs w:val="18"/>
        </w:rPr>
        <w:t>TIMEEXTENT[2002-04-01,2011-10-21]</w:t>
      </w:r>
    </w:p>
    <w:p w14:paraId="37ABAC92" w14:textId="77777777" w:rsidR="00A432EE" w:rsidRPr="00A301E0" w:rsidRDefault="00B61F95" w:rsidP="00A432EE">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810B3A" w:rsidRPr="00B61F95">
        <w:rPr>
          <w:rFonts w:ascii="Courier New" w:hAnsi="Courier New" w:cs="Courier New"/>
          <w:color w:val="00B0F0"/>
          <w:sz w:val="18"/>
          <w:szCs w:val="18"/>
        </w:rPr>
        <w:t>]</w:t>
      </w:r>
      <w:r w:rsidR="00A432EE" w:rsidRPr="00A301E0">
        <w:rPr>
          <w:rFonts w:ascii="Courier New" w:hAnsi="Courier New" w:cs="Courier New"/>
          <w:sz w:val="18"/>
          <w:szCs w:val="18"/>
        </w:rPr>
        <w:t>,</w:t>
      </w:r>
    </w:p>
    <w:p w14:paraId="5008395A"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ID["EPSG",4946,URI["urn:ogc:def:crs:EPSG::4946"]],</w:t>
      </w:r>
    </w:p>
    <w:p w14:paraId="668D0324" w14:textId="77777777" w:rsidR="000954ED" w:rsidRDefault="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REMARK["</w:t>
      </w:r>
      <w:r w:rsidRPr="00A301E0">
        <w:rPr>
          <w:rFonts w:ascii="MS Gothic" w:eastAsia="MS Gothic" w:hAnsi="MS Gothic" w:cs="MS Gothic"/>
        </w:rPr>
        <w:t>注：</w:t>
      </w:r>
      <w:r w:rsidRPr="00A301E0">
        <w:rPr>
          <w:rFonts w:ascii="Courier New" w:hAnsi="Courier New" w:cs="Courier New"/>
        </w:rPr>
        <w:t>JGD2000</w:t>
      </w:r>
      <w:r w:rsidRPr="00A301E0">
        <w:rPr>
          <w:rFonts w:ascii="Courier New" w:hAnsi="Courier New" w:cs="Courier New"/>
        </w:rPr>
        <w:t>ジオセントリック</w:t>
      </w:r>
      <w:r w:rsidRPr="00A301E0">
        <w:rPr>
          <w:rFonts w:ascii="MS Gothic" w:eastAsia="MS Gothic" w:hAnsi="MS Gothic" w:cs="MS Gothic"/>
        </w:rPr>
        <w:t>は現在</w:t>
      </w:r>
      <w:r w:rsidRPr="00A301E0">
        <w:rPr>
          <w:rFonts w:ascii="Courier New" w:hAnsi="Courier New" w:cs="Courier New"/>
        </w:rPr>
        <w:t>JGD2011</w:t>
      </w:r>
      <w:r w:rsidRPr="00A301E0">
        <w:rPr>
          <w:rFonts w:ascii="MS Gothic" w:eastAsia="MS Gothic" w:hAnsi="MS Gothic" w:cs="MS Gothic"/>
        </w:rPr>
        <w:t>に代わりました。</w:t>
      </w:r>
      <w:r w:rsidRPr="00A301E0">
        <w:rPr>
          <w:rFonts w:ascii="Courier New" w:hAnsi="Courier New" w:cs="Courier New"/>
          <w:sz w:val="18"/>
          <w:szCs w:val="18"/>
        </w:rPr>
        <w:t>"]</w:t>
      </w:r>
    </w:p>
    <w:p w14:paraId="4ABE66ED" w14:textId="77777777" w:rsidR="00A432EE" w:rsidRPr="009630A6" w:rsidRDefault="00E13052" w:rsidP="00A432EE">
      <w:pPr>
        <w:keepNext/>
        <w:ind w:firstLine="1418"/>
        <w:rPr>
          <w:rFonts w:ascii="Courier New" w:hAnsi="Courier New" w:cs="Courier New"/>
          <w:color w:val="FF0000"/>
          <w:sz w:val="18"/>
          <w:szCs w:val="18"/>
        </w:rPr>
      </w:pPr>
      <w:r w:rsidRPr="00E13052">
        <w:rPr>
          <w:rFonts w:ascii="Courier New" w:hAnsi="Courier New" w:cs="Courier New"/>
          <w:color w:val="FF0000"/>
          <w:sz w:val="18"/>
          <w:szCs w:val="18"/>
        </w:rPr>
        <w:t>]</w:t>
      </w:r>
    </w:p>
    <w:p w14:paraId="057F6CB1" w14:textId="77777777" w:rsidR="00A432EE" w:rsidRPr="00A301E0" w:rsidRDefault="00A432EE" w:rsidP="00E30BB7">
      <w:pPr>
        <w:pStyle w:val="Note"/>
        <w:rPr>
          <w:rFonts w:ascii="Courier New" w:hAnsi="Courier New" w:cs="Courier New"/>
          <w:szCs w:val="18"/>
        </w:rPr>
      </w:pPr>
      <w:r w:rsidRPr="00BA4E01">
        <w:rPr>
          <w:sz w:val="20"/>
        </w:rPr>
        <w:t>Non-Latin characters may only be included within remarks</w:t>
      </w:r>
      <w:r w:rsidR="00F520BF" w:rsidRPr="00BA4E01">
        <w:rPr>
          <w:sz w:val="20"/>
        </w:rPr>
        <w:t xml:space="preserve"> (see 7.3.4)</w:t>
      </w:r>
      <w:r w:rsidRPr="00BA4E01">
        <w:rPr>
          <w:sz w:val="20"/>
        </w:rPr>
        <w:t>.</w:t>
      </w:r>
    </w:p>
    <w:p w14:paraId="04796692" w14:textId="77777777" w:rsidR="00A432EE" w:rsidRPr="00A301E0" w:rsidRDefault="00A432EE" w:rsidP="00A432EE">
      <w:pPr>
        <w:pStyle w:val="Example"/>
        <w:keepNext/>
        <w:spacing w:after="0"/>
      </w:pPr>
      <w:r w:rsidRPr="00A301E0">
        <w:t>EXAMPLE 2</w:t>
      </w:r>
      <w:r w:rsidRPr="00A301E0">
        <w:tab/>
      </w:r>
      <w:r w:rsidR="003877B5">
        <w:t>Dynamic g</w:t>
      </w:r>
      <w:r w:rsidR="00594F83" w:rsidRPr="00A301E0">
        <w:t>eo</w:t>
      </w:r>
      <w:r w:rsidR="00594F83">
        <w:t>graph</w:t>
      </w:r>
      <w:r w:rsidR="00594F83" w:rsidRPr="00A301E0">
        <w:t xml:space="preserve">ic </w:t>
      </w:r>
      <w:r w:rsidRPr="00A301E0">
        <w:t>CRS with ellipsoidal 3D coordinate system, no optional attributes</w:t>
      </w:r>
    </w:p>
    <w:p w14:paraId="40609F38" w14:textId="77777777" w:rsidR="00A432EE" w:rsidRPr="00A301E0" w:rsidRDefault="00A432EE" w:rsidP="00A432EE">
      <w:pPr>
        <w:keepNext/>
        <w:spacing w:after="0"/>
      </w:pPr>
    </w:p>
    <w:p w14:paraId="55C8F950" w14:textId="77777777" w:rsidR="00A432EE" w:rsidRPr="00A301E0" w:rsidRDefault="00A432EE" w:rsidP="00A432EE">
      <w:pPr>
        <w:pStyle w:val="Example"/>
        <w:keepNext/>
        <w:spacing w:after="0"/>
        <w:rPr>
          <w:rFonts w:ascii="Courier New" w:hAnsi="Courier New" w:cs="Courier New"/>
          <w:szCs w:val="18"/>
        </w:rPr>
      </w:pPr>
      <w:r w:rsidRPr="00A301E0">
        <w:tab/>
      </w:r>
      <w:r w:rsidR="000456DF">
        <w:rPr>
          <w:rFonts w:ascii="Courier New" w:hAnsi="Courier New" w:cs="Courier New"/>
          <w:szCs w:val="18"/>
        </w:rPr>
        <w:t>GEOG</w:t>
      </w:r>
      <w:r w:rsidR="000456DF" w:rsidRPr="00A301E0">
        <w:rPr>
          <w:rFonts w:ascii="Courier New" w:hAnsi="Courier New" w:cs="Courier New"/>
          <w:szCs w:val="18"/>
        </w:rPr>
        <w:t>CRS</w:t>
      </w:r>
      <w:r w:rsidR="00E13052" w:rsidRPr="00E13052">
        <w:rPr>
          <w:rFonts w:ascii="Courier New" w:hAnsi="Courier New" w:cs="Courier New"/>
          <w:color w:val="FF0000"/>
          <w:szCs w:val="18"/>
        </w:rPr>
        <w:t>[</w:t>
      </w:r>
      <w:r w:rsidRPr="00A301E0">
        <w:rPr>
          <w:rFonts w:ascii="Courier New" w:hAnsi="Courier New" w:cs="Courier New"/>
          <w:szCs w:val="18"/>
        </w:rPr>
        <w:t>"WGS 84</w:t>
      </w:r>
      <w:r w:rsidR="003877B5">
        <w:rPr>
          <w:rFonts w:ascii="Courier New" w:hAnsi="Courier New" w:cs="Courier New"/>
          <w:szCs w:val="18"/>
        </w:rPr>
        <w:t xml:space="preserve"> (G1762)</w:t>
      </w:r>
      <w:r w:rsidRPr="00A301E0">
        <w:rPr>
          <w:rFonts w:ascii="Courier New" w:hAnsi="Courier New" w:cs="Courier New"/>
          <w:szCs w:val="18"/>
        </w:rPr>
        <w:t>",</w:t>
      </w:r>
    </w:p>
    <w:p w14:paraId="1A116754" w14:textId="77777777" w:rsidR="003877B5"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003877B5" w:rsidRPr="003877B5">
        <w:rPr>
          <w:rFonts w:ascii="Courier New" w:hAnsi="Courier New" w:cs="Courier New"/>
          <w:sz w:val="18"/>
          <w:szCs w:val="18"/>
        </w:rPr>
        <w:t>DYNAMIC[</w:t>
      </w:r>
      <w:r w:rsidR="00D14E3B">
        <w:rPr>
          <w:rFonts w:ascii="Courier New" w:hAnsi="Courier New" w:cs="Courier New"/>
          <w:sz w:val="18"/>
          <w:szCs w:val="18"/>
        </w:rPr>
        <w:t>FRAMEEPOCH[</w:t>
      </w:r>
      <w:r w:rsidR="003877B5" w:rsidRPr="003877B5">
        <w:rPr>
          <w:rFonts w:ascii="Courier New" w:hAnsi="Courier New" w:cs="Courier New"/>
          <w:sz w:val="18"/>
          <w:szCs w:val="18"/>
        </w:rPr>
        <w:t>2005.0]</w:t>
      </w:r>
      <w:r w:rsidR="00D14E3B">
        <w:rPr>
          <w:rFonts w:ascii="Courier New" w:hAnsi="Courier New" w:cs="Courier New"/>
          <w:sz w:val="18"/>
          <w:szCs w:val="18"/>
        </w:rPr>
        <w:t>]</w:t>
      </w:r>
      <w:r w:rsidR="003877B5" w:rsidRPr="003877B5">
        <w:rPr>
          <w:rFonts w:ascii="Courier New" w:hAnsi="Courier New" w:cs="Courier New"/>
          <w:sz w:val="18"/>
          <w:szCs w:val="18"/>
        </w:rPr>
        <w:t>,</w:t>
      </w:r>
    </w:p>
    <w:p w14:paraId="28B5BF42" w14:textId="77777777" w:rsidR="00A432EE" w:rsidRPr="00A301E0" w:rsidRDefault="003877B5" w:rsidP="00A432EE">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DD3B19" w:rsidRPr="009C452B">
        <w:rPr>
          <w:rFonts w:ascii="Courier New" w:hAnsi="Courier New" w:cs="Courier New"/>
          <w:sz w:val="18"/>
          <w:szCs w:val="18"/>
        </w:rPr>
        <w:t>TRF</w:t>
      </w:r>
      <w:r w:rsidR="00E13052" w:rsidRPr="00E13052">
        <w:rPr>
          <w:rFonts w:ascii="Courier New" w:hAnsi="Courier New" w:cs="Courier New"/>
          <w:color w:val="00B050"/>
          <w:sz w:val="18"/>
          <w:szCs w:val="18"/>
        </w:rPr>
        <w:t>[</w:t>
      </w:r>
      <w:r w:rsidR="00A432EE" w:rsidRPr="00A301E0">
        <w:rPr>
          <w:rFonts w:ascii="Courier New" w:hAnsi="Courier New" w:cs="Courier New"/>
          <w:sz w:val="18"/>
          <w:szCs w:val="18"/>
        </w:rPr>
        <w:t>"World Geodetic System 1984</w:t>
      </w:r>
      <w:r>
        <w:rPr>
          <w:rFonts w:ascii="Courier New" w:hAnsi="Courier New" w:cs="Courier New"/>
          <w:sz w:val="18"/>
          <w:szCs w:val="18"/>
        </w:rPr>
        <w:t xml:space="preserve"> (G1762)</w:t>
      </w:r>
      <w:r w:rsidR="00A432EE" w:rsidRPr="00A301E0">
        <w:rPr>
          <w:rFonts w:ascii="Courier New" w:hAnsi="Courier New" w:cs="Courier New"/>
          <w:sz w:val="18"/>
          <w:szCs w:val="18"/>
        </w:rPr>
        <w:t>",</w:t>
      </w:r>
    </w:p>
    <w:p w14:paraId="5F77143A" w14:textId="77777777" w:rsidR="00E11C1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ELLIPSOID["WGS 84",6378137,298.257223563,LENGTHUNIT["metre",1.0]</w:t>
      </w:r>
    </w:p>
    <w:p w14:paraId="764FD952" w14:textId="77777777" w:rsidR="009630A6" w:rsidRDefault="00E11C10" w:rsidP="00A432EE">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A432EE" w:rsidRPr="00A301E0">
        <w:rPr>
          <w:rFonts w:ascii="Courier New" w:hAnsi="Courier New" w:cs="Courier New"/>
          <w:sz w:val="18"/>
          <w:szCs w:val="18"/>
        </w:rPr>
        <w:t>]</w:t>
      </w:r>
    </w:p>
    <w:p w14:paraId="70512056" w14:textId="77777777" w:rsidR="00A432EE" w:rsidRPr="00A301E0" w:rsidRDefault="009630A6" w:rsidP="00A432EE">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E13052" w:rsidRPr="00E13052">
        <w:rPr>
          <w:rFonts w:ascii="Courier New" w:hAnsi="Courier New" w:cs="Courier New"/>
          <w:color w:val="00B050"/>
          <w:sz w:val="18"/>
          <w:szCs w:val="18"/>
        </w:rPr>
        <w:t>]</w:t>
      </w:r>
      <w:r w:rsidR="00A432EE" w:rsidRPr="00A301E0">
        <w:rPr>
          <w:rFonts w:ascii="Courier New" w:hAnsi="Courier New" w:cs="Courier New"/>
          <w:sz w:val="18"/>
          <w:szCs w:val="18"/>
        </w:rPr>
        <w:t>,</w:t>
      </w:r>
    </w:p>
    <w:p w14:paraId="735285B1"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CS[ellipsoidal,3],</w:t>
      </w:r>
    </w:p>
    <w:p w14:paraId="3FDFBA48"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lat</w:t>
      </w:r>
      <w:r w:rsidRPr="00A301E0">
        <w:rPr>
          <w:rFonts w:cs="Arial"/>
          <w:sz w:val="18"/>
          <w:szCs w:val="18"/>
        </w:rPr>
        <w:t>)</w:t>
      </w:r>
      <w:r w:rsidRPr="00A301E0">
        <w:rPr>
          <w:rFonts w:ascii="Courier New" w:hAnsi="Courier New" w:cs="Courier New"/>
          <w:sz w:val="18"/>
          <w:szCs w:val="18"/>
        </w:rPr>
        <w:t>",north,ANGLEUNIT["degree",0.0174532925199433]],</w:t>
      </w:r>
    </w:p>
    <w:p w14:paraId="04FA340D"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lon</w:t>
      </w:r>
      <w:r w:rsidRPr="00A301E0">
        <w:rPr>
          <w:rFonts w:cs="Arial"/>
          <w:sz w:val="18"/>
          <w:szCs w:val="18"/>
        </w:rPr>
        <w:t>)</w:t>
      </w:r>
      <w:r w:rsidRPr="00A301E0">
        <w:rPr>
          <w:rFonts w:ascii="Courier New" w:hAnsi="Courier New" w:cs="Courier New"/>
          <w:sz w:val="18"/>
          <w:szCs w:val="18"/>
        </w:rPr>
        <w:t>",east,ANGLEUNIT["degree",0.0174532925199433]],</w:t>
      </w:r>
    </w:p>
    <w:p w14:paraId="0DAB8CAD" w14:textId="77777777" w:rsidR="009630A6"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 xml:space="preserve">    AXIS["ellipsoidal height (h)",up,LENGTHUNIT["metre",1.0]]</w:t>
      </w:r>
    </w:p>
    <w:p w14:paraId="094073EF" w14:textId="77777777" w:rsidR="00A432EE" w:rsidRPr="009630A6" w:rsidRDefault="00E13052" w:rsidP="00A432EE">
      <w:pPr>
        <w:spacing w:after="0"/>
        <w:ind w:firstLine="1418"/>
        <w:rPr>
          <w:rFonts w:ascii="Courier New" w:hAnsi="Courier New" w:cs="Courier New"/>
          <w:color w:val="FF0000"/>
          <w:sz w:val="18"/>
          <w:szCs w:val="18"/>
        </w:rPr>
      </w:pPr>
      <w:r w:rsidRPr="00E13052">
        <w:rPr>
          <w:rFonts w:ascii="Courier New" w:hAnsi="Courier New" w:cs="Courier New"/>
          <w:color w:val="FF0000"/>
          <w:sz w:val="18"/>
          <w:szCs w:val="18"/>
        </w:rPr>
        <w:t>]</w:t>
      </w:r>
    </w:p>
    <w:p w14:paraId="08AC5C50" w14:textId="77777777" w:rsidR="00A432EE" w:rsidRPr="00A301E0" w:rsidRDefault="00A432EE" w:rsidP="00A432EE"/>
    <w:p w14:paraId="575E1D49" w14:textId="77777777" w:rsidR="00A432EE" w:rsidRPr="00A301E0" w:rsidRDefault="00A432EE" w:rsidP="00A432EE">
      <w:pPr>
        <w:pStyle w:val="Example"/>
        <w:keepNext/>
        <w:spacing w:after="0"/>
      </w:pPr>
      <w:r w:rsidRPr="00A301E0">
        <w:lastRenderedPageBreak/>
        <w:t>EXAMPLE 3</w:t>
      </w:r>
      <w:r w:rsidRPr="00A301E0">
        <w:tab/>
      </w:r>
      <w:r w:rsidR="003877B5">
        <w:t>Static g</w:t>
      </w:r>
      <w:r w:rsidR="00594F83" w:rsidRPr="00A301E0">
        <w:t>eo</w:t>
      </w:r>
      <w:r w:rsidR="00594F83">
        <w:t>graph</w:t>
      </w:r>
      <w:r w:rsidR="00594F83" w:rsidRPr="00A301E0">
        <w:t xml:space="preserve">ic </w:t>
      </w:r>
      <w:r w:rsidRPr="00A301E0">
        <w:t>CRS with IRM as prime meridian and ellipsoidal 2D coordinate system in degrees</w:t>
      </w:r>
    </w:p>
    <w:p w14:paraId="50966A83" w14:textId="77777777" w:rsidR="00A432EE" w:rsidRPr="00A301E0" w:rsidRDefault="00A432EE" w:rsidP="00A432EE">
      <w:pPr>
        <w:keepNext/>
        <w:spacing w:after="0"/>
      </w:pPr>
    </w:p>
    <w:p w14:paraId="3580FA22" w14:textId="77777777" w:rsidR="00A432EE" w:rsidRPr="00A301E0" w:rsidRDefault="00A432EE" w:rsidP="00A432EE">
      <w:pPr>
        <w:pStyle w:val="Example"/>
        <w:keepNext/>
        <w:spacing w:after="0"/>
        <w:rPr>
          <w:rFonts w:ascii="Courier New" w:hAnsi="Courier New" w:cs="Courier New"/>
          <w:szCs w:val="18"/>
        </w:rPr>
      </w:pPr>
      <w:r w:rsidRPr="00A301E0">
        <w:tab/>
      </w:r>
      <w:r w:rsidR="000456DF">
        <w:rPr>
          <w:rFonts w:ascii="Courier New" w:hAnsi="Courier New" w:cs="Courier New"/>
        </w:rPr>
        <w:t>GEOG</w:t>
      </w:r>
      <w:r w:rsidR="00240D55">
        <w:rPr>
          <w:rFonts w:ascii="Courier New" w:hAnsi="Courier New" w:cs="Courier New"/>
        </w:rPr>
        <w:t>RAPHIC</w:t>
      </w:r>
      <w:r w:rsidR="000456DF" w:rsidRPr="00A301E0">
        <w:rPr>
          <w:rFonts w:ascii="Courier New" w:hAnsi="Courier New" w:cs="Courier New"/>
          <w:szCs w:val="18"/>
        </w:rPr>
        <w:t>CRS</w:t>
      </w:r>
      <w:r w:rsidR="00E13052" w:rsidRPr="00E13052">
        <w:rPr>
          <w:rFonts w:ascii="Courier New" w:eastAsia="Times New Roman" w:hAnsi="Courier New" w:cs="Courier New"/>
          <w:color w:val="FF0000"/>
          <w:szCs w:val="18"/>
        </w:rPr>
        <w:t>[</w:t>
      </w:r>
      <w:r w:rsidRPr="00A301E0">
        <w:rPr>
          <w:rFonts w:ascii="Courier New" w:hAnsi="Courier New" w:cs="Courier New"/>
          <w:szCs w:val="18"/>
        </w:rPr>
        <w:t>"NAD83",</w:t>
      </w:r>
    </w:p>
    <w:p w14:paraId="3008BC53"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DATUM</w:t>
      </w:r>
      <w:r w:rsidR="00E13052" w:rsidRPr="00E13052">
        <w:rPr>
          <w:rFonts w:ascii="Courier New" w:hAnsi="Courier New" w:cs="Courier New"/>
          <w:color w:val="00B050"/>
          <w:sz w:val="18"/>
          <w:szCs w:val="18"/>
        </w:rPr>
        <w:t>[</w:t>
      </w:r>
      <w:r w:rsidRPr="00A301E0">
        <w:rPr>
          <w:rFonts w:ascii="Courier New" w:hAnsi="Courier New" w:cs="Courier New"/>
          <w:sz w:val="18"/>
          <w:szCs w:val="18"/>
        </w:rPr>
        <w:t>"North American Datum 1983",</w:t>
      </w:r>
    </w:p>
    <w:p w14:paraId="5A2D8B0D" w14:textId="77777777" w:rsidR="009630A6"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ELLIPSOID["GRS 1980",6378137,298.257222101,LENGTHUNIT["metre",1.0]]</w:t>
      </w:r>
    </w:p>
    <w:p w14:paraId="203C55D4" w14:textId="77777777" w:rsidR="00A432EE" w:rsidRPr="00A301E0" w:rsidRDefault="009630A6" w:rsidP="00A432EE">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E13052" w:rsidRPr="00E13052">
        <w:rPr>
          <w:rFonts w:ascii="Courier New" w:hAnsi="Courier New" w:cs="Courier New"/>
          <w:color w:val="00B050"/>
          <w:sz w:val="18"/>
          <w:szCs w:val="18"/>
        </w:rPr>
        <w:t>]</w:t>
      </w:r>
      <w:r w:rsidR="00A432EE" w:rsidRPr="00A301E0">
        <w:rPr>
          <w:rFonts w:ascii="Courier New" w:hAnsi="Courier New" w:cs="Courier New"/>
          <w:sz w:val="18"/>
          <w:szCs w:val="18"/>
        </w:rPr>
        <w:t>,</w:t>
      </w:r>
    </w:p>
    <w:p w14:paraId="45B57344"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CS[ellipsoidal,2],</w:t>
      </w:r>
    </w:p>
    <w:p w14:paraId="5D13DBF5"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AXIS["latitude",north],</w:t>
      </w:r>
    </w:p>
    <w:p w14:paraId="5DEA2131"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AXIS["longitude",east],</w:t>
      </w:r>
    </w:p>
    <w:p w14:paraId="7A0830CF"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ANGLEUNIT["degree",0.017453292519943],</w:t>
      </w:r>
    </w:p>
    <w:p w14:paraId="27457780"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ID["EPSG",4269],</w:t>
      </w:r>
    </w:p>
    <w:p w14:paraId="2F063E8C" w14:textId="77777777" w:rsidR="009630A6"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 xml:space="preserve">  REMARK["1986 realisation"]</w:t>
      </w:r>
    </w:p>
    <w:p w14:paraId="1D9A3A8E" w14:textId="77777777" w:rsidR="00A432EE" w:rsidRPr="009630A6" w:rsidRDefault="00E13052" w:rsidP="00A432EE">
      <w:pPr>
        <w:spacing w:after="0"/>
        <w:ind w:firstLine="1418"/>
        <w:rPr>
          <w:rFonts w:ascii="Courier New" w:hAnsi="Courier New" w:cs="Courier New"/>
          <w:color w:val="FF0000"/>
          <w:sz w:val="18"/>
          <w:szCs w:val="18"/>
        </w:rPr>
      </w:pPr>
      <w:r w:rsidRPr="00E13052">
        <w:rPr>
          <w:rFonts w:ascii="Courier New" w:eastAsia="Times New Roman" w:hAnsi="Courier New" w:cs="Courier New"/>
          <w:color w:val="FF0000"/>
          <w:sz w:val="18"/>
          <w:szCs w:val="18"/>
        </w:rPr>
        <w:t>]</w:t>
      </w:r>
    </w:p>
    <w:p w14:paraId="40C52E2E" w14:textId="77777777" w:rsidR="00A432EE" w:rsidRPr="00A301E0" w:rsidRDefault="00A432EE" w:rsidP="00A432EE"/>
    <w:p w14:paraId="67897752" w14:textId="77777777" w:rsidR="00A432EE" w:rsidRPr="00A301E0" w:rsidRDefault="00E30BB7" w:rsidP="00594F83">
      <w:pPr>
        <w:pStyle w:val="Example"/>
        <w:keepNext/>
        <w:rPr>
          <w:szCs w:val="18"/>
        </w:rPr>
      </w:pPr>
      <w:r>
        <w:rPr>
          <w:szCs w:val="18"/>
        </w:rPr>
        <w:t>EXAMPLE 4</w:t>
      </w:r>
      <w:r>
        <w:rPr>
          <w:szCs w:val="18"/>
        </w:rPr>
        <w:tab/>
      </w:r>
      <w:r w:rsidR="003877B5">
        <w:t>Static g</w:t>
      </w:r>
      <w:r w:rsidR="00594F83" w:rsidRPr="00A301E0">
        <w:t>eo</w:t>
      </w:r>
      <w:r w:rsidR="00594F83">
        <w:t>graph</w:t>
      </w:r>
      <w:r w:rsidR="00594F83" w:rsidRPr="00A301E0">
        <w:t xml:space="preserve">ic </w:t>
      </w:r>
      <w:r w:rsidR="00A432EE" w:rsidRPr="00A301E0">
        <w:t>CRS with prime meridian other than IRM and ellipsoidal 2D coordinate system in grads</w:t>
      </w:r>
    </w:p>
    <w:p w14:paraId="1FB3721D" w14:textId="77777777" w:rsidR="00A432EE" w:rsidRPr="00FF1F38" w:rsidRDefault="00A432EE" w:rsidP="00A432EE">
      <w:pPr>
        <w:keepNext/>
        <w:tabs>
          <w:tab w:val="left" w:pos="1418"/>
        </w:tabs>
        <w:spacing w:after="0"/>
        <w:rPr>
          <w:rFonts w:ascii="Courier New" w:hAnsi="Courier New" w:cs="Courier New"/>
          <w:sz w:val="18"/>
          <w:szCs w:val="18"/>
          <w:lang w:val="fr-FR"/>
        </w:rPr>
      </w:pPr>
      <w:r w:rsidRPr="00A301E0">
        <w:rPr>
          <w:sz w:val="18"/>
          <w:szCs w:val="18"/>
        </w:rPr>
        <w:tab/>
      </w:r>
      <w:r w:rsidR="000456DF">
        <w:rPr>
          <w:rFonts w:ascii="Courier New" w:hAnsi="Courier New" w:cs="Courier New"/>
          <w:sz w:val="18"/>
          <w:szCs w:val="18"/>
          <w:lang w:val="fr-FR"/>
        </w:rPr>
        <w:t>GEOG</w:t>
      </w:r>
      <w:r w:rsidR="000456DF" w:rsidRPr="00FF1F38">
        <w:rPr>
          <w:rFonts w:ascii="Courier New" w:hAnsi="Courier New" w:cs="Courier New"/>
          <w:sz w:val="18"/>
          <w:szCs w:val="18"/>
          <w:lang w:val="fr-FR"/>
        </w:rPr>
        <w:t>CRS</w:t>
      </w:r>
      <w:r w:rsidR="00E13052" w:rsidRPr="00E13052">
        <w:rPr>
          <w:rFonts w:ascii="Courier New" w:hAnsi="Courier New" w:cs="Courier New"/>
          <w:color w:val="FF0000"/>
          <w:sz w:val="18"/>
          <w:szCs w:val="18"/>
          <w:lang w:val="fr-FR"/>
        </w:rPr>
        <w:t>[</w:t>
      </w:r>
      <w:r w:rsidRPr="00FF1F38">
        <w:rPr>
          <w:rFonts w:ascii="Courier New" w:hAnsi="Courier New" w:cs="Courier New"/>
          <w:sz w:val="18"/>
          <w:szCs w:val="18"/>
          <w:lang w:val="fr-FR"/>
        </w:rPr>
        <w:t>"NTF (Paris)",</w:t>
      </w:r>
    </w:p>
    <w:p w14:paraId="422D7689" w14:textId="77777777" w:rsidR="00A432EE" w:rsidRPr="00FF1F38" w:rsidRDefault="00A432EE" w:rsidP="00A432EE">
      <w:pPr>
        <w:keepNext/>
        <w:spacing w:after="0"/>
        <w:ind w:firstLine="1418"/>
        <w:rPr>
          <w:rFonts w:ascii="Courier New" w:hAnsi="Courier New" w:cs="Courier New"/>
          <w:sz w:val="18"/>
          <w:szCs w:val="18"/>
          <w:lang w:val="fr-FR"/>
        </w:rPr>
      </w:pPr>
      <w:r w:rsidRPr="00FF1F38">
        <w:rPr>
          <w:rFonts w:ascii="Courier New" w:hAnsi="Courier New" w:cs="Courier New"/>
          <w:sz w:val="18"/>
          <w:szCs w:val="18"/>
          <w:lang w:val="fr-FR"/>
        </w:rPr>
        <w:t xml:space="preserve">  DATUM</w:t>
      </w:r>
      <w:r w:rsidR="00E13052" w:rsidRPr="00E13052">
        <w:rPr>
          <w:rFonts w:ascii="Courier New" w:hAnsi="Courier New" w:cs="Courier New"/>
          <w:color w:val="00B050"/>
          <w:sz w:val="18"/>
          <w:szCs w:val="18"/>
          <w:lang w:val="fr-FR"/>
        </w:rPr>
        <w:t>[</w:t>
      </w:r>
      <w:r w:rsidRPr="00FF1F38">
        <w:rPr>
          <w:rFonts w:ascii="Courier New" w:hAnsi="Courier New" w:cs="Courier New"/>
          <w:sz w:val="18"/>
          <w:szCs w:val="18"/>
          <w:lang w:val="fr-FR"/>
        </w:rPr>
        <w:t>"Nouvelle Triangulation Francaise",</w:t>
      </w:r>
    </w:p>
    <w:p w14:paraId="652941DB" w14:textId="77777777" w:rsidR="00E11C10" w:rsidRDefault="00A432EE" w:rsidP="00A432EE">
      <w:pPr>
        <w:keepNext/>
        <w:spacing w:after="0"/>
        <w:ind w:firstLine="1418"/>
        <w:rPr>
          <w:rFonts w:ascii="Courier New" w:hAnsi="Courier New" w:cs="Courier New"/>
          <w:sz w:val="18"/>
          <w:szCs w:val="18"/>
        </w:rPr>
      </w:pPr>
      <w:r w:rsidRPr="00FF1F38">
        <w:rPr>
          <w:rFonts w:ascii="Courier New" w:hAnsi="Courier New" w:cs="Courier New"/>
          <w:sz w:val="18"/>
          <w:szCs w:val="18"/>
          <w:lang w:val="fr-FR"/>
        </w:rPr>
        <w:t xml:space="preserve">    </w:t>
      </w:r>
      <w:r w:rsidRPr="00A301E0">
        <w:rPr>
          <w:rFonts w:ascii="Courier New" w:hAnsi="Courier New" w:cs="Courier New"/>
          <w:sz w:val="18"/>
          <w:szCs w:val="18"/>
        </w:rPr>
        <w:t>ELLIPSOID["Clarke 1880 (IGN)",6378249.2,293.4660213]</w:t>
      </w:r>
    </w:p>
    <w:p w14:paraId="7AD05176" w14:textId="77777777" w:rsidR="00A432EE" w:rsidRPr="00A301E0" w:rsidRDefault="00E11C10" w:rsidP="00A432EE">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E13052" w:rsidRPr="00E13052">
        <w:rPr>
          <w:rFonts w:ascii="Courier New" w:hAnsi="Courier New" w:cs="Courier New"/>
          <w:color w:val="00B050"/>
          <w:sz w:val="18"/>
          <w:szCs w:val="18"/>
        </w:rPr>
        <w:t>]</w:t>
      </w:r>
      <w:r w:rsidR="00A432EE" w:rsidRPr="00A301E0">
        <w:rPr>
          <w:rFonts w:ascii="Courier New" w:hAnsi="Courier New" w:cs="Courier New"/>
          <w:sz w:val="18"/>
          <w:szCs w:val="18"/>
        </w:rPr>
        <w:t>,</w:t>
      </w:r>
    </w:p>
    <w:p w14:paraId="24D21315"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PRIMEM["Paris",2.5969213],</w:t>
      </w:r>
    </w:p>
    <w:p w14:paraId="2A32BFCE" w14:textId="77777777" w:rsidR="00A432EE" w:rsidRPr="00A301E0" w:rsidRDefault="00A432EE" w:rsidP="00A432EE">
      <w:pPr>
        <w:keepNext/>
        <w:spacing w:after="0"/>
        <w:ind w:left="1418"/>
        <w:rPr>
          <w:rFonts w:ascii="Courier New" w:hAnsi="Courier New" w:cs="Courier New"/>
          <w:sz w:val="18"/>
          <w:szCs w:val="18"/>
        </w:rPr>
      </w:pPr>
      <w:r w:rsidRPr="00A301E0">
        <w:rPr>
          <w:rFonts w:ascii="Courier New" w:hAnsi="Courier New" w:cs="Courier New"/>
          <w:sz w:val="18"/>
          <w:szCs w:val="18"/>
        </w:rPr>
        <w:t xml:space="preserve">  CS[ellipsoidal,2],</w:t>
      </w:r>
    </w:p>
    <w:p w14:paraId="77F51DFF" w14:textId="77777777" w:rsidR="00A432EE" w:rsidRPr="00A301E0" w:rsidRDefault="00A432EE" w:rsidP="00A432EE">
      <w:pPr>
        <w:keepNext/>
        <w:spacing w:after="0"/>
        <w:ind w:left="1418"/>
        <w:rPr>
          <w:rFonts w:ascii="Courier New" w:hAnsi="Courier New" w:cs="Courier New"/>
          <w:sz w:val="18"/>
          <w:szCs w:val="18"/>
        </w:rPr>
      </w:pPr>
      <w:r w:rsidRPr="00A301E0">
        <w:rPr>
          <w:rFonts w:ascii="Courier New" w:hAnsi="Courier New" w:cs="Courier New"/>
          <w:sz w:val="18"/>
          <w:szCs w:val="18"/>
        </w:rPr>
        <w:t xml:space="preserve">    AXIS["latitude",north,ORDER[1]],</w:t>
      </w:r>
    </w:p>
    <w:p w14:paraId="118CA983" w14:textId="77777777" w:rsidR="00A432EE" w:rsidRPr="00A301E0" w:rsidRDefault="00A432EE" w:rsidP="00A432EE">
      <w:pPr>
        <w:keepNext/>
        <w:spacing w:after="0"/>
        <w:ind w:left="1418"/>
        <w:rPr>
          <w:rFonts w:ascii="Courier New" w:hAnsi="Courier New" w:cs="Courier New"/>
          <w:sz w:val="18"/>
          <w:szCs w:val="18"/>
        </w:rPr>
      </w:pPr>
      <w:r w:rsidRPr="00A301E0">
        <w:rPr>
          <w:rFonts w:ascii="Courier New" w:hAnsi="Courier New" w:cs="Courier New"/>
          <w:sz w:val="18"/>
          <w:szCs w:val="18"/>
        </w:rPr>
        <w:t xml:space="preserve">    AXIS["longitude",east,ORDER[2]],</w:t>
      </w:r>
    </w:p>
    <w:p w14:paraId="5C4FD364" w14:textId="77777777" w:rsidR="00A432EE" w:rsidRPr="00A301E0" w:rsidRDefault="00A432EE" w:rsidP="00A432EE">
      <w:pPr>
        <w:keepNext/>
        <w:spacing w:after="0"/>
        <w:ind w:left="1418"/>
        <w:rPr>
          <w:rFonts w:ascii="Courier New" w:hAnsi="Courier New" w:cs="Courier New"/>
          <w:sz w:val="18"/>
          <w:szCs w:val="18"/>
        </w:rPr>
      </w:pPr>
      <w:r w:rsidRPr="00A301E0">
        <w:rPr>
          <w:rFonts w:ascii="Courier New" w:hAnsi="Courier New" w:cs="Courier New"/>
          <w:sz w:val="18"/>
          <w:szCs w:val="18"/>
        </w:rPr>
        <w:t xml:space="preserve">    ANGLEUNIT["grad",0.015707963267949],</w:t>
      </w:r>
    </w:p>
    <w:p w14:paraId="7D6D8422" w14:textId="77777777" w:rsidR="000954ED" w:rsidRDefault="00A432EE">
      <w:pPr>
        <w:keepNext/>
        <w:spacing w:after="0"/>
        <w:ind w:left="1418"/>
        <w:rPr>
          <w:rFonts w:ascii="Courier New" w:hAnsi="Courier New" w:cs="Courier New"/>
          <w:sz w:val="18"/>
          <w:szCs w:val="18"/>
        </w:rPr>
      </w:pPr>
      <w:r w:rsidRPr="00A301E0">
        <w:rPr>
          <w:rFonts w:ascii="Courier New" w:hAnsi="Courier New" w:cs="Courier New"/>
          <w:sz w:val="18"/>
          <w:szCs w:val="18"/>
        </w:rPr>
        <w:t xml:space="preserve">  REMARK["Nouvelle Triangulation Française"]</w:t>
      </w:r>
    </w:p>
    <w:p w14:paraId="6D730043" w14:textId="77777777" w:rsidR="00A432EE" w:rsidRPr="00A301E0" w:rsidRDefault="00E13052" w:rsidP="00A432EE">
      <w:pPr>
        <w:keepNext/>
        <w:ind w:left="1418"/>
      </w:pPr>
      <w:r w:rsidRPr="00E13052">
        <w:rPr>
          <w:rFonts w:ascii="Courier New" w:hAnsi="Courier New" w:cs="Courier New"/>
          <w:color w:val="FF0000"/>
          <w:sz w:val="18"/>
          <w:szCs w:val="18"/>
        </w:rPr>
        <w:t>]</w:t>
      </w:r>
    </w:p>
    <w:p w14:paraId="6FDE0A8A" w14:textId="77777777" w:rsidR="00A432EE" w:rsidRDefault="00A432EE" w:rsidP="00A432EE">
      <w:pPr>
        <w:pStyle w:val="Note"/>
        <w:rPr>
          <w:sz w:val="20"/>
        </w:rPr>
      </w:pPr>
      <w:r w:rsidRPr="00BA4E01">
        <w:rPr>
          <w:sz w:val="20"/>
        </w:rPr>
        <w:t>Non-Latin</w:t>
      </w:r>
      <w:r w:rsidR="00F520BF" w:rsidRPr="00BA4E01">
        <w:rPr>
          <w:sz w:val="20"/>
        </w:rPr>
        <w:t>1</w:t>
      </w:r>
      <w:r w:rsidRPr="00BA4E01">
        <w:rPr>
          <w:sz w:val="20"/>
        </w:rPr>
        <w:t xml:space="preserve"> characters may only be included within remarks</w:t>
      </w:r>
      <w:r w:rsidR="00F520BF" w:rsidRPr="00BA4E01">
        <w:rPr>
          <w:sz w:val="20"/>
        </w:rPr>
        <w:t xml:space="preserve"> (see 7.3.4).</w:t>
      </w:r>
    </w:p>
    <w:p w14:paraId="3447483E" w14:textId="77777777" w:rsidR="00482593" w:rsidRPr="00A301E0" w:rsidRDefault="00482593" w:rsidP="00482593">
      <w:pPr>
        <w:pStyle w:val="Example"/>
        <w:keepNext/>
        <w:spacing w:after="0"/>
        <w:ind w:left="1418" w:hanging="1418"/>
      </w:pPr>
      <w:r w:rsidRPr="00A301E0">
        <w:t xml:space="preserve">EXAMPLE </w:t>
      </w:r>
      <w:r>
        <w:t>5</w:t>
      </w:r>
      <w:r w:rsidRPr="00A301E0">
        <w:tab/>
      </w:r>
      <w:r>
        <w:t>Static g</w:t>
      </w:r>
      <w:r w:rsidRPr="00A301E0">
        <w:t xml:space="preserve">eodetic </w:t>
      </w:r>
      <w:r>
        <w:t>CRS with defining transformation</w:t>
      </w:r>
    </w:p>
    <w:p w14:paraId="2DAB52F5" w14:textId="77777777" w:rsidR="00482593" w:rsidRPr="00A301E0" w:rsidRDefault="00482593" w:rsidP="00482593">
      <w:pPr>
        <w:keepNext/>
        <w:spacing w:after="0"/>
      </w:pPr>
    </w:p>
    <w:p w14:paraId="209A5214" w14:textId="77777777" w:rsidR="00482593" w:rsidRPr="00A301E0" w:rsidRDefault="00482593" w:rsidP="00482593">
      <w:pPr>
        <w:pStyle w:val="Example"/>
        <w:keepNext/>
        <w:spacing w:after="0"/>
        <w:rPr>
          <w:rFonts w:ascii="Courier New" w:hAnsi="Courier New" w:cs="Courier New"/>
          <w:szCs w:val="18"/>
        </w:rPr>
      </w:pPr>
      <w:r w:rsidRPr="00A301E0">
        <w:tab/>
      </w:r>
      <w:r w:rsidRPr="00A301E0">
        <w:rPr>
          <w:rFonts w:ascii="Courier New" w:hAnsi="Courier New" w:cs="Courier New"/>
          <w:szCs w:val="18"/>
        </w:rPr>
        <w:t>GEODCRS</w:t>
      </w:r>
      <w:r w:rsidRPr="00E13052">
        <w:rPr>
          <w:rFonts w:ascii="Courier New" w:hAnsi="Courier New" w:cs="Courier New"/>
          <w:color w:val="FF0000"/>
          <w:szCs w:val="18"/>
        </w:rPr>
        <w:t>[</w:t>
      </w:r>
      <w:r>
        <w:rPr>
          <w:rFonts w:ascii="Courier New" w:hAnsi="Courier New" w:cs="Courier New"/>
          <w:szCs w:val="18"/>
        </w:rPr>
        <w:t>"ETRF</w:t>
      </w:r>
      <w:r w:rsidRPr="00A301E0">
        <w:rPr>
          <w:rFonts w:ascii="Courier New" w:hAnsi="Courier New" w:cs="Courier New"/>
          <w:szCs w:val="18"/>
        </w:rPr>
        <w:t>2000",</w:t>
      </w:r>
    </w:p>
    <w:p w14:paraId="5B4B9145" w14:textId="77777777" w:rsidR="00482593" w:rsidRPr="00A301E0"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DATUM</w:t>
      </w:r>
      <w:r w:rsidRPr="00E13052">
        <w:rPr>
          <w:rFonts w:ascii="Courier New" w:hAnsi="Courier New" w:cs="Courier New"/>
          <w:color w:val="00B050"/>
          <w:sz w:val="18"/>
          <w:szCs w:val="18"/>
        </w:rPr>
        <w:t>[</w:t>
      </w:r>
      <w:r w:rsidRPr="00A301E0">
        <w:rPr>
          <w:rFonts w:ascii="Courier New" w:hAnsi="Courier New" w:cs="Courier New"/>
          <w:sz w:val="18"/>
          <w:szCs w:val="18"/>
        </w:rPr>
        <w:t>"</w:t>
      </w:r>
      <w:r w:rsidRPr="00C116F0">
        <w:rPr>
          <w:rFonts w:ascii="Courier New" w:hAnsi="Courier New" w:cs="Courier New"/>
          <w:sz w:val="18"/>
        </w:rPr>
        <w:t xml:space="preserve">European Terrestrial Reference Frame </w:t>
      </w:r>
      <w:r w:rsidRPr="00A301E0">
        <w:rPr>
          <w:rFonts w:ascii="Courier New" w:hAnsi="Courier New" w:cs="Courier New"/>
          <w:sz w:val="18"/>
          <w:szCs w:val="18"/>
        </w:rPr>
        <w:t>2000",</w:t>
      </w:r>
    </w:p>
    <w:p w14:paraId="7D10F342" w14:textId="77777777" w:rsidR="00482593"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Pr="000456DF">
        <w:rPr>
          <w:rFonts w:ascii="Courier New" w:hAnsi="Courier New" w:cs="Courier New"/>
          <w:sz w:val="18"/>
          <w:szCs w:val="18"/>
        </w:rPr>
        <w:t>ELLIPSOID["GRS 1980",6378137,298.257222101]</w:t>
      </w:r>
    </w:p>
    <w:p w14:paraId="0E511A19" w14:textId="77777777" w:rsidR="00482593" w:rsidRPr="00A301E0" w:rsidRDefault="00482593" w:rsidP="00482593">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Pr="00E13052">
        <w:rPr>
          <w:rFonts w:ascii="Courier New" w:hAnsi="Courier New" w:cs="Courier New"/>
          <w:color w:val="00B050"/>
          <w:sz w:val="18"/>
          <w:szCs w:val="18"/>
        </w:rPr>
        <w:t>]</w:t>
      </w:r>
      <w:r w:rsidRPr="00A301E0">
        <w:rPr>
          <w:rFonts w:ascii="Courier New" w:hAnsi="Courier New" w:cs="Courier New"/>
          <w:sz w:val="18"/>
          <w:szCs w:val="18"/>
        </w:rPr>
        <w:t>,</w:t>
      </w:r>
    </w:p>
    <w:p w14:paraId="5862F2F1" w14:textId="77777777" w:rsidR="00482593" w:rsidRPr="00A301E0"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CS[Cartesian,3],</w:t>
      </w:r>
    </w:p>
    <w:p w14:paraId="670EFACA" w14:textId="77777777" w:rsidR="00482593" w:rsidRPr="00A301E0"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X</w:t>
      </w:r>
      <w:r w:rsidRPr="00A301E0">
        <w:rPr>
          <w:rFonts w:cs="Arial"/>
          <w:sz w:val="18"/>
          <w:szCs w:val="18"/>
        </w:rPr>
        <w:t>)</w:t>
      </w:r>
      <w:r w:rsidRPr="00A301E0">
        <w:rPr>
          <w:rFonts w:ascii="Courier New" w:hAnsi="Courier New" w:cs="Courier New"/>
          <w:sz w:val="18"/>
          <w:szCs w:val="18"/>
        </w:rPr>
        <w:t>",geocentricX],</w:t>
      </w:r>
    </w:p>
    <w:p w14:paraId="44B7FF29" w14:textId="77777777" w:rsidR="00482593" w:rsidRPr="00A301E0"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Y</w:t>
      </w:r>
      <w:r w:rsidRPr="00A301E0">
        <w:rPr>
          <w:rFonts w:cs="Arial"/>
          <w:sz w:val="18"/>
          <w:szCs w:val="18"/>
        </w:rPr>
        <w:t>)</w:t>
      </w:r>
      <w:r w:rsidRPr="00A301E0">
        <w:rPr>
          <w:rFonts w:ascii="Courier New" w:hAnsi="Courier New" w:cs="Courier New"/>
          <w:sz w:val="18"/>
          <w:szCs w:val="18"/>
        </w:rPr>
        <w:t>",geocentricY],</w:t>
      </w:r>
    </w:p>
    <w:p w14:paraId="61C49153" w14:textId="77777777" w:rsidR="00482593" w:rsidRPr="00A301E0"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Z</w:t>
      </w:r>
      <w:r w:rsidRPr="00A301E0">
        <w:rPr>
          <w:rFonts w:cs="Arial"/>
          <w:sz w:val="18"/>
          <w:szCs w:val="18"/>
        </w:rPr>
        <w:t>)</w:t>
      </w:r>
      <w:r w:rsidRPr="00A301E0">
        <w:rPr>
          <w:rFonts w:ascii="Courier New" w:hAnsi="Courier New" w:cs="Courier New"/>
          <w:sz w:val="18"/>
          <w:szCs w:val="18"/>
        </w:rPr>
        <w:t>",geocentricZ],</w:t>
      </w:r>
    </w:p>
    <w:p w14:paraId="4D07F74A" w14:textId="77777777" w:rsidR="00482593" w:rsidRPr="00A301E0"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LENGTHUNIT["metre",1.0],</w:t>
      </w:r>
    </w:p>
    <w:p w14:paraId="45A6BF6E" w14:textId="77777777" w:rsidR="00482593" w:rsidRPr="00A301E0" w:rsidRDefault="00482593" w:rsidP="00482593">
      <w:pPr>
        <w:keepNext/>
        <w:spacing w:after="0"/>
        <w:ind w:firstLine="1418"/>
        <w:jc w:val="left"/>
        <w:rPr>
          <w:rFonts w:ascii="Courier New" w:hAnsi="Courier New" w:cs="Courier New"/>
          <w:sz w:val="18"/>
          <w:szCs w:val="18"/>
        </w:rPr>
      </w:pPr>
      <w:r w:rsidRPr="00A301E0">
        <w:rPr>
          <w:rFonts w:ascii="Courier New" w:hAnsi="Courier New" w:cs="Courier New"/>
          <w:sz w:val="18"/>
          <w:szCs w:val="18"/>
        </w:rPr>
        <w:t xml:space="preserve">  </w:t>
      </w:r>
      <w:r>
        <w:rPr>
          <w:rFonts w:ascii="Courier New" w:hAnsi="Courier New" w:cs="Courier New"/>
          <w:sz w:val="18"/>
          <w:szCs w:val="18"/>
        </w:rPr>
        <w:t>DEFININGTRANSFORMATION</w:t>
      </w:r>
      <w:r w:rsidRPr="00B61F95">
        <w:rPr>
          <w:rFonts w:ascii="Courier New" w:hAnsi="Courier New" w:cs="Courier New"/>
          <w:color w:val="00B0F0"/>
          <w:sz w:val="18"/>
          <w:szCs w:val="18"/>
        </w:rPr>
        <w:t>[</w:t>
      </w:r>
      <w:r w:rsidRPr="00A301E0">
        <w:rPr>
          <w:rFonts w:ascii="Courier New" w:hAnsi="Courier New" w:cs="Courier New"/>
          <w:sz w:val="18"/>
          <w:szCs w:val="18"/>
        </w:rPr>
        <w:t>"</w:t>
      </w:r>
      <w:r>
        <w:rPr>
          <w:rFonts w:ascii="Courier New" w:hAnsi="Courier New" w:cs="Courier New"/>
          <w:color w:val="000000"/>
          <w:sz w:val="18"/>
          <w:szCs w:val="22"/>
        </w:rPr>
        <w:t>ITRF2000 to ETRF2000 (EUREF)",ID["EPSG",7940]]</w:t>
      </w:r>
      <w:r w:rsidRPr="00A301E0">
        <w:rPr>
          <w:rFonts w:ascii="Courier New" w:hAnsi="Courier New" w:cs="Courier New"/>
          <w:color w:val="000000"/>
          <w:sz w:val="18"/>
          <w:szCs w:val="22"/>
        </w:rPr>
        <w:t xml:space="preserve">, </w:t>
      </w:r>
    </w:p>
    <w:p w14:paraId="290AA7DE" w14:textId="77777777" w:rsidR="00482593" w:rsidRDefault="00482593" w:rsidP="00482593">
      <w:pPr>
        <w:keepNext/>
        <w:spacing w:after="0"/>
        <w:ind w:firstLine="1418"/>
        <w:rPr>
          <w:rFonts w:ascii="Courier New" w:hAnsi="Courier New" w:cs="Courier New"/>
          <w:sz w:val="18"/>
          <w:szCs w:val="18"/>
        </w:rPr>
      </w:pPr>
      <w:r w:rsidRPr="00A301E0">
        <w:rPr>
          <w:rFonts w:ascii="Courier New" w:hAnsi="Courier New" w:cs="Courier New"/>
          <w:sz w:val="18"/>
          <w:szCs w:val="18"/>
        </w:rPr>
        <w:t>ID["EPSG",</w:t>
      </w:r>
      <w:r>
        <w:rPr>
          <w:rFonts w:ascii="Courier New" w:hAnsi="Courier New" w:cs="Courier New"/>
          <w:sz w:val="18"/>
          <w:szCs w:val="18"/>
        </w:rPr>
        <w:t>7930]</w:t>
      </w:r>
    </w:p>
    <w:p w14:paraId="18D6BF60" w14:textId="77777777" w:rsidR="00482593" w:rsidRPr="009630A6" w:rsidRDefault="00482593" w:rsidP="00482593">
      <w:pPr>
        <w:keepNext/>
        <w:ind w:firstLine="1418"/>
        <w:rPr>
          <w:rFonts w:ascii="Courier New" w:hAnsi="Courier New" w:cs="Courier New"/>
          <w:color w:val="FF0000"/>
          <w:sz w:val="18"/>
          <w:szCs w:val="18"/>
        </w:rPr>
      </w:pPr>
      <w:r w:rsidRPr="00E13052">
        <w:rPr>
          <w:rFonts w:ascii="Courier New" w:hAnsi="Courier New" w:cs="Courier New"/>
          <w:color w:val="FF0000"/>
          <w:sz w:val="18"/>
          <w:szCs w:val="18"/>
        </w:rPr>
        <w:t>]</w:t>
      </w:r>
    </w:p>
    <w:p w14:paraId="0178838C" w14:textId="77777777" w:rsidR="00C116F0" w:rsidRPr="00C116F0" w:rsidRDefault="00C116F0" w:rsidP="00C116F0"/>
    <w:p w14:paraId="075B31C8" w14:textId="77777777" w:rsidR="00D0774F" w:rsidRDefault="00CC73F8">
      <w:pPr>
        <w:pStyle w:val="Heading1"/>
        <w:pageBreakBefore/>
      </w:pPr>
      <w:bookmarkStart w:id="99" w:name="_Toc380310615"/>
      <w:bookmarkStart w:id="100" w:name="_Toc120981776"/>
      <w:r>
        <w:lastRenderedPageBreak/>
        <w:t>WKT</w:t>
      </w:r>
      <w:r w:rsidR="00A432EE" w:rsidRPr="00A301E0">
        <w:t xml:space="preserve"> representation of projected CRSs</w:t>
      </w:r>
      <w:bookmarkEnd w:id="99"/>
      <w:bookmarkEnd w:id="100"/>
    </w:p>
    <w:p w14:paraId="509187AB" w14:textId="77777777" w:rsidR="00A432EE" w:rsidRPr="00A301E0" w:rsidRDefault="00A432EE" w:rsidP="00A432EE">
      <w:pPr>
        <w:pStyle w:val="Heading2"/>
        <w:numPr>
          <w:ilvl w:val="1"/>
          <w:numId w:val="1"/>
        </w:numPr>
        <w:tabs>
          <w:tab w:val="clear" w:pos="360"/>
        </w:tabs>
      </w:pPr>
      <w:bookmarkStart w:id="101" w:name="_Toc380310616"/>
      <w:bookmarkStart w:id="102" w:name="_Toc120981777"/>
      <w:r w:rsidRPr="00A301E0">
        <w:t>Overview</w:t>
      </w:r>
      <w:bookmarkEnd w:id="101"/>
      <w:bookmarkEnd w:id="102"/>
    </w:p>
    <w:p w14:paraId="7A0E916F" w14:textId="77777777" w:rsidR="00A432EE" w:rsidRPr="00A301E0" w:rsidRDefault="00A432EE" w:rsidP="00A432EE">
      <w:r w:rsidRPr="00A301E0">
        <w:t xml:space="preserve">A projected CRS is a special case of a derived CRS. Because of its importance to geographic information and particularly for backward compatibility reasons necessitating a different string structure it is treated separately from the general case described in </w:t>
      </w:r>
      <w:r w:rsidR="00E30BB7">
        <w:rPr>
          <w:rFonts w:eastAsia="Times New Roman"/>
          <w:szCs w:val="14"/>
          <w:lang w:eastAsia="en-GB"/>
        </w:rPr>
        <w:t>C</w:t>
      </w:r>
      <w:r w:rsidRPr="00A301E0">
        <w:rPr>
          <w:rFonts w:eastAsia="Times New Roman"/>
          <w:szCs w:val="14"/>
          <w:lang w:eastAsia="en-GB"/>
        </w:rPr>
        <w:t xml:space="preserve">lause </w:t>
      </w:r>
      <w:r w:rsidR="00F520BF" w:rsidRPr="00A301E0">
        <w:rPr>
          <w:rFonts w:eastAsia="Times New Roman"/>
          <w:szCs w:val="14"/>
          <w:lang w:eastAsia="en-GB"/>
        </w:rPr>
        <w:t>1</w:t>
      </w:r>
      <w:r w:rsidR="00F520BF">
        <w:rPr>
          <w:rFonts w:eastAsia="Times New Roman"/>
          <w:szCs w:val="14"/>
          <w:lang w:eastAsia="en-GB"/>
        </w:rPr>
        <w:t>4</w:t>
      </w:r>
      <w:r w:rsidRPr="00A301E0">
        <w:t xml:space="preserve">. The structures of WKT strings for principal and derived CRSs are compared in </w:t>
      </w:r>
      <w:r w:rsidR="00F520BF" w:rsidRPr="00A301E0">
        <w:t>1</w:t>
      </w:r>
      <w:r w:rsidR="00F520BF">
        <w:t>4</w:t>
      </w:r>
      <w:r w:rsidRPr="00A301E0">
        <w:t xml:space="preserve">.1, to which the reader is referred.  </w:t>
      </w:r>
    </w:p>
    <w:p w14:paraId="1BEE3D8C" w14:textId="77777777" w:rsidR="00A432EE" w:rsidRPr="00A301E0" w:rsidRDefault="00A432EE" w:rsidP="00A432EE">
      <w:pPr>
        <w:keepNext/>
      </w:pPr>
      <w:r w:rsidRPr="00A301E0">
        <w:rPr>
          <w:b/>
        </w:rPr>
        <w:t>Requirement</w:t>
      </w:r>
      <w:r w:rsidRPr="00A301E0">
        <w:t xml:space="preserve">: The </w:t>
      </w:r>
      <w:r w:rsidR="00212EBC">
        <w:t>WKT</w:t>
      </w:r>
      <w:r w:rsidRPr="00A301E0">
        <w:t xml:space="preserve"> representation of a projected coordinate reference system shall be:</w:t>
      </w:r>
      <w:bookmarkStart w:id="103" w:name="_Toc376833796"/>
      <w:bookmarkStart w:id="104" w:name="_Toc376834512"/>
      <w:bookmarkStart w:id="105" w:name="_Toc376985508"/>
      <w:bookmarkEnd w:id="103"/>
      <w:bookmarkEnd w:id="104"/>
      <w:bookmarkEnd w:id="105"/>
    </w:p>
    <w:tbl>
      <w:tblPr>
        <w:tblW w:w="9464" w:type="dxa"/>
        <w:tblLayout w:type="fixed"/>
        <w:tblLook w:val="0000" w:firstRow="0" w:lastRow="0" w:firstColumn="0" w:lastColumn="0" w:noHBand="0" w:noVBand="0"/>
      </w:tblPr>
      <w:tblGrid>
        <w:gridCol w:w="2830"/>
        <w:gridCol w:w="567"/>
        <w:gridCol w:w="6067"/>
      </w:tblGrid>
      <w:tr w:rsidR="00A432EE" w:rsidRPr="00A301E0" w14:paraId="6D59D57E" w14:textId="77777777" w:rsidTr="00B61F95">
        <w:trPr>
          <w:cantSplit/>
        </w:trPr>
        <w:tc>
          <w:tcPr>
            <w:tcW w:w="2830" w:type="dxa"/>
            <w:shd w:val="clear" w:color="auto" w:fill="auto"/>
          </w:tcPr>
          <w:p w14:paraId="1DBBDED5" w14:textId="77777777" w:rsidR="00A432EE" w:rsidRPr="00A301E0" w:rsidRDefault="00A432EE" w:rsidP="00E30BB7">
            <w:r w:rsidRPr="00A301E0">
              <w:t>&lt;projected crs&gt;</w:t>
            </w:r>
            <w:bookmarkStart w:id="106" w:name="_Toc376833797"/>
            <w:bookmarkStart w:id="107" w:name="_Toc376834513"/>
            <w:bookmarkStart w:id="108" w:name="_Toc376985509"/>
            <w:bookmarkEnd w:id="106"/>
            <w:bookmarkEnd w:id="107"/>
            <w:bookmarkEnd w:id="108"/>
          </w:p>
        </w:tc>
        <w:tc>
          <w:tcPr>
            <w:tcW w:w="567" w:type="dxa"/>
            <w:shd w:val="clear" w:color="auto" w:fill="auto"/>
          </w:tcPr>
          <w:p w14:paraId="4B6042FB" w14:textId="77777777" w:rsidR="00A432EE" w:rsidRPr="00A301E0" w:rsidRDefault="00A432EE" w:rsidP="00E30BB7">
            <w:r w:rsidRPr="00A301E0">
              <w:t>::=</w:t>
            </w:r>
            <w:bookmarkStart w:id="109" w:name="_Toc376833798"/>
            <w:bookmarkStart w:id="110" w:name="_Toc376834514"/>
            <w:bookmarkStart w:id="111" w:name="_Toc376985510"/>
            <w:bookmarkEnd w:id="109"/>
            <w:bookmarkEnd w:id="110"/>
            <w:bookmarkEnd w:id="111"/>
          </w:p>
        </w:tc>
        <w:tc>
          <w:tcPr>
            <w:tcW w:w="6067" w:type="dxa"/>
            <w:shd w:val="clear" w:color="auto" w:fill="auto"/>
          </w:tcPr>
          <w:p w14:paraId="46F67A77" w14:textId="77777777" w:rsidR="00A432EE" w:rsidRPr="00A301E0" w:rsidRDefault="00A432EE" w:rsidP="00E30BB7">
            <w:pPr>
              <w:spacing w:after="0"/>
            </w:pPr>
            <w:r w:rsidRPr="00A301E0">
              <w:t xml:space="preserve">&lt;projected crs keyword&gt; &lt;left delimiter&gt; &lt;crs name&gt; </w:t>
            </w:r>
            <w:bookmarkStart w:id="112" w:name="_Toc376833799"/>
            <w:bookmarkStart w:id="113" w:name="_Toc376834515"/>
            <w:bookmarkStart w:id="114" w:name="_Toc376985511"/>
            <w:bookmarkEnd w:id="112"/>
            <w:bookmarkEnd w:id="113"/>
            <w:bookmarkEnd w:id="114"/>
          </w:p>
          <w:p w14:paraId="78C4F48E" w14:textId="77777777" w:rsidR="00A432EE" w:rsidRPr="00A301E0" w:rsidRDefault="00A432EE" w:rsidP="00E30BB7">
            <w:pPr>
              <w:spacing w:after="0"/>
            </w:pPr>
            <w:r w:rsidRPr="00A301E0">
              <w:t>&lt;wkt separator&gt; &lt;base geodetic crs&gt;</w:t>
            </w:r>
            <w:bookmarkStart w:id="115" w:name="_Toc376833800"/>
            <w:bookmarkStart w:id="116" w:name="_Toc376834516"/>
            <w:bookmarkStart w:id="117" w:name="_Toc376985512"/>
            <w:bookmarkEnd w:id="115"/>
            <w:bookmarkEnd w:id="116"/>
            <w:bookmarkEnd w:id="117"/>
          </w:p>
          <w:p w14:paraId="36E6D6CF" w14:textId="77777777" w:rsidR="00A432EE" w:rsidRPr="00A301E0" w:rsidRDefault="00A432EE" w:rsidP="00E30BB7">
            <w:pPr>
              <w:spacing w:after="0"/>
            </w:pPr>
            <w:r w:rsidRPr="00A301E0">
              <w:t xml:space="preserve">&lt;wkt separator&gt; &lt;map projection&gt; </w:t>
            </w:r>
          </w:p>
          <w:p w14:paraId="50CB9A57" w14:textId="77777777" w:rsidR="00A432EE" w:rsidRPr="00A301E0" w:rsidRDefault="00A432EE" w:rsidP="00E30BB7">
            <w:pPr>
              <w:spacing w:after="0"/>
            </w:pPr>
            <w:r w:rsidRPr="00A301E0">
              <w:t>&lt;wkt separator&gt; &lt;coordinate system&gt;</w:t>
            </w:r>
            <w:bookmarkStart w:id="118" w:name="_Toc376833801"/>
            <w:bookmarkStart w:id="119" w:name="_Toc376834517"/>
            <w:bookmarkStart w:id="120" w:name="_Toc376985513"/>
            <w:bookmarkEnd w:id="118"/>
            <w:bookmarkEnd w:id="119"/>
            <w:bookmarkEnd w:id="120"/>
          </w:p>
          <w:p w14:paraId="2DECDEF6" w14:textId="77777777" w:rsidR="00A432EE" w:rsidRPr="00A301E0" w:rsidRDefault="00A432EE" w:rsidP="00E30BB7">
            <w:pPr>
              <w:spacing w:after="0"/>
            </w:pPr>
            <w:r w:rsidRPr="00A301E0">
              <w:t>&lt;scope extent identifier remark&gt; &lt;right delimiter&gt;</w:t>
            </w:r>
            <w:bookmarkStart w:id="121" w:name="_Toc376833803"/>
            <w:bookmarkStart w:id="122" w:name="_Toc376834519"/>
            <w:bookmarkStart w:id="123" w:name="_Toc376985515"/>
            <w:bookmarkEnd w:id="121"/>
            <w:bookmarkEnd w:id="122"/>
            <w:bookmarkEnd w:id="123"/>
          </w:p>
          <w:p w14:paraId="733257A9" w14:textId="77777777" w:rsidR="00A432EE" w:rsidRPr="00A301E0" w:rsidRDefault="00A432EE" w:rsidP="00E30BB7">
            <w:pPr>
              <w:spacing w:after="0"/>
            </w:pPr>
          </w:p>
        </w:tc>
        <w:bookmarkStart w:id="124" w:name="_Toc376833804"/>
        <w:bookmarkStart w:id="125" w:name="_Toc376834520"/>
        <w:bookmarkStart w:id="126" w:name="_Toc376985516"/>
        <w:bookmarkEnd w:id="124"/>
        <w:bookmarkEnd w:id="125"/>
        <w:bookmarkEnd w:id="126"/>
      </w:tr>
      <w:tr w:rsidR="00A432EE" w:rsidRPr="00A301E0" w14:paraId="436E08D0" w14:textId="77777777" w:rsidTr="00B61F95">
        <w:trPr>
          <w:cantSplit/>
        </w:trPr>
        <w:tc>
          <w:tcPr>
            <w:tcW w:w="2830" w:type="dxa"/>
            <w:shd w:val="clear" w:color="auto" w:fill="auto"/>
          </w:tcPr>
          <w:p w14:paraId="2A604094" w14:textId="77777777" w:rsidR="00A432EE" w:rsidRPr="00A301E0" w:rsidRDefault="00A432EE" w:rsidP="00E30BB7">
            <w:r w:rsidRPr="00A301E0">
              <w:t>&lt;projected crs keyword&gt;</w:t>
            </w:r>
            <w:bookmarkStart w:id="127" w:name="_Toc376833805"/>
            <w:bookmarkStart w:id="128" w:name="_Toc376834521"/>
            <w:bookmarkStart w:id="129" w:name="_Toc376985517"/>
            <w:bookmarkEnd w:id="127"/>
            <w:bookmarkEnd w:id="128"/>
            <w:bookmarkEnd w:id="129"/>
          </w:p>
        </w:tc>
        <w:tc>
          <w:tcPr>
            <w:tcW w:w="567" w:type="dxa"/>
            <w:shd w:val="clear" w:color="auto" w:fill="auto"/>
          </w:tcPr>
          <w:p w14:paraId="499A46B5" w14:textId="77777777" w:rsidR="00A432EE" w:rsidRPr="00A301E0" w:rsidRDefault="00A432EE" w:rsidP="00E30BB7">
            <w:r w:rsidRPr="00A301E0">
              <w:t>::=</w:t>
            </w:r>
            <w:bookmarkStart w:id="130" w:name="_Toc376833806"/>
            <w:bookmarkStart w:id="131" w:name="_Toc376834522"/>
            <w:bookmarkStart w:id="132" w:name="_Toc376985518"/>
            <w:bookmarkEnd w:id="130"/>
            <w:bookmarkEnd w:id="131"/>
            <w:bookmarkEnd w:id="132"/>
          </w:p>
        </w:tc>
        <w:tc>
          <w:tcPr>
            <w:tcW w:w="6067" w:type="dxa"/>
            <w:shd w:val="clear" w:color="auto" w:fill="auto"/>
          </w:tcPr>
          <w:p w14:paraId="3E975888" w14:textId="77777777" w:rsidR="00A432EE" w:rsidRPr="00A301E0" w:rsidRDefault="00A432EE" w:rsidP="00E30BB7">
            <w:pPr>
              <w:spacing w:after="0"/>
            </w:pPr>
            <w:r w:rsidRPr="00A301E0">
              <w:t>PROJCRS | PROJECTEDCRS</w:t>
            </w:r>
          </w:p>
          <w:p w14:paraId="4F2C3DE2" w14:textId="77777777" w:rsidR="00A432EE" w:rsidRPr="00A301E0" w:rsidRDefault="00A432EE" w:rsidP="00E30BB7">
            <w:pPr>
              <w:spacing w:after="0"/>
              <w:rPr>
                <w:rFonts w:ascii="Courier New" w:hAnsi="Courier New" w:cs="Courier New"/>
                <w:i/>
              </w:rPr>
            </w:pPr>
            <w:r w:rsidRPr="00A301E0">
              <w:t xml:space="preserve"> </w:t>
            </w:r>
            <w:bookmarkStart w:id="133" w:name="_Toc376833807"/>
            <w:bookmarkStart w:id="134" w:name="_Toc376834523"/>
            <w:bookmarkStart w:id="135" w:name="_Toc376985519"/>
            <w:bookmarkEnd w:id="133"/>
            <w:bookmarkEnd w:id="134"/>
            <w:bookmarkEnd w:id="135"/>
            <w:r w:rsidRPr="00A301E0">
              <w:rPr>
                <w:rFonts w:ascii="Courier New" w:hAnsi="Courier New" w:cs="Courier New"/>
                <w:i/>
              </w:rPr>
              <w:t xml:space="preserve">!!  In this </w:t>
            </w:r>
            <w:r w:rsidR="001818AB">
              <w:rPr>
                <w:rFonts w:ascii="Courier New" w:hAnsi="Courier New" w:cs="Courier New"/>
                <w:i/>
              </w:rPr>
              <w:t>d</w:t>
            </w:r>
            <w:r w:rsidR="00990B2A">
              <w:rPr>
                <w:rFonts w:ascii="Courier New" w:hAnsi="Courier New" w:cs="Courier New"/>
                <w:i/>
              </w:rPr>
              <w:t>ocument</w:t>
            </w:r>
            <w:r w:rsidRPr="00A301E0">
              <w:rPr>
                <w:rFonts w:ascii="Courier New" w:hAnsi="Courier New" w:cs="Courier New"/>
                <w:i/>
              </w:rPr>
              <w:t xml:space="preserve"> for brevity the preferred keyword is PROJCRS. PROJECTEDCRS is permitted. Implementations should be prepared to read both forms.</w:t>
            </w:r>
          </w:p>
          <w:p w14:paraId="6F4EF731" w14:textId="77777777" w:rsidR="00A432EE" w:rsidRPr="00A301E0" w:rsidRDefault="00A432EE" w:rsidP="00E30BB7">
            <w:pPr>
              <w:spacing w:after="0"/>
              <w:rPr>
                <w:rFonts w:ascii="Courier New" w:hAnsi="Courier New" w:cs="Courier New"/>
                <w:i/>
              </w:rPr>
            </w:pPr>
            <w:bookmarkStart w:id="136" w:name="_Toc376833808"/>
            <w:bookmarkStart w:id="137" w:name="_Toc376834524"/>
            <w:bookmarkStart w:id="138" w:name="_Toc376985520"/>
            <w:bookmarkEnd w:id="136"/>
            <w:bookmarkEnd w:id="137"/>
            <w:bookmarkEnd w:id="138"/>
          </w:p>
        </w:tc>
        <w:bookmarkStart w:id="139" w:name="_Toc376833809"/>
        <w:bookmarkStart w:id="140" w:name="_Toc376834525"/>
        <w:bookmarkStart w:id="141" w:name="_Toc376985521"/>
        <w:bookmarkEnd w:id="139"/>
        <w:bookmarkEnd w:id="140"/>
        <w:bookmarkEnd w:id="141"/>
      </w:tr>
      <w:tr w:rsidR="00A432EE" w:rsidRPr="00A301E0" w14:paraId="6D511F88" w14:textId="77777777" w:rsidTr="00B61F95">
        <w:trPr>
          <w:cantSplit/>
        </w:trPr>
        <w:tc>
          <w:tcPr>
            <w:tcW w:w="2830" w:type="dxa"/>
            <w:shd w:val="clear" w:color="auto" w:fill="auto"/>
          </w:tcPr>
          <w:p w14:paraId="6F54F0B2" w14:textId="77777777" w:rsidR="00A432EE" w:rsidRPr="00A301E0" w:rsidRDefault="00A432EE" w:rsidP="00E30BB7">
            <w:r w:rsidRPr="00A301E0">
              <w:t>&lt;crs name&gt;</w:t>
            </w:r>
          </w:p>
        </w:tc>
        <w:tc>
          <w:tcPr>
            <w:tcW w:w="567" w:type="dxa"/>
            <w:shd w:val="clear" w:color="auto" w:fill="auto"/>
          </w:tcPr>
          <w:p w14:paraId="28A2D467" w14:textId="77777777" w:rsidR="00A432EE" w:rsidRPr="00A301E0" w:rsidRDefault="00A432EE" w:rsidP="00E30BB7">
            <w:r w:rsidRPr="00A301E0">
              <w:t>::=</w:t>
            </w:r>
          </w:p>
        </w:tc>
        <w:tc>
          <w:tcPr>
            <w:tcW w:w="6067" w:type="dxa"/>
            <w:shd w:val="clear" w:color="auto" w:fill="auto"/>
          </w:tcPr>
          <w:p w14:paraId="09BB30F0" w14:textId="77777777" w:rsidR="00A432EE" w:rsidRPr="00A301E0" w:rsidRDefault="00A432EE" w:rsidP="00E30BB7">
            <w:pPr>
              <w:spacing w:after="0"/>
            </w:pPr>
            <w:r w:rsidRPr="00A301E0">
              <w:t xml:space="preserve">&lt;quoted Latin text&gt;                                       </w:t>
            </w:r>
            <w:r w:rsidRPr="00A301E0">
              <w:rPr>
                <w:rFonts w:ascii="Courier New" w:hAnsi="Courier New" w:cs="Courier New"/>
                <w:i/>
              </w:rPr>
              <w:t>!! See 7.2</w:t>
            </w:r>
          </w:p>
        </w:tc>
      </w:tr>
    </w:tbl>
    <w:p w14:paraId="5C339506" w14:textId="77777777" w:rsidR="00A432EE" w:rsidRPr="00A301E0" w:rsidRDefault="00A432EE" w:rsidP="00A432EE"/>
    <w:p w14:paraId="41E8E152" w14:textId="77777777" w:rsidR="00A432EE" w:rsidRPr="00A301E0" w:rsidRDefault="00A432EE" w:rsidP="00A432EE">
      <w:pPr>
        <w:pStyle w:val="Heading2"/>
        <w:numPr>
          <w:ilvl w:val="1"/>
          <w:numId w:val="1"/>
        </w:numPr>
        <w:tabs>
          <w:tab w:val="clear" w:pos="360"/>
        </w:tabs>
      </w:pPr>
      <w:bookmarkStart w:id="142" w:name="_Toc380310617"/>
      <w:bookmarkStart w:id="143" w:name="_Toc120981778"/>
      <w:r w:rsidRPr="00A301E0">
        <w:t>Base CRS</w:t>
      </w:r>
      <w:bookmarkEnd w:id="142"/>
      <w:bookmarkEnd w:id="143"/>
    </w:p>
    <w:p w14:paraId="1E18CDF9" w14:textId="77777777" w:rsidR="00A432EE" w:rsidRPr="00A301E0" w:rsidRDefault="00A432EE" w:rsidP="00A432EE">
      <w:pPr>
        <w:pStyle w:val="Heading3"/>
        <w:numPr>
          <w:ilvl w:val="2"/>
          <w:numId w:val="1"/>
        </w:numPr>
        <w:tabs>
          <w:tab w:val="clear" w:pos="720"/>
        </w:tabs>
      </w:pPr>
      <w:bookmarkStart w:id="144" w:name="_Toc380310618"/>
      <w:bookmarkStart w:id="145" w:name="_Toc120981779"/>
      <w:r w:rsidRPr="00A301E0">
        <w:t>General</w:t>
      </w:r>
      <w:bookmarkEnd w:id="144"/>
      <w:bookmarkEnd w:id="145"/>
    </w:p>
    <w:p w14:paraId="38A2925D" w14:textId="77777777" w:rsidR="00D446DA" w:rsidRPr="00D446DA" w:rsidRDefault="00D446DA" w:rsidP="00A432EE">
      <w:pPr>
        <w:keepNext/>
      </w:pPr>
      <w:r w:rsidRPr="00D446DA">
        <w:t xml:space="preserve">The </w:t>
      </w:r>
      <w:r>
        <w:t>base CRS for a projected CRS may be either a geodetic CRS or (more usually) a geographic CRS.</w:t>
      </w:r>
      <w:r w:rsidR="00AF08B3">
        <w:t xml:space="preserve"> A geographic 2D CRS may act as the base CRS for only another 2D CRS.</w:t>
      </w:r>
    </w:p>
    <w:p w14:paraId="4FD5C982" w14:textId="77777777" w:rsidR="00732F6E" w:rsidRPr="00A301E0" w:rsidRDefault="00732F6E" w:rsidP="00732F6E">
      <w:pPr>
        <w:keepNext/>
      </w:pPr>
      <w:r w:rsidRPr="00A301E0">
        <w:rPr>
          <w:b/>
        </w:rPr>
        <w:t>Requirement</w:t>
      </w:r>
      <w:r w:rsidRPr="00A301E0">
        <w:t xml:space="preserve">: The </w:t>
      </w:r>
      <w:r>
        <w:t xml:space="preserve">dimension of a derived CRS shall be equal to or less than the dimension of its base CRS. </w:t>
      </w:r>
    </w:p>
    <w:p w14:paraId="57A06441" w14:textId="77777777" w:rsidR="00A432EE" w:rsidRPr="00A301E0" w:rsidRDefault="00A432EE" w:rsidP="00A432EE">
      <w:pPr>
        <w:keepNext/>
      </w:pPr>
      <w:r w:rsidRPr="00A301E0">
        <w:rPr>
          <w:b/>
        </w:rPr>
        <w:t>Requirement</w:t>
      </w:r>
      <w:r w:rsidRPr="00A301E0">
        <w:t xml:space="preserve">: The </w:t>
      </w:r>
      <w:r w:rsidR="00212EBC">
        <w:t>WKT</w:t>
      </w:r>
      <w:r w:rsidRPr="00A301E0">
        <w:t xml:space="preserve"> representation of a projected coordinate reference system’s base CRS shall be:</w:t>
      </w:r>
    </w:p>
    <w:tbl>
      <w:tblPr>
        <w:tblW w:w="9322" w:type="dxa"/>
        <w:tblLayout w:type="fixed"/>
        <w:tblLook w:val="0000" w:firstRow="0" w:lastRow="0" w:firstColumn="0" w:lastColumn="0" w:noHBand="0" w:noVBand="0"/>
      </w:tblPr>
      <w:tblGrid>
        <w:gridCol w:w="3085"/>
        <w:gridCol w:w="567"/>
        <w:gridCol w:w="5670"/>
      </w:tblGrid>
      <w:tr w:rsidR="005F4679" w:rsidRPr="00A301E0" w14:paraId="27B6AD58" w14:textId="77777777" w:rsidTr="00267B9E">
        <w:trPr>
          <w:cantSplit/>
        </w:trPr>
        <w:tc>
          <w:tcPr>
            <w:tcW w:w="3085" w:type="dxa"/>
            <w:shd w:val="clear" w:color="auto" w:fill="auto"/>
          </w:tcPr>
          <w:p w14:paraId="3F32FE42" w14:textId="77777777" w:rsidR="005F4679" w:rsidRPr="00A301E0" w:rsidRDefault="005F4679" w:rsidP="00E30BB7">
            <w:r w:rsidRPr="00A301E0">
              <w:t>&lt;base geodetic crs&gt;</w:t>
            </w:r>
          </w:p>
        </w:tc>
        <w:tc>
          <w:tcPr>
            <w:tcW w:w="567" w:type="dxa"/>
            <w:shd w:val="clear" w:color="auto" w:fill="auto"/>
          </w:tcPr>
          <w:p w14:paraId="2251125B" w14:textId="77777777" w:rsidR="005F4679" w:rsidRPr="00A301E0" w:rsidRDefault="005F4679" w:rsidP="00E30BB7">
            <w:r w:rsidRPr="00A301E0">
              <w:t>::=</w:t>
            </w:r>
          </w:p>
        </w:tc>
        <w:tc>
          <w:tcPr>
            <w:tcW w:w="5670" w:type="dxa"/>
            <w:shd w:val="clear" w:color="auto" w:fill="auto"/>
          </w:tcPr>
          <w:p w14:paraId="1B39E183" w14:textId="77777777" w:rsidR="005F4679" w:rsidRDefault="005F4679" w:rsidP="00E30BB7">
            <w:pPr>
              <w:spacing w:after="0"/>
              <w:jc w:val="left"/>
            </w:pPr>
            <w:r>
              <w:t>&lt;base static geodetic crs&gt; | &lt;base dynamic geodetic crs&gt;</w:t>
            </w:r>
          </w:p>
          <w:p w14:paraId="168D17C3" w14:textId="77777777" w:rsidR="00732F6E" w:rsidRDefault="00732F6E" w:rsidP="00E30BB7">
            <w:pPr>
              <w:spacing w:after="0"/>
              <w:jc w:val="left"/>
            </w:pPr>
            <w:r>
              <w:t>&lt;base static geographic crs&gt; | &lt;base dynamic geographic crs&gt;</w:t>
            </w:r>
          </w:p>
          <w:p w14:paraId="3DD55E05" w14:textId="77777777" w:rsidR="00C77CD2" w:rsidRPr="00AF08B3" w:rsidRDefault="00AF08B3" w:rsidP="00E30BB7">
            <w:pPr>
              <w:spacing w:after="0"/>
              <w:jc w:val="left"/>
              <w:rPr>
                <w:rFonts w:ascii="Courier New" w:hAnsi="Courier New" w:cs="Courier New"/>
                <w:i/>
              </w:rPr>
            </w:pPr>
            <w:r>
              <w:rPr>
                <w:rFonts w:ascii="Courier New" w:hAnsi="Courier New" w:cs="Courier New"/>
                <w:i/>
              </w:rPr>
              <w:t xml:space="preserve">!! The </w:t>
            </w:r>
            <w:r w:rsidRPr="00AF08B3">
              <w:rPr>
                <w:rFonts w:ascii="Courier New" w:hAnsi="Courier New" w:cs="Courier New"/>
              </w:rPr>
              <w:t>projected CRS takes its static/dynamic status from its base CRS</w:t>
            </w:r>
            <w:r>
              <w:rPr>
                <w:rFonts w:ascii="Courier New" w:hAnsi="Courier New" w:cs="Courier New"/>
              </w:rPr>
              <w:t>.</w:t>
            </w:r>
          </w:p>
          <w:p w14:paraId="3D84B8EA" w14:textId="77777777" w:rsidR="00A06C8E" w:rsidRPr="00A301E0" w:rsidRDefault="00A06C8E" w:rsidP="00732F6E">
            <w:pPr>
              <w:spacing w:after="0"/>
              <w:jc w:val="left"/>
            </w:pPr>
          </w:p>
        </w:tc>
      </w:tr>
      <w:tr w:rsidR="00A432EE" w:rsidRPr="00A301E0" w14:paraId="04BC2E78" w14:textId="77777777" w:rsidTr="00267B9E">
        <w:trPr>
          <w:cantSplit/>
        </w:trPr>
        <w:tc>
          <w:tcPr>
            <w:tcW w:w="3085" w:type="dxa"/>
            <w:shd w:val="clear" w:color="auto" w:fill="auto"/>
          </w:tcPr>
          <w:p w14:paraId="2624D59F" w14:textId="77777777" w:rsidR="00A432EE" w:rsidRPr="00A301E0" w:rsidRDefault="00A432EE" w:rsidP="00E30BB7">
            <w:r w:rsidRPr="00A301E0">
              <w:t xml:space="preserve">&lt;base </w:t>
            </w:r>
            <w:r w:rsidR="005F4679">
              <w:t xml:space="preserve">static </w:t>
            </w:r>
            <w:r w:rsidRPr="00A301E0">
              <w:t>geodetic crs&gt;</w:t>
            </w:r>
          </w:p>
        </w:tc>
        <w:tc>
          <w:tcPr>
            <w:tcW w:w="567" w:type="dxa"/>
            <w:shd w:val="clear" w:color="auto" w:fill="auto"/>
          </w:tcPr>
          <w:p w14:paraId="6E2407A1" w14:textId="77777777" w:rsidR="00A432EE" w:rsidRPr="00A301E0" w:rsidRDefault="00A432EE" w:rsidP="00E30BB7">
            <w:r w:rsidRPr="00A301E0">
              <w:t>::=</w:t>
            </w:r>
          </w:p>
        </w:tc>
        <w:tc>
          <w:tcPr>
            <w:tcW w:w="5670" w:type="dxa"/>
            <w:shd w:val="clear" w:color="auto" w:fill="auto"/>
          </w:tcPr>
          <w:p w14:paraId="7745A7A4" w14:textId="77777777" w:rsidR="00AA61B2" w:rsidRDefault="00A432EE" w:rsidP="00E30BB7">
            <w:pPr>
              <w:spacing w:after="0"/>
              <w:jc w:val="left"/>
            </w:pPr>
            <w:r w:rsidRPr="00A301E0">
              <w:t xml:space="preserve">&lt;base geodetic crs keyword&gt; &lt;left delimiter&gt; </w:t>
            </w:r>
          </w:p>
          <w:p w14:paraId="463D3E08" w14:textId="77777777" w:rsidR="005E3E9B" w:rsidRDefault="00A432EE" w:rsidP="00E30BB7">
            <w:pPr>
              <w:spacing w:after="0"/>
              <w:jc w:val="left"/>
            </w:pPr>
            <w:r w:rsidRPr="00A301E0">
              <w:t xml:space="preserve">&lt;base crs name&gt; &lt;wkt separator&gt; </w:t>
            </w:r>
          </w:p>
          <w:p w14:paraId="368191B2" w14:textId="77777777" w:rsidR="00A432EE" w:rsidRPr="00A301E0" w:rsidRDefault="005E3E9B" w:rsidP="00E30BB7">
            <w:pPr>
              <w:spacing w:after="0"/>
              <w:jc w:val="left"/>
            </w:pPr>
            <w:r>
              <w:t xml:space="preserve">{ </w:t>
            </w:r>
            <w:r w:rsidR="00A432EE" w:rsidRPr="00A301E0">
              <w:t xml:space="preserve">&lt;geodetic </w:t>
            </w:r>
            <w:r w:rsidR="00E32D18">
              <w:t>reference frame</w:t>
            </w:r>
            <w:r w:rsidR="00A432EE" w:rsidRPr="00A301E0">
              <w:t xml:space="preserve">&gt; </w:t>
            </w:r>
            <w:r>
              <w:t>| &lt;geodetic datum ensemble&gt; }</w:t>
            </w:r>
          </w:p>
          <w:p w14:paraId="23BF3CDF" w14:textId="77777777" w:rsidR="00302F23" w:rsidRDefault="00A432EE" w:rsidP="00E30BB7">
            <w:pPr>
              <w:spacing w:after="0"/>
              <w:jc w:val="left"/>
            </w:pPr>
            <w:r w:rsidRPr="00A301E0">
              <w:t xml:space="preserve">[ &lt;wkt separator&gt; &lt;ellipsoidal cs unit&gt; ] </w:t>
            </w:r>
          </w:p>
          <w:p w14:paraId="7A8EFD5E" w14:textId="77777777" w:rsidR="00A432EE" w:rsidRPr="00A301E0" w:rsidRDefault="00302F23" w:rsidP="00E30BB7">
            <w:pPr>
              <w:spacing w:after="0"/>
              <w:jc w:val="left"/>
            </w:pPr>
            <w:r w:rsidRPr="00A301E0">
              <w:t>[ { &lt;wkt separator&gt; &lt;identifier&gt; } ]…</w:t>
            </w:r>
            <w:r w:rsidR="00550F73">
              <w:t xml:space="preserve">  </w:t>
            </w:r>
            <w:r w:rsidR="00A432EE" w:rsidRPr="00A301E0">
              <w:t>&lt;right delimiter&gt;</w:t>
            </w:r>
          </w:p>
          <w:p w14:paraId="5A9AEE7E" w14:textId="77777777" w:rsidR="00A432EE" w:rsidRPr="00A301E0" w:rsidRDefault="00A432EE" w:rsidP="00E30BB7">
            <w:pPr>
              <w:spacing w:after="0"/>
              <w:jc w:val="left"/>
            </w:pPr>
          </w:p>
        </w:tc>
      </w:tr>
      <w:tr w:rsidR="005F4679" w:rsidRPr="00A301E0" w14:paraId="25E73A72" w14:textId="77777777" w:rsidTr="00267B9E">
        <w:trPr>
          <w:cantSplit/>
        </w:trPr>
        <w:tc>
          <w:tcPr>
            <w:tcW w:w="3085" w:type="dxa"/>
            <w:shd w:val="clear" w:color="auto" w:fill="auto"/>
          </w:tcPr>
          <w:p w14:paraId="424F6B24" w14:textId="77777777" w:rsidR="005F4679" w:rsidRPr="00A301E0" w:rsidRDefault="005F4679" w:rsidP="00E30BB7">
            <w:r w:rsidRPr="00A301E0">
              <w:t xml:space="preserve">&lt;base </w:t>
            </w:r>
            <w:r>
              <w:t xml:space="preserve">dynamic </w:t>
            </w:r>
            <w:r w:rsidRPr="00A301E0">
              <w:t>geodetic crs&gt;</w:t>
            </w:r>
          </w:p>
        </w:tc>
        <w:tc>
          <w:tcPr>
            <w:tcW w:w="567" w:type="dxa"/>
            <w:shd w:val="clear" w:color="auto" w:fill="auto"/>
          </w:tcPr>
          <w:p w14:paraId="7BCE0ABB" w14:textId="77777777" w:rsidR="005F4679" w:rsidRPr="00A301E0" w:rsidRDefault="005F4679" w:rsidP="00E30BB7">
            <w:r w:rsidRPr="00A301E0">
              <w:t>::=</w:t>
            </w:r>
          </w:p>
        </w:tc>
        <w:tc>
          <w:tcPr>
            <w:tcW w:w="5670" w:type="dxa"/>
            <w:shd w:val="clear" w:color="auto" w:fill="auto"/>
          </w:tcPr>
          <w:p w14:paraId="2A7EB327" w14:textId="77777777" w:rsidR="00AA61B2" w:rsidRDefault="005F4679" w:rsidP="003D79A6">
            <w:pPr>
              <w:spacing w:after="0"/>
              <w:jc w:val="left"/>
            </w:pPr>
            <w:r w:rsidRPr="00A301E0">
              <w:t xml:space="preserve">&lt;base geodetic crs keyword&gt; &lt;left delimiter&gt; </w:t>
            </w:r>
          </w:p>
          <w:p w14:paraId="59ABA560" w14:textId="77777777" w:rsidR="0019595F" w:rsidRPr="00A301E0" w:rsidRDefault="005F4679" w:rsidP="005F4679">
            <w:pPr>
              <w:spacing w:after="0"/>
              <w:jc w:val="left"/>
            </w:pPr>
            <w:r w:rsidRPr="00A301E0">
              <w:t xml:space="preserve">&lt;base crs name&gt; </w:t>
            </w:r>
            <w:r>
              <w:t>&lt;wkt separator&gt; &lt;dynamic crs</w:t>
            </w:r>
            <w:r w:rsidRPr="00A301E0">
              <w:t xml:space="preserve">&gt; </w:t>
            </w:r>
          </w:p>
          <w:p w14:paraId="28F43549" w14:textId="77777777" w:rsidR="005F4679" w:rsidRDefault="005F4679" w:rsidP="003D79A6">
            <w:pPr>
              <w:spacing w:after="0"/>
              <w:jc w:val="left"/>
            </w:pPr>
            <w:r w:rsidRPr="00A301E0">
              <w:t xml:space="preserve">&lt;wkt separator&gt; &lt;geodetic </w:t>
            </w:r>
            <w:r w:rsidR="00E32D18">
              <w:t>reference frame</w:t>
            </w:r>
            <w:r w:rsidRPr="00A301E0">
              <w:t xml:space="preserve">&gt; </w:t>
            </w:r>
          </w:p>
          <w:p w14:paraId="3BACEA17" w14:textId="77777777" w:rsidR="00550F73" w:rsidRDefault="005F4679" w:rsidP="003D79A6">
            <w:pPr>
              <w:spacing w:after="0"/>
              <w:jc w:val="left"/>
            </w:pPr>
            <w:r w:rsidRPr="00A301E0">
              <w:t xml:space="preserve"> [ &lt;wkt separator&gt; &lt;ellipsoidal cs unit&gt; ] </w:t>
            </w:r>
          </w:p>
          <w:p w14:paraId="739D5383" w14:textId="77777777" w:rsidR="005F4679" w:rsidRPr="00A301E0" w:rsidRDefault="00550F73" w:rsidP="003D79A6">
            <w:pPr>
              <w:spacing w:after="0"/>
              <w:jc w:val="left"/>
            </w:pPr>
            <w:r w:rsidRPr="00A301E0">
              <w:t>[ { &lt;wkt separator&gt; &lt;identifier&gt; } ]…</w:t>
            </w:r>
            <w:r>
              <w:t xml:space="preserve">  </w:t>
            </w:r>
            <w:r w:rsidR="005F4679" w:rsidRPr="00A301E0">
              <w:t>&lt;right delimiter&gt;</w:t>
            </w:r>
          </w:p>
          <w:p w14:paraId="7599BCA7" w14:textId="77777777" w:rsidR="005F4679" w:rsidRPr="00A301E0" w:rsidRDefault="005F4679" w:rsidP="00E30BB7">
            <w:pPr>
              <w:spacing w:after="0"/>
              <w:jc w:val="left"/>
            </w:pPr>
          </w:p>
        </w:tc>
      </w:tr>
      <w:tr w:rsidR="00732F6E" w:rsidRPr="00A301E0" w14:paraId="5591B660" w14:textId="77777777" w:rsidTr="00267B9E">
        <w:trPr>
          <w:cantSplit/>
        </w:trPr>
        <w:tc>
          <w:tcPr>
            <w:tcW w:w="3085" w:type="dxa"/>
            <w:shd w:val="clear" w:color="auto" w:fill="auto"/>
          </w:tcPr>
          <w:p w14:paraId="32B9F0EB" w14:textId="77777777" w:rsidR="00732F6E" w:rsidRPr="00A301E0" w:rsidRDefault="00732F6E" w:rsidP="00732F6E">
            <w:r w:rsidRPr="00A301E0">
              <w:lastRenderedPageBreak/>
              <w:t xml:space="preserve">&lt;base </w:t>
            </w:r>
            <w:r>
              <w:t xml:space="preserve">static </w:t>
            </w:r>
            <w:r w:rsidRPr="00A301E0">
              <w:t>geo</w:t>
            </w:r>
            <w:r>
              <w:t>graph</w:t>
            </w:r>
            <w:r w:rsidRPr="00A301E0">
              <w:t>ic crs&gt;</w:t>
            </w:r>
          </w:p>
        </w:tc>
        <w:tc>
          <w:tcPr>
            <w:tcW w:w="567" w:type="dxa"/>
            <w:shd w:val="clear" w:color="auto" w:fill="auto"/>
          </w:tcPr>
          <w:p w14:paraId="225C487B" w14:textId="77777777" w:rsidR="00732F6E" w:rsidRPr="00A301E0" w:rsidRDefault="00732F6E" w:rsidP="00E30BB7">
            <w:r w:rsidRPr="00A301E0">
              <w:t>::=</w:t>
            </w:r>
          </w:p>
        </w:tc>
        <w:tc>
          <w:tcPr>
            <w:tcW w:w="5670" w:type="dxa"/>
            <w:shd w:val="clear" w:color="auto" w:fill="auto"/>
          </w:tcPr>
          <w:p w14:paraId="495559BF" w14:textId="77777777" w:rsidR="00AA61B2" w:rsidRDefault="00732F6E" w:rsidP="00732F6E">
            <w:pPr>
              <w:spacing w:after="0"/>
              <w:jc w:val="left"/>
            </w:pPr>
            <w:r w:rsidRPr="00A301E0">
              <w:t>&lt;base geo</w:t>
            </w:r>
            <w:r>
              <w:t>graph</w:t>
            </w:r>
            <w:r w:rsidRPr="00A301E0">
              <w:t xml:space="preserve">ic crs keyword&gt; &lt;left delimiter&gt; </w:t>
            </w:r>
          </w:p>
          <w:p w14:paraId="6A60BDAA" w14:textId="77777777" w:rsidR="00732F6E" w:rsidRDefault="00732F6E" w:rsidP="00732F6E">
            <w:pPr>
              <w:spacing w:after="0"/>
              <w:jc w:val="left"/>
            </w:pPr>
            <w:r w:rsidRPr="00A301E0">
              <w:t xml:space="preserve">&lt;base crs name&gt; &lt;wkt separator&gt; </w:t>
            </w:r>
          </w:p>
          <w:p w14:paraId="1C591553" w14:textId="77777777" w:rsidR="00732F6E" w:rsidRPr="00A301E0" w:rsidRDefault="00732F6E" w:rsidP="00732F6E">
            <w:pPr>
              <w:spacing w:after="0"/>
              <w:jc w:val="left"/>
            </w:pPr>
            <w:r>
              <w:t xml:space="preserve">{ </w:t>
            </w:r>
            <w:r w:rsidRPr="00A301E0">
              <w:t xml:space="preserve">&lt;geodetic </w:t>
            </w:r>
            <w:r>
              <w:t>reference frame</w:t>
            </w:r>
            <w:r w:rsidRPr="00A301E0">
              <w:t xml:space="preserve">&gt; </w:t>
            </w:r>
            <w:r>
              <w:t>| &lt;geodetic datum ensemble&gt; }</w:t>
            </w:r>
          </w:p>
          <w:p w14:paraId="2093E094" w14:textId="77777777" w:rsidR="00550F73" w:rsidRDefault="00732F6E" w:rsidP="00732F6E">
            <w:pPr>
              <w:spacing w:after="0"/>
              <w:jc w:val="left"/>
            </w:pPr>
            <w:r w:rsidRPr="00A301E0">
              <w:t xml:space="preserve">[ </w:t>
            </w:r>
            <w:r w:rsidR="00101CED">
              <w:t xml:space="preserve">{ </w:t>
            </w:r>
            <w:r w:rsidRPr="00A301E0">
              <w:t>&lt;wkt separator&gt; &lt;ellipsoidal cs unit&gt;</w:t>
            </w:r>
            <w:r w:rsidR="00101CED">
              <w:t xml:space="preserve"> }</w:t>
            </w:r>
            <w:r w:rsidRPr="00A301E0">
              <w:t xml:space="preserve"> ] </w:t>
            </w:r>
          </w:p>
          <w:p w14:paraId="641B55EB" w14:textId="77777777" w:rsidR="00732F6E" w:rsidRPr="00A301E0" w:rsidRDefault="00550F73" w:rsidP="00732F6E">
            <w:pPr>
              <w:spacing w:after="0"/>
              <w:jc w:val="left"/>
            </w:pPr>
            <w:r w:rsidRPr="00A301E0">
              <w:t>[ { &lt;wkt separator&gt; &lt;identifier&gt; } ]…</w:t>
            </w:r>
            <w:r>
              <w:t xml:space="preserve">  </w:t>
            </w:r>
            <w:r w:rsidR="00732F6E" w:rsidRPr="00A301E0">
              <w:t>&lt;right delimiter&gt;</w:t>
            </w:r>
          </w:p>
          <w:p w14:paraId="07BC1581" w14:textId="77777777" w:rsidR="00732F6E" w:rsidRPr="00A301E0" w:rsidRDefault="00732F6E" w:rsidP="003D79A6">
            <w:pPr>
              <w:spacing w:after="0"/>
              <w:jc w:val="left"/>
            </w:pPr>
          </w:p>
        </w:tc>
      </w:tr>
      <w:tr w:rsidR="00732F6E" w:rsidRPr="00A301E0" w14:paraId="677210C4" w14:textId="77777777" w:rsidTr="00267B9E">
        <w:trPr>
          <w:cantSplit/>
        </w:trPr>
        <w:tc>
          <w:tcPr>
            <w:tcW w:w="3085" w:type="dxa"/>
            <w:shd w:val="clear" w:color="auto" w:fill="auto"/>
          </w:tcPr>
          <w:p w14:paraId="520E69C6" w14:textId="77777777" w:rsidR="00732F6E" w:rsidRPr="00A301E0" w:rsidRDefault="00732F6E" w:rsidP="00732F6E">
            <w:r w:rsidRPr="00A301E0">
              <w:t xml:space="preserve">&lt;base </w:t>
            </w:r>
            <w:r>
              <w:t xml:space="preserve">dynamic </w:t>
            </w:r>
            <w:r w:rsidRPr="00A301E0">
              <w:t>geo</w:t>
            </w:r>
            <w:r>
              <w:t>graph</w:t>
            </w:r>
            <w:r w:rsidRPr="00A301E0">
              <w:t>ic crs&gt;</w:t>
            </w:r>
          </w:p>
        </w:tc>
        <w:tc>
          <w:tcPr>
            <w:tcW w:w="567" w:type="dxa"/>
            <w:shd w:val="clear" w:color="auto" w:fill="auto"/>
          </w:tcPr>
          <w:p w14:paraId="0DFCB629" w14:textId="77777777" w:rsidR="00732F6E" w:rsidRPr="00A301E0" w:rsidRDefault="00732F6E" w:rsidP="00E30BB7">
            <w:r w:rsidRPr="00A301E0">
              <w:t>::=</w:t>
            </w:r>
          </w:p>
        </w:tc>
        <w:tc>
          <w:tcPr>
            <w:tcW w:w="5670" w:type="dxa"/>
            <w:shd w:val="clear" w:color="auto" w:fill="auto"/>
          </w:tcPr>
          <w:p w14:paraId="32E50595" w14:textId="77777777" w:rsidR="00AA61B2" w:rsidRDefault="00732F6E" w:rsidP="00732F6E">
            <w:pPr>
              <w:spacing w:after="0"/>
              <w:jc w:val="left"/>
            </w:pPr>
            <w:r w:rsidRPr="00A301E0">
              <w:t>&lt;base geo</w:t>
            </w:r>
            <w:r>
              <w:t>graph</w:t>
            </w:r>
            <w:r w:rsidRPr="00A301E0">
              <w:t xml:space="preserve">ic crs keyword&gt; &lt;left delimiter&gt; </w:t>
            </w:r>
          </w:p>
          <w:p w14:paraId="1713F1EF" w14:textId="77777777" w:rsidR="00732F6E" w:rsidRPr="00A301E0" w:rsidRDefault="00732F6E" w:rsidP="00732F6E">
            <w:pPr>
              <w:spacing w:after="0"/>
              <w:jc w:val="left"/>
            </w:pPr>
            <w:r w:rsidRPr="00A301E0">
              <w:t xml:space="preserve">&lt;base crs name&gt; </w:t>
            </w:r>
            <w:r>
              <w:t>&lt;wkt separator&gt; &lt;dynamic crs</w:t>
            </w:r>
            <w:r w:rsidRPr="00A301E0">
              <w:t xml:space="preserve">&gt; </w:t>
            </w:r>
          </w:p>
          <w:p w14:paraId="73351844" w14:textId="77777777" w:rsidR="00732F6E" w:rsidRDefault="00732F6E" w:rsidP="00732F6E">
            <w:pPr>
              <w:spacing w:after="0"/>
              <w:jc w:val="left"/>
            </w:pPr>
            <w:r w:rsidRPr="00A301E0">
              <w:t xml:space="preserve">&lt;wkt separator&gt; &lt;geodetic </w:t>
            </w:r>
            <w:r>
              <w:t>reference frame</w:t>
            </w:r>
            <w:r w:rsidRPr="00A301E0">
              <w:t xml:space="preserve">&gt; </w:t>
            </w:r>
          </w:p>
          <w:p w14:paraId="56F0DC9E" w14:textId="77777777" w:rsidR="00550F73" w:rsidRDefault="00732F6E" w:rsidP="00732F6E">
            <w:pPr>
              <w:spacing w:after="0"/>
              <w:jc w:val="left"/>
            </w:pPr>
            <w:r w:rsidRPr="00A301E0">
              <w:t xml:space="preserve">[ </w:t>
            </w:r>
            <w:r w:rsidR="00101CED">
              <w:t xml:space="preserve">{ </w:t>
            </w:r>
            <w:r w:rsidRPr="00A301E0">
              <w:t xml:space="preserve">&lt;wkt separator&gt; &lt;ellipsoidal cs unit&gt; </w:t>
            </w:r>
            <w:r w:rsidR="00101CED">
              <w:t xml:space="preserve">} </w:t>
            </w:r>
            <w:r w:rsidRPr="00A301E0">
              <w:t xml:space="preserve">] </w:t>
            </w:r>
          </w:p>
          <w:p w14:paraId="714C733C" w14:textId="77777777" w:rsidR="00732F6E" w:rsidRPr="00A301E0" w:rsidRDefault="00550F73" w:rsidP="00732F6E">
            <w:pPr>
              <w:spacing w:after="0"/>
              <w:jc w:val="left"/>
            </w:pPr>
            <w:r w:rsidRPr="00A301E0">
              <w:t>[ { &lt;wkt separator&gt; &lt;identifier&gt; } ]…</w:t>
            </w:r>
            <w:r>
              <w:t xml:space="preserve">  </w:t>
            </w:r>
            <w:r w:rsidR="00732F6E" w:rsidRPr="00A301E0">
              <w:t>&lt;right delimiter&gt;</w:t>
            </w:r>
          </w:p>
          <w:p w14:paraId="1CEDBCD6" w14:textId="77777777" w:rsidR="00732F6E" w:rsidRPr="00A301E0" w:rsidRDefault="00732F6E" w:rsidP="003D79A6">
            <w:pPr>
              <w:spacing w:after="0"/>
              <w:jc w:val="left"/>
            </w:pPr>
          </w:p>
        </w:tc>
      </w:tr>
      <w:tr w:rsidR="00732F6E" w:rsidRPr="00A301E0" w14:paraId="20457469" w14:textId="77777777" w:rsidTr="00267B9E">
        <w:trPr>
          <w:cantSplit/>
        </w:trPr>
        <w:tc>
          <w:tcPr>
            <w:tcW w:w="3085" w:type="dxa"/>
            <w:shd w:val="clear" w:color="auto" w:fill="auto"/>
          </w:tcPr>
          <w:p w14:paraId="1DFA23CB" w14:textId="77777777" w:rsidR="00732F6E" w:rsidRPr="00A301E0" w:rsidRDefault="00732F6E" w:rsidP="00732F6E">
            <w:r w:rsidRPr="00A301E0">
              <w:t>&lt;base geodetic crs keyword&gt;</w:t>
            </w:r>
          </w:p>
        </w:tc>
        <w:tc>
          <w:tcPr>
            <w:tcW w:w="567" w:type="dxa"/>
            <w:shd w:val="clear" w:color="auto" w:fill="auto"/>
          </w:tcPr>
          <w:p w14:paraId="203BEE80" w14:textId="77777777" w:rsidR="00732F6E" w:rsidRPr="00A301E0" w:rsidRDefault="00732F6E" w:rsidP="00E30BB7">
            <w:r w:rsidRPr="00A301E0">
              <w:t>::=</w:t>
            </w:r>
          </w:p>
        </w:tc>
        <w:tc>
          <w:tcPr>
            <w:tcW w:w="5670" w:type="dxa"/>
            <w:shd w:val="clear" w:color="auto" w:fill="auto"/>
          </w:tcPr>
          <w:p w14:paraId="3639707A" w14:textId="77777777" w:rsidR="00732F6E" w:rsidRDefault="00732F6E" w:rsidP="00732F6E">
            <w:pPr>
              <w:spacing w:after="0"/>
              <w:jc w:val="left"/>
            </w:pPr>
            <w:r>
              <w:t>BASEGEODCRS</w:t>
            </w:r>
          </w:p>
          <w:p w14:paraId="549CD934" w14:textId="77777777" w:rsidR="00732F6E" w:rsidRPr="00A301E0" w:rsidRDefault="00732F6E" w:rsidP="00732F6E">
            <w:pPr>
              <w:spacing w:after="0"/>
              <w:jc w:val="left"/>
            </w:pPr>
          </w:p>
        </w:tc>
      </w:tr>
      <w:tr w:rsidR="005F4679" w:rsidRPr="00A301E0" w14:paraId="64E9908A" w14:textId="77777777" w:rsidTr="00267B9E">
        <w:trPr>
          <w:cantSplit/>
        </w:trPr>
        <w:tc>
          <w:tcPr>
            <w:tcW w:w="3085" w:type="dxa"/>
            <w:shd w:val="clear" w:color="auto" w:fill="auto"/>
          </w:tcPr>
          <w:p w14:paraId="238FB5CA" w14:textId="77777777" w:rsidR="005F4679" w:rsidRPr="00A301E0" w:rsidRDefault="005F4679" w:rsidP="00C409F9">
            <w:r w:rsidRPr="00A301E0">
              <w:t xml:space="preserve">&lt;base </w:t>
            </w:r>
            <w:r w:rsidR="00C409F9" w:rsidRPr="00A301E0">
              <w:t>geo</w:t>
            </w:r>
            <w:r w:rsidR="00C409F9">
              <w:t>graph</w:t>
            </w:r>
            <w:r w:rsidR="00C409F9" w:rsidRPr="00A301E0">
              <w:t xml:space="preserve">ic </w:t>
            </w:r>
            <w:r w:rsidRPr="00A301E0">
              <w:t>crs keyword&gt;</w:t>
            </w:r>
          </w:p>
        </w:tc>
        <w:tc>
          <w:tcPr>
            <w:tcW w:w="567" w:type="dxa"/>
            <w:shd w:val="clear" w:color="auto" w:fill="auto"/>
          </w:tcPr>
          <w:p w14:paraId="5B3DD176" w14:textId="77777777" w:rsidR="005F4679" w:rsidRPr="00A301E0" w:rsidRDefault="005F4679" w:rsidP="00E30BB7">
            <w:r w:rsidRPr="00A301E0">
              <w:t>::=</w:t>
            </w:r>
          </w:p>
        </w:tc>
        <w:tc>
          <w:tcPr>
            <w:tcW w:w="5670" w:type="dxa"/>
            <w:shd w:val="clear" w:color="auto" w:fill="auto"/>
          </w:tcPr>
          <w:p w14:paraId="6D9975DB" w14:textId="77777777" w:rsidR="005F4679" w:rsidRDefault="00DE6B73" w:rsidP="00E30BB7">
            <w:pPr>
              <w:spacing w:after="0"/>
              <w:jc w:val="left"/>
            </w:pPr>
            <w:r w:rsidRPr="00A301E0">
              <w:t>BASEGEO</w:t>
            </w:r>
            <w:r>
              <w:t>G</w:t>
            </w:r>
            <w:r w:rsidRPr="00A301E0">
              <w:t>CRS</w:t>
            </w:r>
          </w:p>
          <w:p w14:paraId="334B322B" w14:textId="77777777" w:rsidR="005F4679" w:rsidRDefault="005F4679" w:rsidP="00E30BB7">
            <w:pPr>
              <w:spacing w:after="0"/>
              <w:jc w:val="left"/>
              <w:rPr>
                <w:rFonts w:ascii="Courier New" w:hAnsi="Courier New" w:cs="Courier New"/>
                <w:i/>
              </w:rPr>
            </w:pPr>
            <w:r>
              <w:rPr>
                <w:rFonts w:ascii="Courier New" w:hAnsi="Courier New" w:cs="Courier New"/>
                <w:i/>
              </w:rPr>
              <w:t xml:space="preserve">!! In this document the base CRS keyword should reflect the type of CRS (geodetic or geographic) upon which the projected CRS is referenced. Usually this will be BASEGEOGCRS. </w:t>
            </w:r>
            <w:r w:rsidR="0035430D">
              <w:rPr>
                <w:rFonts w:ascii="Courier New" w:hAnsi="Courier New" w:cs="Courier New"/>
                <w:i/>
              </w:rPr>
              <w:t xml:space="preserve">The previous </w:t>
            </w:r>
            <w:r>
              <w:rPr>
                <w:rFonts w:ascii="Courier New" w:hAnsi="Courier New" w:cs="Courier New"/>
                <w:i/>
              </w:rPr>
              <w:t xml:space="preserve">version of </w:t>
            </w:r>
            <w:r w:rsidR="0035430D">
              <w:rPr>
                <w:rFonts w:ascii="Courier New" w:hAnsi="Courier New" w:cs="Courier New"/>
                <w:i/>
              </w:rPr>
              <w:t xml:space="preserve">this document </w:t>
            </w:r>
            <w:r>
              <w:rPr>
                <w:rFonts w:ascii="Courier New" w:hAnsi="Courier New" w:cs="Courier New"/>
                <w:i/>
              </w:rPr>
              <w:t xml:space="preserve">used only BASEGEODCRS. </w:t>
            </w:r>
            <w:r w:rsidRPr="00A301E0">
              <w:rPr>
                <w:rFonts w:ascii="Courier New" w:hAnsi="Courier New" w:cs="Courier New"/>
                <w:i/>
              </w:rPr>
              <w:t xml:space="preserve">Implementations should be prepared to read </w:t>
            </w:r>
            <w:r>
              <w:rPr>
                <w:rFonts w:ascii="Courier New" w:hAnsi="Courier New" w:cs="Courier New"/>
                <w:i/>
              </w:rPr>
              <w:t>both</w:t>
            </w:r>
            <w:r w:rsidRPr="00A301E0">
              <w:rPr>
                <w:rFonts w:ascii="Courier New" w:hAnsi="Courier New" w:cs="Courier New"/>
                <w:i/>
              </w:rPr>
              <w:t xml:space="preserve"> forms</w:t>
            </w:r>
            <w:r>
              <w:rPr>
                <w:rFonts w:ascii="Courier New" w:hAnsi="Courier New" w:cs="Courier New"/>
                <w:i/>
              </w:rPr>
              <w:t>.</w:t>
            </w:r>
          </w:p>
          <w:p w14:paraId="66D06CC4" w14:textId="77777777" w:rsidR="005F4679" w:rsidRPr="00B42345" w:rsidRDefault="005F4679" w:rsidP="00E30BB7">
            <w:pPr>
              <w:spacing w:after="0"/>
              <w:jc w:val="left"/>
              <w:rPr>
                <w:rFonts w:ascii="Courier New" w:hAnsi="Courier New" w:cs="Courier New"/>
                <w:i/>
              </w:rPr>
            </w:pPr>
          </w:p>
        </w:tc>
      </w:tr>
      <w:tr w:rsidR="00732F6E" w:rsidRPr="00A301E0" w14:paraId="20790A1A" w14:textId="77777777" w:rsidTr="00267B9E">
        <w:trPr>
          <w:cantSplit/>
        </w:trPr>
        <w:tc>
          <w:tcPr>
            <w:tcW w:w="3085" w:type="dxa"/>
            <w:shd w:val="clear" w:color="auto" w:fill="auto"/>
          </w:tcPr>
          <w:p w14:paraId="6F5AE934" w14:textId="77777777" w:rsidR="00732F6E" w:rsidRPr="00A301E0" w:rsidRDefault="00732F6E" w:rsidP="00E30BB7">
            <w:r w:rsidRPr="00A301E0">
              <w:t>&lt;base crs name&gt;</w:t>
            </w:r>
          </w:p>
        </w:tc>
        <w:tc>
          <w:tcPr>
            <w:tcW w:w="567" w:type="dxa"/>
            <w:shd w:val="clear" w:color="auto" w:fill="auto"/>
          </w:tcPr>
          <w:p w14:paraId="0DB15F63" w14:textId="77777777" w:rsidR="00732F6E" w:rsidRPr="00A301E0" w:rsidRDefault="00732F6E" w:rsidP="00E30BB7">
            <w:r w:rsidRPr="00A301E0">
              <w:t>::=</w:t>
            </w:r>
          </w:p>
        </w:tc>
        <w:tc>
          <w:tcPr>
            <w:tcW w:w="5670" w:type="dxa"/>
            <w:shd w:val="clear" w:color="auto" w:fill="auto"/>
          </w:tcPr>
          <w:p w14:paraId="68A5173A" w14:textId="77777777" w:rsidR="00732F6E" w:rsidRPr="00A301E0" w:rsidRDefault="00732F6E" w:rsidP="00E30BB7">
            <w:pPr>
              <w:keepNext/>
              <w:keepLines/>
              <w:spacing w:after="0"/>
            </w:pPr>
            <w:r w:rsidRPr="00A301E0">
              <w:t xml:space="preserve">&lt;quoted Latin text&gt;                                       </w:t>
            </w:r>
            <w:r w:rsidRPr="00A301E0">
              <w:rPr>
                <w:rFonts w:ascii="Courier New" w:hAnsi="Courier New" w:cs="Courier New"/>
                <w:i/>
              </w:rPr>
              <w:t>!! See 7.2</w:t>
            </w:r>
          </w:p>
        </w:tc>
      </w:tr>
      <w:tr w:rsidR="00732F6E" w:rsidRPr="00A301E0" w14:paraId="529F1825" w14:textId="77777777" w:rsidTr="00267B9E">
        <w:trPr>
          <w:cantSplit/>
        </w:trPr>
        <w:tc>
          <w:tcPr>
            <w:tcW w:w="3085" w:type="dxa"/>
            <w:shd w:val="clear" w:color="auto" w:fill="auto"/>
          </w:tcPr>
          <w:p w14:paraId="5E854EDA" w14:textId="77777777" w:rsidR="00732F6E" w:rsidRPr="00A301E0" w:rsidRDefault="00732F6E" w:rsidP="00E30BB7">
            <w:r w:rsidRPr="00A301E0">
              <w:t>&lt;ellipsoidal cs unit&gt;</w:t>
            </w:r>
          </w:p>
        </w:tc>
        <w:tc>
          <w:tcPr>
            <w:tcW w:w="567" w:type="dxa"/>
            <w:shd w:val="clear" w:color="auto" w:fill="auto"/>
          </w:tcPr>
          <w:p w14:paraId="3B2EDF02" w14:textId="77777777" w:rsidR="00732F6E" w:rsidRPr="00A301E0" w:rsidRDefault="00732F6E" w:rsidP="00E30BB7">
            <w:r w:rsidRPr="00A301E0">
              <w:t>::=</w:t>
            </w:r>
          </w:p>
        </w:tc>
        <w:tc>
          <w:tcPr>
            <w:tcW w:w="5670" w:type="dxa"/>
            <w:shd w:val="clear" w:color="auto" w:fill="auto"/>
          </w:tcPr>
          <w:p w14:paraId="102E1317" w14:textId="77777777" w:rsidR="00732F6E" w:rsidRPr="00A301E0" w:rsidRDefault="00732F6E" w:rsidP="00E30BB7">
            <w:r w:rsidRPr="00A301E0">
              <w:t>&lt;angle unit&gt;</w:t>
            </w:r>
          </w:p>
        </w:tc>
      </w:tr>
    </w:tbl>
    <w:p w14:paraId="3C6E2586" w14:textId="77777777" w:rsidR="005F4679" w:rsidRDefault="005F4679" w:rsidP="005F4679">
      <w:pPr>
        <w:tabs>
          <w:tab w:val="left" w:pos="1418"/>
        </w:tabs>
      </w:pPr>
      <w:r>
        <w:t xml:space="preserve">&lt;dynamic crs&gt; is described in 7.7. It is mandatory when the </w:t>
      </w:r>
      <w:r w:rsidR="00C565AF">
        <w:t>base</w:t>
      </w:r>
      <w:r>
        <w:t xml:space="preserve"> CRS is dynamic and should not be given when the </w:t>
      </w:r>
      <w:r w:rsidR="00C565AF">
        <w:t xml:space="preserve">base </w:t>
      </w:r>
      <w:r>
        <w:t xml:space="preserve">CRS is static. The projected CRS has the same static/dynamic status as its base CRS. </w:t>
      </w:r>
    </w:p>
    <w:p w14:paraId="68A2569A" w14:textId="77777777" w:rsidR="00A432EE" w:rsidRDefault="00A432EE" w:rsidP="00A432EE">
      <w:r w:rsidRPr="00A301E0">
        <w:t xml:space="preserve">&lt;geodetic </w:t>
      </w:r>
      <w:r w:rsidR="00E32D18">
        <w:t>reference frame</w:t>
      </w:r>
      <w:r w:rsidRPr="00A301E0">
        <w:t>&gt; is described in 8.2. It includes ellipsoid and prime meridian descriptions.</w:t>
      </w:r>
      <w:r w:rsidR="002767A8">
        <w:t xml:space="preserve"> &lt;geodetic datum ensemble&gt; is described in 7.6.</w:t>
      </w:r>
      <w:r w:rsidR="00302661">
        <w:t xml:space="preserve"> </w:t>
      </w:r>
    </w:p>
    <w:p w14:paraId="36E13261" w14:textId="77777777" w:rsidR="00C409F9" w:rsidRDefault="00C409F9" w:rsidP="00C409F9">
      <w:pPr>
        <w:spacing w:after="0"/>
        <w:jc w:val="left"/>
      </w:pPr>
      <w:r w:rsidRPr="003027CC">
        <w:rPr>
          <w:sz w:val="18"/>
        </w:rPr>
        <w:t>N</w:t>
      </w:r>
      <w:r w:rsidR="00475155">
        <w:rPr>
          <w:sz w:val="18"/>
        </w:rPr>
        <w:t>OTE</w:t>
      </w:r>
      <w:r w:rsidRPr="003027CC">
        <w:rPr>
          <w:sz w:val="18"/>
        </w:rPr>
        <w:t xml:space="preserve"> </w:t>
      </w:r>
      <w:r w:rsidR="00475155">
        <w:rPr>
          <w:sz w:val="18"/>
        </w:rPr>
        <w:tab/>
      </w:r>
      <w:r w:rsidR="00B61F95">
        <w:rPr>
          <w:sz w:val="18"/>
        </w:rPr>
        <w:t>C</w:t>
      </w:r>
      <w:r w:rsidR="00AF08B3" w:rsidRPr="003027CC">
        <w:rPr>
          <w:sz w:val="18"/>
        </w:rPr>
        <w:t xml:space="preserve">onstructs similar to </w:t>
      </w:r>
      <w:r w:rsidRPr="003027CC">
        <w:rPr>
          <w:sz w:val="18"/>
        </w:rPr>
        <w:t xml:space="preserve">&lt;base static geodetic crs&gt;, &lt;base dynamic geodetic crs&gt;, &lt;base static geographic crs&gt; and &lt;base dynamic geographic crs&gt; </w:t>
      </w:r>
      <w:r w:rsidR="00AF08B3" w:rsidRPr="003027CC">
        <w:rPr>
          <w:sz w:val="18"/>
        </w:rPr>
        <w:t xml:space="preserve">but </w:t>
      </w:r>
      <w:r w:rsidR="00800C6F" w:rsidRPr="003027CC">
        <w:rPr>
          <w:sz w:val="18"/>
        </w:rPr>
        <w:t>excluding</w:t>
      </w:r>
      <w:r w:rsidR="00AF08B3" w:rsidRPr="003027CC">
        <w:rPr>
          <w:sz w:val="18"/>
        </w:rPr>
        <w:t xml:space="preserve"> the &lt;ellipsoidal cs unit&gt; element </w:t>
      </w:r>
      <w:r w:rsidRPr="003027CC">
        <w:rPr>
          <w:sz w:val="18"/>
        </w:rPr>
        <w:t>are also used for derived geodetic and derived geographic CRSs</w:t>
      </w:r>
      <w:r w:rsidR="00475155">
        <w:rPr>
          <w:sz w:val="18"/>
        </w:rPr>
        <w:t>,</w:t>
      </w:r>
      <w:r w:rsidRPr="003027CC">
        <w:rPr>
          <w:sz w:val="18"/>
        </w:rPr>
        <w:t xml:space="preserve"> see 14.3</w:t>
      </w:r>
      <w:r>
        <w:t>.</w:t>
      </w:r>
    </w:p>
    <w:p w14:paraId="7856844F" w14:textId="77777777" w:rsidR="00C409F9" w:rsidRPr="00A301E0" w:rsidRDefault="00C409F9" w:rsidP="00A432EE"/>
    <w:p w14:paraId="2A1EB912" w14:textId="77777777" w:rsidR="00A432EE" w:rsidRPr="00A301E0" w:rsidRDefault="00A432EE" w:rsidP="00A432EE">
      <w:pPr>
        <w:pStyle w:val="Heading3"/>
        <w:numPr>
          <w:ilvl w:val="2"/>
          <w:numId w:val="1"/>
        </w:numPr>
        <w:tabs>
          <w:tab w:val="clear" w:pos="720"/>
        </w:tabs>
      </w:pPr>
      <w:bookmarkStart w:id="146" w:name="_Toc380310619"/>
      <w:bookmarkStart w:id="147" w:name="_Toc120981780"/>
      <w:r w:rsidRPr="00A301E0">
        <w:t>Ellipsoidal CS unit</w:t>
      </w:r>
      <w:bookmarkEnd w:id="146"/>
      <w:bookmarkEnd w:id="147"/>
    </w:p>
    <w:p w14:paraId="77AEB071" w14:textId="77777777" w:rsidR="00A432EE" w:rsidRDefault="00A432EE" w:rsidP="00A432EE">
      <w:pPr>
        <w:spacing w:after="0"/>
      </w:pPr>
      <w:r w:rsidRPr="00A301E0">
        <w:t xml:space="preserve">The base </w:t>
      </w:r>
      <w:r w:rsidR="00AF63BF" w:rsidRPr="00A301E0">
        <w:t>geo</w:t>
      </w:r>
      <w:r w:rsidR="00AF63BF">
        <w:t>graph</w:t>
      </w:r>
      <w:r w:rsidR="00AF63BF" w:rsidRPr="00A301E0">
        <w:t xml:space="preserve">ic </w:t>
      </w:r>
      <w:r w:rsidRPr="00A301E0">
        <w:t xml:space="preserve">CRS &lt;ellipsoidal cs unit&gt; is that in which geodetic latitude and longitude would be quoted in the </w:t>
      </w:r>
      <w:r w:rsidR="00AF63BF" w:rsidRPr="00A301E0">
        <w:t>geo</w:t>
      </w:r>
      <w:r w:rsidR="00AF63BF">
        <w:t>graph</w:t>
      </w:r>
      <w:r w:rsidR="00AF63BF" w:rsidRPr="00A301E0">
        <w:t xml:space="preserve">ic </w:t>
      </w:r>
      <w:r w:rsidRPr="00A301E0">
        <w:t xml:space="preserve">CRS. It is defined as an optional attribute for backward compatibility reasons (see 9.3). </w:t>
      </w:r>
    </w:p>
    <w:p w14:paraId="03B3D524" w14:textId="77777777" w:rsidR="00A432EE" w:rsidRPr="00A301E0" w:rsidRDefault="00A432EE" w:rsidP="00A432EE">
      <w:pPr>
        <w:rPr>
          <w:b/>
        </w:rPr>
      </w:pPr>
      <w:r w:rsidRPr="00A301E0">
        <w:t>&lt;angle unit&gt; is described in 7.4.</w:t>
      </w:r>
    </w:p>
    <w:p w14:paraId="250483BF" w14:textId="77777777" w:rsidR="00A432EE" w:rsidRPr="00A301E0" w:rsidRDefault="00A432EE" w:rsidP="00A432EE">
      <w:r w:rsidRPr="00A301E0">
        <w:rPr>
          <w:b/>
        </w:rPr>
        <w:t>Requirement</w:t>
      </w:r>
      <w:r w:rsidRPr="00A301E0">
        <w:t xml:space="preserve">: The </w:t>
      </w:r>
      <w:r w:rsidR="00AF63BF" w:rsidRPr="00A301E0">
        <w:t xml:space="preserve">&lt;ellipsoidal cs unit&gt; </w:t>
      </w:r>
      <w:r w:rsidR="00AF63BF">
        <w:t xml:space="preserve">of the </w:t>
      </w:r>
      <w:r w:rsidRPr="00A301E0">
        <w:t xml:space="preserve">base </w:t>
      </w:r>
      <w:r w:rsidR="00AF63BF" w:rsidRPr="00A301E0">
        <w:t>geo</w:t>
      </w:r>
      <w:r w:rsidR="00AF63BF">
        <w:t>graph</w:t>
      </w:r>
      <w:r w:rsidR="00AF63BF" w:rsidRPr="00A301E0">
        <w:t xml:space="preserve">ic </w:t>
      </w:r>
      <w:r w:rsidRPr="00A301E0">
        <w:t>CRS shall be included in projected CRS WKT strings when the units of the map projection angular parameters are not explicitly given within those parameters.</w:t>
      </w:r>
    </w:p>
    <w:p w14:paraId="393EFCAC" w14:textId="77777777" w:rsidR="00A432EE" w:rsidRPr="00A301E0" w:rsidRDefault="00A432EE" w:rsidP="00A432EE">
      <w:r w:rsidRPr="00A301E0">
        <w:rPr>
          <w:b/>
        </w:rPr>
        <w:t>Recommendation</w:t>
      </w:r>
      <w:r w:rsidRPr="00A301E0">
        <w:t xml:space="preserve">: The units of the map projection angular parameters should be explicitly included in the projected CRS WKT string and when this is done the </w:t>
      </w:r>
      <w:r w:rsidR="00AF63BF" w:rsidRPr="00A301E0">
        <w:t xml:space="preserve">&lt;ellipsoidal cs unit&gt; </w:t>
      </w:r>
      <w:r w:rsidR="00AF63BF">
        <w:t xml:space="preserve">of the </w:t>
      </w:r>
      <w:r w:rsidRPr="00A301E0">
        <w:t xml:space="preserve">base </w:t>
      </w:r>
      <w:r w:rsidR="00AF63BF" w:rsidRPr="00A301E0">
        <w:t>geo</w:t>
      </w:r>
      <w:r w:rsidR="00AF63BF">
        <w:t>graph</w:t>
      </w:r>
      <w:r w:rsidR="00AF63BF" w:rsidRPr="00A301E0">
        <w:t xml:space="preserve">ic </w:t>
      </w:r>
      <w:r w:rsidRPr="00A301E0">
        <w:t>CRS should not be included in the string.</w:t>
      </w:r>
    </w:p>
    <w:p w14:paraId="4070147F" w14:textId="77777777" w:rsidR="00A432EE" w:rsidRPr="00A301E0" w:rsidRDefault="00A432EE" w:rsidP="00A432EE">
      <w:pPr>
        <w:pStyle w:val="Heading2"/>
        <w:numPr>
          <w:ilvl w:val="1"/>
          <w:numId w:val="1"/>
        </w:numPr>
        <w:tabs>
          <w:tab w:val="clear" w:pos="360"/>
        </w:tabs>
      </w:pPr>
      <w:bookmarkStart w:id="148" w:name="_Toc380310620"/>
      <w:bookmarkStart w:id="149" w:name="_Toc120981781"/>
      <w:r w:rsidRPr="00A301E0">
        <w:t>Map projection</w:t>
      </w:r>
      <w:bookmarkEnd w:id="148"/>
      <w:bookmarkEnd w:id="149"/>
    </w:p>
    <w:p w14:paraId="26CF26F4" w14:textId="77777777" w:rsidR="00A432EE" w:rsidRPr="00A301E0" w:rsidRDefault="00A432EE" w:rsidP="00A432EE">
      <w:pPr>
        <w:pStyle w:val="Heading3"/>
        <w:numPr>
          <w:ilvl w:val="2"/>
          <w:numId w:val="1"/>
        </w:numPr>
        <w:tabs>
          <w:tab w:val="clear" w:pos="720"/>
        </w:tabs>
      </w:pPr>
      <w:bookmarkStart w:id="150" w:name="_Toc380310621"/>
      <w:bookmarkStart w:id="151" w:name="_Toc120981782"/>
      <w:r w:rsidRPr="00A301E0">
        <w:t>Introduction</w:t>
      </w:r>
      <w:bookmarkEnd w:id="150"/>
      <w:bookmarkEnd w:id="151"/>
    </w:p>
    <w:p w14:paraId="741617CF" w14:textId="77777777" w:rsidR="00A432EE" w:rsidRPr="00A301E0" w:rsidRDefault="00A432EE" w:rsidP="00A432EE">
      <w:r w:rsidRPr="00A301E0">
        <w:t xml:space="preserve">Map projection is a </w:t>
      </w:r>
      <w:r w:rsidR="00F520BF">
        <w:t xml:space="preserve">deriving </w:t>
      </w:r>
      <w:r w:rsidR="00D3724C">
        <w:t>conversi</w:t>
      </w:r>
      <w:r w:rsidR="00D3724C" w:rsidRPr="00A301E0">
        <w:t xml:space="preserve">on </w:t>
      </w:r>
      <w:r w:rsidRPr="00A301E0">
        <w:t xml:space="preserve">(see </w:t>
      </w:r>
      <w:r w:rsidR="00F520BF">
        <w:t>14.2</w:t>
      </w:r>
      <w:r w:rsidRPr="00A301E0">
        <w:t>)</w:t>
      </w:r>
      <w:r w:rsidR="00F520BF">
        <w:t>. B</w:t>
      </w:r>
      <w:r w:rsidR="00D3724C" w:rsidRPr="00A301E0">
        <w:t xml:space="preserve">y definition </w:t>
      </w:r>
      <w:r w:rsidRPr="00A301E0">
        <w:t xml:space="preserve">the source </w:t>
      </w:r>
      <w:r w:rsidR="00D3724C">
        <w:t xml:space="preserve">CRS is </w:t>
      </w:r>
      <w:r w:rsidR="00D3724C" w:rsidRPr="00A301E0">
        <w:t>the base geodetic</w:t>
      </w:r>
      <w:r w:rsidR="00D3724C">
        <w:t xml:space="preserve"> or geographic</w:t>
      </w:r>
      <w:r w:rsidR="00D3724C" w:rsidRPr="00A301E0">
        <w:t xml:space="preserve"> CRS</w:t>
      </w:r>
      <w:r w:rsidR="00D3724C">
        <w:t xml:space="preserve"> </w:t>
      </w:r>
      <w:r w:rsidRPr="00A301E0">
        <w:t xml:space="preserve">and </w:t>
      </w:r>
      <w:r w:rsidR="00D3724C">
        <w:t xml:space="preserve">the </w:t>
      </w:r>
      <w:r w:rsidRPr="00A301E0">
        <w:t>target CRS</w:t>
      </w:r>
      <w:r w:rsidR="00D3724C">
        <w:t xml:space="preserve"> i</w:t>
      </w:r>
      <w:r w:rsidRPr="00A301E0">
        <w:t>s projected CRS; these are therefore implied rather than explicitly stated in the WKT string. Additionally, for reasons of backward compatibility, in map projections the parameter units may be implied</w:t>
      </w:r>
      <w:r w:rsidR="00F520BF">
        <w:t xml:space="preserve">; map projection is therefore a </w:t>
      </w:r>
      <w:r w:rsidR="00F520BF" w:rsidRPr="00A301E0">
        <w:t xml:space="preserve">specialised subset of </w:t>
      </w:r>
      <w:r w:rsidR="00F520BF">
        <w:t xml:space="preserve">deriving </w:t>
      </w:r>
      <w:r w:rsidR="00F520BF" w:rsidRPr="00A301E0">
        <w:t>co</w:t>
      </w:r>
      <w:r w:rsidR="00F520BF">
        <w:t>nversion</w:t>
      </w:r>
      <w:r w:rsidRPr="00A301E0">
        <w:t>.</w:t>
      </w:r>
    </w:p>
    <w:p w14:paraId="0E9C50BF" w14:textId="77777777" w:rsidR="00A432EE" w:rsidRPr="00A301E0" w:rsidRDefault="00A432EE" w:rsidP="00A432EE">
      <w:pPr>
        <w:keepNext/>
      </w:pPr>
      <w:r w:rsidRPr="00A301E0">
        <w:rPr>
          <w:b/>
        </w:rPr>
        <w:lastRenderedPageBreak/>
        <w:t>Requirement</w:t>
      </w:r>
      <w:r w:rsidRPr="00A301E0">
        <w:t xml:space="preserve">: The </w:t>
      </w:r>
      <w:r w:rsidR="00212EBC">
        <w:t>WKT</w:t>
      </w:r>
      <w:r w:rsidRPr="00A301E0">
        <w:t xml:space="preserve"> representation of a map projection shall be:</w:t>
      </w:r>
    </w:p>
    <w:tbl>
      <w:tblPr>
        <w:tblW w:w="10031" w:type="dxa"/>
        <w:tblLayout w:type="fixed"/>
        <w:tblLook w:val="0000" w:firstRow="0" w:lastRow="0" w:firstColumn="0" w:lastColumn="0" w:noHBand="0" w:noVBand="0"/>
      </w:tblPr>
      <w:tblGrid>
        <w:gridCol w:w="3397"/>
        <w:gridCol w:w="567"/>
        <w:gridCol w:w="6067"/>
      </w:tblGrid>
      <w:tr w:rsidR="00A432EE" w:rsidRPr="00A301E0" w14:paraId="473DEFD0" w14:textId="77777777" w:rsidTr="00E30BB7">
        <w:trPr>
          <w:cantSplit/>
        </w:trPr>
        <w:tc>
          <w:tcPr>
            <w:tcW w:w="3397" w:type="dxa"/>
            <w:shd w:val="clear" w:color="auto" w:fill="auto"/>
          </w:tcPr>
          <w:p w14:paraId="1DD25C1F" w14:textId="77777777" w:rsidR="00A432EE" w:rsidRPr="00A301E0" w:rsidRDefault="00A432EE" w:rsidP="00E30BB7">
            <w:pPr>
              <w:keepNext/>
              <w:keepLines/>
            </w:pPr>
            <w:r w:rsidRPr="00A301E0">
              <w:t>&lt;map projection&gt;</w:t>
            </w:r>
          </w:p>
        </w:tc>
        <w:tc>
          <w:tcPr>
            <w:tcW w:w="567" w:type="dxa"/>
            <w:shd w:val="clear" w:color="auto" w:fill="auto"/>
          </w:tcPr>
          <w:p w14:paraId="2A24D599" w14:textId="77777777" w:rsidR="00A432EE" w:rsidRPr="00A301E0" w:rsidRDefault="00A432EE" w:rsidP="00E30BB7">
            <w:pPr>
              <w:keepNext/>
              <w:keepLines/>
            </w:pPr>
            <w:r w:rsidRPr="00A301E0">
              <w:t>::=</w:t>
            </w:r>
          </w:p>
        </w:tc>
        <w:tc>
          <w:tcPr>
            <w:tcW w:w="6067" w:type="dxa"/>
            <w:shd w:val="clear" w:color="auto" w:fill="auto"/>
          </w:tcPr>
          <w:p w14:paraId="62231B3B" w14:textId="77777777" w:rsidR="00A432EE" w:rsidRPr="00A301E0" w:rsidRDefault="00A432EE" w:rsidP="00E30BB7">
            <w:pPr>
              <w:keepNext/>
              <w:keepLines/>
              <w:spacing w:after="0"/>
              <w:jc w:val="left"/>
            </w:pPr>
            <w:r w:rsidRPr="00A301E0">
              <w:t xml:space="preserve">&lt;map projection keyword&gt; &lt;left delimiter&gt; </w:t>
            </w:r>
          </w:p>
          <w:p w14:paraId="77D89FAA" w14:textId="77777777" w:rsidR="00A432EE" w:rsidRPr="00A301E0" w:rsidRDefault="00A432EE" w:rsidP="00E30BB7">
            <w:pPr>
              <w:keepNext/>
              <w:keepLines/>
              <w:spacing w:after="0"/>
            </w:pPr>
            <w:r w:rsidRPr="00A301E0">
              <w:t xml:space="preserve">&lt;map projection name&gt; </w:t>
            </w:r>
          </w:p>
          <w:p w14:paraId="4C7238EA" w14:textId="77777777" w:rsidR="00A432EE" w:rsidRPr="00A301E0" w:rsidRDefault="00A432EE" w:rsidP="00E30BB7">
            <w:pPr>
              <w:spacing w:after="0"/>
            </w:pPr>
            <w:r w:rsidRPr="00A301E0">
              <w:t xml:space="preserve">&lt;wkt separator&gt; &lt;map projection method&gt; </w:t>
            </w:r>
          </w:p>
          <w:p w14:paraId="54FE4219" w14:textId="77777777" w:rsidR="00A432EE" w:rsidRPr="00A301E0" w:rsidRDefault="00CC647E" w:rsidP="00E30BB7">
            <w:pPr>
              <w:keepNext/>
              <w:keepLines/>
              <w:spacing w:after="0"/>
            </w:pPr>
            <w:r>
              <w:t xml:space="preserve">[ </w:t>
            </w:r>
            <w:r w:rsidR="00A432EE" w:rsidRPr="00A301E0">
              <w:t>{ &lt;wkt separator&gt; &lt;map projection parameter&gt; }</w:t>
            </w:r>
            <w:r>
              <w:t xml:space="preserve"> ]</w:t>
            </w:r>
            <w:r w:rsidR="00A432EE" w:rsidRPr="00A301E0">
              <w:t xml:space="preserve">… </w:t>
            </w:r>
          </w:p>
          <w:p w14:paraId="393A91CC" w14:textId="77777777" w:rsidR="00A432EE" w:rsidRPr="00A301E0" w:rsidRDefault="00A432EE" w:rsidP="00E30BB7">
            <w:pPr>
              <w:keepNext/>
              <w:keepLines/>
              <w:spacing w:after="0"/>
            </w:pPr>
            <w:r w:rsidRPr="00A301E0">
              <w:t>[ { &lt;wkt separator&gt; &lt;identifier&gt; } ]… &lt;right delimiter&gt;</w:t>
            </w:r>
          </w:p>
          <w:p w14:paraId="16F81B59" w14:textId="77777777" w:rsidR="00A432EE" w:rsidRPr="00A301E0" w:rsidRDefault="00A432EE" w:rsidP="00E30BB7">
            <w:pPr>
              <w:keepNext/>
              <w:keepLines/>
              <w:spacing w:after="0"/>
            </w:pPr>
          </w:p>
        </w:tc>
      </w:tr>
      <w:tr w:rsidR="00A432EE" w:rsidRPr="00A301E0" w14:paraId="084FDF0E" w14:textId="77777777" w:rsidTr="00E30BB7">
        <w:trPr>
          <w:cantSplit/>
        </w:trPr>
        <w:tc>
          <w:tcPr>
            <w:tcW w:w="3397" w:type="dxa"/>
            <w:shd w:val="clear" w:color="auto" w:fill="auto"/>
          </w:tcPr>
          <w:p w14:paraId="2E25C72B" w14:textId="77777777" w:rsidR="00A432EE" w:rsidRPr="00A301E0" w:rsidRDefault="00A432EE" w:rsidP="00E30BB7">
            <w:r w:rsidRPr="00A301E0">
              <w:t>&lt;map projection keyword&gt;</w:t>
            </w:r>
          </w:p>
        </w:tc>
        <w:tc>
          <w:tcPr>
            <w:tcW w:w="567" w:type="dxa"/>
            <w:shd w:val="clear" w:color="auto" w:fill="auto"/>
          </w:tcPr>
          <w:p w14:paraId="7A5696D5" w14:textId="77777777" w:rsidR="00A432EE" w:rsidRPr="00A301E0" w:rsidRDefault="00A432EE" w:rsidP="00E30BB7">
            <w:pPr>
              <w:keepNext/>
              <w:keepLines/>
            </w:pPr>
            <w:r w:rsidRPr="00A301E0">
              <w:t>::=</w:t>
            </w:r>
          </w:p>
        </w:tc>
        <w:tc>
          <w:tcPr>
            <w:tcW w:w="6067" w:type="dxa"/>
            <w:shd w:val="clear" w:color="auto" w:fill="auto"/>
          </w:tcPr>
          <w:p w14:paraId="66E55DE4" w14:textId="77777777" w:rsidR="00A432EE" w:rsidRPr="00A301E0" w:rsidRDefault="00A432EE" w:rsidP="00E30BB7">
            <w:pPr>
              <w:keepNext/>
              <w:keepLines/>
              <w:spacing w:after="0"/>
              <w:jc w:val="left"/>
            </w:pPr>
            <w:r w:rsidRPr="00A301E0">
              <w:t>CONVERSION</w:t>
            </w:r>
          </w:p>
        </w:tc>
      </w:tr>
      <w:tr w:rsidR="00A432EE" w:rsidRPr="00A301E0" w14:paraId="19E111C9" w14:textId="77777777" w:rsidTr="00E30BB7">
        <w:trPr>
          <w:cantSplit/>
        </w:trPr>
        <w:tc>
          <w:tcPr>
            <w:tcW w:w="3397" w:type="dxa"/>
            <w:shd w:val="clear" w:color="auto" w:fill="auto"/>
          </w:tcPr>
          <w:p w14:paraId="7B2CCCC9" w14:textId="77777777" w:rsidR="00A432EE" w:rsidRPr="00A301E0" w:rsidRDefault="00A432EE" w:rsidP="00E30BB7">
            <w:r w:rsidRPr="00A301E0">
              <w:t>&lt;map projection name&gt;</w:t>
            </w:r>
          </w:p>
        </w:tc>
        <w:tc>
          <w:tcPr>
            <w:tcW w:w="567" w:type="dxa"/>
            <w:shd w:val="clear" w:color="auto" w:fill="auto"/>
          </w:tcPr>
          <w:p w14:paraId="00B93DC6" w14:textId="77777777" w:rsidR="00A432EE" w:rsidRPr="00A301E0" w:rsidRDefault="00A432EE" w:rsidP="00E30BB7">
            <w:pPr>
              <w:keepNext/>
              <w:keepLines/>
            </w:pPr>
            <w:r w:rsidRPr="00A301E0">
              <w:t>::=</w:t>
            </w:r>
          </w:p>
        </w:tc>
        <w:tc>
          <w:tcPr>
            <w:tcW w:w="6067" w:type="dxa"/>
            <w:shd w:val="clear" w:color="auto" w:fill="auto"/>
          </w:tcPr>
          <w:p w14:paraId="5D83870E" w14:textId="77777777" w:rsidR="00A432EE" w:rsidRPr="00A301E0" w:rsidRDefault="00A432EE" w:rsidP="00E30BB7">
            <w:pPr>
              <w:keepNext/>
              <w:keepLines/>
              <w:spacing w:after="0"/>
            </w:pPr>
            <w:r w:rsidRPr="00A301E0">
              <w:t xml:space="preserve">&lt;quoted Latin text&gt;                                       </w:t>
            </w:r>
            <w:r w:rsidRPr="00A301E0">
              <w:rPr>
                <w:rFonts w:ascii="Courier New" w:hAnsi="Courier New" w:cs="Courier New"/>
                <w:i/>
              </w:rPr>
              <w:t>!! See 7.2</w:t>
            </w:r>
          </w:p>
        </w:tc>
      </w:tr>
      <w:tr w:rsidR="00A432EE" w:rsidRPr="00A301E0" w14:paraId="4AB1681C" w14:textId="77777777" w:rsidTr="00E30BB7">
        <w:trPr>
          <w:cantSplit/>
        </w:trPr>
        <w:tc>
          <w:tcPr>
            <w:tcW w:w="3397" w:type="dxa"/>
            <w:shd w:val="clear" w:color="auto" w:fill="auto"/>
          </w:tcPr>
          <w:p w14:paraId="6A7407F6" w14:textId="77777777" w:rsidR="00A432EE" w:rsidRPr="00A301E0" w:rsidRDefault="00A432EE" w:rsidP="00E30BB7">
            <w:r w:rsidRPr="00A301E0">
              <w:t>&lt;map projection method&gt;</w:t>
            </w:r>
          </w:p>
        </w:tc>
        <w:tc>
          <w:tcPr>
            <w:tcW w:w="567" w:type="dxa"/>
            <w:shd w:val="clear" w:color="auto" w:fill="auto"/>
          </w:tcPr>
          <w:p w14:paraId="00624E33" w14:textId="77777777" w:rsidR="00A432EE" w:rsidRPr="00A301E0" w:rsidRDefault="00A432EE" w:rsidP="00E30BB7">
            <w:pPr>
              <w:keepNext/>
              <w:keepLines/>
            </w:pPr>
            <w:r w:rsidRPr="00A301E0">
              <w:t>::=</w:t>
            </w:r>
          </w:p>
        </w:tc>
        <w:tc>
          <w:tcPr>
            <w:tcW w:w="6067" w:type="dxa"/>
            <w:shd w:val="clear" w:color="auto" w:fill="auto"/>
          </w:tcPr>
          <w:p w14:paraId="565EA83C" w14:textId="77777777" w:rsidR="00A432EE" w:rsidRPr="00A301E0" w:rsidRDefault="00A432EE" w:rsidP="00E30BB7">
            <w:pPr>
              <w:keepNext/>
              <w:keepLines/>
              <w:spacing w:after="0"/>
              <w:jc w:val="left"/>
            </w:pPr>
            <w:r w:rsidRPr="00A301E0">
              <w:t xml:space="preserve">&lt;map projection method keyword&gt; &lt;left delimiter&gt; </w:t>
            </w:r>
          </w:p>
          <w:p w14:paraId="0868D800" w14:textId="77777777" w:rsidR="00A432EE" w:rsidRPr="00A301E0" w:rsidRDefault="00A432EE" w:rsidP="00E30BB7">
            <w:pPr>
              <w:keepNext/>
              <w:keepLines/>
              <w:spacing w:after="0"/>
              <w:jc w:val="left"/>
              <w:rPr>
                <w:color w:val="00B050"/>
              </w:rPr>
            </w:pPr>
            <w:r w:rsidRPr="00A301E0">
              <w:t xml:space="preserve">&lt;map projection method name&gt; </w:t>
            </w:r>
          </w:p>
          <w:p w14:paraId="39331D77" w14:textId="77777777" w:rsidR="00A432EE" w:rsidRPr="00A301E0" w:rsidRDefault="00A432EE" w:rsidP="00E30BB7">
            <w:pPr>
              <w:keepNext/>
              <w:keepLines/>
              <w:spacing w:after="0"/>
              <w:jc w:val="left"/>
            </w:pPr>
            <w:r w:rsidRPr="00A301E0">
              <w:rPr>
                <w:color w:val="00B050"/>
              </w:rPr>
              <w:t xml:space="preserve"> </w:t>
            </w:r>
            <w:r w:rsidRPr="00A301E0">
              <w:t>[ { &lt;wkt separator&gt; &lt;identifier&gt; } ]… &lt;right delimiter&gt;</w:t>
            </w:r>
          </w:p>
          <w:p w14:paraId="78FE312C" w14:textId="77777777" w:rsidR="00A432EE" w:rsidRPr="00A301E0" w:rsidRDefault="00A432EE" w:rsidP="00E30BB7">
            <w:pPr>
              <w:keepNext/>
              <w:keepLines/>
              <w:spacing w:after="0"/>
              <w:jc w:val="left"/>
            </w:pPr>
          </w:p>
        </w:tc>
      </w:tr>
      <w:tr w:rsidR="00A432EE" w:rsidRPr="00A301E0" w14:paraId="481A13CB" w14:textId="77777777" w:rsidTr="00E30BB7">
        <w:trPr>
          <w:cantSplit/>
        </w:trPr>
        <w:tc>
          <w:tcPr>
            <w:tcW w:w="3397" w:type="dxa"/>
            <w:shd w:val="clear" w:color="auto" w:fill="auto"/>
          </w:tcPr>
          <w:p w14:paraId="12F3CF12" w14:textId="77777777" w:rsidR="00A432EE" w:rsidRPr="00A301E0" w:rsidRDefault="00A432EE" w:rsidP="00E30BB7">
            <w:pPr>
              <w:jc w:val="left"/>
            </w:pPr>
            <w:r w:rsidRPr="00A301E0">
              <w:t>&lt;map projection method keyword&gt;</w:t>
            </w:r>
          </w:p>
        </w:tc>
        <w:tc>
          <w:tcPr>
            <w:tcW w:w="567" w:type="dxa"/>
            <w:shd w:val="clear" w:color="auto" w:fill="auto"/>
          </w:tcPr>
          <w:p w14:paraId="2E5B914C" w14:textId="77777777" w:rsidR="00A432EE" w:rsidRPr="00A301E0" w:rsidRDefault="00A432EE" w:rsidP="00E30BB7">
            <w:pPr>
              <w:keepNext/>
              <w:keepLines/>
            </w:pPr>
            <w:r w:rsidRPr="00A301E0">
              <w:t>::=</w:t>
            </w:r>
          </w:p>
        </w:tc>
        <w:tc>
          <w:tcPr>
            <w:tcW w:w="6067" w:type="dxa"/>
            <w:shd w:val="clear" w:color="auto" w:fill="auto"/>
          </w:tcPr>
          <w:p w14:paraId="09E1ED73" w14:textId="77777777" w:rsidR="00A432EE" w:rsidRPr="00A301E0" w:rsidRDefault="00A432EE" w:rsidP="00E30BB7">
            <w:pPr>
              <w:keepNext/>
              <w:keepLines/>
              <w:spacing w:after="0"/>
              <w:jc w:val="left"/>
            </w:pPr>
            <w:r w:rsidRPr="00A301E0">
              <w:t>METHOD | PROJECTION</w:t>
            </w:r>
          </w:p>
          <w:p w14:paraId="3B5F0A47" w14:textId="77777777" w:rsidR="00A432EE" w:rsidRPr="00A301E0" w:rsidRDefault="00A432EE" w:rsidP="00E30BB7">
            <w:pPr>
              <w:pStyle w:val="Note"/>
              <w:jc w:val="left"/>
            </w:pPr>
            <w:r w:rsidRPr="00A301E0">
              <w:rPr>
                <w:rFonts w:ascii="Courier New" w:hAnsi="Courier New" w:cs="Courier New"/>
                <w:i/>
              </w:rPr>
              <w:t xml:space="preserve">!! </w:t>
            </w:r>
            <w:r w:rsidRPr="00A301E0">
              <w:rPr>
                <w:rFonts w:ascii="Courier New" w:hAnsi="Courier New" w:cs="Courier New"/>
                <w:i/>
                <w:sz w:val="20"/>
              </w:rPr>
              <w:t xml:space="preserve">In this </w:t>
            </w:r>
            <w:r w:rsidR="00D52727">
              <w:rPr>
                <w:rFonts w:ascii="Courier New" w:hAnsi="Courier New" w:cs="Courier New"/>
                <w:i/>
                <w:sz w:val="20"/>
              </w:rPr>
              <w:t>d</w:t>
            </w:r>
            <w:r w:rsidR="00990B2A">
              <w:rPr>
                <w:rFonts w:ascii="Courier New" w:hAnsi="Courier New" w:cs="Courier New"/>
                <w:i/>
                <w:sz w:val="20"/>
              </w:rPr>
              <w:t>ocument</w:t>
            </w:r>
            <w:r w:rsidRPr="00A301E0">
              <w:rPr>
                <w:rFonts w:ascii="Courier New" w:hAnsi="Courier New" w:cs="Courier New"/>
                <w:i/>
                <w:sz w:val="20"/>
              </w:rPr>
              <w:t xml:space="preserve"> the preferred keyword is METHOD. PROJECTION is permitted for backward compatibility. Implementations should be prepared to read both forms.</w:t>
            </w:r>
          </w:p>
        </w:tc>
      </w:tr>
      <w:tr w:rsidR="00A432EE" w:rsidRPr="00A301E0" w14:paraId="5E5D63A7" w14:textId="77777777" w:rsidTr="00E30BB7">
        <w:trPr>
          <w:cantSplit/>
        </w:trPr>
        <w:tc>
          <w:tcPr>
            <w:tcW w:w="3397" w:type="dxa"/>
            <w:shd w:val="clear" w:color="auto" w:fill="auto"/>
          </w:tcPr>
          <w:p w14:paraId="2B762FF5" w14:textId="77777777" w:rsidR="00A432EE" w:rsidRPr="00A301E0" w:rsidRDefault="00A432EE" w:rsidP="00E30BB7">
            <w:r w:rsidRPr="00A301E0">
              <w:t xml:space="preserve">&lt;map projection method name&gt;  </w:t>
            </w:r>
          </w:p>
        </w:tc>
        <w:tc>
          <w:tcPr>
            <w:tcW w:w="567" w:type="dxa"/>
            <w:shd w:val="clear" w:color="auto" w:fill="auto"/>
          </w:tcPr>
          <w:p w14:paraId="701AA257" w14:textId="77777777" w:rsidR="00A432EE" w:rsidRPr="00A301E0" w:rsidRDefault="00A432EE" w:rsidP="00E30BB7">
            <w:pPr>
              <w:keepNext/>
              <w:keepLines/>
            </w:pPr>
            <w:r w:rsidRPr="00A301E0">
              <w:t>::=</w:t>
            </w:r>
          </w:p>
        </w:tc>
        <w:tc>
          <w:tcPr>
            <w:tcW w:w="6067" w:type="dxa"/>
            <w:shd w:val="clear" w:color="auto" w:fill="auto"/>
          </w:tcPr>
          <w:p w14:paraId="48D2E9BA" w14:textId="77777777" w:rsidR="00A432EE" w:rsidRPr="00A301E0" w:rsidRDefault="00A432EE" w:rsidP="00E30BB7">
            <w:pPr>
              <w:keepNext/>
              <w:keepLines/>
              <w:spacing w:after="0"/>
            </w:pPr>
            <w:r w:rsidRPr="00A301E0">
              <w:t xml:space="preserve">&lt;quoted Latin text&gt;                                       </w:t>
            </w:r>
            <w:r w:rsidRPr="00A301E0">
              <w:rPr>
                <w:rFonts w:ascii="Courier New" w:hAnsi="Courier New" w:cs="Courier New"/>
                <w:i/>
              </w:rPr>
              <w:t>!! See 7.2</w:t>
            </w:r>
          </w:p>
        </w:tc>
      </w:tr>
      <w:tr w:rsidR="00A432EE" w:rsidRPr="00A301E0" w14:paraId="39EF8155" w14:textId="77777777" w:rsidTr="00E30BB7">
        <w:trPr>
          <w:cantSplit/>
        </w:trPr>
        <w:tc>
          <w:tcPr>
            <w:tcW w:w="3397" w:type="dxa"/>
            <w:shd w:val="clear" w:color="auto" w:fill="auto"/>
          </w:tcPr>
          <w:p w14:paraId="3FC4EAC4" w14:textId="77777777" w:rsidR="00A432EE" w:rsidRPr="00A301E0" w:rsidRDefault="00A432EE" w:rsidP="00E30BB7">
            <w:r w:rsidRPr="00A301E0">
              <w:t>&lt;map projection parameter&gt;</w:t>
            </w:r>
          </w:p>
        </w:tc>
        <w:tc>
          <w:tcPr>
            <w:tcW w:w="567" w:type="dxa"/>
            <w:shd w:val="clear" w:color="auto" w:fill="auto"/>
          </w:tcPr>
          <w:p w14:paraId="006F26AA" w14:textId="77777777" w:rsidR="00A432EE" w:rsidRPr="00A301E0" w:rsidRDefault="00A432EE" w:rsidP="00E30BB7">
            <w:pPr>
              <w:keepNext/>
              <w:keepLines/>
            </w:pPr>
            <w:r w:rsidRPr="00A301E0">
              <w:t>::=</w:t>
            </w:r>
          </w:p>
        </w:tc>
        <w:tc>
          <w:tcPr>
            <w:tcW w:w="6067" w:type="dxa"/>
            <w:shd w:val="clear" w:color="auto" w:fill="auto"/>
          </w:tcPr>
          <w:p w14:paraId="432B09D8" w14:textId="77777777" w:rsidR="00A432EE" w:rsidRPr="00A301E0" w:rsidRDefault="00A432EE" w:rsidP="00E30BB7">
            <w:pPr>
              <w:keepNext/>
              <w:keepLines/>
              <w:spacing w:after="0"/>
              <w:jc w:val="left"/>
            </w:pPr>
            <w:r w:rsidRPr="00A301E0">
              <w:t xml:space="preserve">&lt;parameter keyword&gt;  &lt;left delimiter&gt; &lt;parameter name&gt; </w:t>
            </w:r>
          </w:p>
          <w:p w14:paraId="65258540" w14:textId="77777777" w:rsidR="00A432EE" w:rsidRPr="00A301E0" w:rsidRDefault="00A432EE" w:rsidP="00E30BB7">
            <w:pPr>
              <w:keepNext/>
              <w:keepLines/>
              <w:spacing w:after="0"/>
              <w:jc w:val="left"/>
            </w:pPr>
            <w:r w:rsidRPr="00A301E0">
              <w:t xml:space="preserve">&lt;wkt separator&gt; &lt;parameter value&gt; </w:t>
            </w:r>
          </w:p>
          <w:p w14:paraId="6B75CF20" w14:textId="77777777" w:rsidR="00A432EE" w:rsidRPr="00A301E0" w:rsidRDefault="00A432EE" w:rsidP="00E30BB7">
            <w:pPr>
              <w:keepNext/>
              <w:keepLines/>
              <w:spacing w:after="0"/>
              <w:jc w:val="left"/>
            </w:pPr>
            <w:r w:rsidRPr="00A301E0">
              <w:t>[ &lt;wkt separator&gt; &lt;map projection parameter unit&gt; ]</w:t>
            </w:r>
          </w:p>
          <w:p w14:paraId="2197E787" w14:textId="77777777" w:rsidR="00A432EE" w:rsidRPr="00A301E0" w:rsidRDefault="00A432EE" w:rsidP="00E30BB7">
            <w:pPr>
              <w:keepNext/>
              <w:keepLines/>
              <w:spacing w:after="0"/>
              <w:jc w:val="left"/>
            </w:pPr>
            <w:r w:rsidRPr="00A301E0">
              <w:t>[ { &lt;wkt separator&gt; &lt;identifier&gt; } ]… &lt;right delimiter&gt;</w:t>
            </w:r>
          </w:p>
          <w:p w14:paraId="5B99E4E8" w14:textId="77777777" w:rsidR="00A432EE" w:rsidRPr="00A301E0" w:rsidRDefault="00A432EE" w:rsidP="00E30BB7">
            <w:pPr>
              <w:keepNext/>
              <w:keepLines/>
              <w:spacing w:after="0"/>
              <w:jc w:val="left"/>
            </w:pPr>
          </w:p>
        </w:tc>
      </w:tr>
      <w:tr w:rsidR="00A432EE" w:rsidRPr="00A301E0" w14:paraId="40A5BAEA" w14:textId="77777777" w:rsidTr="00E30BB7">
        <w:trPr>
          <w:cantSplit/>
        </w:trPr>
        <w:tc>
          <w:tcPr>
            <w:tcW w:w="3397" w:type="dxa"/>
            <w:shd w:val="clear" w:color="auto" w:fill="auto"/>
          </w:tcPr>
          <w:p w14:paraId="344166AE" w14:textId="77777777" w:rsidR="00A432EE" w:rsidRPr="00A301E0" w:rsidRDefault="00A432EE" w:rsidP="00E30BB7">
            <w:pPr>
              <w:jc w:val="left"/>
            </w:pPr>
            <w:r w:rsidRPr="00A301E0">
              <w:t xml:space="preserve">&lt;parameter keyword&gt;  </w:t>
            </w:r>
          </w:p>
        </w:tc>
        <w:tc>
          <w:tcPr>
            <w:tcW w:w="567" w:type="dxa"/>
            <w:shd w:val="clear" w:color="auto" w:fill="auto"/>
          </w:tcPr>
          <w:p w14:paraId="4C0D0205" w14:textId="77777777" w:rsidR="00A432EE" w:rsidRPr="00A301E0" w:rsidRDefault="00A432EE" w:rsidP="00E30BB7">
            <w:pPr>
              <w:keepNext/>
              <w:keepLines/>
            </w:pPr>
            <w:r w:rsidRPr="00A301E0">
              <w:t>::=</w:t>
            </w:r>
          </w:p>
        </w:tc>
        <w:tc>
          <w:tcPr>
            <w:tcW w:w="6067" w:type="dxa"/>
            <w:shd w:val="clear" w:color="auto" w:fill="auto"/>
          </w:tcPr>
          <w:p w14:paraId="2A13475E" w14:textId="77777777" w:rsidR="00A432EE" w:rsidRPr="00A301E0" w:rsidRDefault="00A432EE" w:rsidP="00E30BB7">
            <w:pPr>
              <w:keepNext/>
              <w:keepLines/>
              <w:spacing w:after="0"/>
              <w:jc w:val="left"/>
            </w:pPr>
            <w:r w:rsidRPr="00A301E0">
              <w:t>PARAMETER</w:t>
            </w:r>
          </w:p>
        </w:tc>
      </w:tr>
      <w:tr w:rsidR="00A432EE" w:rsidRPr="00A301E0" w14:paraId="255CEAF5" w14:textId="77777777" w:rsidTr="00E30BB7">
        <w:trPr>
          <w:cantSplit/>
        </w:trPr>
        <w:tc>
          <w:tcPr>
            <w:tcW w:w="3397" w:type="dxa"/>
            <w:shd w:val="clear" w:color="auto" w:fill="auto"/>
          </w:tcPr>
          <w:p w14:paraId="31006DB6" w14:textId="77777777" w:rsidR="00A432EE" w:rsidRPr="00A301E0" w:rsidRDefault="00A432EE" w:rsidP="00E30BB7">
            <w:pPr>
              <w:jc w:val="left"/>
            </w:pPr>
            <w:r w:rsidRPr="00A301E0">
              <w:t xml:space="preserve">&lt;parameter name&gt;  </w:t>
            </w:r>
          </w:p>
        </w:tc>
        <w:tc>
          <w:tcPr>
            <w:tcW w:w="567" w:type="dxa"/>
            <w:shd w:val="clear" w:color="auto" w:fill="auto"/>
          </w:tcPr>
          <w:p w14:paraId="787DBCA0" w14:textId="77777777" w:rsidR="00A432EE" w:rsidRPr="00A301E0" w:rsidRDefault="00A432EE" w:rsidP="00E30BB7">
            <w:pPr>
              <w:keepNext/>
              <w:keepLines/>
            </w:pPr>
            <w:r w:rsidRPr="00A301E0">
              <w:t>::=</w:t>
            </w:r>
          </w:p>
        </w:tc>
        <w:tc>
          <w:tcPr>
            <w:tcW w:w="6067" w:type="dxa"/>
            <w:shd w:val="clear" w:color="auto" w:fill="auto"/>
          </w:tcPr>
          <w:p w14:paraId="0ABA3A58" w14:textId="77777777" w:rsidR="00A432EE" w:rsidRPr="00A301E0" w:rsidRDefault="00A432EE" w:rsidP="00E30BB7">
            <w:pPr>
              <w:keepNext/>
              <w:keepLines/>
              <w:spacing w:after="0"/>
            </w:pPr>
            <w:r w:rsidRPr="00A301E0">
              <w:t xml:space="preserve">&lt;quoted Latin text&gt;                                       </w:t>
            </w:r>
            <w:r w:rsidRPr="00A301E0">
              <w:rPr>
                <w:rFonts w:ascii="Courier New" w:hAnsi="Courier New" w:cs="Courier New"/>
                <w:i/>
              </w:rPr>
              <w:t>!! See 7.2</w:t>
            </w:r>
          </w:p>
        </w:tc>
      </w:tr>
      <w:tr w:rsidR="00A432EE" w:rsidRPr="00A301E0" w14:paraId="7F46A6FA" w14:textId="77777777" w:rsidTr="00E30BB7">
        <w:trPr>
          <w:cantSplit/>
        </w:trPr>
        <w:tc>
          <w:tcPr>
            <w:tcW w:w="3397" w:type="dxa"/>
            <w:shd w:val="clear" w:color="auto" w:fill="auto"/>
          </w:tcPr>
          <w:p w14:paraId="78AE7A30" w14:textId="77777777" w:rsidR="00A432EE" w:rsidRPr="00A301E0" w:rsidRDefault="00A432EE" w:rsidP="00E30BB7">
            <w:pPr>
              <w:jc w:val="left"/>
            </w:pPr>
            <w:r w:rsidRPr="00A301E0">
              <w:t>&lt;parameter value&gt;</w:t>
            </w:r>
          </w:p>
        </w:tc>
        <w:tc>
          <w:tcPr>
            <w:tcW w:w="567" w:type="dxa"/>
            <w:shd w:val="clear" w:color="auto" w:fill="auto"/>
          </w:tcPr>
          <w:p w14:paraId="589284B0" w14:textId="77777777" w:rsidR="00A432EE" w:rsidRPr="00A301E0" w:rsidRDefault="00A432EE" w:rsidP="00E30BB7">
            <w:pPr>
              <w:keepNext/>
              <w:keepLines/>
            </w:pPr>
            <w:r w:rsidRPr="00A301E0">
              <w:t>::=</w:t>
            </w:r>
          </w:p>
        </w:tc>
        <w:tc>
          <w:tcPr>
            <w:tcW w:w="6067" w:type="dxa"/>
            <w:shd w:val="clear" w:color="auto" w:fill="auto"/>
          </w:tcPr>
          <w:p w14:paraId="07F93A85" w14:textId="77777777" w:rsidR="00A432EE" w:rsidRPr="00A301E0" w:rsidRDefault="00A432EE" w:rsidP="00E30BB7">
            <w:pPr>
              <w:keepNext/>
              <w:keepLines/>
              <w:spacing w:after="0"/>
            </w:pPr>
            <w:r w:rsidRPr="00A301E0">
              <w:t>&lt;signed numeric literal&gt;</w:t>
            </w:r>
          </w:p>
        </w:tc>
      </w:tr>
      <w:tr w:rsidR="00A432EE" w:rsidRPr="00A301E0" w14:paraId="03D11B25" w14:textId="77777777" w:rsidTr="00E30BB7">
        <w:trPr>
          <w:cantSplit/>
        </w:trPr>
        <w:tc>
          <w:tcPr>
            <w:tcW w:w="3397" w:type="dxa"/>
            <w:shd w:val="clear" w:color="auto" w:fill="auto"/>
          </w:tcPr>
          <w:p w14:paraId="5480BA88" w14:textId="77777777" w:rsidR="00A432EE" w:rsidRPr="00A301E0" w:rsidRDefault="00A432EE" w:rsidP="00E30BB7">
            <w:pPr>
              <w:jc w:val="left"/>
            </w:pPr>
            <w:r w:rsidRPr="00A301E0">
              <w:t>&lt;map projection parameter unit&gt;</w:t>
            </w:r>
          </w:p>
        </w:tc>
        <w:tc>
          <w:tcPr>
            <w:tcW w:w="567" w:type="dxa"/>
            <w:shd w:val="clear" w:color="auto" w:fill="auto"/>
          </w:tcPr>
          <w:p w14:paraId="6980DB08" w14:textId="77777777" w:rsidR="00A432EE" w:rsidRPr="00A301E0" w:rsidRDefault="00A432EE" w:rsidP="00E30BB7">
            <w:pPr>
              <w:keepNext/>
              <w:keepLines/>
            </w:pPr>
            <w:r w:rsidRPr="00A301E0">
              <w:t>::=</w:t>
            </w:r>
          </w:p>
        </w:tc>
        <w:tc>
          <w:tcPr>
            <w:tcW w:w="6067" w:type="dxa"/>
            <w:shd w:val="clear" w:color="auto" w:fill="auto"/>
          </w:tcPr>
          <w:p w14:paraId="0F5FA3C4" w14:textId="77777777" w:rsidR="00A432EE" w:rsidRPr="00A301E0" w:rsidRDefault="00A432EE" w:rsidP="00E30BB7">
            <w:pPr>
              <w:keepNext/>
              <w:keepLines/>
              <w:spacing w:after="0"/>
              <w:jc w:val="left"/>
            </w:pPr>
            <w:r w:rsidRPr="00A301E0">
              <w:t>&lt;length unit&gt; | &lt;angle unit&gt; | &lt;scale unit&gt;</w:t>
            </w:r>
          </w:p>
          <w:p w14:paraId="631A5238" w14:textId="77777777" w:rsidR="00A432EE" w:rsidRPr="00A301E0" w:rsidRDefault="00A432EE" w:rsidP="00E30BB7">
            <w:pPr>
              <w:keepNext/>
              <w:keepLines/>
              <w:spacing w:after="0"/>
              <w:jc w:val="left"/>
            </w:pPr>
            <w:r w:rsidRPr="00A301E0">
              <w:rPr>
                <w:rFonts w:ascii="Courier New" w:hAnsi="Courier New" w:cs="Courier New"/>
                <w:i/>
              </w:rPr>
              <w:t>!! See 9.3.4 for constraints</w:t>
            </w:r>
          </w:p>
        </w:tc>
      </w:tr>
    </w:tbl>
    <w:p w14:paraId="080B0408" w14:textId="77777777" w:rsidR="00A432EE" w:rsidRPr="00A301E0" w:rsidRDefault="00A432EE" w:rsidP="00A432EE"/>
    <w:p w14:paraId="29A6531E" w14:textId="77777777" w:rsidR="00A432EE" w:rsidRPr="00A301E0" w:rsidRDefault="00A432EE" w:rsidP="00A432EE">
      <w:pPr>
        <w:pStyle w:val="Example"/>
        <w:keepNext/>
        <w:tabs>
          <w:tab w:val="clear" w:pos="1360"/>
          <w:tab w:val="left" w:pos="1418"/>
        </w:tabs>
        <w:spacing w:after="0"/>
      </w:pPr>
      <w:r w:rsidRPr="00A301E0">
        <w:t>EXAMPLE 1</w:t>
      </w:r>
      <w:r w:rsidRPr="00A301E0">
        <w:tab/>
        <w:t>Identifier given for the method and each parameter.</w:t>
      </w:r>
    </w:p>
    <w:p w14:paraId="6CCF5FD1" w14:textId="77777777" w:rsidR="00A432EE" w:rsidRPr="00A301E0" w:rsidRDefault="00A432EE" w:rsidP="00A432EE">
      <w:pPr>
        <w:pStyle w:val="Example"/>
        <w:keepNext/>
        <w:tabs>
          <w:tab w:val="clear" w:pos="1360"/>
          <w:tab w:val="left" w:pos="1418"/>
        </w:tabs>
        <w:spacing w:after="0"/>
      </w:pPr>
      <w:r w:rsidRPr="00A301E0">
        <w:tab/>
      </w:r>
    </w:p>
    <w:p w14:paraId="6A9BBE6C" w14:textId="77777777" w:rsidR="00A432EE" w:rsidRPr="00A301E0" w:rsidRDefault="00A432EE" w:rsidP="00A432EE">
      <w:pPr>
        <w:pStyle w:val="Example"/>
        <w:keepNext/>
        <w:tabs>
          <w:tab w:val="clear" w:pos="1360"/>
          <w:tab w:val="left" w:pos="1418"/>
        </w:tabs>
        <w:spacing w:after="0"/>
        <w:rPr>
          <w:rFonts w:ascii="Courier New" w:hAnsi="Courier New" w:cs="Courier New"/>
          <w:szCs w:val="18"/>
        </w:rPr>
      </w:pPr>
      <w:r w:rsidRPr="00A301E0">
        <w:tab/>
      </w:r>
      <w:r w:rsidRPr="00A301E0">
        <w:rPr>
          <w:rFonts w:ascii="Courier New" w:hAnsi="Courier New" w:cs="Courier New"/>
        </w:rPr>
        <w:t>CONVERSION</w:t>
      </w:r>
      <w:r w:rsidRPr="00B61F95">
        <w:rPr>
          <w:rFonts w:ascii="Courier New" w:hAnsi="Courier New" w:cs="Courier New"/>
          <w:color w:val="00B0F0"/>
        </w:rPr>
        <w:t>[</w:t>
      </w:r>
      <w:r w:rsidRPr="00A301E0">
        <w:rPr>
          <w:rFonts w:ascii="Courier New" w:hAnsi="Courier New" w:cs="Courier New"/>
          <w:szCs w:val="18"/>
        </w:rPr>
        <w:t>"</w:t>
      </w:r>
      <w:r w:rsidRPr="00A301E0">
        <w:rPr>
          <w:rFonts w:ascii="Courier New" w:hAnsi="Courier New" w:cs="Courier New"/>
        </w:rPr>
        <w:t>UTM zone 10N</w:t>
      </w:r>
      <w:r w:rsidRPr="00A301E0">
        <w:rPr>
          <w:rFonts w:ascii="Courier New" w:hAnsi="Courier New" w:cs="Courier New"/>
          <w:szCs w:val="18"/>
        </w:rPr>
        <w:t>",</w:t>
      </w:r>
    </w:p>
    <w:p w14:paraId="73E52BD8"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szCs w:val="18"/>
        </w:rPr>
        <w:tab/>
        <w:t xml:space="preserve">  </w:t>
      </w:r>
      <w:r w:rsidRPr="00A301E0">
        <w:rPr>
          <w:rFonts w:ascii="Courier New" w:hAnsi="Courier New" w:cs="Courier New"/>
        </w:rPr>
        <w:t>METHOD[</w:t>
      </w:r>
      <w:r w:rsidRPr="00A301E0">
        <w:rPr>
          <w:rFonts w:ascii="Courier New" w:hAnsi="Courier New" w:cs="Courier New"/>
          <w:szCs w:val="18"/>
        </w:rPr>
        <w:t>"</w:t>
      </w:r>
      <w:r w:rsidRPr="00A301E0">
        <w:rPr>
          <w:rFonts w:ascii="Courier New" w:hAnsi="Courier New" w:cs="Courier New"/>
        </w:rPr>
        <w:t>Transverse Mercator</w:t>
      </w:r>
      <w:r w:rsidRPr="00A301E0">
        <w:rPr>
          <w:rFonts w:ascii="Courier New" w:hAnsi="Courier New" w:cs="Courier New"/>
          <w:szCs w:val="18"/>
        </w:rPr>
        <w:t>"</w:t>
      </w:r>
      <w:r w:rsidRPr="00A301E0">
        <w:rPr>
          <w:rFonts w:ascii="Courier New" w:hAnsi="Courier New" w:cs="Courier New"/>
        </w:rPr>
        <w:t>,ID[</w:t>
      </w:r>
      <w:r w:rsidRPr="00A301E0">
        <w:rPr>
          <w:rFonts w:ascii="Courier New" w:hAnsi="Courier New" w:cs="Courier New"/>
          <w:szCs w:val="18"/>
        </w:rPr>
        <w:t>"EPSG",</w:t>
      </w:r>
      <w:r w:rsidRPr="00A301E0">
        <w:rPr>
          <w:rFonts w:ascii="Courier New" w:hAnsi="Courier New" w:cs="Courier New"/>
        </w:rPr>
        <w:t>9807]</w:t>
      </w:r>
      <w:r w:rsidRPr="00A301E0">
        <w:rPr>
          <w:rFonts w:ascii="Courier New" w:hAnsi="Courier New" w:cs="Courier New"/>
          <w:szCs w:val="18"/>
        </w:rPr>
        <w:t>]</w:t>
      </w:r>
      <w:r w:rsidRPr="00A301E0">
        <w:rPr>
          <w:rFonts w:ascii="Courier New" w:hAnsi="Courier New" w:cs="Courier New"/>
        </w:rPr>
        <w:t>,</w:t>
      </w:r>
    </w:p>
    <w:p w14:paraId="39CFEBEA"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Latitude of natural origin</w:t>
      </w:r>
      <w:r w:rsidRPr="00A301E0">
        <w:rPr>
          <w:rFonts w:ascii="Courier New" w:hAnsi="Courier New" w:cs="Courier New"/>
          <w:szCs w:val="18"/>
        </w:rPr>
        <w:t>"</w:t>
      </w:r>
      <w:r w:rsidRPr="00A301E0">
        <w:rPr>
          <w:rFonts w:ascii="Courier New" w:hAnsi="Courier New" w:cs="Courier New"/>
        </w:rPr>
        <w:t>,0,</w:t>
      </w:r>
    </w:p>
    <w:p w14:paraId="789A3FCE" w14:textId="77777777" w:rsidR="00A432EE" w:rsidRPr="00A301E0" w:rsidRDefault="00A432EE" w:rsidP="00A432EE">
      <w:pPr>
        <w:pStyle w:val="Example"/>
        <w:keepNext/>
        <w:tabs>
          <w:tab w:val="clear" w:pos="1360"/>
          <w:tab w:val="left" w:pos="1418"/>
        </w:tabs>
        <w:spacing w:after="0"/>
        <w:rPr>
          <w:rFonts w:ascii="Courier New" w:hAnsi="Courier New" w:cs="Courier New"/>
          <w:szCs w:val="18"/>
        </w:rPr>
      </w:pPr>
      <w:r w:rsidRPr="00A301E0">
        <w:rPr>
          <w:rFonts w:ascii="Courier New" w:hAnsi="Courier New" w:cs="Courier New"/>
        </w:rPr>
        <w:tab/>
        <w:t xml:space="preserve">    </w:t>
      </w:r>
      <w:r w:rsidRPr="00A301E0">
        <w:rPr>
          <w:rFonts w:ascii="Courier New" w:hAnsi="Courier New" w:cs="Courier New"/>
          <w:szCs w:val="18"/>
        </w:rPr>
        <w:t>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p>
    <w:p w14:paraId="508EACD5"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szCs w:val="18"/>
        </w:rPr>
        <w:tab/>
        <w:t xml:space="preserve">    </w:t>
      </w:r>
      <w:r w:rsidRPr="00A301E0">
        <w:rPr>
          <w:rFonts w:ascii="Courier New" w:hAnsi="Courier New" w:cs="Courier New"/>
        </w:rPr>
        <w:t>ID[</w:t>
      </w:r>
      <w:r w:rsidRPr="00A301E0">
        <w:rPr>
          <w:rFonts w:ascii="Courier New" w:hAnsi="Courier New" w:cs="Courier New"/>
          <w:szCs w:val="18"/>
        </w:rPr>
        <w:t>"EPSG",</w:t>
      </w:r>
      <w:r w:rsidRPr="00A301E0">
        <w:rPr>
          <w:rFonts w:ascii="Courier New" w:hAnsi="Courier New" w:cs="Courier New"/>
        </w:rPr>
        <w:t>8801]],</w:t>
      </w:r>
    </w:p>
    <w:p w14:paraId="0C894FE8"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Longitude of natural origin</w:t>
      </w:r>
      <w:r w:rsidRPr="00A301E0">
        <w:rPr>
          <w:rFonts w:ascii="Courier New" w:hAnsi="Courier New" w:cs="Courier New"/>
          <w:szCs w:val="18"/>
        </w:rPr>
        <w:t>"</w:t>
      </w:r>
      <w:r w:rsidRPr="00A301E0">
        <w:rPr>
          <w:rFonts w:ascii="Courier New" w:hAnsi="Courier New" w:cs="Courier New"/>
        </w:rPr>
        <w:t>,-123,</w:t>
      </w:r>
    </w:p>
    <w:p w14:paraId="0ACB39AC"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w:t>
      </w:r>
      <w:r w:rsidRPr="00A301E0">
        <w:rPr>
          <w:rFonts w:ascii="Courier New" w:hAnsi="Courier New" w:cs="Courier New"/>
          <w:szCs w:val="18"/>
        </w:rPr>
        <w:t>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r w:rsidRPr="00A301E0">
        <w:rPr>
          <w:rFonts w:ascii="Courier New" w:hAnsi="Courier New" w:cs="Courier New"/>
        </w:rPr>
        <w:t>ID[</w:t>
      </w:r>
      <w:r w:rsidRPr="00A301E0">
        <w:rPr>
          <w:rFonts w:ascii="Courier New" w:hAnsi="Courier New" w:cs="Courier New"/>
          <w:szCs w:val="18"/>
        </w:rPr>
        <w:t>"EPSG",</w:t>
      </w:r>
      <w:r w:rsidRPr="00A301E0">
        <w:rPr>
          <w:rFonts w:ascii="Courier New" w:hAnsi="Courier New" w:cs="Courier New"/>
        </w:rPr>
        <w:t>8802]],</w:t>
      </w:r>
    </w:p>
    <w:p w14:paraId="31702C6A" w14:textId="77777777" w:rsidR="00A432EE" w:rsidRPr="00A301E0" w:rsidRDefault="00A432EE" w:rsidP="00A432EE">
      <w:pPr>
        <w:pStyle w:val="Example"/>
        <w:keepNext/>
        <w:tabs>
          <w:tab w:val="clear" w:pos="1360"/>
          <w:tab w:val="left" w:pos="1418"/>
        </w:tabs>
        <w:spacing w:after="0"/>
        <w:jc w:val="left"/>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Scale factor at natural origin</w:t>
      </w:r>
      <w:r w:rsidRPr="00A301E0">
        <w:rPr>
          <w:rFonts w:ascii="Courier New" w:hAnsi="Courier New" w:cs="Courier New"/>
          <w:szCs w:val="18"/>
        </w:rPr>
        <w:t>"</w:t>
      </w:r>
      <w:r w:rsidRPr="00A301E0">
        <w:rPr>
          <w:rFonts w:ascii="Courier New" w:hAnsi="Courier New" w:cs="Courier New"/>
        </w:rPr>
        <w:t>,0.9996,</w:t>
      </w:r>
    </w:p>
    <w:p w14:paraId="3764A970" w14:textId="77777777" w:rsidR="00A432EE" w:rsidRPr="00A301E0" w:rsidRDefault="00A432EE" w:rsidP="00A432EE">
      <w:pPr>
        <w:pStyle w:val="Example"/>
        <w:keepNext/>
        <w:tabs>
          <w:tab w:val="clear" w:pos="1360"/>
          <w:tab w:val="left" w:pos="1418"/>
        </w:tabs>
        <w:spacing w:after="0"/>
        <w:jc w:val="left"/>
        <w:rPr>
          <w:rFonts w:ascii="Courier New" w:hAnsi="Courier New" w:cs="Courier New"/>
        </w:rPr>
      </w:pPr>
      <w:r w:rsidRPr="00A301E0">
        <w:rPr>
          <w:rFonts w:ascii="Courier New" w:hAnsi="Courier New" w:cs="Courier New"/>
        </w:rPr>
        <w:tab/>
        <w:t xml:space="preserve">    </w:t>
      </w:r>
      <w:r w:rsidRPr="00A301E0">
        <w:rPr>
          <w:rFonts w:ascii="Courier New" w:hAnsi="Courier New" w:cs="Courier New"/>
          <w:szCs w:val="18"/>
        </w:rPr>
        <w:t>SCALEUNIT["</w:t>
      </w:r>
      <w:r w:rsidRPr="00A301E0">
        <w:rPr>
          <w:rFonts w:ascii="Courier New" w:hAnsi="Courier New" w:cs="Courier New"/>
          <w:color w:val="000000"/>
          <w:szCs w:val="22"/>
        </w:rPr>
        <w:t>unity</w:t>
      </w:r>
      <w:r w:rsidRPr="00A301E0">
        <w:rPr>
          <w:rFonts w:ascii="Courier New" w:hAnsi="Courier New" w:cs="Courier New"/>
          <w:szCs w:val="18"/>
        </w:rPr>
        <w:t>"</w:t>
      </w:r>
      <w:r w:rsidRPr="00A301E0">
        <w:rPr>
          <w:rFonts w:ascii="Courier New" w:hAnsi="Courier New" w:cs="Courier New"/>
          <w:color w:val="000000"/>
          <w:szCs w:val="22"/>
        </w:rPr>
        <w:t>,1.0</w:t>
      </w:r>
      <w:r w:rsidRPr="00A301E0">
        <w:rPr>
          <w:rFonts w:ascii="Courier New" w:hAnsi="Courier New" w:cs="Courier New"/>
          <w:szCs w:val="18"/>
        </w:rPr>
        <w:t>],</w:t>
      </w:r>
      <w:r w:rsidRPr="00A301E0">
        <w:rPr>
          <w:rFonts w:ascii="Courier New" w:hAnsi="Courier New" w:cs="Courier New"/>
        </w:rPr>
        <w:t>ID[</w:t>
      </w:r>
      <w:r w:rsidRPr="00A301E0">
        <w:rPr>
          <w:rFonts w:ascii="Courier New" w:hAnsi="Courier New" w:cs="Courier New"/>
          <w:szCs w:val="18"/>
        </w:rPr>
        <w:t>"EPSG",</w:t>
      </w:r>
      <w:r w:rsidRPr="00A301E0">
        <w:rPr>
          <w:rFonts w:ascii="Courier New" w:hAnsi="Courier New" w:cs="Courier New"/>
        </w:rPr>
        <w:t>8805]],</w:t>
      </w:r>
    </w:p>
    <w:p w14:paraId="2BC4F9BE"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False easting</w:t>
      </w:r>
      <w:r w:rsidRPr="00A301E0">
        <w:rPr>
          <w:rFonts w:ascii="Courier New" w:hAnsi="Courier New" w:cs="Courier New"/>
          <w:szCs w:val="18"/>
        </w:rPr>
        <w:t>"</w:t>
      </w:r>
      <w:r w:rsidRPr="00A301E0">
        <w:rPr>
          <w:rFonts w:ascii="Courier New" w:hAnsi="Courier New" w:cs="Courier New"/>
        </w:rPr>
        <w:t>,500000,</w:t>
      </w:r>
    </w:p>
    <w:p w14:paraId="3EADAF83"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w:t>
      </w:r>
      <w:r w:rsidRPr="00A301E0">
        <w:rPr>
          <w:rFonts w:ascii="Courier New" w:hAnsi="Courier New" w:cs="Courier New"/>
          <w:szCs w:val="18"/>
        </w:rPr>
        <w:t>LENGTHUNIT["</w:t>
      </w:r>
      <w:r w:rsidRPr="00A301E0">
        <w:rPr>
          <w:rFonts w:ascii="Courier New" w:hAnsi="Courier New" w:cs="Courier New"/>
          <w:color w:val="000000"/>
          <w:szCs w:val="22"/>
        </w:rPr>
        <w:t>metre</w:t>
      </w:r>
      <w:r w:rsidRPr="00A301E0">
        <w:rPr>
          <w:rFonts w:ascii="Courier New" w:hAnsi="Courier New" w:cs="Courier New"/>
          <w:szCs w:val="18"/>
        </w:rPr>
        <w:t>"</w:t>
      </w:r>
      <w:r w:rsidRPr="00A301E0">
        <w:rPr>
          <w:rFonts w:ascii="Courier New" w:hAnsi="Courier New" w:cs="Courier New"/>
          <w:color w:val="000000"/>
          <w:szCs w:val="22"/>
        </w:rPr>
        <w:t>,1.0</w:t>
      </w:r>
      <w:r w:rsidRPr="00A301E0">
        <w:rPr>
          <w:rFonts w:ascii="Courier New" w:hAnsi="Courier New" w:cs="Courier New"/>
          <w:szCs w:val="18"/>
        </w:rPr>
        <w:t>],</w:t>
      </w:r>
      <w:r w:rsidRPr="00A301E0">
        <w:rPr>
          <w:rFonts w:ascii="Courier New" w:hAnsi="Courier New" w:cs="Courier New"/>
        </w:rPr>
        <w:t>ID[</w:t>
      </w:r>
      <w:r w:rsidRPr="00A301E0">
        <w:rPr>
          <w:rFonts w:ascii="Courier New" w:hAnsi="Courier New" w:cs="Courier New"/>
          <w:szCs w:val="18"/>
        </w:rPr>
        <w:t>"EPSG",</w:t>
      </w:r>
      <w:r w:rsidRPr="00A301E0">
        <w:rPr>
          <w:rFonts w:ascii="Courier New" w:hAnsi="Courier New" w:cs="Courier New"/>
        </w:rPr>
        <w:t>8806]],</w:t>
      </w:r>
    </w:p>
    <w:p w14:paraId="283304FD" w14:textId="77777777" w:rsidR="00E11C10" w:rsidRDefault="00A432EE" w:rsidP="00E11C10">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False northing</w:t>
      </w:r>
      <w:r w:rsidRPr="00A301E0">
        <w:rPr>
          <w:rFonts w:ascii="Courier New" w:hAnsi="Courier New" w:cs="Courier New"/>
          <w:szCs w:val="18"/>
        </w:rPr>
        <w:t>"</w:t>
      </w:r>
      <w:r w:rsidRPr="00A301E0">
        <w:rPr>
          <w:rFonts w:ascii="Courier New" w:hAnsi="Courier New" w:cs="Courier New"/>
        </w:rPr>
        <w:t>,0,</w:t>
      </w:r>
      <w:r w:rsidRPr="00A301E0">
        <w:rPr>
          <w:rFonts w:ascii="Courier New" w:hAnsi="Courier New" w:cs="Courier New"/>
          <w:szCs w:val="18"/>
        </w:rPr>
        <w:t>LENGTHUNIT["</w:t>
      </w:r>
      <w:r w:rsidRPr="00A301E0">
        <w:rPr>
          <w:rFonts w:ascii="Courier New" w:hAnsi="Courier New" w:cs="Courier New"/>
          <w:color w:val="000000"/>
          <w:szCs w:val="22"/>
        </w:rPr>
        <w:t>metre</w:t>
      </w:r>
      <w:r w:rsidRPr="00A301E0">
        <w:rPr>
          <w:rFonts w:ascii="Courier New" w:hAnsi="Courier New" w:cs="Courier New"/>
          <w:szCs w:val="18"/>
        </w:rPr>
        <w:t>"</w:t>
      </w:r>
      <w:r w:rsidRPr="00A301E0">
        <w:rPr>
          <w:rFonts w:ascii="Courier New" w:hAnsi="Courier New" w:cs="Courier New"/>
          <w:color w:val="000000"/>
          <w:szCs w:val="22"/>
        </w:rPr>
        <w:t>,1.0</w:t>
      </w:r>
      <w:r w:rsidRPr="00A301E0">
        <w:rPr>
          <w:rFonts w:ascii="Courier New" w:hAnsi="Courier New" w:cs="Courier New"/>
          <w:szCs w:val="18"/>
        </w:rPr>
        <w:t>],</w:t>
      </w:r>
      <w:r w:rsidRPr="00A301E0">
        <w:rPr>
          <w:rFonts w:ascii="Courier New" w:hAnsi="Courier New" w:cs="Courier New"/>
        </w:rPr>
        <w:t>ID[</w:t>
      </w:r>
      <w:r w:rsidRPr="00A301E0">
        <w:rPr>
          <w:rFonts w:ascii="Courier New" w:hAnsi="Courier New" w:cs="Courier New"/>
          <w:szCs w:val="18"/>
        </w:rPr>
        <w:t>"EPSG",</w:t>
      </w:r>
      <w:r w:rsidRPr="00A301E0">
        <w:rPr>
          <w:rFonts w:ascii="Courier New" w:hAnsi="Courier New" w:cs="Courier New"/>
        </w:rPr>
        <w:t>8807]]</w:t>
      </w:r>
    </w:p>
    <w:p w14:paraId="485333ED" w14:textId="77777777" w:rsidR="00A432EE" w:rsidRPr="00B61F95" w:rsidRDefault="00E11C10" w:rsidP="00A432EE">
      <w:pPr>
        <w:pStyle w:val="Example"/>
        <w:tabs>
          <w:tab w:val="clear" w:pos="1360"/>
          <w:tab w:val="left" w:pos="1418"/>
        </w:tabs>
        <w:rPr>
          <w:color w:val="00B0F0"/>
          <w:szCs w:val="18"/>
        </w:rPr>
      </w:pPr>
      <w:r>
        <w:rPr>
          <w:rFonts w:ascii="Courier New" w:hAnsi="Courier New" w:cs="Courier New"/>
        </w:rPr>
        <w:tab/>
      </w:r>
      <w:r w:rsidR="00A432EE" w:rsidRPr="00B61F95">
        <w:rPr>
          <w:rFonts w:ascii="Courier New" w:hAnsi="Courier New" w:cs="Courier New"/>
          <w:color w:val="00B0F0"/>
        </w:rPr>
        <w:t>]</w:t>
      </w:r>
    </w:p>
    <w:p w14:paraId="3AFBF905"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szCs w:val="18"/>
        </w:rPr>
        <w:lastRenderedPageBreak/>
        <w:t>EXAMPLE 2</w:t>
      </w:r>
      <w:r w:rsidRPr="00A301E0">
        <w:rPr>
          <w:rFonts w:ascii="Courier New" w:hAnsi="Courier New" w:cs="Courier New"/>
        </w:rPr>
        <w:tab/>
      </w:r>
      <w:r w:rsidRPr="00A301E0">
        <w:t>Identifier given for conversion as a whole.</w:t>
      </w:r>
    </w:p>
    <w:p w14:paraId="6F8CFA33"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r>
    </w:p>
    <w:p w14:paraId="0E675803" w14:textId="77777777" w:rsidR="00A432EE" w:rsidRPr="00A301E0" w:rsidRDefault="00A432EE" w:rsidP="00A432EE">
      <w:pPr>
        <w:pStyle w:val="Example"/>
        <w:keepNext/>
        <w:tabs>
          <w:tab w:val="clear" w:pos="1360"/>
          <w:tab w:val="left" w:pos="1418"/>
        </w:tabs>
        <w:spacing w:after="0"/>
        <w:rPr>
          <w:rFonts w:ascii="Courier New" w:hAnsi="Courier New" w:cs="Courier New"/>
          <w:szCs w:val="18"/>
        </w:rPr>
      </w:pPr>
      <w:r w:rsidRPr="00A301E0">
        <w:rPr>
          <w:rFonts w:ascii="Courier New" w:hAnsi="Courier New" w:cs="Courier New"/>
        </w:rPr>
        <w:tab/>
        <w:t>CONVERSION</w:t>
      </w:r>
      <w:r w:rsidRPr="00B61F95">
        <w:rPr>
          <w:rFonts w:ascii="Courier New" w:hAnsi="Courier New" w:cs="Courier New"/>
          <w:color w:val="00B0F0"/>
        </w:rPr>
        <w:t>[</w:t>
      </w:r>
      <w:r w:rsidRPr="00A301E0">
        <w:rPr>
          <w:rFonts w:ascii="Courier New" w:hAnsi="Courier New" w:cs="Courier New"/>
          <w:szCs w:val="18"/>
        </w:rPr>
        <w:t>"</w:t>
      </w:r>
      <w:r w:rsidRPr="00A301E0">
        <w:rPr>
          <w:rFonts w:ascii="Courier New" w:hAnsi="Courier New" w:cs="Courier New"/>
        </w:rPr>
        <w:t>UTM zone 10N</w:t>
      </w:r>
      <w:r w:rsidRPr="00A301E0">
        <w:rPr>
          <w:rFonts w:ascii="Courier New" w:hAnsi="Courier New" w:cs="Courier New"/>
          <w:szCs w:val="18"/>
        </w:rPr>
        <w:t>",</w:t>
      </w:r>
    </w:p>
    <w:p w14:paraId="2DA82AB5"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szCs w:val="18"/>
        </w:rPr>
        <w:tab/>
        <w:t xml:space="preserve">  </w:t>
      </w:r>
      <w:r w:rsidRPr="00A301E0">
        <w:rPr>
          <w:rFonts w:ascii="Courier New" w:hAnsi="Courier New" w:cs="Courier New"/>
        </w:rPr>
        <w:t>METHOD[</w:t>
      </w:r>
      <w:r w:rsidRPr="00A301E0">
        <w:rPr>
          <w:rFonts w:ascii="Courier New" w:hAnsi="Courier New" w:cs="Courier New"/>
          <w:szCs w:val="18"/>
        </w:rPr>
        <w:t>"</w:t>
      </w:r>
      <w:r w:rsidRPr="00A301E0">
        <w:rPr>
          <w:rFonts w:ascii="Courier New" w:hAnsi="Courier New" w:cs="Courier New"/>
        </w:rPr>
        <w:t>Transverse Mercator</w:t>
      </w:r>
      <w:r w:rsidRPr="00A301E0">
        <w:rPr>
          <w:rFonts w:ascii="Courier New" w:hAnsi="Courier New" w:cs="Courier New"/>
          <w:szCs w:val="18"/>
        </w:rPr>
        <w:t>"]</w:t>
      </w:r>
      <w:r w:rsidRPr="00A301E0">
        <w:rPr>
          <w:rFonts w:ascii="Courier New" w:hAnsi="Courier New" w:cs="Courier New"/>
        </w:rPr>
        <w:t>,</w:t>
      </w:r>
    </w:p>
    <w:p w14:paraId="277B1D66"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Latitude of natural origin</w:t>
      </w:r>
      <w:r w:rsidRPr="00A301E0">
        <w:rPr>
          <w:rFonts w:ascii="Courier New" w:hAnsi="Courier New" w:cs="Courier New"/>
          <w:szCs w:val="18"/>
        </w:rPr>
        <w:t>"</w:t>
      </w:r>
      <w:r w:rsidRPr="00A301E0">
        <w:rPr>
          <w:rFonts w:ascii="Courier New" w:hAnsi="Courier New" w:cs="Courier New"/>
        </w:rPr>
        <w:t>,0,</w:t>
      </w:r>
    </w:p>
    <w:p w14:paraId="39239C02"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w:t>
      </w:r>
      <w:r w:rsidRPr="00A301E0">
        <w:rPr>
          <w:rFonts w:ascii="Courier New" w:hAnsi="Courier New" w:cs="Courier New"/>
          <w:szCs w:val="18"/>
        </w:rPr>
        <w:t>ANGLEUNIT["</w:t>
      </w:r>
      <w:r w:rsidRPr="00A301E0">
        <w:rPr>
          <w:rFonts w:ascii="Courier New" w:hAnsi="Courier New" w:cs="Courier New"/>
          <w:color w:val="000000"/>
          <w:szCs w:val="22"/>
        </w:rPr>
        <w:t>degree</w:t>
      </w:r>
      <w:r w:rsidRPr="00A301E0">
        <w:rPr>
          <w:rFonts w:ascii="Courier New" w:hAnsi="Courier New" w:cs="Courier New"/>
          <w:szCs w:val="18"/>
        </w:rPr>
        <w:t>"</w:t>
      </w:r>
      <w:r w:rsidRPr="00A301E0">
        <w:rPr>
          <w:rFonts w:ascii="Courier New" w:hAnsi="Courier New" w:cs="Courier New"/>
          <w:color w:val="000000"/>
          <w:szCs w:val="22"/>
        </w:rPr>
        <w:t>,0.0174532925199433</w:t>
      </w:r>
      <w:r w:rsidRPr="00A301E0">
        <w:rPr>
          <w:rFonts w:ascii="Courier New" w:hAnsi="Courier New" w:cs="Courier New"/>
          <w:szCs w:val="18"/>
        </w:rPr>
        <w:t>]</w:t>
      </w:r>
      <w:r w:rsidRPr="00A301E0">
        <w:rPr>
          <w:rFonts w:ascii="Courier New" w:hAnsi="Courier New" w:cs="Courier New"/>
        </w:rPr>
        <w:t>],</w:t>
      </w:r>
    </w:p>
    <w:p w14:paraId="2624DD48"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Longitude of natural origin</w:t>
      </w:r>
      <w:r w:rsidRPr="00A301E0">
        <w:rPr>
          <w:rFonts w:ascii="Courier New" w:hAnsi="Courier New" w:cs="Courier New"/>
          <w:szCs w:val="18"/>
        </w:rPr>
        <w:t>"</w:t>
      </w:r>
      <w:r w:rsidRPr="00A301E0">
        <w:rPr>
          <w:rFonts w:ascii="Courier New" w:hAnsi="Courier New" w:cs="Courier New"/>
        </w:rPr>
        <w:t>,-123,</w:t>
      </w:r>
    </w:p>
    <w:p w14:paraId="6F49E3DA"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w:t>
      </w:r>
      <w:r w:rsidRPr="00A301E0">
        <w:rPr>
          <w:rFonts w:ascii="Courier New" w:hAnsi="Courier New" w:cs="Courier New"/>
          <w:szCs w:val="18"/>
        </w:rPr>
        <w:t>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r w:rsidRPr="00A301E0">
        <w:rPr>
          <w:rFonts w:ascii="Courier New" w:hAnsi="Courier New" w:cs="Courier New"/>
        </w:rPr>
        <w:t>],</w:t>
      </w:r>
    </w:p>
    <w:p w14:paraId="00B71417" w14:textId="77777777" w:rsidR="00A432EE" w:rsidRPr="00A301E0" w:rsidRDefault="00A432EE" w:rsidP="00A432EE">
      <w:pPr>
        <w:pStyle w:val="Example"/>
        <w:keepNext/>
        <w:tabs>
          <w:tab w:val="clear" w:pos="1360"/>
          <w:tab w:val="left" w:pos="1418"/>
        </w:tabs>
        <w:spacing w:after="0"/>
        <w:jc w:val="left"/>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Scale factor at natural origin</w:t>
      </w:r>
      <w:r w:rsidRPr="00A301E0">
        <w:rPr>
          <w:rFonts w:ascii="Courier New" w:hAnsi="Courier New" w:cs="Courier New"/>
          <w:szCs w:val="18"/>
        </w:rPr>
        <w:t>"</w:t>
      </w:r>
      <w:r w:rsidRPr="00A301E0">
        <w:rPr>
          <w:rFonts w:ascii="Courier New" w:hAnsi="Courier New" w:cs="Courier New"/>
        </w:rPr>
        <w:t>,0.9996,</w:t>
      </w:r>
    </w:p>
    <w:p w14:paraId="0A8A6D6E" w14:textId="77777777" w:rsidR="00A432EE" w:rsidRPr="00A301E0" w:rsidRDefault="00A432EE" w:rsidP="00A432EE">
      <w:pPr>
        <w:pStyle w:val="Example"/>
        <w:keepNext/>
        <w:tabs>
          <w:tab w:val="clear" w:pos="1360"/>
          <w:tab w:val="left" w:pos="1418"/>
        </w:tabs>
        <w:spacing w:after="0"/>
        <w:jc w:val="left"/>
        <w:rPr>
          <w:rFonts w:ascii="Courier New" w:hAnsi="Courier New" w:cs="Courier New"/>
        </w:rPr>
      </w:pPr>
      <w:r w:rsidRPr="00A301E0">
        <w:rPr>
          <w:rFonts w:ascii="Courier New" w:hAnsi="Courier New" w:cs="Courier New"/>
        </w:rPr>
        <w:tab/>
        <w:t xml:space="preserve">    </w:t>
      </w:r>
      <w:r w:rsidRPr="00A301E0">
        <w:rPr>
          <w:rFonts w:ascii="Courier New" w:hAnsi="Courier New" w:cs="Courier New"/>
          <w:szCs w:val="18"/>
        </w:rPr>
        <w:t>SCALEUNIT["</w:t>
      </w:r>
      <w:r w:rsidRPr="00A301E0">
        <w:rPr>
          <w:rFonts w:ascii="Courier New" w:hAnsi="Courier New" w:cs="Courier New"/>
          <w:szCs w:val="22"/>
        </w:rPr>
        <w:t>unity</w:t>
      </w:r>
      <w:r w:rsidRPr="00A301E0">
        <w:rPr>
          <w:rFonts w:ascii="Courier New" w:hAnsi="Courier New" w:cs="Courier New"/>
          <w:szCs w:val="18"/>
        </w:rPr>
        <w:t>"</w:t>
      </w:r>
      <w:r w:rsidRPr="00A301E0">
        <w:rPr>
          <w:rFonts w:ascii="Courier New" w:hAnsi="Courier New" w:cs="Courier New"/>
          <w:szCs w:val="22"/>
        </w:rPr>
        <w:t>,1.0</w:t>
      </w:r>
      <w:r w:rsidRPr="00A301E0">
        <w:rPr>
          <w:rFonts w:ascii="Courier New" w:hAnsi="Courier New" w:cs="Courier New"/>
          <w:szCs w:val="18"/>
        </w:rPr>
        <w:t>]</w:t>
      </w:r>
      <w:r w:rsidRPr="00A301E0">
        <w:rPr>
          <w:rFonts w:ascii="Courier New" w:hAnsi="Courier New" w:cs="Courier New"/>
        </w:rPr>
        <w:t>],</w:t>
      </w:r>
    </w:p>
    <w:p w14:paraId="7B94DBD7" w14:textId="77777777" w:rsidR="00A432EE" w:rsidRPr="00A301E0" w:rsidRDefault="00A432EE" w:rsidP="00A432EE">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False easting</w:t>
      </w:r>
      <w:r w:rsidRPr="00A301E0">
        <w:rPr>
          <w:rFonts w:ascii="Courier New" w:hAnsi="Courier New" w:cs="Courier New"/>
          <w:szCs w:val="18"/>
        </w:rPr>
        <w:t>"</w:t>
      </w:r>
      <w:r w:rsidRPr="00A301E0">
        <w:rPr>
          <w:rFonts w:ascii="Courier New" w:hAnsi="Courier New" w:cs="Courier New"/>
        </w:rPr>
        <w:t>,500000,</w:t>
      </w:r>
      <w:r w:rsidRPr="00A301E0">
        <w:rPr>
          <w:rFonts w:ascii="Courier New" w:hAnsi="Courier New" w:cs="Courier New"/>
          <w:szCs w:val="18"/>
        </w:rPr>
        <w:t>LENGTHUNIT["</w:t>
      </w:r>
      <w:r w:rsidRPr="00A301E0">
        <w:rPr>
          <w:rFonts w:ascii="Courier New" w:hAnsi="Courier New" w:cs="Courier New"/>
          <w:szCs w:val="22"/>
        </w:rPr>
        <w:t>metre</w:t>
      </w:r>
      <w:r w:rsidRPr="00A301E0">
        <w:rPr>
          <w:rFonts w:ascii="Courier New" w:hAnsi="Courier New" w:cs="Courier New"/>
          <w:szCs w:val="18"/>
        </w:rPr>
        <w:t>"</w:t>
      </w:r>
      <w:r w:rsidRPr="00A301E0">
        <w:rPr>
          <w:rFonts w:ascii="Courier New" w:hAnsi="Courier New" w:cs="Courier New"/>
          <w:szCs w:val="22"/>
        </w:rPr>
        <w:t>,1.0</w:t>
      </w:r>
      <w:r w:rsidRPr="00A301E0">
        <w:rPr>
          <w:rFonts w:ascii="Courier New" w:hAnsi="Courier New" w:cs="Courier New"/>
          <w:szCs w:val="18"/>
        </w:rPr>
        <w:t>]</w:t>
      </w:r>
      <w:r w:rsidRPr="00A301E0">
        <w:rPr>
          <w:rFonts w:ascii="Courier New" w:hAnsi="Courier New" w:cs="Courier New"/>
        </w:rPr>
        <w:t>],</w:t>
      </w:r>
    </w:p>
    <w:p w14:paraId="18C2CC5E" w14:textId="77777777" w:rsidR="00A432EE" w:rsidRPr="00A301E0" w:rsidRDefault="00A432EE" w:rsidP="00A432EE">
      <w:pPr>
        <w:keepNext/>
        <w:tabs>
          <w:tab w:val="left" w:pos="1418"/>
        </w:tabs>
        <w:spacing w:after="0"/>
        <w:rPr>
          <w:rFonts w:ascii="Courier New" w:hAnsi="Courier New" w:cs="Courier New"/>
          <w:sz w:val="18"/>
        </w:rPr>
      </w:pPr>
      <w:r w:rsidRPr="00A301E0">
        <w:rPr>
          <w:rFonts w:ascii="Courier New" w:hAnsi="Courier New" w:cs="Courier New"/>
        </w:rPr>
        <w:tab/>
      </w:r>
      <w:r w:rsidRPr="00A301E0">
        <w:rPr>
          <w:rFonts w:ascii="Courier New" w:hAnsi="Courier New" w:cs="Courier New"/>
          <w:sz w:val="18"/>
        </w:rPr>
        <w:t xml:space="preserve">  PARAMETER[</w:t>
      </w:r>
      <w:r w:rsidRPr="00A301E0">
        <w:rPr>
          <w:rFonts w:ascii="Courier New" w:hAnsi="Courier New" w:cs="Courier New"/>
          <w:sz w:val="18"/>
          <w:szCs w:val="18"/>
        </w:rPr>
        <w:t>"</w:t>
      </w:r>
      <w:r w:rsidRPr="00A301E0">
        <w:rPr>
          <w:rFonts w:ascii="Courier New" w:hAnsi="Courier New" w:cs="Courier New"/>
          <w:sz w:val="18"/>
        </w:rPr>
        <w:t>False northing</w:t>
      </w:r>
      <w:r w:rsidRPr="00A301E0">
        <w:rPr>
          <w:rFonts w:ascii="Courier New" w:hAnsi="Courier New" w:cs="Courier New"/>
          <w:sz w:val="18"/>
          <w:szCs w:val="18"/>
        </w:rPr>
        <w:t>"</w:t>
      </w:r>
      <w:r w:rsidRPr="00A301E0">
        <w:rPr>
          <w:rFonts w:ascii="Courier New" w:hAnsi="Courier New" w:cs="Courier New"/>
          <w:sz w:val="18"/>
        </w:rPr>
        <w:t>,0,</w:t>
      </w:r>
      <w:r w:rsidRPr="00A301E0">
        <w:rPr>
          <w:rFonts w:ascii="Courier New" w:hAnsi="Courier New" w:cs="Courier New"/>
          <w:sz w:val="18"/>
          <w:szCs w:val="18"/>
        </w:rPr>
        <w:t>LENGTHUNIT["</w:t>
      </w:r>
      <w:r w:rsidRPr="00A301E0">
        <w:rPr>
          <w:rFonts w:ascii="Courier New" w:hAnsi="Courier New" w:cs="Courier New"/>
          <w:sz w:val="18"/>
          <w:szCs w:val="22"/>
        </w:rPr>
        <w:t>metre</w:t>
      </w:r>
      <w:r w:rsidRPr="00A301E0">
        <w:rPr>
          <w:rFonts w:ascii="Courier New" w:hAnsi="Courier New" w:cs="Courier New"/>
          <w:sz w:val="18"/>
          <w:szCs w:val="18"/>
        </w:rPr>
        <w:t>"</w:t>
      </w:r>
      <w:r w:rsidRPr="00A301E0">
        <w:rPr>
          <w:rFonts w:ascii="Courier New" w:hAnsi="Courier New" w:cs="Courier New"/>
          <w:sz w:val="18"/>
          <w:szCs w:val="22"/>
        </w:rPr>
        <w:t>,1.0</w:t>
      </w:r>
      <w:r w:rsidRPr="00A301E0">
        <w:rPr>
          <w:rFonts w:ascii="Courier New" w:hAnsi="Courier New" w:cs="Courier New"/>
          <w:sz w:val="18"/>
          <w:szCs w:val="18"/>
        </w:rPr>
        <w:t>]</w:t>
      </w:r>
      <w:r w:rsidRPr="00A301E0">
        <w:rPr>
          <w:rFonts w:ascii="Courier New" w:hAnsi="Courier New" w:cs="Courier New"/>
          <w:sz w:val="18"/>
        </w:rPr>
        <w:t>],</w:t>
      </w:r>
    </w:p>
    <w:p w14:paraId="0426FA9C" w14:textId="77777777" w:rsidR="00E11C10" w:rsidRDefault="00A432EE" w:rsidP="00E11C10">
      <w:pPr>
        <w:keepNext/>
        <w:tabs>
          <w:tab w:val="left" w:pos="1418"/>
        </w:tabs>
        <w:spacing w:after="0"/>
        <w:rPr>
          <w:rFonts w:ascii="Courier New" w:hAnsi="Courier New" w:cs="Courier New"/>
          <w:sz w:val="18"/>
        </w:rPr>
      </w:pPr>
      <w:r w:rsidRPr="00A301E0">
        <w:rPr>
          <w:rFonts w:ascii="Courier New" w:hAnsi="Courier New" w:cs="Courier New"/>
          <w:sz w:val="18"/>
        </w:rPr>
        <w:tab/>
        <w:t xml:space="preserve">  </w:t>
      </w:r>
      <w:r w:rsidRPr="007B3AF1">
        <w:rPr>
          <w:rFonts w:ascii="Courier New" w:hAnsi="Courier New" w:cs="Courier New"/>
          <w:sz w:val="18"/>
        </w:rPr>
        <w:t>ID[</w:t>
      </w:r>
      <w:r w:rsidRPr="007B3AF1">
        <w:rPr>
          <w:rFonts w:ascii="Courier New" w:hAnsi="Courier New" w:cs="Courier New"/>
          <w:sz w:val="18"/>
          <w:szCs w:val="18"/>
        </w:rPr>
        <w:t>"EPSG",</w:t>
      </w:r>
      <w:r w:rsidRPr="007B3AF1">
        <w:rPr>
          <w:rFonts w:ascii="Courier New" w:hAnsi="Courier New" w:cs="Courier New"/>
          <w:sz w:val="18"/>
        </w:rPr>
        <w:t>16010]</w:t>
      </w:r>
    </w:p>
    <w:p w14:paraId="6668D895" w14:textId="77777777" w:rsidR="00A432EE" w:rsidRPr="00B61F95" w:rsidRDefault="00E11C10" w:rsidP="00A432EE">
      <w:pPr>
        <w:tabs>
          <w:tab w:val="left" w:pos="1418"/>
        </w:tabs>
        <w:rPr>
          <w:rFonts w:ascii="Courier New" w:hAnsi="Courier New" w:cs="Courier New"/>
          <w:color w:val="00B0F0"/>
          <w:sz w:val="18"/>
        </w:rPr>
      </w:pPr>
      <w:r>
        <w:rPr>
          <w:rFonts w:ascii="Courier New" w:hAnsi="Courier New" w:cs="Courier New"/>
          <w:sz w:val="18"/>
        </w:rPr>
        <w:tab/>
      </w:r>
      <w:r w:rsidR="00A432EE" w:rsidRPr="00B61F95">
        <w:rPr>
          <w:rFonts w:ascii="Courier New" w:hAnsi="Courier New" w:cs="Courier New"/>
          <w:color w:val="00B0F0"/>
          <w:sz w:val="18"/>
        </w:rPr>
        <w:t>]</w:t>
      </w:r>
    </w:p>
    <w:p w14:paraId="5F49C8E2" w14:textId="77777777" w:rsidR="00A432EE" w:rsidRPr="00A301E0" w:rsidRDefault="00A432EE" w:rsidP="00A432EE">
      <w:r w:rsidRPr="00A301E0">
        <w:t>Further examples are included in 9.5.</w:t>
      </w:r>
    </w:p>
    <w:p w14:paraId="2CAC7080" w14:textId="77777777" w:rsidR="00A432EE" w:rsidRPr="00A301E0" w:rsidRDefault="00A432EE" w:rsidP="00A432EE">
      <w:pPr>
        <w:pStyle w:val="Heading3"/>
        <w:numPr>
          <w:ilvl w:val="2"/>
          <w:numId w:val="1"/>
        </w:numPr>
        <w:tabs>
          <w:tab w:val="clear" w:pos="720"/>
        </w:tabs>
      </w:pPr>
      <w:bookmarkStart w:id="152" w:name="_Toc380310622"/>
      <w:bookmarkStart w:id="153" w:name="_Toc120981783"/>
      <w:r w:rsidRPr="00A301E0">
        <w:t>Map projection name and identifier</w:t>
      </w:r>
      <w:bookmarkEnd w:id="152"/>
      <w:bookmarkEnd w:id="153"/>
    </w:p>
    <w:p w14:paraId="6E64B5A4" w14:textId="77777777" w:rsidR="00A432EE" w:rsidRPr="00A301E0" w:rsidRDefault="00A432EE" w:rsidP="00A432EE">
      <w:r w:rsidRPr="00A301E0">
        <w:t>Map projection (zone) encompasses the collection of method and parameter values. Its name is for human readability. Depending upon the naming convention in use it may also be included as part of the projected CRS name.</w:t>
      </w:r>
    </w:p>
    <w:p w14:paraId="289937EF" w14:textId="77777777" w:rsidR="00A432EE" w:rsidRPr="00A301E0" w:rsidRDefault="00A432EE" w:rsidP="00A432EE">
      <w:r w:rsidRPr="00A301E0">
        <w:t>&lt;identifier&gt; is described in 7.3.4. It is an optional attribute. If an identifier is provided as an attribute within the &lt;map projection conversion&gt; object, because it is expected to describe a complete collection of zone name, method, parameters and parameter values, it shall override any identifiers given within the map projection method and map projection parameter objects.</w:t>
      </w:r>
    </w:p>
    <w:p w14:paraId="1903A01F" w14:textId="77777777" w:rsidR="00A432EE" w:rsidRPr="00A301E0" w:rsidRDefault="00A432EE" w:rsidP="00A432EE">
      <w:pPr>
        <w:pStyle w:val="Heading3"/>
        <w:numPr>
          <w:ilvl w:val="2"/>
          <w:numId w:val="1"/>
        </w:numPr>
        <w:tabs>
          <w:tab w:val="clear" w:pos="720"/>
        </w:tabs>
      </w:pPr>
      <w:bookmarkStart w:id="154" w:name="_Toc380310623"/>
      <w:bookmarkStart w:id="155" w:name="_Toc120981784"/>
      <w:r w:rsidRPr="00A301E0">
        <w:t>Map projection method</w:t>
      </w:r>
      <w:bookmarkEnd w:id="154"/>
      <w:bookmarkEnd w:id="155"/>
    </w:p>
    <w:p w14:paraId="3B228600" w14:textId="77777777" w:rsidR="00A432EE" w:rsidRPr="00A301E0" w:rsidRDefault="00A432EE" w:rsidP="00A432EE">
      <w:pPr>
        <w:pStyle w:val="Note"/>
      </w:pPr>
      <w:r w:rsidRPr="00A301E0">
        <w:rPr>
          <w:sz w:val="20"/>
        </w:rPr>
        <w:t>Method name is for human readability. For interoperability it is the method formula that is critical in determining the equivalence of methods; this may be given through a map projection method &lt;identifier&gt;.</w:t>
      </w:r>
    </w:p>
    <w:p w14:paraId="367B8571" w14:textId="77777777" w:rsidR="00A432EE" w:rsidRPr="00A301E0" w:rsidRDefault="00A432EE" w:rsidP="00A432EE">
      <w:r w:rsidRPr="00A301E0">
        <w:t>&lt;identifier&gt; is described in 7.3.4. It is an optional attribute. However if an identifier is included as an attribute within the &lt;</w:t>
      </w:r>
      <w:r w:rsidRPr="00A301E0">
        <w:rPr>
          <w:i/>
        </w:rPr>
        <w:t>map projection&gt;</w:t>
      </w:r>
      <w:r w:rsidRPr="00A301E0">
        <w:t xml:space="preserve"> object (9.3.1), it will take precedence over any identifier within the map projection method object.</w:t>
      </w:r>
    </w:p>
    <w:p w14:paraId="3BBB18EB" w14:textId="77777777" w:rsidR="00A432EE" w:rsidRPr="00A301E0" w:rsidRDefault="00A432EE" w:rsidP="00A432EE">
      <w:r w:rsidRPr="00A301E0">
        <w:t xml:space="preserve">If a map projection method &lt;identifier&gt; is not given, the WKT description is potentially ambiguous, relying on interpretation of method name. It is recommended that a map projection identifier or a map projection method identifier is included in WKT strings. Identifiers for commonly encountered map projection methods are given in </w:t>
      </w:r>
      <w:r w:rsidR="00F520BF">
        <w:t>F</w:t>
      </w:r>
      <w:r w:rsidRPr="00A301E0">
        <w:t>.2.</w:t>
      </w:r>
    </w:p>
    <w:p w14:paraId="13B7B32F" w14:textId="77777777" w:rsidR="00A432EE" w:rsidRPr="00A301E0" w:rsidRDefault="00A432EE" w:rsidP="00A432EE">
      <w:pPr>
        <w:pStyle w:val="Heading3"/>
        <w:numPr>
          <w:ilvl w:val="2"/>
          <w:numId w:val="1"/>
        </w:numPr>
        <w:tabs>
          <w:tab w:val="clear" w:pos="720"/>
        </w:tabs>
      </w:pPr>
      <w:bookmarkStart w:id="156" w:name="_Toc380310624"/>
      <w:bookmarkStart w:id="157" w:name="_Toc120981785"/>
      <w:r w:rsidRPr="00A301E0">
        <w:t>Map projection parameter</w:t>
      </w:r>
      <w:bookmarkEnd w:id="156"/>
      <w:bookmarkEnd w:id="157"/>
    </w:p>
    <w:p w14:paraId="0961D451" w14:textId="77777777" w:rsidR="00A432EE" w:rsidRPr="00A301E0" w:rsidRDefault="00A432EE" w:rsidP="00A432EE">
      <w:pPr>
        <w:pStyle w:val="Note"/>
      </w:pPr>
      <w:r w:rsidRPr="00A301E0">
        <w:rPr>
          <w:sz w:val="20"/>
        </w:rPr>
        <w:t xml:space="preserve">Parameter name is for human readability. For interoperability it is the method formula and its parameters that are critical in determining the equivalence of methods. See </w:t>
      </w:r>
      <w:r w:rsidR="00EE7C19">
        <w:rPr>
          <w:sz w:val="20"/>
        </w:rPr>
        <w:t>A</w:t>
      </w:r>
      <w:r w:rsidRPr="00A301E0">
        <w:rPr>
          <w:sz w:val="20"/>
        </w:rPr>
        <w:t xml:space="preserve">nnex </w:t>
      </w:r>
      <w:r w:rsidR="00F520BF">
        <w:rPr>
          <w:sz w:val="20"/>
        </w:rPr>
        <w:t>F</w:t>
      </w:r>
      <w:r w:rsidRPr="00A301E0">
        <w:rPr>
          <w:sz w:val="20"/>
        </w:rPr>
        <w:t xml:space="preserve">. Identifiers for commonly encountered map projection methods are given in </w:t>
      </w:r>
      <w:r w:rsidR="00F520BF">
        <w:rPr>
          <w:sz w:val="20"/>
        </w:rPr>
        <w:t>F</w:t>
      </w:r>
      <w:r w:rsidRPr="00A301E0">
        <w:rPr>
          <w:sz w:val="20"/>
        </w:rPr>
        <w:t xml:space="preserve">.2; their parameters are listed in </w:t>
      </w:r>
      <w:r w:rsidR="00F520BF">
        <w:rPr>
          <w:sz w:val="20"/>
        </w:rPr>
        <w:t>F</w:t>
      </w:r>
      <w:r w:rsidRPr="00A301E0">
        <w:rPr>
          <w:sz w:val="20"/>
        </w:rPr>
        <w:t>.3.</w:t>
      </w:r>
    </w:p>
    <w:p w14:paraId="091ACA6C" w14:textId="77777777" w:rsidR="00A432EE" w:rsidRPr="00A301E0" w:rsidRDefault="00A432EE" w:rsidP="00A432EE">
      <w:r w:rsidRPr="00A301E0">
        <w:t>The map projection parameters required are specific to the map projection method and will be listed sequentially. The order within the sequence is not significant but should be logical.</w:t>
      </w:r>
    </w:p>
    <w:p w14:paraId="63D43E0A" w14:textId="77777777" w:rsidR="00A432EE" w:rsidRPr="00A301E0" w:rsidRDefault="00A432EE" w:rsidP="00A432EE">
      <w:pPr>
        <w:spacing w:after="0"/>
      </w:pPr>
      <w:r w:rsidRPr="00A301E0">
        <w:t>&lt;map projection parameter unit&gt; is an optional attribute</w:t>
      </w:r>
      <w:r w:rsidR="00D3724C">
        <w:t>,</w:t>
      </w:r>
      <w:r w:rsidRPr="00A301E0">
        <w:t xml:space="preserve"> for reasons of backward compatibility. </w:t>
      </w:r>
      <w:r w:rsidR="00D3724C">
        <w:t>Best practice is</w:t>
      </w:r>
      <w:r w:rsidRPr="00A301E0">
        <w:t xml:space="preserve"> that it is included explicitly in WKT strings.</w:t>
      </w:r>
    </w:p>
    <w:p w14:paraId="605CF74C" w14:textId="77777777" w:rsidR="00A432EE" w:rsidRPr="00A301E0" w:rsidRDefault="00A432EE" w:rsidP="00A432EE">
      <w:pPr>
        <w:spacing w:after="0"/>
      </w:pPr>
    </w:p>
    <w:p w14:paraId="69880D80" w14:textId="77777777" w:rsidR="00A432EE" w:rsidRPr="00A301E0" w:rsidRDefault="00A432EE" w:rsidP="00A432EE">
      <w:r w:rsidRPr="00A301E0">
        <w:rPr>
          <w:b/>
        </w:rPr>
        <w:t>Requirements</w:t>
      </w:r>
      <w:r w:rsidRPr="00A301E0">
        <w:t>: If &lt;map projection parameter unit&gt; is omitted from &lt;map projection parameter&gt; then:</w:t>
      </w:r>
    </w:p>
    <w:p w14:paraId="237AE11C" w14:textId="77777777" w:rsidR="00F33958" w:rsidRDefault="00A07682" w:rsidP="00E92DC5">
      <w:pPr>
        <w:pStyle w:val="ListNumber3"/>
        <w:numPr>
          <w:ilvl w:val="2"/>
          <w:numId w:val="28"/>
        </w:numPr>
        <w:ind w:left="400"/>
      </w:pPr>
      <w:r w:rsidRPr="005E1F5E">
        <w:t xml:space="preserve">Map parameter values that are lengths shall be given in </w:t>
      </w:r>
      <w:r w:rsidR="00D3724C" w:rsidRPr="005E1F5E">
        <w:t>metres</w:t>
      </w:r>
      <w:r w:rsidRPr="005E1F5E">
        <w:t>.</w:t>
      </w:r>
    </w:p>
    <w:p w14:paraId="3C1AC172" w14:textId="77777777" w:rsidR="00F33958" w:rsidRDefault="00A07682" w:rsidP="00E92DC5">
      <w:pPr>
        <w:pStyle w:val="ListNumber3"/>
        <w:numPr>
          <w:ilvl w:val="2"/>
          <w:numId w:val="91"/>
        </w:numPr>
        <w:ind w:left="400"/>
      </w:pPr>
      <w:r w:rsidRPr="005E1F5E">
        <w:t xml:space="preserve">Map projection parameter values that are angles shall be given in decimal </w:t>
      </w:r>
      <w:r w:rsidR="00D3724C" w:rsidRPr="005E1F5E">
        <w:t>degrees</w:t>
      </w:r>
      <w:r w:rsidRPr="005E1F5E">
        <w:t>.</w:t>
      </w:r>
    </w:p>
    <w:p w14:paraId="697BF6D2" w14:textId="77777777" w:rsidR="00F33958" w:rsidRDefault="00A432EE" w:rsidP="00E92DC5">
      <w:pPr>
        <w:pStyle w:val="ListNumber3"/>
        <w:numPr>
          <w:ilvl w:val="2"/>
          <w:numId w:val="91"/>
        </w:numPr>
        <w:ind w:left="400"/>
      </w:pPr>
      <w:r w:rsidRPr="005E1F5E">
        <w:t>Map projection parameters that are unitless (for example scale factor) shall be given as a number which is close to or is unity (1.0).</w:t>
      </w:r>
    </w:p>
    <w:p w14:paraId="53B8D045" w14:textId="77777777" w:rsidR="00D3724C" w:rsidRPr="00A301E0" w:rsidRDefault="00D3724C" w:rsidP="00D3724C">
      <w:pPr>
        <w:pStyle w:val="ListNumber3"/>
      </w:pPr>
      <w:r w:rsidRPr="005E1F5E">
        <w:rPr>
          <w:rFonts w:cs="Arial"/>
          <w:bCs/>
          <w:sz w:val="18"/>
          <w:szCs w:val="18"/>
        </w:rPr>
        <w:lastRenderedPageBreak/>
        <w:t xml:space="preserve">Note: The original parameter values </w:t>
      </w:r>
      <w:r w:rsidR="00BA4E01">
        <w:rPr>
          <w:rFonts w:cs="Arial"/>
          <w:bCs/>
          <w:sz w:val="18"/>
          <w:szCs w:val="18"/>
        </w:rPr>
        <w:t>can</w:t>
      </w:r>
      <w:r w:rsidR="00BA4E01" w:rsidRPr="005E1F5E">
        <w:rPr>
          <w:rFonts w:cs="Arial"/>
          <w:bCs/>
          <w:sz w:val="18"/>
          <w:szCs w:val="18"/>
        </w:rPr>
        <w:t xml:space="preserve"> </w:t>
      </w:r>
      <w:r w:rsidRPr="005E1F5E">
        <w:rPr>
          <w:rFonts w:cs="Arial"/>
          <w:bCs/>
          <w:sz w:val="18"/>
          <w:szCs w:val="18"/>
        </w:rPr>
        <w:t xml:space="preserve">be in units other than metres, degrees and unity. For this reason </w:t>
      </w:r>
      <w:r w:rsidRPr="005E1F5E">
        <w:rPr>
          <w:sz w:val="18"/>
          <w:lang w:val="en-US"/>
        </w:rPr>
        <w:t>best practice is that units are not omitted</w:t>
      </w:r>
      <w:r w:rsidRPr="005E1F5E">
        <w:rPr>
          <w:lang w:val="en-US"/>
        </w:rPr>
        <w:t>.</w:t>
      </w:r>
    </w:p>
    <w:p w14:paraId="741ADC2D" w14:textId="77777777" w:rsidR="00A432EE" w:rsidRPr="00A301E0" w:rsidRDefault="00A432EE" w:rsidP="00A432EE">
      <w:pPr>
        <w:pStyle w:val="ListNumber"/>
        <w:numPr>
          <w:ilvl w:val="0"/>
          <w:numId w:val="0"/>
        </w:numPr>
        <w:ind w:left="400" w:hanging="400"/>
      </w:pPr>
      <w:r w:rsidRPr="00A301E0">
        <w:rPr>
          <w:szCs w:val="22"/>
        </w:rPr>
        <w:t xml:space="preserve">The parameter </w:t>
      </w:r>
      <w:r>
        <w:rPr>
          <w:szCs w:val="22"/>
        </w:rPr>
        <w:t xml:space="preserve">unit </w:t>
      </w:r>
      <w:r w:rsidRPr="00A301E0">
        <w:rPr>
          <w:szCs w:val="22"/>
        </w:rPr>
        <w:t xml:space="preserve">type is included in </w:t>
      </w:r>
      <w:r w:rsidR="00D96344">
        <w:rPr>
          <w:szCs w:val="22"/>
        </w:rPr>
        <w:t>F</w:t>
      </w:r>
      <w:r w:rsidRPr="00A301E0">
        <w:rPr>
          <w:szCs w:val="22"/>
        </w:rPr>
        <w:t>.3.</w:t>
      </w:r>
    </w:p>
    <w:p w14:paraId="457DA6E1" w14:textId="77777777" w:rsidR="00A432EE" w:rsidRPr="00A301E0" w:rsidRDefault="00A432EE" w:rsidP="00A432EE">
      <w:pPr>
        <w:pStyle w:val="ListNumber"/>
        <w:numPr>
          <w:ilvl w:val="0"/>
          <w:numId w:val="0"/>
        </w:numPr>
      </w:pPr>
      <w:r w:rsidRPr="00A301E0">
        <w:t xml:space="preserve">&lt;identifier&gt; is described in 7.3.4. It is an optional attribute. If an identifier is included as an attribute within the </w:t>
      </w:r>
      <w:r w:rsidRPr="00A301E0">
        <w:rPr>
          <w:i/>
        </w:rPr>
        <w:t>map projection conversion</w:t>
      </w:r>
      <w:r w:rsidRPr="00A301E0">
        <w:t xml:space="preserve"> object (9.3.1) or </w:t>
      </w:r>
      <w:r w:rsidRPr="00A301E0">
        <w:rPr>
          <w:i/>
        </w:rPr>
        <w:t>map projection method</w:t>
      </w:r>
      <w:r w:rsidRPr="00A301E0">
        <w:t xml:space="preserve"> object (9.3.3), it will take precedence over any identifier within the map projection parameter object.</w:t>
      </w:r>
    </w:p>
    <w:p w14:paraId="0077DB3C" w14:textId="77777777" w:rsidR="00A432EE" w:rsidRPr="00A301E0" w:rsidRDefault="00A432EE" w:rsidP="00A432EE">
      <w:pPr>
        <w:pStyle w:val="Heading2"/>
        <w:numPr>
          <w:ilvl w:val="1"/>
          <w:numId w:val="1"/>
        </w:numPr>
        <w:tabs>
          <w:tab w:val="clear" w:pos="360"/>
        </w:tabs>
      </w:pPr>
      <w:bookmarkStart w:id="158" w:name="_Toc380310625"/>
      <w:bookmarkStart w:id="159" w:name="_Toc120981786"/>
      <w:r w:rsidRPr="00A301E0">
        <w:t>Coordinate systems for projected CRSs</w:t>
      </w:r>
      <w:bookmarkEnd w:id="158"/>
      <w:bookmarkEnd w:id="159"/>
    </w:p>
    <w:p w14:paraId="112249F1" w14:textId="77777777" w:rsidR="00A432EE" w:rsidRDefault="00A432EE" w:rsidP="00E11C10">
      <w:r w:rsidRPr="00A301E0">
        <w:t>&lt;coordinate system&gt; is described in 7.5. Several constraints and recommendations for coordinate systems used in projected CRSs are described there.</w:t>
      </w:r>
      <w:r w:rsidR="00240D55">
        <w:t xml:space="preserve"> These include the requirement for a projected CRS to contain a Cartesian coordinate system.</w:t>
      </w:r>
    </w:p>
    <w:p w14:paraId="6B7B5E6B" w14:textId="77777777" w:rsidR="00B44D6B" w:rsidRDefault="00B44D6B">
      <w:pPr>
        <w:spacing w:after="0" w:line="240" w:lineRule="auto"/>
        <w:jc w:val="left"/>
        <w:rPr>
          <w:b/>
          <w:sz w:val="22"/>
        </w:rPr>
      </w:pPr>
      <w:bookmarkStart w:id="160" w:name="_Toc380310626"/>
      <w:r>
        <w:br w:type="page"/>
      </w:r>
    </w:p>
    <w:p w14:paraId="76E2193B" w14:textId="77777777" w:rsidR="00A432EE" w:rsidRPr="00A301E0" w:rsidRDefault="00A432EE" w:rsidP="00E11C10">
      <w:pPr>
        <w:pStyle w:val="Heading2"/>
        <w:numPr>
          <w:ilvl w:val="1"/>
          <w:numId w:val="1"/>
        </w:numPr>
        <w:tabs>
          <w:tab w:val="clear" w:pos="360"/>
        </w:tabs>
      </w:pPr>
      <w:bookmarkStart w:id="161" w:name="_Toc120981787"/>
      <w:r w:rsidRPr="00A301E0">
        <w:lastRenderedPageBreak/>
        <w:t xml:space="preserve">Examples of </w:t>
      </w:r>
      <w:r w:rsidR="00CC73F8">
        <w:t>WKT</w:t>
      </w:r>
      <w:r w:rsidRPr="00A301E0">
        <w:t xml:space="preserve"> describing a projected CRS</w:t>
      </w:r>
      <w:bookmarkEnd w:id="160"/>
      <w:bookmarkEnd w:id="161"/>
    </w:p>
    <w:p w14:paraId="5AEED34F" w14:textId="77777777" w:rsidR="00A432EE" w:rsidRPr="00E11C10" w:rsidRDefault="00E30BB7" w:rsidP="00B44D6B">
      <w:pPr>
        <w:pStyle w:val="Example"/>
        <w:keepNext/>
        <w:ind w:left="1202" w:hanging="1202"/>
        <w:jc w:val="left"/>
        <w:rPr>
          <w:color w:val="FF0000"/>
          <w:szCs w:val="18"/>
        </w:rPr>
      </w:pPr>
      <w:r>
        <w:t>EXAMPLE 1</w:t>
      </w:r>
      <w:r>
        <w:tab/>
      </w:r>
      <w:r w:rsidR="00A432EE" w:rsidRPr="00E30BB7">
        <w:rPr>
          <w:rStyle w:val="HTMLTypewriter"/>
          <w:rFonts w:eastAsia="MS Mincho"/>
          <w:sz w:val="18"/>
          <w:szCs w:val="18"/>
        </w:rPr>
        <w:t>PROJCRS</w:t>
      </w:r>
      <w:r w:rsidR="00A432EE" w:rsidRPr="00E11C10">
        <w:rPr>
          <w:rStyle w:val="HTMLTypewriter"/>
          <w:rFonts w:eastAsia="MS Mincho"/>
          <w:color w:val="FF0000"/>
          <w:sz w:val="18"/>
          <w:szCs w:val="18"/>
        </w:rPr>
        <w:t>[</w:t>
      </w:r>
      <w:r w:rsidR="00A432EE" w:rsidRPr="00E30BB7">
        <w:rPr>
          <w:rStyle w:val="HTMLTypewriter"/>
          <w:rFonts w:eastAsia="MS Mincho"/>
          <w:sz w:val="18"/>
          <w:szCs w:val="18"/>
        </w:rPr>
        <w:t>"ETRS89 Lambert Azimuthal Equal Area CRS",</w:t>
      </w:r>
      <w:r w:rsidR="002B0747">
        <w:rPr>
          <w:rStyle w:val="HTMLTypewriter"/>
          <w:rFonts w:eastAsia="MS Mincho"/>
          <w:sz w:val="18"/>
          <w:szCs w:val="18"/>
        </w:rPr>
        <w:br/>
      </w:r>
      <w:r w:rsidR="00A432EE" w:rsidRPr="00A301E0">
        <w:rPr>
          <w:rFonts w:ascii="Courier New" w:hAnsi="Courier New" w:cs="Courier New"/>
          <w:szCs w:val="18"/>
        </w:rPr>
        <w:t xml:space="preserve">  </w:t>
      </w:r>
      <w:r w:rsidR="007E65B4" w:rsidRPr="00A301E0">
        <w:rPr>
          <w:rFonts w:ascii="Courier New" w:hAnsi="Courier New" w:cs="Courier New"/>
          <w:szCs w:val="18"/>
        </w:rPr>
        <w:t>BASEGEO</w:t>
      </w:r>
      <w:r w:rsidR="007E65B4">
        <w:rPr>
          <w:rFonts w:ascii="Courier New" w:hAnsi="Courier New" w:cs="Courier New"/>
          <w:szCs w:val="18"/>
        </w:rPr>
        <w:t>G</w:t>
      </w:r>
      <w:r w:rsidR="007E65B4" w:rsidRPr="00A301E0">
        <w:rPr>
          <w:rFonts w:ascii="Courier New" w:hAnsi="Courier New" w:cs="Courier New"/>
          <w:szCs w:val="18"/>
        </w:rPr>
        <w:t>CRS</w:t>
      </w:r>
      <w:r w:rsidR="00A432EE" w:rsidRPr="00E11C10">
        <w:rPr>
          <w:rFonts w:ascii="Courier New" w:hAnsi="Courier New" w:cs="Courier New"/>
          <w:color w:val="00B050"/>
          <w:szCs w:val="18"/>
        </w:rPr>
        <w:t>[</w:t>
      </w:r>
      <w:r w:rsidR="00A432EE" w:rsidRPr="00A301E0">
        <w:rPr>
          <w:rFonts w:ascii="Courier New" w:hAnsi="Courier New" w:cs="Courier New"/>
          <w:szCs w:val="18"/>
        </w:rPr>
        <w:t>"</w:t>
      </w:r>
      <w:r w:rsidR="00A432EE" w:rsidRPr="00A301E0">
        <w:rPr>
          <w:rStyle w:val="HTMLTypewriter"/>
          <w:rFonts w:eastAsia="MS Mincho"/>
          <w:sz w:val="18"/>
          <w:szCs w:val="18"/>
        </w:rPr>
        <w:t>ETRS89</w:t>
      </w:r>
      <w:r w:rsidR="00A432EE" w:rsidRPr="00A301E0">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DATUM</w:t>
      </w:r>
      <w:r w:rsidR="00A432EE" w:rsidRPr="00E11C10">
        <w:rPr>
          <w:rFonts w:ascii="Courier New" w:hAnsi="Courier New" w:cs="Courier New"/>
          <w:color w:val="3333FF"/>
          <w:szCs w:val="18"/>
        </w:rPr>
        <w:t>[</w:t>
      </w:r>
      <w:r w:rsidR="00A432EE" w:rsidRPr="00A301E0">
        <w:rPr>
          <w:rFonts w:ascii="Courier New" w:hAnsi="Courier New" w:cs="Courier New"/>
          <w:szCs w:val="18"/>
        </w:rPr>
        <w:t>"</w:t>
      </w:r>
      <w:r w:rsidR="00A432EE" w:rsidRPr="00A301E0">
        <w:rPr>
          <w:rStyle w:val="HTMLTypewriter"/>
          <w:rFonts w:eastAsia="MS Mincho"/>
          <w:sz w:val="18"/>
          <w:szCs w:val="18"/>
        </w:rPr>
        <w:t>ETRS89</w:t>
      </w:r>
      <w:r w:rsidR="00A432EE" w:rsidRPr="00A301E0">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ELLIPSOID["GRS 80",6378137,298.257222101,LENGTHUNIT["metre",1.0]]</w:t>
      </w:r>
      <w:r w:rsidR="00E11C10">
        <w:rPr>
          <w:rFonts w:ascii="Courier New" w:hAnsi="Courier New" w:cs="Courier New"/>
          <w:szCs w:val="18"/>
        </w:rPr>
        <w:br/>
        <w:t xml:space="preserve">    </w:t>
      </w:r>
      <w:r w:rsidR="00A432EE" w:rsidRPr="00E11C10">
        <w:rPr>
          <w:rFonts w:ascii="Courier New" w:hAnsi="Courier New" w:cs="Courier New"/>
          <w:color w:val="3333FF"/>
          <w:szCs w:val="18"/>
        </w:rPr>
        <w:t>]</w:t>
      </w:r>
      <w:r w:rsidR="005321E3" w:rsidRPr="002B07EB">
        <w:rPr>
          <w:rFonts w:ascii="Courier New" w:hAnsi="Courier New" w:cs="Courier New"/>
          <w:sz w:val="20"/>
        </w:rPr>
        <w:t>,ID["EuroGeographics","</w:t>
      </w:r>
      <w:r w:rsidR="005321E3" w:rsidRPr="002B07EB">
        <w:rPr>
          <w:rStyle w:val="HTMLTypewriter"/>
          <w:rFonts w:eastAsia="MS Mincho"/>
        </w:rPr>
        <w:t>ETRS89-LatLon"</w:t>
      </w:r>
      <w:r w:rsidR="005321E3" w:rsidRPr="002B07EB">
        <w:rPr>
          <w:rFonts w:ascii="Courier New" w:hAnsi="Courier New" w:cs="Courier New"/>
          <w:sz w:val="20"/>
        </w:rPr>
        <w:t>]</w:t>
      </w:r>
      <w:r w:rsidR="00E11C10">
        <w:rPr>
          <w:rFonts w:ascii="Courier New" w:hAnsi="Courier New" w:cs="Courier New"/>
          <w:szCs w:val="18"/>
        </w:rPr>
        <w:br/>
        <w:t xml:space="preserve">  </w:t>
      </w:r>
      <w:r w:rsidR="00A432EE" w:rsidRPr="00E11C10">
        <w:rPr>
          <w:rFonts w:ascii="Courier New" w:hAnsi="Courier New" w:cs="Courier New"/>
          <w:color w:val="00B050"/>
          <w:szCs w:val="18"/>
        </w:rPr>
        <w:t>]</w:t>
      </w:r>
      <w:r w:rsidR="00A432EE" w:rsidRPr="00A301E0">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CONVERSION</w:t>
      </w:r>
      <w:r w:rsidR="00A432EE" w:rsidRPr="00E11C10">
        <w:rPr>
          <w:rFonts w:ascii="Courier New" w:hAnsi="Courier New" w:cs="Courier New"/>
          <w:color w:val="00B050"/>
          <w:szCs w:val="18"/>
        </w:rPr>
        <w:t>[</w:t>
      </w:r>
      <w:r w:rsidR="00A432EE" w:rsidRPr="00A301E0">
        <w:rPr>
          <w:rFonts w:ascii="Courier New" w:hAnsi="Courier New" w:cs="Courier New"/>
          <w:szCs w:val="18"/>
        </w:rPr>
        <w:t>"LAEA",</w:t>
      </w:r>
      <w:r w:rsidR="002B0747">
        <w:rPr>
          <w:rFonts w:ascii="Courier New" w:hAnsi="Courier New" w:cs="Courier New"/>
          <w:szCs w:val="18"/>
        </w:rPr>
        <w:br/>
      </w:r>
      <w:r w:rsidR="00A432EE" w:rsidRPr="00A301E0">
        <w:rPr>
          <w:rFonts w:ascii="Courier New" w:hAnsi="Courier New" w:cs="Courier New"/>
          <w:szCs w:val="18"/>
        </w:rPr>
        <w:t xml:space="preserve">    METHOD["</w:t>
      </w:r>
      <w:r w:rsidR="00A432EE" w:rsidRPr="00A301E0">
        <w:rPr>
          <w:rStyle w:val="HTMLTypewriter"/>
          <w:rFonts w:eastAsia="MS Mincho"/>
          <w:sz w:val="18"/>
          <w:szCs w:val="18"/>
        </w:rPr>
        <w:t>Lambert Azimuthal Equal Area</w:t>
      </w:r>
      <w:r w:rsidR="00A432EE" w:rsidRPr="00A301E0">
        <w:rPr>
          <w:rFonts w:ascii="Courier New" w:hAnsi="Courier New" w:cs="Courier New"/>
          <w:szCs w:val="18"/>
        </w:rPr>
        <w:t>"</w:t>
      </w:r>
      <w:r w:rsidR="00A432EE" w:rsidRPr="00A301E0">
        <w:rPr>
          <w:rFonts w:ascii="Courier New" w:hAnsi="Courier New" w:cs="Courier New"/>
        </w:rPr>
        <w:t>,ID["EPSG",9820]</w:t>
      </w:r>
      <w:r w:rsidR="00A432EE" w:rsidRPr="00A301E0">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PARAMETER["Latitude of origin",52.0</w:t>
      </w:r>
      <w:r w:rsidR="00A432EE" w:rsidRPr="00A301E0">
        <w:rPr>
          <w:rFonts w:ascii="Courier New" w:hAnsi="Courier New" w:cs="Courier New"/>
        </w:rPr>
        <w:t>,</w:t>
      </w:r>
      <w:r w:rsidR="002B0747">
        <w:rPr>
          <w:rFonts w:ascii="Courier New" w:hAnsi="Courier New" w:cs="Courier New"/>
        </w:rPr>
        <w:br/>
      </w:r>
      <w:r w:rsidR="00A432EE" w:rsidRPr="00A301E0">
        <w:rPr>
          <w:rFonts w:ascii="Courier New" w:hAnsi="Courier New" w:cs="Courier New"/>
          <w:szCs w:val="18"/>
        </w:rPr>
        <w:t xml:space="preserve">      ANGLEUNIT["degree",0.0174532925199433]],</w:t>
      </w:r>
      <w:r w:rsidR="002B0747">
        <w:rPr>
          <w:rFonts w:ascii="Courier New" w:hAnsi="Courier New" w:cs="Courier New"/>
          <w:szCs w:val="18"/>
        </w:rPr>
        <w:br/>
      </w:r>
      <w:r w:rsidR="00A432EE" w:rsidRPr="00A301E0">
        <w:rPr>
          <w:rFonts w:ascii="Courier New" w:hAnsi="Courier New" w:cs="Courier New"/>
          <w:szCs w:val="18"/>
        </w:rPr>
        <w:t xml:space="preserve">    PARAMETER["Longitude of origin",10.0</w:t>
      </w:r>
      <w:r w:rsidR="00A432EE" w:rsidRPr="00A301E0">
        <w:rPr>
          <w:rFonts w:ascii="Courier New" w:hAnsi="Courier New" w:cs="Courier New"/>
        </w:rPr>
        <w:t>,</w:t>
      </w:r>
      <w:r w:rsidR="002B0747">
        <w:rPr>
          <w:rFonts w:ascii="Courier New" w:hAnsi="Courier New" w:cs="Courier New"/>
        </w:rPr>
        <w:br/>
      </w:r>
      <w:r w:rsidR="00A432EE" w:rsidRPr="00A301E0">
        <w:rPr>
          <w:rFonts w:ascii="Courier New" w:hAnsi="Courier New" w:cs="Courier New"/>
        </w:rPr>
        <w:t xml:space="preserve">     </w:t>
      </w:r>
      <w:r w:rsidR="00A432EE" w:rsidRPr="00A301E0">
        <w:rPr>
          <w:rFonts w:ascii="Courier New" w:hAnsi="Courier New" w:cs="Courier New"/>
          <w:szCs w:val="18"/>
        </w:rPr>
        <w:t>ANGLEUNIT["degree",0.0174532925199433]],</w:t>
      </w:r>
      <w:r w:rsidR="002B0747">
        <w:rPr>
          <w:rFonts w:ascii="Courier New" w:hAnsi="Courier New" w:cs="Courier New"/>
          <w:szCs w:val="18"/>
        </w:rPr>
        <w:br/>
      </w:r>
      <w:r w:rsidR="00A432EE" w:rsidRPr="00A301E0">
        <w:rPr>
          <w:rFonts w:ascii="Courier New" w:hAnsi="Courier New" w:cs="Courier New"/>
          <w:szCs w:val="18"/>
        </w:rPr>
        <w:t xml:space="preserve">    PARAMETER["False easting",4321000.0</w:t>
      </w:r>
      <w:r w:rsidR="00A432EE" w:rsidRPr="00A301E0">
        <w:rPr>
          <w:rFonts w:ascii="Courier New" w:hAnsi="Courier New" w:cs="Courier New"/>
        </w:rPr>
        <w:t>,</w:t>
      </w:r>
      <w:r w:rsidR="00A432EE" w:rsidRPr="00A301E0">
        <w:rPr>
          <w:rFonts w:ascii="Courier New" w:hAnsi="Courier New" w:cs="Courier New"/>
          <w:szCs w:val="18"/>
        </w:rPr>
        <w:t>LENGTHUNIT["metre",1.0]],</w:t>
      </w:r>
      <w:r w:rsidR="002B0747">
        <w:rPr>
          <w:rFonts w:ascii="Courier New" w:hAnsi="Courier New" w:cs="Courier New"/>
          <w:szCs w:val="18"/>
        </w:rPr>
        <w:br/>
      </w:r>
      <w:r w:rsidR="00A432EE" w:rsidRPr="00A301E0">
        <w:rPr>
          <w:rFonts w:ascii="Courier New" w:hAnsi="Courier New" w:cs="Courier New"/>
          <w:szCs w:val="18"/>
        </w:rPr>
        <w:t xml:space="preserve">    PARAMETER["False northing",3210000.0</w:t>
      </w:r>
      <w:r w:rsidR="00A432EE" w:rsidRPr="00A301E0">
        <w:rPr>
          <w:rFonts w:ascii="Courier New" w:hAnsi="Courier New" w:cs="Courier New"/>
        </w:rPr>
        <w:t>,</w:t>
      </w:r>
      <w:r w:rsidR="00A432EE" w:rsidRPr="00A301E0">
        <w:rPr>
          <w:rFonts w:ascii="Courier New" w:hAnsi="Courier New" w:cs="Courier New"/>
          <w:szCs w:val="18"/>
        </w:rPr>
        <w:t>LENGTHUNIT["metre",1.0]]</w:t>
      </w:r>
      <w:r w:rsidR="00E11C10">
        <w:rPr>
          <w:rFonts w:ascii="Courier New" w:hAnsi="Courier New" w:cs="Courier New"/>
          <w:szCs w:val="18"/>
        </w:rPr>
        <w:br/>
        <w:t xml:space="preserve">  </w:t>
      </w:r>
      <w:r w:rsidR="00A432EE" w:rsidRPr="00E11C10">
        <w:rPr>
          <w:rFonts w:ascii="Courier New" w:hAnsi="Courier New" w:cs="Courier New"/>
          <w:color w:val="00B050"/>
          <w:szCs w:val="18"/>
        </w:rPr>
        <w:t>]</w:t>
      </w:r>
      <w:r w:rsidR="00A432EE" w:rsidRPr="00A301E0">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CS[Cartesian,2],</w:t>
      </w:r>
      <w:r w:rsidR="002B0747">
        <w:rPr>
          <w:rFonts w:ascii="Courier New" w:hAnsi="Courier New" w:cs="Courier New"/>
          <w:szCs w:val="18"/>
        </w:rPr>
        <w:br/>
      </w:r>
      <w:r w:rsidR="00A432EE" w:rsidRPr="00A301E0">
        <w:rPr>
          <w:rFonts w:ascii="Courier New" w:hAnsi="Courier New" w:cs="Courier New"/>
          <w:szCs w:val="18"/>
        </w:rPr>
        <w:t xml:space="preserve">    AXIS["</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",north,ORDER[1]],</w:t>
      </w:r>
      <w:r w:rsidR="002B0747">
        <w:rPr>
          <w:rFonts w:ascii="Courier New" w:hAnsi="Courier New" w:cs="Courier New"/>
          <w:szCs w:val="18"/>
        </w:rPr>
        <w:br/>
      </w:r>
      <w:r w:rsidR="00A432EE" w:rsidRPr="00A301E0">
        <w:rPr>
          <w:rFonts w:ascii="Courier New" w:hAnsi="Courier New" w:cs="Courier New"/>
          <w:szCs w:val="18"/>
        </w:rPr>
        <w:t xml:space="preserve">    AXIS["</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",east,ORDER[2]],</w:t>
      </w:r>
      <w:r w:rsidR="002B0747">
        <w:rPr>
          <w:rFonts w:ascii="Courier New" w:hAnsi="Courier New" w:cs="Courier New"/>
          <w:szCs w:val="18"/>
        </w:rPr>
        <w:br/>
      </w:r>
      <w:r w:rsidR="00A432EE" w:rsidRPr="00A301E0">
        <w:rPr>
          <w:rFonts w:ascii="Courier New" w:hAnsi="Courier New" w:cs="Courier New"/>
          <w:szCs w:val="18"/>
        </w:rPr>
        <w:t xml:space="preserve">    LENGTHUNIT["metre",1.0],</w:t>
      </w:r>
      <w:r w:rsidR="002B0747">
        <w:rPr>
          <w:rFonts w:ascii="Courier New" w:hAnsi="Courier New" w:cs="Courier New"/>
          <w:szCs w:val="18"/>
        </w:rPr>
        <w:br/>
      </w:r>
      <w:r w:rsidR="00A432EE" w:rsidRPr="00A301E0">
        <w:rPr>
          <w:rFonts w:ascii="Courier New" w:hAnsi="Courier New" w:cs="Courier New"/>
          <w:szCs w:val="18"/>
        </w:rPr>
        <w:t xml:space="preserve">  </w:t>
      </w:r>
      <w:r w:rsidR="00810B3A">
        <w:rPr>
          <w:rFonts w:ascii="Courier New" w:hAnsi="Courier New" w:cs="Courier New"/>
          <w:szCs w:val="18"/>
        </w:rPr>
        <w:t>USAGE[</w:t>
      </w:r>
      <w:r w:rsidR="00A432EE" w:rsidRPr="00A301E0">
        <w:rPr>
          <w:rFonts w:ascii="Courier New" w:hAnsi="Courier New" w:cs="Courier New"/>
          <w:szCs w:val="18"/>
        </w:rPr>
        <w:t>SCOPE["Description of a purpose"],</w:t>
      </w:r>
      <w:r w:rsidR="002B0747">
        <w:rPr>
          <w:rFonts w:ascii="Courier New" w:hAnsi="Courier New" w:cs="Courier New"/>
          <w:szCs w:val="18"/>
        </w:rPr>
        <w:t>AREA["An area description"]</w:t>
      </w:r>
      <w:r w:rsidR="005147AC">
        <w:rPr>
          <w:rFonts w:ascii="Courier New" w:hAnsi="Courier New" w:cs="Courier New"/>
          <w:szCs w:val="18"/>
        </w:rPr>
        <w:t>]</w:t>
      </w:r>
      <w:r w:rsidR="002B0747">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ID["EuroGeographics","</w:t>
      </w:r>
      <w:r w:rsidR="00A432EE" w:rsidRPr="00A301E0">
        <w:rPr>
          <w:rStyle w:val="HTMLTypewriter"/>
          <w:rFonts w:eastAsia="MS Mincho"/>
          <w:sz w:val="18"/>
          <w:szCs w:val="18"/>
        </w:rPr>
        <w:t>ETRS-LAEA"</w:t>
      </w:r>
      <w:r w:rsidR="00A432EE" w:rsidRPr="00A301E0">
        <w:rPr>
          <w:rFonts w:ascii="Courier New" w:hAnsi="Courier New" w:cs="Courier New"/>
          <w:szCs w:val="18"/>
        </w:rPr>
        <w:t>]</w:t>
      </w:r>
      <w:r w:rsidR="00E11C10">
        <w:rPr>
          <w:rFonts w:ascii="Courier New" w:hAnsi="Courier New" w:cs="Courier New"/>
          <w:szCs w:val="18"/>
        </w:rPr>
        <w:br/>
      </w:r>
      <w:r w:rsidR="00E11C10">
        <w:rPr>
          <w:rFonts w:ascii="Courier New" w:hAnsi="Courier New" w:cs="Courier New"/>
          <w:szCs w:val="18"/>
        </w:rPr>
        <w:tab/>
      </w:r>
      <w:r w:rsidR="00A432EE" w:rsidRPr="00E11C10">
        <w:rPr>
          <w:rFonts w:ascii="Courier New" w:hAnsi="Courier New" w:cs="Courier New"/>
          <w:color w:val="FF0000"/>
          <w:szCs w:val="18"/>
        </w:rPr>
        <w:t>]</w:t>
      </w:r>
    </w:p>
    <w:p w14:paraId="172D66AD" w14:textId="77777777" w:rsidR="00B44D6B" w:rsidRDefault="002B0747" w:rsidP="00B44D6B">
      <w:pPr>
        <w:pStyle w:val="Example"/>
        <w:keepNext/>
        <w:spacing w:after="0"/>
        <w:ind w:left="1202" w:hanging="1202"/>
        <w:jc w:val="left"/>
        <w:rPr>
          <w:rFonts w:ascii="Courier New" w:hAnsi="Courier New" w:cs="Courier New"/>
          <w:szCs w:val="18"/>
        </w:rPr>
      </w:pPr>
      <w:r>
        <w:t>EXAMPLE 2</w:t>
      </w:r>
      <w:r>
        <w:tab/>
      </w:r>
      <w:r w:rsidR="00A432EE" w:rsidRPr="003712FF">
        <w:rPr>
          <w:rFonts w:ascii="Courier New" w:hAnsi="Courier New" w:cs="Courier New"/>
        </w:rPr>
        <w:t>PROJCRS[</w:t>
      </w:r>
      <w:r w:rsidR="00A432EE" w:rsidRPr="00A301E0">
        <w:t>"</w:t>
      </w:r>
      <w:r w:rsidR="00A432EE" w:rsidRPr="00A301E0">
        <w:rPr>
          <w:rStyle w:val="HTMLTypewriter"/>
          <w:rFonts w:eastAsia="MS Mincho"/>
          <w:sz w:val="18"/>
          <w:szCs w:val="18"/>
        </w:rPr>
        <w:t>NAD27 / Texas South Central</w:t>
      </w:r>
      <w:r w:rsidR="00A432EE" w:rsidRPr="00A301E0">
        <w:t>",</w:t>
      </w:r>
      <w:r>
        <w:br/>
      </w:r>
      <w:r w:rsidR="00A432EE" w:rsidRPr="00A301E0">
        <w:rPr>
          <w:rFonts w:ascii="Courier New" w:hAnsi="Courier New" w:cs="Courier New"/>
          <w:szCs w:val="18"/>
        </w:rPr>
        <w:t xml:space="preserve">  </w:t>
      </w:r>
      <w:r w:rsidR="00762519" w:rsidRPr="00A301E0">
        <w:rPr>
          <w:rFonts w:ascii="Courier New" w:hAnsi="Courier New" w:cs="Courier New"/>
          <w:szCs w:val="18"/>
        </w:rPr>
        <w:t>BASEGEO</w:t>
      </w:r>
      <w:r w:rsidR="00762519">
        <w:rPr>
          <w:rFonts w:ascii="Courier New" w:hAnsi="Courier New" w:cs="Courier New"/>
          <w:szCs w:val="18"/>
        </w:rPr>
        <w:t>G</w:t>
      </w:r>
      <w:r w:rsidR="00762519" w:rsidRPr="00A301E0">
        <w:rPr>
          <w:rFonts w:ascii="Courier New" w:hAnsi="Courier New" w:cs="Courier New"/>
          <w:szCs w:val="18"/>
        </w:rPr>
        <w:t>CRS</w:t>
      </w:r>
      <w:r w:rsidR="00A432EE" w:rsidRPr="00A301E0">
        <w:rPr>
          <w:rFonts w:ascii="Courier New" w:hAnsi="Courier New" w:cs="Courier New"/>
          <w:szCs w:val="18"/>
        </w:rPr>
        <w:t>["</w:t>
      </w:r>
      <w:r w:rsidR="00A432EE" w:rsidRPr="00A301E0">
        <w:rPr>
          <w:rStyle w:val="HTMLTypewriter"/>
          <w:rFonts w:eastAsia="MS Mincho"/>
          <w:sz w:val="18"/>
          <w:szCs w:val="18"/>
        </w:rPr>
        <w:t>NAD27</w:t>
      </w:r>
      <w:r w:rsidR="00A432EE" w:rsidRPr="00A301E0">
        <w:rPr>
          <w:rFonts w:ascii="Courier New" w:hAnsi="Courier New" w:cs="Courier New"/>
          <w:szCs w:val="18"/>
        </w:rPr>
        <w:t>",</w:t>
      </w:r>
      <w:r>
        <w:rPr>
          <w:rFonts w:ascii="Courier New" w:hAnsi="Courier New" w:cs="Courier New"/>
          <w:szCs w:val="18"/>
        </w:rPr>
        <w:br/>
      </w:r>
      <w:r w:rsidR="00A432EE" w:rsidRPr="00A301E0">
        <w:rPr>
          <w:rFonts w:ascii="Courier New" w:hAnsi="Courier New" w:cs="Courier New"/>
          <w:szCs w:val="18"/>
        </w:rPr>
        <w:t xml:space="preserve">    DATUM["North American Datum 1927",</w:t>
      </w:r>
      <w:r>
        <w:rPr>
          <w:rFonts w:ascii="Courier New" w:hAnsi="Courier New" w:cs="Courier New"/>
          <w:szCs w:val="18"/>
        </w:rPr>
        <w:br/>
      </w:r>
      <w:r w:rsidR="00A432EE" w:rsidRPr="00A301E0">
        <w:rPr>
          <w:rFonts w:ascii="Courier New" w:hAnsi="Courier New" w:cs="Courier New"/>
          <w:szCs w:val="18"/>
        </w:rPr>
        <w:t xml:space="preserve">      ELLIPSOID["Clarke 1866",20925832.164,294.97869821,</w:t>
      </w:r>
      <w:r>
        <w:rPr>
          <w:rFonts w:ascii="Courier New" w:hAnsi="Courier New" w:cs="Courier New"/>
          <w:szCs w:val="18"/>
        </w:rPr>
        <w:br/>
      </w:r>
      <w:r w:rsidR="00A432EE" w:rsidRPr="00A301E0">
        <w:rPr>
          <w:rFonts w:ascii="Courier New" w:hAnsi="Courier New" w:cs="Courier New"/>
          <w:szCs w:val="18"/>
        </w:rPr>
        <w:t xml:space="preserve">        LENGTHUNIT["US survey foot",0.304800609601219]]</w:t>
      </w:r>
    </w:p>
    <w:p w14:paraId="43C8C0AE" w14:textId="77777777" w:rsidR="00B44D6B" w:rsidRDefault="00B44D6B" w:rsidP="00B44D6B">
      <w:pPr>
        <w:pStyle w:val="Example"/>
        <w:keepNext/>
        <w:spacing w:after="0"/>
        <w:ind w:left="1202" w:hanging="1202"/>
        <w:jc w:val="left"/>
        <w:rPr>
          <w:rFonts w:ascii="Courier New" w:hAnsi="Courier New" w:cs="Courier New"/>
          <w:szCs w:val="18"/>
        </w:rPr>
      </w:pPr>
      <w:r>
        <w:rPr>
          <w:rFonts w:ascii="Courier New" w:hAnsi="Courier New" w:cs="Courier New"/>
          <w:szCs w:val="18"/>
        </w:rPr>
        <w:tab/>
        <w:t xml:space="preserve">    </w:t>
      </w:r>
      <w:r w:rsidR="00A432EE" w:rsidRPr="00A301E0">
        <w:rPr>
          <w:rFonts w:ascii="Courier New" w:hAnsi="Courier New" w:cs="Courier New"/>
          <w:szCs w:val="18"/>
        </w:rPr>
        <w:t>]</w:t>
      </w:r>
    </w:p>
    <w:p w14:paraId="0794B825" w14:textId="77777777" w:rsidR="00B44D6B" w:rsidRDefault="00B44D6B" w:rsidP="00B44D6B">
      <w:pPr>
        <w:pStyle w:val="Example"/>
        <w:keepNext/>
        <w:spacing w:after="0"/>
        <w:ind w:left="1202" w:hanging="1202"/>
        <w:jc w:val="left"/>
        <w:rPr>
          <w:rFonts w:ascii="Courier New" w:hAnsi="Courier New" w:cs="Courier New"/>
          <w:szCs w:val="18"/>
        </w:rPr>
      </w:pPr>
      <w:r>
        <w:rPr>
          <w:rFonts w:ascii="Courier New" w:hAnsi="Courier New" w:cs="Courier New"/>
          <w:szCs w:val="18"/>
        </w:rPr>
        <w:tab/>
        <w:t xml:space="preserve">  </w:t>
      </w:r>
      <w:r w:rsidR="00A432EE" w:rsidRPr="00A301E0">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CONVERSION["</w:t>
      </w:r>
      <w:r w:rsidR="00A432EE" w:rsidRPr="00A301E0">
        <w:rPr>
          <w:rStyle w:val="HTMLTypewriter"/>
          <w:rFonts w:eastAsia="MS Mincho"/>
          <w:sz w:val="18"/>
          <w:szCs w:val="18"/>
        </w:rPr>
        <w:t>Texas South Central</w:t>
      </w:r>
      <w:r w:rsidR="00A432EE" w:rsidRPr="00A301E0">
        <w:rPr>
          <w:rFonts w:ascii="Courier New" w:hAnsi="Courier New" w:cs="Courier New"/>
          <w:szCs w:val="18"/>
        </w:rPr>
        <w:t xml:space="preserve"> SPCS27",</w:t>
      </w:r>
      <w:r w:rsidR="002B0747">
        <w:rPr>
          <w:rFonts w:ascii="Courier New" w:hAnsi="Courier New" w:cs="Courier New"/>
          <w:szCs w:val="18"/>
        </w:rPr>
        <w:br/>
      </w:r>
      <w:r w:rsidR="00A432EE" w:rsidRPr="00A301E0">
        <w:rPr>
          <w:rFonts w:ascii="Courier New" w:hAnsi="Courier New" w:cs="Courier New"/>
          <w:szCs w:val="18"/>
        </w:rPr>
        <w:t xml:space="preserve">    METHOD["</w:t>
      </w:r>
      <w:r w:rsidR="00A432EE" w:rsidRPr="00A301E0">
        <w:rPr>
          <w:rStyle w:val="HTMLTypewriter"/>
          <w:rFonts w:eastAsia="MS Mincho"/>
          <w:sz w:val="18"/>
          <w:szCs w:val="18"/>
        </w:rPr>
        <w:t>Lambert Conic Conformal (2SP)</w:t>
      </w:r>
      <w:r w:rsidR="00A432EE" w:rsidRPr="00A301E0">
        <w:rPr>
          <w:rFonts w:ascii="Courier New" w:hAnsi="Courier New" w:cs="Courier New"/>
          <w:szCs w:val="18"/>
        </w:rPr>
        <w:t>",ID["EPSG",9802]],</w:t>
      </w:r>
      <w:r w:rsidR="002B0747">
        <w:rPr>
          <w:rFonts w:ascii="Courier New" w:hAnsi="Courier New" w:cs="Courier New"/>
          <w:szCs w:val="18"/>
        </w:rPr>
        <w:br/>
      </w:r>
      <w:r w:rsidR="00A432EE" w:rsidRPr="00A301E0">
        <w:rPr>
          <w:rFonts w:ascii="Courier New" w:hAnsi="Courier New" w:cs="Courier New"/>
          <w:szCs w:val="18"/>
        </w:rPr>
        <w:t xml:space="preserve">    PARAMETER["Latitude of false origin",27.83333333333333,</w:t>
      </w:r>
      <w:r w:rsidR="002B0747">
        <w:rPr>
          <w:rFonts w:ascii="Courier New" w:hAnsi="Courier New" w:cs="Courier New"/>
          <w:szCs w:val="18"/>
        </w:rPr>
        <w:br/>
      </w:r>
      <w:r w:rsidR="00A432EE" w:rsidRPr="00A301E0">
        <w:rPr>
          <w:rFonts w:ascii="Courier New" w:hAnsi="Courier New" w:cs="Courier New"/>
          <w:szCs w:val="18"/>
        </w:rPr>
        <w:t xml:space="preserve">     ANGLEUNIT["degree",0.0174532925199433],ID["EPSG",8821]],</w:t>
      </w:r>
      <w:r w:rsidR="002B0747">
        <w:rPr>
          <w:rFonts w:ascii="Courier New" w:hAnsi="Courier New" w:cs="Courier New"/>
          <w:szCs w:val="18"/>
        </w:rPr>
        <w:br/>
      </w:r>
      <w:r w:rsidR="00A432EE" w:rsidRPr="00A301E0">
        <w:rPr>
          <w:rFonts w:ascii="Courier New" w:hAnsi="Courier New" w:cs="Courier New"/>
          <w:szCs w:val="18"/>
        </w:rPr>
        <w:t xml:space="preserve">    PARAMETER["Longitude of false origin",-99.0,</w:t>
      </w:r>
      <w:r w:rsidR="002B0747">
        <w:rPr>
          <w:rFonts w:ascii="Courier New" w:hAnsi="Courier New" w:cs="Courier New"/>
          <w:szCs w:val="18"/>
        </w:rPr>
        <w:br/>
      </w:r>
      <w:r w:rsidR="00A432EE" w:rsidRPr="00A301E0">
        <w:rPr>
          <w:rFonts w:ascii="Courier New" w:hAnsi="Courier New" w:cs="Courier New"/>
          <w:szCs w:val="18"/>
        </w:rPr>
        <w:t xml:space="preserve">      ANGLEUNIT["degree",0.0174532925199433],ID["EPSG",8822]],</w:t>
      </w:r>
      <w:r w:rsidR="002B0747">
        <w:rPr>
          <w:rFonts w:ascii="Courier New" w:hAnsi="Courier New" w:cs="Courier New"/>
          <w:szCs w:val="18"/>
        </w:rPr>
        <w:br/>
      </w:r>
      <w:r w:rsidR="00A432EE" w:rsidRPr="00A301E0">
        <w:rPr>
          <w:rFonts w:ascii="Courier New" w:hAnsi="Courier New" w:cs="Courier New"/>
          <w:szCs w:val="18"/>
        </w:rPr>
        <w:t xml:space="preserve">    PARAMETER["Latitude of 1st standard parallel",28.383333333333,</w:t>
      </w:r>
      <w:r w:rsidR="002B0747">
        <w:rPr>
          <w:rFonts w:ascii="Courier New" w:hAnsi="Courier New" w:cs="Courier New"/>
          <w:szCs w:val="18"/>
        </w:rPr>
        <w:br/>
      </w:r>
      <w:r w:rsidR="00A432EE" w:rsidRPr="00A301E0">
        <w:rPr>
          <w:rFonts w:ascii="Courier New" w:hAnsi="Courier New" w:cs="Courier New"/>
          <w:szCs w:val="18"/>
        </w:rPr>
        <w:t xml:space="preserve">     ANGLEUNIT["degree",0.0174532925199433],ID["EPSG",8823]],</w:t>
      </w:r>
      <w:r w:rsidR="002B0747">
        <w:rPr>
          <w:rFonts w:ascii="Courier New" w:hAnsi="Courier New" w:cs="Courier New"/>
          <w:szCs w:val="18"/>
        </w:rPr>
        <w:br/>
      </w:r>
      <w:r w:rsidR="00A432EE" w:rsidRPr="00A301E0">
        <w:rPr>
          <w:rFonts w:ascii="Courier New" w:hAnsi="Courier New" w:cs="Courier New"/>
          <w:szCs w:val="18"/>
        </w:rPr>
        <w:t xml:space="preserve">    PARAMETER["Latitude of 2nd standard parallel",30.283333333333,</w:t>
      </w:r>
      <w:r w:rsidR="002B0747">
        <w:rPr>
          <w:rFonts w:ascii="Courier New" w:hAnsi="Courier New" w:cs="Courier New"/>
          <w:szCs w:val="18"/>
        </w:rPr>
        <w:br/>
      </w:r>
      <w:r w:rsidR="00A432EE" w:rsidRPr="00A301E0">
        <w:rPr>
          <w:rFonts w:ascii="Courier New" w:hAnsi="Courier New" w:cs="Courier New"/>
          <w:szCs w:val="18"/>
        </w:rPr>
        <w:t xml:space="preserve">     ANGLEUNIT["degree",0.0174532925199433],ID["EPSG",8824]],</w:t>
      </w:r>
      <w:r w:rsidR="002B0747">
        <w:rPr>
          <w:rFonts w:ascii="Courier New" w:hAnsi="Courier New" w:cs="Courier New"/>
          <w:szCs w:val="18"/>
        </w:rPr>
        <w:br/>
      </w:r>
      <w:r w:rsidR="00A432EE" w:rsidRPr="00A301E0">
        <w:rPr>
          <w:rFonts w:ascii="Courier New" w:hAnsi="Courier New" w:cs="Courier New"/>
          <w:szCs w:val="18"/>
        </w:rPr>
        <w:t xml:space="preserve">    PARAMETER["Easting at false origin",2000000.0,</w:t>
      </w:r>
      <w:r w:rsidR="002B0747">
        <w:rPr>
          <w:rFonts w:ascii="Courier New" w:hAnsi="Courier New" w:cs="Courier New"/>
          <w:szCs w:val="18"/>
        </w:rPr>
        <w:br/>
      </w:r>
      <w:r w:rsidR="00A432EE" w:rsidRPr="00A301E0">
        <w:rPr>
          <w:rFonts w:ascii="Courier New" w:hAnsi="Courier New" w:cs="Courier New"/>
          <w:szCs w:val="18"/>
        </w:rPr>
        <w:t xml:space="preserve">      LENGTHUNIT["US survey foot",0.304800609601219],ID["EPSG",8826]],</w:t>
      </w:r>
      <w:r w:rsidR="002B0747">
        <w:rPr>
          <w:rFonts w:ascii="Courier New" w:hAnsi="Courier New" w:cs="Courier New"/>
          <w:szCs w:val="18"/>
        </w:rPr>
        <w:br/>
      </w:r>
      <w:r w:rsidR="00A432EE" w:rsidRPr="00A301E0">
        <w:rPr>
          <w:rFonts w:ascii="Courier New" w:hAnsi="Courier New" w:cs="Courier New"/>
          <w:szCs w:val="18"/>
        </w:rPr>
        <w:t xml:space="preserve">    PARAMETER["Northing at false origin",0.0,</w:t>
      </w:r>
      <w:r w:rsidR="002B0747">
        <w:rPr>
          <w:rFonts w:ascii="Courier New" w:hAnsi="Courier New" w:cs="Courier New"/>
          <w:szCs w:val="18"/>
        </w:rPr>
        <w:br/>
      </w:r>
      <w:r w:rsidR="00A432EE" w:rsidRPr="00A301E0">
        <w:rPr>
          <w:rFonts w:ascii="Courier New" w:hAnsi="Courier New" w:cs="Courier New"/>
          <w:szCs w:val="18"/>
        </w:rPr>
        <w:t xml:space="preserve">      LENGTHUNIT["US survey foot",0.304800609601219],ID["EPSG",8827]]</w:t>
      </w:r>
    </w:p>
    <w:p w14:paraId="6F690A40" w14:textId="77777777" w:rsidR="00B44D6B" w:rsidRDefault="00B44D6B" w:rsidP="00B44D6B">
      <w:pPr>
        <w:pStyle w:val="Example"/>
        <w:keepNext/>
        <w:spacing w:after="0"/>
        <w:ind w:left="1202" w:hanging="1202"/>
        <w:jc w:val="left"/>
        <w:rPr>
          <w:rFonts w:ascii="Courier New" w:hAnsi="Courier New" w:cs="Courier New"/>
          <w:szCs w:val="18"/>
        </w:rPr>
      </w:pPr>
      <w:r>
        <w:rPr>
          <w:rFonts w:ascii="Courier New" w:hAnsi="Courier New" w:cs="Courier New"/>
          <w:szCs w:val="18"/>
        </w:rPr>
        <w:tab/>
        <w:t xml:space="preserve">  </w:t>
      </w:r>
      <w:r w:rsidR="00A432EE" w:rsidRPr="00A301E0">
        <w:rPr>
          <w:rFonts w:ascii="Courier New" w:hAnsi="Courier New" w:cs="Courier New"/>
          <w:szCs w:val="18"/>
        </w:rPr>
        <w:t>],</w:t>
      </w:r>
      <w:r w:rsidR="002B0747">
        <w:rPr>
          <w:rFonts w:ascii="Courier New" w:hAnsi="Courier New" w:cs="Courier New"/>
          <w:szCs w:val="18"/>
        </w:rPr>
        <w:br/>
      </w:r>
      <w:r w:rsidR="00A432EE" w:rsidRPr="00A301E0">
        <w:rPr>
          <w:rFonts w:ascii="Courier New" w:hAnsi="Courier New" w:cs="Courier New"/>
          <w:szCs w:val="18"/>
        </w:rPr>
        <w:t xml:space="preserve">  CS[Cartesian,2],</w:t>
      </w:r>
      <w:r w:rsidR="002B0747">
        <w:rPr>
          <w:rFonts w:ascii="Courier New" w:hAnsi="Courier New" w:cs="Courier New"/>
          <w:szCs w:val="18"/>
        </w:rPr>
        <w:br/>
      </w:r>
      <w:r w:rsidR="00A432EE" w:rsidRPr="00A301E0">
        <w:rPr>
          <w:rFonts w:ascii="Courier New" w:hAnsi="Courier New" w:cs="Courier New"/>
          <w:szCs w:val="18"/>
        </w:rPr>
        <w:t xml:space="preserve">    AXIS["</w:t>
      </w:r>
      <w:r w:rsidR="00A432EE" w:rsidRPr="00A301E0">
        <w:rPr>
          <w:rFonts w:cs="Arial"/>
          <w:szCs w:val="18"/>
        </w:rPr>
        <w:t>(</w:t>
      </w:r>
      <w:r w:rsidR="00A432EE" w:rsidRPr="00A301E0">
        <w:rPr>
          <w:rFonts w:ascii="Courier New" w:hAnsi="Courier New" w:cs="Courier New"/>
          <w:szCs w:val="18"/>
        </w:rPr>
        <w:t>X</w:t>
      </w:r>
      <w:r w:rsidR="00A432EE" w:rsidRPr="00A301E0">
        <w:rPr>
          <w:rFonts w:cs="Arial"/>
          <w:szCs w:val="18"/>
        </w:rPr>
        <w:t>)</w:t>
      </w:r>
      <w:r w:rsidR="00A432EE" w:rsidRPr="00A301E0">
        <w:rPr>
          <w:rFonts w:ascii="Courier New" w:hAnsi="Courier New" w:cs="Courier New"/>
          <w:szCs w:val="18"/>
        </w:rPr>
        <w:t>",east],</w:t>
      </w:r>
      <w:r w:rsidR="002B0747">
        <w:rPr>
          <w:rFonts w:ascii="Courier New" w:hAnsi="Courier New" w:cs="Courier New"/>
          <w:szCs w:val="18"/>
        </w:rPr>
        <w:br/>
      </w:r>
      <w:r w:rsidR="00A432EE" w:rsidRPr="00A301E0">
        <w:rPr>
          <w:rFonts w:ascii="Courier New" w:hAnsi="Courier New" w:cs="Courier New"/>
          <w:szCs w:val="18"/>
        </w:rPr>
        <w:t xml:space="preserve">    AXIS["</w:t>
      </w:r>
      <w:r w:rsidR="00A432EE" w:rsidRPr="00A301E0">
        <w:rPr>
          <w:rFonts w:cs="Arial"/>
          <w:szCs w:val="18"/>
        </w:rPr>
        <w:t>(</w:t>
      </w:r>
      <w:r w:rsidR="00A432EE" w:rsidRPr="00A301E0">
        <w:rPr>
          <w:rFonts w:ascii="Courier New" w:hAnsi="Courier New" w:cs="Courier New"/>
          <w:szCs w:val="18"/>
        </w:rPr>
        <w:t>Y</w:t>
      </w:r>
      <w:r w:rsidR="00A432EE" w:rsidRPr="00A301E0">
        <w:rPr>
          <w:rFonts w:cs="Arial"/>
          <w:szCs w:val="18"/>
        </w:rPr>
        <w:t>)</w:t>
      </w:r>
      <w:r w:rsidR="00A432EE" w:rsidRPr="00A301E0">
        <w:rPr>
          <w:rFonts w:ascii="Courier New" w:hAnsi="Courier New" w:cs="Courier New"/>
          <w:szCs w:val="18"/>
        </w:rPr>
        <w:t>",north],</w:t>
      </w:r>
      <w:r w:rsidR="002B0747">
        <w:rPr>
          <w:rFonts w:ascii="Courier New" w:hAnsi="Courier New" w:cs="Courier New"/>
          <w:szCs w:val="18"/>
        </w:rPr>
        <w:br/>
      </w:r>
      <w:r w:rsidR="00A432EE" w:rsidRPr="00A301E0">
        <w:rPr>
          <w:rFonts w:ascii="Courier New" w:hAnsi="Courier New" w:cs="Courier New"/>
          <w:szCs w:val="18"/>
        </w:rPr>
        <w:t xml:space="preserve">    LENGTHUNIT["US survey foot",0.304800609601219],</w:t>
      </w:r>
      <w:r w:rsidR="002B0747">
        <w:rPr>
          <w:rFonts w:ascii="Courier New" w:hAnsi="Courier New" w:cs="Courier New"/>
          <w:szCs w:val="18"/>
        </w:rPr>
        <w:br/>
      </w:r>
      <w:r w:rsidR="00A432EE" w:rsidRPr="00A301E0">
        <w:rPr>
          <w:rFonts w:ascii="Courier New" w:hAnsi="Courier New" w:cs="Courier New"/>
          <w:szCs w:val="18"/>
        </w:rPr>
        <w:t xml:space="preserve">  REMARK["Fundamental point: Meade's Ranc</w:t>
      </w:r>
      <w:r w:rsidR="002B0747">
        <w:rPr>
          <w:rFonts w:ascii="Courier New" w:hAnsi="Courier New" w:cs="Courier New"/>
          <w:szCs w:val="18"/>
        </w:rPr>
        <w:t>h KS, latitude 39°13'26.686""N,</w:t>
      </w:r>
      <w:r w:rsidR="002B0747">
        <w:rPr>
          <w:rFonts w:ascii="Courier New" w:hAnsi="Courier New" w:cs="Courier New"/>
          <w:szCs w:val="18"/>
        </w:rPr>
        <w:br/>
        <w:t xml:space="preserve">  </w:t>
      </w:r>
      <w:r w:rsidR="00A432EE" w:rsidRPr="00A301E0">
        <w:rPr>
          <w:rFonts w:ascii="Courier New" w:hAnsi="Courier New" w:cs="Courier New"/>
          <w:szCs w:val="18"/>
        </w:rPr>
        <w:t>longitude 98°32'30.506""W."]</w:t>
      </w:r>
    </w:p>
    <w:p w14:paraId="2BBB3CE7" w14:textId="77777777" w:rsidR="00A432EE" w:rsidRPr="00A301E0" w:rsidRDefault="00B44D6B" w:rsidP="002B0747">
      <w:pPr>
        <w:pStyle w:val="Example"/>
        <w:ind w:left="1200" w:hanging="1200"/>
        <w:jc w:val="left"/>
        <w:rPr>
          <w:szCs w:val="18"/>
        </w:rPr>
      </w:pPr>
      <w:r>
        <w:rPr>
          <w:rFonts w:ascii="Courier New" w:hAnsi="Courier New" w:cs="Courier New"/>
          <w:szCs w:val="18"/>
        </w:rPr>
        <w:tab/>
      </w:r>
      <w:r w:rsidR="00A432EE" w:rsidRPr="00A301E0">
        <w:rPr>
          <w:rFonts w:ascii="Courier New" w:hAnsi="Courier New" w:cs="Courier New"/>
          <w:szCs w:val="18"/>
        </w:rPr>
        <w:t>]</w:t>
      </w:r>
    </w:p>
    <w:p w14:paraId="491C22F0" w14:textId="77777777" w:rsidR="003E60CC" w:rsidRDefault="00A432EE" w:rsidP="00BA4E01">
      <w:pPr>
        <w:pStyle w:val="Example"/>
        <w:keepNext/>
        <w:tabs>
          <w:tab w:val="left" w:pos="7371"/>
        </w:tabs>
        <w:spacing w:after="0"/>
        <w:jc w:val="left"/>
        <w:rPr>
          <w:sz w:val="20"/>
        </w:rPr>
      </w:pPr>
      <w:r w:rsidRPr="00A301E0">
        <w:lastRenderedPageBreak/>
        <w:t>EXAMPLE 3</w:t>
      </w:r>
      <w:r w:rsidRPr="00A301E0">
        <w:tab/>
      </w:r>
      <w:r w:rsidR="00BA4E01" w:rsidRPr="00BA4E01">
        <w:rPr>
          <w:sz w:val="20"/>
        </w:rPr>
        <w:t>This example is included for backwards compatibility to show the implicit description of parameter units. It is recommended that units are explicitly given in the string, as in the previous two examples.</w:t>
      </w:r>
    </w:p>
    <w:p w14:paraId="577533CB" w14:textId="77777777" w:rsidR="00BA4E01" w:rsidRPr="00BA4E01" w:rsidRDefault="00BA4E01" w:rsidP="00BA4E01">
      <w:pPr>
        <w:keepNext/>
        <w:spacing w:after="0" w:line="240" w:lineRule="auto"/>
      </w:pPr>
    </w:p>
    <w:p w14:paraId="4650CE15" w14:textId="77777777" w:rsidR="00A432EE" w:rsidRPr="00A301E0" w:rsidRDefault="003E60CC" w:rsidP="003E60CC">
      <w:pPr>
        <w:pStyle w:val="Example"/>
        <w:keepNext/>
        <w:tabs>
          <w:tab w:val="clear" w:pos="1360"/>
          <w:tab w:val="left" w:pos="567"/>
          <w:tab w:val="left" w:pos="7371"/>
        </w:tabs>
        <w:spacing w:after="0"/>
        <w:jc w:val="left"/>
        <w:rPr>
          <w:rFonts w:ascii="Courier New" w:hAnsi="Courier New" w:cs="Courier New"/>
          <w:szCs w:val="18"/>
        </w:rPr>
      </w:pPr>
      <w:r>
        <w:tab/>
      </w:r>
      <w:r w:rsidR="00A432EE" w:rsidRPr="00A301E0">
        <w:rPr>
          <w:rFonts w:ascii="Courier New" w:hAnsi="Courier New" w:cs="Courier New"/>
          <w:szCs w:val="18"/>
        </w:rPr>
        <w:t>PROJCRS["NAD83 UTM 10",</w:t>
      </w:r>
    </w:p>
    <w:p w14:paraId="24FEE594"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w:t>
      </w:r>
      <w:r w:rsidR="00762519" w:rsidRPr="00A301E0">
        <w:rPr>
          <w:rFonts w:ascii="Courier New" w:hAnsi="Courier New" w:cs="Courier New"/>
          <w:sz w:val="18"/>
          <w:szCs w:val="18"/>
        </w:rPr>
        <w:t>BASEGEO</w:t>
      </w:r>
      <w:r w:rsidR="00762519">
        <w:rPr>
          <w:rFonts w:ascii="Courier New" w:hAnsi="Courier New" w:cs="Courier New"/>
          <w:sz w:val="18"/>
          <w:szCs w:val="18"/>
        </w:rPr>
        <w:t>G</w:t>
      </w:r>
      <w:r w:rsidR="00762519" w:rsidRPr="00A301E0">
        <w:rPr>
          <w:rFonts w:ascii="Courier New" w:hAnsi="Courier New" w:cs="Courier New"/>
          <w:sz w:val="18"/>
          <w:szCs w:val="18"/>
        </w:rPr>
        <w:t>CRS</w:t>
      </w:r>
      <w:r w:rsidRPr="00A301E0">
        <w:rPr>
          <w:rFonts w:ascii="Courier New" w:hAnsi="Courier New" w:cs="Courier New"/>
          <w:sz w:val="18"/>
          <w:szCs w:val="18"/>
        </w:rPr>
        <w:t>["NAD83(86)",</w:t>
      </w:r>
    </w:p>
    <w:p w14:paraId="61BA3275"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DATUM["North American Datum 1983",</w:t>
      </w:r>
    </w:p>
    <w:p w14:paraId="3F2EAE96" w14:textId="77777777" w:rsidR="00481E61" w:rsidRDefault="00A432EE" w:rsidP="003E60CC">
      <w:pPr>
        <w:keepNext/>
        <w:tabs>
          <w:tab w:val="left" w:pos="6521"/>
        </w:tabs>
        <w:spacing w:after="0"/>
        <w:ind w:firstLine="567"/>
        <w:jc w:val="left"/>
        <w:rPr>
          <w:sz w:val="18"/>
          <w:szCs w:val="18"/>
        </w:rPr>
      </w:pPr>
      <w:r w:rsidRPr="00A301E0">
        <w:rPr>
          <w:rFonts w:ascii="Courier New" w:hAnsi="Courier New" w:cs="Courier New"/>
          <w:sz w:val="18"/>
          <w:szCs w:val="18"/>
        </w:rPr>
        <w:t xml:space="preserve">      ELLIPSOID["GRS 1980",6378137,298.257222101</w:t>
      </w:r>
      <w:r w:rsidR="002B0747">
        <w:rPr>
          <w:rFonts w:ascii="Courier New" w:hAnsi="Courier New" w:cs="Courier New"/>
          <w:sz w:val="18"/>
          <w:szCs w:val="18"/>
        </w:rPr>
        <w:t>]],</w:t>
      </w:r>
      <w:r w:rsidR="002B0747">
        <w:rPr>
          <w:rFonts w:ascii="Courier New" w:hAnsi="Courier New" w:cs="Courier New"/>
          <w:sz w:val="18"/>
          <w:szCs w:val="18"/>
        </w:rPr>
        <w:tab/>
      </w:r>
      <w:r w:rsidRPr="00A301E0">
        <w:rPr>
          <w:sz w:val="18"/>
          <w:szCs w:val="18"/>
        </w:rPr>
        <w:t>(default length unit is metre)</w:t>
      </w:r>
    </w:p>
    <w:p w14:paraId="7CEC8289" w14:textId="77777777" w:rsidR="00A432EE" w:rsidRPr="00A301E0" w:rsidRDefault="00A432EE" w:rsidP="00F04E19">
      <w:pPr>
        <w:keepNext/>
        <w:tabs>
          <w:tab w:val="left" w:pos="652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PRIMEM["Greenwich",0</w:t>
      </w:r>
      <w:r w:rsidR="000653BA">
        <w:rPr>
          <w:rFonts w:ascii="Courier New" w:hAnsi="Courier New" w:cs="Courier New"/>
          <w:sz w:val="18"/>
          <w:szCs w:val="18"/>
        </w:rPr>
        <w:t>]</w:t>
      </w:r>
      <w:r w:rsidR="00D56B27">
        <w:rPr>
          <w:rFonts w:ascii="Courier New" w:hAnsi="Courier New" w:cs="Courier New"/>
          <w:sz w:val="18"/>
          <w:szCs w:val="18"/>
        </w:rPr>
        <w:t>]</w:t>
      </w:r>
      <w:r w:rsidR="000653BA">
        <w:rPr>
          <w:rFonts w:ascii="Courier New" w:hAnsi="Courier New" w:cs="Courier New"/>
          <w:sz w:val="18"/>
          <w:szCs w:val="18"/>
        </w:rPr>
        <w:t>,</w:t>
      </w:r>
      <w:r w:rsidR="00F04E19">
        <w:rPr>
          <w:rFonts w:ascii="Courier New" w:hAnsi="Courier New" w:cs="Courier New"/>
          <w:sz w:val="18"/>
          <w:szCs w:val="18"/>
        </w:rPr>
        <w:tab/>
      </w:r>
      <w:r w:rsidR="00F04E19" w:rsidRPr="00A301E0">
        <w:rPr>
          <w:sz w:val="18"/>
          <w:szCs w:val="18"/>
        </w:rPr>
        <w:t>(</w:t>
      </w:r>
      <w:r w:rsidR="00F04E19">
        <w:rPr>
          <w:sz w:val="18"/>
          <w:szCs w:val="18"/>
        </w:rPr>
        <w:t xml:space="preserve">implied angle </w:t>
      </w:r>
      <w:r w:rsidR="00F04E19" w:rsidRPr="00A301E0">
        <w:rPr>
          <w:sz w:val="18"/>
          <w:szCs w:val="18"/>
        </w:rPr>
        <w:t xml:space="preserve">unit </w:t>
      </w:r>
      <w:r w:rsidR="00F04E19">
        <w:rPr>
          <w:sz w:val="18"/>
          <w:szCs w:val="18"/>
        </w:rPr>
        <w:t>is degree)</w:t>
      </w:r>
    </w:p>
    <w:p w14:paraId="1858BE01"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CONVERSION["UTM zone 10N",</w:t>
      </w:r>
    </w:p>
    <w:p w14:paraId="1F7DE5FC"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METHOD["Transverse Mercator"],</w:t>
      </w:r>
    </w:p>
    <w:p w14:paraId="3BECC22C" w14:textId="77777777" w:rsidR="00A432EE" w:rsidRPr="00A301E0" w:rsidRDefault="00A432EE" w:rsidP="003E60CC">
      <w:pPr>
        <w:keepNext/>
        <w:tabs>
          <w:tab w:val="left" w:pos="652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PARAMETER["Latitude of natural origin",0.0],</w:t>
      </w:r>
      <w:r w:rsidR="002B0747">
        <w:rPr>
          <w:rFonts w:ascii="Courier New" w:hAnsi="Courier New" w:cs="Courier New"/>
          <w:sz w:val="18"/>
          <w:szCs w:val="18"/>
        </w:rPr>
        <w:tab/>
      </w:r>
      <w:r w:rsidRPr="00A301E0">
        <w:rPr>
          <w:sz w:val="18"/>
          <w:szCs w:val="18"/>
        </w:rPr>
        <w:t>(</w:t>
      </w:r>
      <w:r w:rsidR="00897F82">
        <w:rPr>
          <w:sz w:val="18"/>
          <w:szCs w:val="18"/>
        </w:rPr>
        <w:t xml:space="preserve">implied angle </w:t>
      </w:r>
      <w:r w:rsidRPr="00A301E0">
        <w:rPr>
          <w:sz w:val="18"/>
          <w:szCs w:val="18"/>
        </w:rPr>
        <w:t xml:space="preserve">unit </w:t>
      </w:r>
      <w:r w:rsidR="00897F82">
        <w:rPr>
          <w:sz w:val="18"/>
          <w:szCs w:val="18"/>
        </w:rPr>
        <w:t>is degree</w:t>
      </w:r>
      <w:r w:rsidR="00D3724C">
        <w:rPr>
          <w:sz w:val="18"/>
          <w:szCs w:val="18"/>
        </w:rPr>
        <w:t>)</w:t>
      </w:r>
    </w:p>
    <w:p w14:paraId="04E1F2B9" w14:textId="77777777" w:rsidR="00A432EE" w:rsidRPr="00A301E0" w:rsidRDefault="00A432EE" w:rsidP="003E60CC">
      <w:pPr>
        <w:keepNext/>
        <w:tabs>
          <w:tab w:val="left" w:pos="652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PARAMETER["Longitude of natural origin",-123.0],</w:t>
      </w:r>
      <w:r w:rsidR="002B0747">
        <w:rPr>
          <w:rFonts w:ascii="Courier New" w:hAnsi="Courier New" w:cs="Courier New"/>
          <w:sz w:val="18"/>
          <w:szCs w:val="18"/>
        </w:rPr>
        <w:tab/>
      </w:r>
      <w:r w:rsidRPr="00A301E0">
        <w:rPr>
          <w:sz w:val="18"/>
          <w:szCs w:val="18"/>
        </w:rPr>
        <w:t>(</w:t>
      </w:r>
      <w:r w:rsidR="00897F82">
        <w:rPr>
          <w:sz w:val="18"/>
          <w:szCs w:val="18"/>
        </w:rPr>
        <w:t xml:space="preserve">implied angle </w:t>
      </w:r>
      <w:r w:rsidRPr="00A301E0">
        <w:rPr>
          <w:sz w:val="18"/>
          <w:szCs w:val="18"/>
        </w:rPr>
        <w:t xml:space="preserve">unit </w:t>
      </w:r>
      <w:r w:rsidR="00D3724C">
        <w:rPr>
          <w:sz w:val="18"/>
          <w:szCs w:val="18"/>
        </w:rPr>
        <w:t>i</w:t>
      </w:r>
      <w:r w:rsidR="00897F82">
        <w:rPr>
          <w:sz w:val="18"/>
          <w:szCs w:val="18"/>
        </w:rPr>
        <w:t>s degree</w:t>
      </w:r>
      <w:r w:rsidRPr="00A301E0">
        <w:rPr>
          <w:sz w:val="18"/>
          <w:szCs w:val="18"/>
        </w:rPr>
        <w:t>)</w:t>
      </w:r>
    </w:p>
    <w:p w14:paraId="6B29436D" w14:textId="77777777" w:rsidR="00A432EE" w:rsidRPr="00A301E0" w:rsidRDefault="00A432EE" w:rsidP="003E60CC">
      <w:pPr>
        <w:keepNext/>
        <w:tabs>
          <w:tab w:val="left" w:pos="652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PARAMETER["Scale factor",0.9996],</w:t>
      </w:r>
      <w:r w:rsidR="002B0747">
        <w:rPr>
          <w:rFonts w:ascii="Courier New" w:hAnsi="Courier New" w:cs="Courier New"/>
          <w:sz w:val="18"/>
          <w:szCs w:val="18"/>
        </w:rPr>
        <w:tab/>
      </w:r>
      <w:r w:rsidRPr="00A301E0">
        <w:rPr>
          <w:sz w:val="18"/>
          <w:szCs w:val="18"/>
        </w:rPr>
        <w:t>(</w:t>
      </w:r>
      <w:r w:rsidR="00897F82">
        <w:rPr>
          <w:sz w:val="18"/>
          <w:szCs w:val="18"/>
        </w:rPr>
        <w:t xml:space="preserve">implied scale </w:t>
      </w:r>
      <w:r w:rsidRPr="00A301E0">
        <w:rPr>
          <w:sz w:val="18"/>
          <w:szCs w:val="18"/>
        </w:rPr>
        <w:t xml:space="preserve">unit </w:t>
      </w:r>
      <w:r w:rsidR="00897F82">
        <w:rPr>
          <w:sz w:val="18"/>
          <w:szCs w:val="18"/>
        </w:rPr>
        <w:t>is unity</w:t>
      </w:r>
      <w:r w:rsidRPr="00A301E0">
        <w:rPr>
          <w:sz w:val="18"/>
          <w:szCs w:val="18"/>
        </w:rPr>
        <w:t>)</w:t>
      </w:r>
    </w:p>
    <w:p w14:paraId="290C8A7C" w14:textId="77777777" w:rsidR="00A432EE" w:rsidRPr="00A301E0" w:rsidRDefault="00A432EE" w:rsidP="003E60CC">
      <w:pPr>
        <w:keepNext/>
        <w:tabs>
          <w:tab w:val="left" w:pos="652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PARAMETER["False easting",500000.0],</w:t>
      </w:r>
      <w:r w:rsidR="002B0747">
        <w:rPr>
          <w:rFonts w:ascii="Courier New" w:hAnsi="Courier New" w:cs="Courier New"/>
          <w:sz w:val="18"/>
          <w:szCs w:val="18"/>
        </w:rPr>
        <w:tab/>
      </w:r>
      <w:r w:rsidRPr="00A301E0">
        <w:rPr>
          <w:sz w:val="18"/>
          <w:szCs w:val="18"/>
        </w:rPr>
        <w:t>(</w:t>
      </w:r>
      <w:r w:rsidR="00897F82">
        <w:rPr>
          <w:sz w:val="18"/>
          <w:szCs w:val="18"/>
        </w:rPr>
        <w:t xml:space="preserve">implied length </w:t>
      </w:r>
      <w:r w:rsidRPr="00A301E0">
        <w:rPr>
          <w:sz w:val="18"/>
          <w:szCs w:val="18"/>
        </w:rPr>
        <w:t xml:space="preserve">unit </w:t>
      </w:r>
      <w:r w:rsidR="00D3724C">
        <w:rPr>
          <w:sz w:val="18"/>
          <w:szCs w:val="18"/>
        </w:rPr>
        <w:t>i</w:t>
      </w:r>
      <w:r w:rsidR="00897F82">
        <w:rPr>
          <w:sz w:val="18"/>
          <w:szCs w:val="18"/>
        </w:rPr>
        <w:t>s degree</w:t>
      </w:r>
      <w:r w:rsidRPr="00A301E0">
        <w:rPr>
          <w:sz w:val="18"/>
          <w:szCs w:val="18"/>
        </w:rPr>
        <w:t>)</w:t>
      </w:r>
    </w:p>
    <w:p w14:paraId="61298173" w14:textId="77777777" w:rsidR="00A432EE" w:rsidRDefault="00A432EE" w:rsidP="003E60CC">
      <w:pPr>
        <w:keepNext/>
        <w:tabs>
          <w:tab w:val="left" w:pos="6521"/>
        </w:tabs>
        <w:spacing w:after="0"/>
        <w:ind w:firstLine="567"/>
        <w:jc w:val="left"/>
        <w:rPr>
          <w:sz w:val="18"/>
          <w:szCs w:val="18"/>
        </w:rPr>
      </w:pPr>
      <w:r w:rsidRPr="00A301E0">
        <w:rPr>
          <w:rFonts w:ascii="Courier New" w:hAnsi="Courier New" w:cs="Courier New"/>
          <w:sz w:val="18"/>
          <w:szCs w:val="18"/>
        </w:rPr>
        <w:t xml:space="preserve">    PARAMETER["False northing",0.0],</w:t>
      </w:r>
      <w:r w:rsidR="002B0747">
        <w:rPr>
          <w:rFonts w:ascii="Courier New" w:hAnsi="Courier New" w:cs="Courier New"/>
          <w:sz w:val="18"/>
          <w:szCs w:val="18"/>
        </w:rPr>
        <w:tab/>
      </w:r>
      <w:r w:rsidRPr="00A301E0">
        <w:rPr>
          <w:sz w:val="18"/>
          <w:szCs w:val="18"/>
        </w:rPr>
        <w:t>(</w:t>
      </w:r>
      <w:r w:rsidR="00897F82">
        <w:rPr>
          <w:sz w:val="18"/>
          <w:szCs w:val="18"/>
        </w:rPr>
        <w:t xml:space="preserve">implied length </w:t>
      </w:r>
      <w:r w:rsidRPr="00A301E0">
        <w:rPr>
          <w:sz w:val="18"/>
          <w:szCs w:val="18"/>
        </w:rPr>
        <w:t xml:space="preserve">unit </w:t>
      </w:r>
      <w:r w:rsidR="00D3724C">
        <w:rPr>
          <w:sz w:val="18"/>
          <w:szCs w:val="18"/>
        </w:rPr>
        <w:t>i</w:t>
      </w:r>
      <w:r w:rsidR="00897F82">
        <w:rPr>
          <w:sz w:val="18"/>
          <w:szCs w:val="18"/>
        </w:rPr>
        <w:t>s degree</w:t>
      </w:r>
      <w:r w:rsidRPr="00A301E0">
        <w:rPr>
          <w:sz w:val="18"/>
          <w:szCs w:val="18"/>
        </w:rPr>
        <w:t>)</w:t>
      </w:r>
    </w:p>
    <w:p w14:paraId="105800C8" w14:textId="77777777" w:rsidR="000653BA" w:rsidRPr="00A301E0" w:rsidRDefault="000653BA" w:rsidP="003E60CC">
      <w:pPr>
        <w:keepNext/>
        <w:tabs>
          <w:tab w:val="left" w:pos="7371"/>
        </w:tabs>
        <w:spacing w:after="0"/>
        <w:ind w:firstLine="567"/>
        <w:jc w:val="left"/>
        <w:rPr>
          <w:rFonts w:ascii="Courier New" w:hAnsi="Courier New" w:cs="Courier New"/>
          <w:sz w:val="18"/>
          <w:szCs w:val="18"/>
        </w:rPr>
      </w:pPr>
      <w:r>
        <w:rPr>
          <w:rFonts w:ascii="Courier New" w:hAnsi="Courier New" w:cs="Courier New"/>
          <w:sz w:val="18"/>
          <w:szCs w:val="18"/>
        </w:rPr>
        <w:t xml:space="preserve">    </w:t>
      </w:r>
      <w:r w:rsidRPr="00A301E0">
        <w:rPr>
          <w:rFonts w:ascii="Courier New" w:hAnsi="Courier New" w:cs="Courier New"/>
          <w:sz w:val="18"/>
          <w:szCs w:val="18"/>
        </w:rPr>
        <w:t>ID["EPSG",16010]</w:t>
      </w:r>
      <w:r>
        <w:rPr>
          <w:rFonts w:ascii="Courier New" w:hAnsi="Courier New" w:cs="Courier New"/>
          <w:sz w:val="18"/>
          <w:szCs w:val="18"/>
        </w:rPr>
        <w:t>]</w:t>
      </w:r>
      <w:r w:rsidRPr="00A301E0">
        <w:rPr>
          <w:rFonts w:ascii="Courier New" w:hAnsi="Courier New" w:cs="Courier New"/>
          <w:sz w:val="18"/>
          <w:szCs w:val="18"/>
        </w:rPr>
        <w:t>,</w:t>
      </w:r>
    </w:p>
    <w:p w14:paraId="1B22B0A1"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CS[Cartesian,2],</w:t>
      </w:r>
    </w:p>
    <w:p w14:paraId="1CDEDE44"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E</w:t>
      </w:r>
      <w:r w:rsidRPr="00A301E0">
        <w:rPr>
          <w:rFonts w:cs="Arial"/>
          <w:sz w:val="18"/>
          <w:szCs w:val="18"/>
        </w:rPr>
        <w:t>)</w:t>
      </w:r>
      <w:r w:rsidRPr="00A301E0">
        <w:rPr>
          <w:rFonts w:ascii="Courier New" w:hAnsi="Courier New" w:cs="Courier New"/>
          <w:sz w:val="18"/>
          <w:szCs w:val="18"/>
        </w:rPr>
        <w:t>",east,ORDER[1]],</w:t>
      </w:r>
    </w:p>
    <w:p w14:paraId="2D019F03"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N</w:t>
      </w:r>
      <w:r w:rsidRPr="00A301E0">
        <w:rPr>
          <w:rFonts w:cs="Arial"/>
          <w:sz w:val="18"/>
          <w:szCs w:val="18"/>
        </w:rPr>
        <w:t>)</w:t>
      </w:r>
      <w:r w:rsidRPr="00A301E0">
        <w:rPr>
          <w:rFonts w:ascii="Courier New" w:hAnsi="Courier New" w:cs="Courier New"/>
          <w:sz w:val="18"/>
          <w:szCs w:val="18"/>
        </w:rPr>
        <w:t>",north,ORDER[2]],</w:t>
      </w:r>
    </w:p>
    <w:p w14:paraId="323DF46E" w14:textId="77777777" w:rsidR="00A432EE" w:rsidRPr="00A301E0" w:rsidRDefault="00A432EE" w:rsidP="003E60CC">
      <w:pPr>
        <w:keepNext/>
        <w:tabs>
          <w:tab w:val="left" w:pos="7371"/>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LENGTHUNIT["metre",1.0],</w:t>
      </w:r>
      <w:r w:rsidR="002B0747">
        <w:rPr>
          <w:rFonts w:ascii="Courier New" w:hAnsi="Courier New" w:cs="Courier New"/>
          <w:sz w:val="18"/>
          <w:szCs w:val="18"/>
        </w:rPr>
        <w:tab/>
      </w:r>
    </w:p>
    <w:p w14:paraId="0DD6FE99" w14:textId="77777777" w:rsidR="00A432EE" w:rsidRPr="00A301E0" w:rsidRDefault="00A432EE" w:rsidP="003E60CC">
      <w:pPr>
        <w:keepNext/>
        <w:tabs>
          <w:tab w:val="left" w:pos="7371"/>
        </w:tabs>
        <w:spacing w:after="0"/>
        <w:ind w:left="851" w:hanging="284"/>
        <w:jc w:val="left"/>
        <w:rPr>
          <w:rFonts w:ascii="Courier New" w:hAnsi="Courier New" w:cs="Courier New"/>
          <w:sz w:val="18"/>
          <w:szCs w:val="18"/>
        </w:rPr>
      </w:pPr>
      <w:r w:rsidRPr="00A301E0">
        <w:rPr>
          <w:rFonts w:ascii="Courier New" w:hAnsi="Courier New" w:cs="Courier New"/>
          <w:sz w:val="18"/>
          <w:szCs w:val="18"/>
        </w:rPr>
        <w:t xml:space="preserve">  REMARK["In this example </w:t>
      </w:r>
      <w:r w:rsidR="00897F82">
        <w:rPr>
          <w:rFonts w:ascii="Courier New" w:hAnsi="Courier New" w:cs="Courier New"/>
          <w:sz w:val="18"/>
          <w:szCs w:val="18"/>
        </w:rPr>
        <w:t xml:space="preserve">parameter value </w:t>
      </w:r>
      <w:r w:rsidRPr="00A301E0">
        <w:rPr>
          <w:rFonts w:ascii="Courier New" w:hAnsi="Courier New" w:cs="Courier New"/>
          <w:sz w:val="18"/>
          <w:szCs w:val="18"/>
        </w:rPr>
        <w:t xml:space="preserve">units are </w:t>
      </w:r>
      <w:r w:rsidR="00897F82">
        <w:rPr>
          <w:rFonts w:ascii="Courier New" w:hAnsi="Courier New" w:cs="Courier New"/>
          <w:sz w:val="18"/>
          <w:szCs w:val="18"/>
        </w:rPr>
        <w:t>not given</w:t>
      </w:r>
      <w:r w:rsidRPr="00A301E0">
        <w:rPr>
          <w:rFonts w:ascii="Courier New" w:hAnsi="Courier New" w:cs="Courier New"/>
          <w:sz w:val="18"/>
          <w:szCs w:val="18"/>
        </w:rPr>
        <w:t xml:space="preserve">. This is allowed for backward compatibility. </w:t>
      </w:r>
      <w:r w:rsidR="00897F82">
        <w:rPr>
          <w:rFonts w:ascii="Courier New" w:hAnsi="Courier New" w:cs="Courier New"/>
          <w:sz w:val="18"/>
          <w:szCs w:val="18"/>
        </w:rPr>
        <w:t>However i</w:t>
      </w:r>
      <w:r w:rsidR="00897F82" w:rsidRPr="00A301E0">
        <w:rPr>
          <w:rFonts w:ascii="Courier New" w:hAnsi="Courier New" w:cs="Courier New"/>
          <w:sz w:val="18"/>
          <w:szCs w:val="18"/>
        </w:rPr>
        <w:t xml:space="preserve">t </w:t>
      </w:r>
      <w:r w:rsidRPr="00A301E0">
        <w:rPr>
          <w:rFonts w:ascii="Courier New" w:hAnsi="Courier New" w:cs="Courier New"/>
          <w:sz w:val="18"/>
          <w:szCs w:val="18"/>
        </w:rPr>
        <w:t xml:space="preserve">is </w:t>
      </w:r>
      <w:r w:rsidR="00897F82">
        <w:rPr>
          <w:rFonts w:ascii="Courier New" w:hAnsi="Courier New" w:cs="Courier New"/>
          <w:sz w:val="18"/>
          <w:szCs w:val="18"/>
        </w:rPr>
        <w:t xml:space="preserve">strongly </w:t>
      </w:r>
      <w:r w:rsidRPr="00A301E0">
        <w:rPr>
          <w:rFonts w:ascii="Courier New" w:hAnsi="Courier New" w:cs="Courier New"/>
          <w:sz w:val="18"/>
          <w:szCs w:val="18"/>
        </w:rPr>
        <w:t>recommended that units are explicitly given in the string, as in the previous two examples."]]</w:t>
      </w:r>
    </w:p>
    <w:p w14:paraId="0BF1F6DF" w14:textId="77777777" w:rsidR="00A432EE" w:rsidRPr="00A301E0" w:rsidRDefault="00A432EE" w:rsidP="002B0747">
      <w:pPr>
        <w:keepNext/>
        <w:tabs>
          <w:tab w:val="left" w:pos="7371"/>
        </w:tabs>
        <w:spacing w:after="0"/>
        <w:ind w:left="1702" w:hanging="284"/>
        <w:jc w:val="left"/>
        <w:rPr>
          <w:rFonts w:ascii="Courier New" w:hAnsi="Courier New" w:cs="Courier New"/>
          <w:sz w:val="18"/>
          <w:szCs w:val="18"/>
        </w:rPr>
      </w:pPr>
    </w:p>
    <w:p w14:paraId="5C9880D5" w14:textId="77777777" w:rsidR="00A432EE" w:rsidRDefault="00A432EE" w:rsidP="002B0747">
      <w:pPr>
        <w:pStyle w:val="Note"/>
      </w:pPr>
    </w:p>
    <w:p w14:paraId="61935194" w14:textId="77777777" w:rsidR="0098015D" w:rsidRDefault="00D446DA" w:rsidP="00D446DA">
      <w:pPr>
        <w:pStyle w:val="Example"/>
        <w:keepNext/>
        <w:spacing w:after="0"/>
        <w:ind w:left="1202" w:hanging="1202"/>
        <w:jc w:val="left"/>
      </w:pPr>
      <w:r>
        <w:t>EXAMPLE 4</w:t>
      </w:r>
      <w:r>
        <w:tab/>
      </w:r>
      <w:r w:rsidR="0098015D">
        <w:t xml:space="preserve">3D </w:t>
      </w:r>
      <w:r>
        <w:t>Projected CRS</w:t>
      </w:r>
    </w:p>
    <w:p w14:paraId="6BAD91AD" w14:textId="77777777" w:rsidR="00D446DA" w:rsidRDefault="00D446DA" w:rsidP="00D446DA">
      <w:pPr>
        <w:pStyle w:val="Example"/>
        <w:keepNext/>
        <w:spacing w:after="0"/>
        <w:ind w:left="1202" w:hanging="1202"/>
        <w:jc w:val="left"/>
      </w:pPr>
      <w:r>
        <w:tab/>
      </w:r>
    </w:p>
    <w:p w14:paraId="7CBA7DCC" w14:textId="77777777" w:rsidR="00B44D6B" w:rsidRDefault="00D446DA" w:rsidP="00D446DA">
      <w:pPr>
        <w:pStyle w:val="Example"/>
        <w:keepNext/>
        <w:spacing w:after="0"/>
        <w:ind w:left="1202" w:hanging="1202"/>
        <w:jc w:val="left"/>
        <w:rPr>
          <w:rFonts w:ascii="Courier New" w:hAnsi="Courier New" w:cs="Courier New"/>
          <w:szCs w:val="18"/>
        </w:rPr>
      </w:pPr>
      <w:r>
        <w:tab/>
      </w:r>
      <w:r w:rsidRPr="00E30BB7">
        <w:rPr>
          <w:rStyle w:val="HTMLTypewriter"/>
          <w:rFonts w:eastAsia="MS Mincho"/>
          <w:sz w:val="18"/>
          <w:szCs w:val="18"/>
        </w:rPr>
        <w:t>PROJCRS["</w:t>
      </w:r>
      <w:r w:rsidR="007E65B4">
        <w:rPr>
          <w:rStyle w:val="HTMLTypewriter"/>
          <w:rFonts w:eastAsia="MS Mincho"/>
          <w:sz w:val="18"/>
          <w:szCs w:val="18"/>
        </w:rPr>
        <w:t>WGS 84 (G1762) / UTM zone 31N 3D</w:t>
      </w:r>
      <w:r w:rsidRPr="00E30BB7">
        <w:rPr>
          <w:rStyle w:val="HTMLTypewriter"/>
          <w:rFonts w:eastAsia="MS Mincho"/>
          <w:sz w:val="18"/>
          <w:szCs w:val="18"/>
        </w:rPr>
        <w:t>",</w:t>
      </w:r>
      <w:r>
        <w:rPr>
          <w:rStyle w:val="HTMLTypewriter"/>
          <w:rFonts w:eastAsia="MS Mincho"/>
          <w:sz w:val="18"/>
          <w:szCs w:val="18"/>
        </w:rPr>
        <w:br/>
      </w:r>
      <w:r w:rsidR="003712FF">
        <w:rPr>
          <w:rFonts w:ascii="Courier New" w:hAnsi="Courier New" w:cs="Courier New"/>
          <w:szCs w:val="18"/>
        </w:rPr>
        <w:t xml:space="preserve">  BASEGEOG</w:t>
      </w:r>
      <w:r w:rsidRPr="00A301E0">
        <w:rPr>
          <w:rFonts w:ascii="Courier New" w:hAnsi="Courier New" w:cs="Courier New"/>
          <w:szCs w:val="18"/>
        </w:rPr>
        <w:t>CRS["</w:t>
      </w:r>
      <w:r w:rsidR="007E65B4">
        <w:rPr>
          <w:rStyle w:val="HTMLTypewriter"/>
          <w:rFonts w:eastAsia="MS Mincho"/>
          <w:sz w:val="18"/>
          <w:szCs w:val="18"/>
        </w:rPr>
        <w:t>WGS 84</w:t>
      </w:r>
      <w:r w:rsidRPr="00A301E0">
        <w:rPr>
          <w:rFonts w:ascii="Courier New" w:hAnsi="Courier New" w:cs="Courier New"/>
          <w:szCs w:val="18"/>
        </w:rPr>
        <w:t>",</w:t>
      </w:r>
      <w:r>
        <w:rPr>
          <w:rFonts w:ascii="Courier New" w:hAnsi="Courier New" w:cs="Courier New"/>
          <w:szCs w:val="18"/>
        </w:rPr>
        <w:br/>
      </w:r>
      <w:r w:rsidR="00722E0F" w:rsidRPr="00A301E0">
        <w:rPr>
          <w:rFonts w:ascii="Courier New" w:hAnsi="Courier New" w:cs="Courier New"/>
          <w:szCs w:val="18"/>
        </w:rPr>
        <w:t xml:space="preserve">    </w:t>
      </w:r>
      <w:r w:rsidR="00722E0F">
        <w:rPr>
          <w:rFonts w:ascii="Courier New" w:hAnsi="Courier New" w:cs="Courier New"/>
          <w:szCs w:val="18"/>
        </w:rPr>
        <w:t>DYNAMIC</w:t>
      </w:r>
      <w:r w:rsidR="00722E0F" w:rsidRPr="00A301E0">
        <w:rPr>
          <w:rFonts w:ascii="Courier New" w:hAnsi="Courier New" w:cs="Courier New"/>
          <w:szCs w:val="18"/>
        </w:rPr>
        <w:t>[</w:t>
      </w:r>
      <w:r w:rsidR="00722E0F">
        <w:rPr>
          <w:rFonts w:ascii="Courier New" w:hAnsi="Courier New" w:cs="Courier New"/>
          <w:szCs w:val="18"/>
        </w:rPr>
        <w:t>FRAMEEPOCH[2005.0]</w:t>
      </w:r>
      <w:r w:rsidR="00535DD7">
        <w:rPr>
          <w:rFonts w:ascii="Courier New" w:hAnsi="Courier New" w:cs="Courier New"/>
          <w:szCs w:val="18"/>
        </w:rPr>
        <w:t>]</w:t>
      </w:r>
      <w:r w:rsidR="00722E0F" w:rsidRPr="00A301E0">
        <w:rPr>
          <w:rFonts w:ascii="Courier New" w:hAnsi="Courier New" w:cs="Courier New"/>
          <w:szCs w:val="18"/>
        </w:rPr>
        <w:t>,</w:t>
      </w:r>
      <w:r w:rsidR="00722E0F">
        <w:rPr>
          <w:rFonts w:ascii="Courier New" w:hAnsi="Courier New" w:cs="Courier New"/>
          <w:szCs w:val="18"/>
        </w:rPr>
        <w:br/>
      </w:r>
      <w:r w:rsidRPr="00A301E0">
        <w:rPr>
          <w:rFonts w:ascii="Courier New" w:hAnsi="Courier New" w:cs="Courier New"/>
          <w:szCs w:val="18"/>
        </w:rPr>
        <w:t xml:space="preserve">    DATUM["</w:t>
      </w:r>
      <w:r w:rsidR="007E65B4">
        <w:rPr>
          <w:rStyle w:val="HTMLTypewriter"/>
          <w:rFonts w:eastAsia="MS Mincho"/>
          <w:sz w:val="18"/>
          <w:szCs w:val="18"/>
        </w:rPr>
        <w:t>World Geodetic System of 1984 (G1762)</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 xml:space="preserve">      ELLIPSOID["</w:t>
      </w:r>
      <w:r w:rsidR="007E65B4">
        <w:rPr>
          <w:rFonts w:ascii="Courier New" w:hAnsi="Courier New" w:cs="Courier New"/>
          <w:szCs w:val="18"/>
        </w:rPr>
        <w:t>WGS 84</w:t>
      </w:r>
      <w:r w:rsidRPr="00A301E0">
        <w:rPr>
          <w:rFonts w:ascii="Courier New" w:hAnsi="Courier New" w:cs="Courier New"/>
          <w:szCs w:val="18"/>
        </w:rPr>
        <w:t>",6378137,</w:t>
      </w:r>
      <w:r w:rsidR="007E65B4" w:rsidRPr="007E65B4">
        <w:t xml:space="preserve"> </w:t>
      </w:r>
      <w:r w:rsidR="007E65B4" w:rsidRPr="007E65B4">
        <w:rPr>
          <w:rFonts w:ascii="Courier New" w:hAnsi="Courier New" w:cs="Courier New"/>
          <w:szCs w:val="18"/>
        </w:rPr>
        <w:t>298.257223563</w:t>
      </w:r>
      <w:r w:rsidRPr="00A301E0">
        <w:rPr>
          <w:rFonts w:ascii="Courier New" w:hAnsi="Courier New" w:cs="Courier New"/>
          <w:szCs w:val="18"/>
        </w:rPr>
        <w:t>,LENGTHUNIT["metre",1.0]]</w:t>
      </w:r>
    </w:p>
    <w:p w14:paraId="19790727" w14:textId="77777777" w:rsidR="00B44D6B" w:rsidRDefault="00B44D6B" w:rsidP="00D446DA">
      <w:pPr>
        <w:pStyle w:val="Example"/>
        <w:keepNext/>
        <w:spacing w:after="0"/>
        <w:ind w:left="1202" w:hanging="1202"/>
        <w:jc w:val="left"/>
        <w:rPr>
          <w:rFonts w:ascii="Courier New" w:hAnsi="Courier New" w:cs="Courier New"/>
          <w:szCs w:val="18"/>
        </w:rPr>
      </w:pPr>
      <w:r>
        <w:rPr>
          <w:rFonts w:ascii="Courier New" w:hAnsi="Courier New" w:cs="Courier New"/>
          <w:szCs w:val="18"/>
        </w:rPr>
        <w:tab/>
        <w:t xml:space="preserve">    </w:t>
      </w:r>
      <w:r w:rsidR="00D446DA" w:rsidRPr="00A301E0">
        <w:rPr>
          <w:rFonts w:ascii="Courier New" w:hAnsi="Courier New" w:cs="Courier New"/>
          <w:szCs w:val="18"/>
        </w:rPr>
        <w:t>]</w:t>
      </w:r>
    </w:p>
    <w:p w14:paraId="53142960" w14:textId="77777777" w:rsidR="007E65B4" w:rsidRDefault="00B44D6B" w:rsidP="00D446DA">
      <w:pPr>
        <w:pStyle w:val="Example"/>
        <w:keepNext/>
        <w:spacing w:after="0"/>
        <w:ind w:left="1202" w:hanging="1202"/>
        <w:jc w:val="left"/>
        <w:rPr>
          <w:rFonts w:ascii="Courier New" w:hAnsi="Courier New" w:cs="Courier New"/>
          <w:szCs w:val="18"/>
        </w:rPr>
      </w:pPr>
      <w:r>
        <w:rPr>
          <w:rFonts w:ascii="Courier New" w:hAnsi="Courier New" w:cs="Courier New"/>
          <w:szCs w:val="18"/>
        </w:rPr>
        <w:tab/>
        <w:t xml:space="preserve">  </w:t>
      </w:r>
      <w:r w:rsidR="00D446DA" w:rsidRPr="00A301E0">
        <w:rPr>
          <w:rFonts w:ascii="Courier New" w:hAnsi="Courier New" w:cs="Courier New"/>
          <w:szCs w:val="18"/>
        </w:rPr>
        <w:t>],</w:t>
      </w:r>
      <w:r w:rsidR="00D446DA">
        <w:rPr>
          <w:rFonts w:ascii="Courier New" w:hAnsi="Courier New" w:cs="Courier New"/>
          <w:szCs w:val="18"/>
        </w:rPr>
        <w:br/>
      </w:r>
      <w:r w:rsidR="007E65B4">
        <w:rPr>
          <w:rFonts w:ascii="Courier New" w:hAnsi="Courier New" w:cs="Courier New"/>
          <w:szCs w:val="18"/>
        </w:rPr>
        <w:t xml:space="preserve">  CONVERSION["UTM zone 31N 3D</w:t>
      </w:r>
      <w:r w:rsidR="00D446DA" w:rsidRPr="00A301E0">
        <w:rPr>
          <w:rFonts w:ascii="Courier New" w:hAnsi="Courier New" w:cs="Courier New"/>
          <w:szCs w:val="18"/>
        </w:rPr>
        <w:t>",</w:t>
      </w:r>
      <w:r w:rsidR="00D446DA">
        <w:rPr>
          <w:rFonts w:ascii="Courier New" w:hAnsi="Courier New" w:cs="Courier New"/>
          <w:szCs w:val="18"/>
        </w:rPr>
        <w:br/>
      </w:r>
      <w:r w:rsidR="00D446DA" w:rsidRPr="00A301E0">
        <w:rPr>
          <w:rFonts w:ascii="Courier New" w:hAnsi="Courier New" w:cs="Courier New"/>
          <w:szCs w:val="18"/>
        </w:rPr>
        <w:t xml:space="preserve">    METHOD["</w:t>
      </w:r>
      <w:r w:rsidR="007E65B4">
        <w:rPr>
          <w:rStyle w:val="HTMLTypewriter"/>
          <w:rFonts w:eastAsia="MS Mincho"/>
          <w:sz w:val="18"/>
          <w:szCs w:val="18"/>
        </w:rPr>
        <w:t xml:space="preserve">Transverse Mercator </w:t>
      </w:r>
      <w:r w:rsidR="00B039CE">
        <w:rPr>
          <w:rStyle w:val="HTMLTypewriter"/>
          <w:rFonts w:eastAsia="MS Mincho"/>
          <w:sz w:val="18"/>
          <w:szCs w:val="18"/>
        </w:rPr>
        <w:t>(</w:t>
      </w:r>
      <w:r w:rsidR="007E65B4">
        <w:rPr>
          <w:rStyle w:val="HTMLTypewriter"/>
          <w:rFonts w:eastAsia="MS Mincho"/>
          <w:sz w:val="18"/>
          <w:szCs w:val="18"/>
        </w:rPr>
        <w:t>3D)</w:t>
      </w:r>
      <w:r w:rsidR="00D446DA" w:rsidRPr="00A301E0">
        <w:rPr>
          <w:rFonts w:ascii="Courier New" w:hAnsi="Courier New" w:cs="Courier New"/>
          <w:szCs w:val="18"/>
        </w:rPr>
        <w:t>"],</w:t>
      </w:r>
      <w:r w:rsidR="00D446DA">
        <w:rPr>
          <w:rFonts w:ascii="Courier New" w:hAnsi="Courier New" w:cs="Courier New"/>
          <w:szCs w:val="18"/>
        </w:rPr>
        <w:br/>
      </w:r>
      <w:r w:rsidR="00D446DA" w:rsidRPr="00A301E0">
        <w:rPr>
          <w:rFonts w:ascii="Courier New" w:hAnsi="Courier New" w:cs="Courier New"/>
          <w:szCs w:val="18"/>
        </w:rPr>
        <w:t xml:space="preserve">    </w:t>
      </w:r>
      <w:r w:rsidR="007E65B4">
        <w:rPr>
          <w:rFonts w:ascii="Courier New" w:hAnsi="Courier New" w:cs="Courier New"/>
          <w:szCs w:val="18"/>
        </w:rPr>
        <w:t>PARAMETER["Latitude of origin",0</w:t>
      </w:r>
      <w:r w:rsidR="00D446DA" w:rsidRPr="00A301E0">
        <w:rPr>
          <w:rFonts w:ascii="Courier New" w:hAnsi="Courier New" w:cs="Courier New"/>
          <w:szCs w:val="18"/>
        </w:rPr>
        <w:t>.0</w:t>
      </w:r>
      <w:r w:rsidR="00D446DA" w:rsidRPr="00A301E0">
        <w:rPr>
          <w:rFonts w:ascii="Courier New" w:hAnsi="Courier New" w:cs="Courier New"/>
        </w:rPr>
        <w:t>,</w:t>
      </w:r>
      <w:r w:rsidR="00D446DA">
        <w:rPr>
          <w:rFonts w:ascii="Courier New" w:hAnsi="Courier New" w:cs="Courier New"/>
        </w:rPr>
        <w:br/>
      </w:r>
      <w:r w:rsidR="00D446DA" w:rsidRPr="00A301E0">
        <w:rPr>
          <w:rFonts w:ascii="Courier New" w:hAnsi="Courier New" w:cs="Courier New"/>
          <w:szCs w:val="18"/>
        </w:rPr>
        <w:t xml:space="preserve">      ANGLEUNIT["degree",0.0174532925199433]],</w:t>
      </w:r>
      <w:r w:rsidR="00D446DA">
        <w:rPr>
          <w:rFonts w:ascii="Courier New" w:hAnsi="Courier New" w:cs="Courier New"/>
          <w:szCs w:val="18"/>
        </w:rPr>
        <w:br/>
      </w:r>
      <w:r w:rsidR="00D446DA" w:rsidRPr="00A301E0">
        <w:rPr>
          <w:rFonts w:ascii="Courier New" w:hAnsi="Courier New" w:cs="Courier New"/>
          <w:szCs w:val="18"/>
        </w:rPr>
        <w:t xml:space="preserve">    PARAMETER["Longitud</w:t>
      </w:r>
      <w:r w:rsidR="007E65B4">
        <w:rPr>
          <w:rFonts w:ascii="Courier New" w:hAnsi="Courier New" w:cs="Courier New"/>
          <w:szCs w:val="18"/>
        </w:rPr>
        <w:t>e of origin",3</w:t>
      </w:r>
      <w:r w:rsidR="00D446DA" w:rsidRPr="00A301E0">
        <w:rPr>
          <w:rFonts w:ascii="Courier New" w:hAnsi="Courier New" w:cs="Courier New"/>
          <w:szCs w:val="18"/>
        </w:rPr>
        <w:t>.0</w:t>
      </w:r>
      <w:r w:rsidR="00D446DA" w:rsidRPr="00A301E0">
        <w:rPr>
          <w:rFonts w:ascii="Courier New" w:hAnsi="Courier New" w:cs="Courier New"/>
        </w:rPr>
        <w:t>,</w:t>
      </w:r>
      <w:r w:rsidR="00D446DA">
        <w:rPr>
          <w:rFonts w:ascii="Courier New" w:hAnsi="Courier New" w:cs="Courier New"/>
        </w:rPr>
        <w:br/>
      </w:r>
      <w:r w:rsidR="00D446DA" w:rsidRPr="00A301E0">
        <w:rPr>
          <w:rFonts w:ascii="Courier New" w:hAnsi="Courier New" w:cs="Courier New"/>
        </w:rPr>
        <w:t xml:space="preserve">     </w:t>
      </w:r>
      <w:r w:rsidR="00D446DA" w:rsidRPr="00A301E0">
        <w:rPr>
          <w:rFonts w:ascii="Courier New" w:hAnsi="Courier New" w:cs="Courier New"/>
          <w:szCs w:val="18"/>
        </w:rPr>
        <w:t>ANGLEUNIT["degree",0.0174532925199433]],</w:t>
      </w:r>
    </w:p>
    <w:p w14:paraId="47842948" w14:textId="77777777" w:rsidR="00B44D6B" w:rsidRDefault="00057644" w:rsidP="00D446DA">
      <w:pPr>
        <w:pStyle w:val="Example"/>
        <w:keepNext/>
        <w:spacing w:after="0"/>
        <w:ind w:left="1202" w:hanging="1202"/>
        <w:jc w:val="left"/>
        <w:rPr>
          <w:rFonts w:ascii="Courier New" w:hAnsi="Courier New" w:cs="Courier New"/>
          <w:szCs w:val="18"/>
        </w:rPr>
      </w:pP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sidRPr="00A301E0">
        <w:rPr>
          <w:rFonts w:ascii="Courier New" w:hAnsi="Courier New" w:cs="Courier New"/>
          <w:szCs w:val="18"/>
        </w:rPr>
        <w:t>PARAMETER["Scale factor",0.9996</w:t>
      </w:r>
      <w:r>
        <w:rPr>
          <w:rFonts w:ascii="Courier New" w:hAnsi="Courier New" w:cs="Courier New"/>
          <w:szCs w:val="18"/>
        </w:rPr>
        <w:t>,SCALEUNIT["unity</w:t>
      </w:r>
      <w:r w:rsidRPr="00A301E0">
        <w:rPr>
          <w:rFonts w:ascii="Courier New" w:hAnsi="Courier New" w:cs="Courier New"/>
          <w:szCs w:val="18"/>
        </w:rPr>
        <w:t>",1.0]],</w:t>
      </w:r>
      <w:r w:rsidR="00D446DA">
        <w:rPr>
          <w:rFonts w:ascii="Courier New" w:hAnsi="Courier New" w:cs="Courier New"/>
          <w:szCs w:val="18"/>
        </w:rPr>
        <w:br/>
      </w:r>
      <w:r w:rsidR="00D446DA" w:rsidRPr="00A301E0">
        <w:rPr>
          <w:rFonts w:ascii="Courier New" w:hAnsi="Courier New" w:cs="Courier New"/>
          <w:szCs w:val="18"/>
        </w:rPr>
        <w:t xml:space="preserve">  </w:t>
      </w:r>
      <w:r w:rsidR="007E65B4">
        <w:rPr>
          <w:rFonts w:ascii="Courier New" w:hAnsi="Courier New" w:cs="Courier New"/>
          <w:szCs w:val="18"/>
        </w:rPr>
        <w:t xml:space="preserve">  PARAMETER["False easting",500</w:t>
      </w:r>
      <w:r w:rsidR="00D446DA" w:rsidRPr="00A301E0">
        <w:rPr>
          <w:rFonts w:ascii="Courier New" w:hAnsi="Courier New" w:cs="Courier New"/>
          <w:szCs w:val="18"/>
        </w:rPr>
        <w:t>000.0</w:t>
      </w:r>
      <w:r w:rsidR="00D446DA" w:rsidRPr="00A301E0">
        <w:rPr>
          <w:rFonts w:ascii="Courier New" w:hAnsi="Courier New" w:cs="Courier New"/>
        </w:rPr>
        <w:t>,</w:t>
      </w:r>
      <w:r w:rsidR="00D446DA" w:rsidRPr="00A301E0">
        <w:rPr>
          <w:rFonts w:ascii="Courier New" w:hAnsi="Courier New" w:cs="Courier New"/>
          <w:szCs w:val="18"/>
        </w:rPr>
        <w:t>LENGTHUNIT["metre",1.0]],</w:t>
      </w:r>
      <w:r w:rsidR="00D446DA">
        <w:rPr>
          <w:rFonts w:ascii="Courier New" w:hAnsi="Courier New" w:cs="Courier New"/>
          <w:szCs w:val="18"/>
        </w:rPr>
        <w:br/>
      </w:r>
      <w:r w:rsidR="00D446DA" w:rsidRPr="00A301E0">
        <w:rPr>
          <w:rFonts w:ascii="Courier New" w:hAnsi="Courier New" w:cs="Courier New"/>
          <w:szCs w:val="18"/>
        </w:rPr>
        <w:t xml:space="preserve">   </w:t>
      </w:r>
      <w:r w:rsidR="007E65B4">
        <w:rPr>
          <w:rFonts w:ascii="Courier New" w:hAnsi="Courier New" w:cs="Courier New"/>
          <w:szCs w:val="18"/>
        </w:rPr>
        <w:t xml:space="preserve"> PARAMETER["False northing",</w:t>
      </w:r>
      <w:r w:rsidR="00D446DA" w:rsidRPr="00A301E0">
        <w:rPr>
          <w:rFonts w:ascii="Courier New" w:hAnsi="Courier New" w:cs="Courier New"/>
          <w:szCs w:val="18"/>
        </w:rPr>
        <w:t>0.0</w:t>
      </w:r>
      <w:r w:rsidR="00D446DA" w:rsidRPr="00A301E0">
        <w:rPr>
          <w:rFonts w:ascii="Courier New" w:hAnsi="Courier New" w:cs="Courier New"/>
        </w:rPr>
        <w:t>,</w:t>
      </w:r>
      <w:r w:rsidR="00D446DA" w:rsidRPr="00A301E0">
        <w:rPr>
          <w:rFonts w:ascii="Courier New" w:hAnsi="Courier New" w:cs="Courier New"/>
          <w:szCs w:val="18"/>
        </w:rPr>
        <w:t>LENGTHUNIT["metre",1.0]]</w:t>
      </w:r>
    </w:p>
    <w:p w14:paraId="34308E17" w14:textId="77777777" w:rsidR="00D446DA" w:rsidRDefault="00B44D6B" w:rsidP="00D446DA">
      <w:pPr>
        <w:pStyle w:val="Example"/>
        <w:keepNext/>
        <w:spacing w:after="0"/>
        <w:ind w:left="1202" w:hanging="1202"/>
        <w:jc w:val="left"/>
        <w:rPr>
          <w:rFonts w:ascii="Courier New" w:hAnsi="Courier New" w:cs="Courier New"/>
          <w:szCs w:val="18"/>
        </w:rPr>
      </w:pPr>
      <w:r>
        <w:rPr>
          <w:rFonts w:ascii="Courier New" w:hAnsi="Courier New" w:cs="Courier New"/>
          <w:szCs w:val="18"/>
        </w:rPr>
        <w:tab/>
        <w:t xml:space="preserve">  </w:t>
      </w:r>
      <w:r w:rsidR="00D446DA" w:rsidRPr="00A301E0">
        <w:rPr>
          <w:rFonts w:ascii="Courier New" w:hAnsi="Courier New" w:cs="Courier New"/>
          <w:szCs w:val="18"/>
        </w:rPr>
        <w:t>],</w:t>
      </w:r>
      <w:r w:rsidR="00D446DA">
        <w:rPr>
          <w:rFonts w:ascii="Courier New" w:hAnsi="Courier New" w:cs="Courier New"/>
          <w:szCs w:val="18"/>
        </w:rPr>
        <w:br/>
      </w:r>
      <w:r w:rsidR="00057644">
        <w:rPr>
          <w:rFonts w:ascii="Courier New" w:hAnsi="Courier New" w:cs="Courier New"/>
          <w:szCs w:val="18"/>
        </w:rPr>
        <w:t xml:space="preserve">  CS[Cartesian,3</w:t>
      </w:r>
      <w:r w:rsidR="00D446DA" w:rsidRPr="00A301E0">
        <w:rPr>
          <w:rFonts w:ascii="Courier New" w:hAnsi="Courier New" w:cs="Courier New"/>
          <w:szCs w:val="18"/>
        </w:rPr>
        <w:t>],</w:t>
      </w:r>
      <w:r w:rsidR="00D446DA">
        <w:rPr>
          <w:rFonts w:ascii="Courier New" w:hAnsi="Courier New" w:cs="Courier New"/>
          <w:szCs w:val="18"/>
        </w:rPr>
        <w:br/>
      </w:r>
      <w:r w:rsidR="00D446DA" w:rsidRPr="00A301E0">
        <w:rPr>
          <w:rFonts w:ascii="Courier New" w:hAnsi="Courier New" w:cs="Courier New"/>
          <w:szCs w:val="18"/>
        </w:rPr>
        <w:t xml:space="preserve">    AXIS["</w:t>
      </w:r>
      <w:r w:rsidR="00D446DA" w:rsidRPr="00A301E0">
        <w:rPr>
          <w:rFonts w:cs="Arial"/>
          <w:szCs w:val="18"/>
        </w:rPr>
        <w:t>(</w:t>
      </w:r>
      <w:r w:rsidR="00D446DA">
        <w:rPr>
          <w:rFonts w:ascii="Courier New" w:hAnsi="Courier New" w:cs="Courier New"/>
          <w:szCs w:val="18"/>
        </w:rPr>
        <w:t>E</w:t>
      </w:r>
      <w:r w:rsidR="00D446DA" w:rsidRPr="00A301E0">
        <w:rPr>
          <w:rFonts w:cs="Arial"/>
          <w:szCs w:val="18"/>
        </w:rPr>
        <w:t>)</w:t>
      </w:r>
      <w:r w:rsidR="00D446DA" w:rsidRPr="00A301E0">
        <w:rPr>
          <w:rFonts w:ascii="Courier New" w:hAnsi="Courier New" w:cs="Courier New"/>
          <w:szCs w:val="18"/>
        </w:rPr>
        <w:t>",</w:t>
      </w:r>
      <w:r w:rsidR="00D446DA">
        <w:rPr>
          <w:rFonts w:ascii="Courier New" w:hAnsi="Courier New" w:cs="Courier New"/>
          <w:szCs w:val="18"/>
        </w:rPr>
        <w:t>east</w:t>
      </w:r>
      <w:r w:rsidR="00D446DA" w:rsidRPr="00A301E0">
        <w:rPr>
          <w:rFonts w:ascii="Courier New" w:hAnsi="Courier New" w:cs="Courier New"/>
          <w:szCs w:val="18"/>
        </w:rPr>
        <w:t>,ORDER[1]],</w:t>
      </w:r>
      <w:r w:rsidR="00D446DA">
        <w:rPr>
          <w:rFonts w:ascii="Courier New" w:hAnsi="Courier New" w:cs="Courier New"/>
          <w:szCs w:val="18"/>
        </w:rPr>
        <w:br/>
      </w:r>
      <w:r w:rsidR="00D446DA" w:rsidRPr="00A301E0">
        <w:rPr>
          <w:rFonts w:ascii="Courier New" w:hAnsi="Courier New" w:cs="Courier New"/>
          <w:szCs w:val="18"/>
        </w:rPr>
        <w:t xml:space="preserve">    AXIS["</w:t>
      </w:r>
      <w:r w:rsidR="00D446DA" w:rsidRPr="00A301E0">
        <w:rPr>
          <w:rFonts w:cs="Arial"/>
          <w:szCs w:val="18"/>
        </w:rPr>
        <w:t>(</w:t>
      </w:r>
      <w:r w:rsidR="00D446DA">
        <w:rPr>
          <w:rFonts w:ascii="Courier New" w:hAnsi="Courier New" w:cs="Courier New"/>
          <w:szCs w:val="18"/>
        </w:rPr>
        <w:t>N</w:t>
      </w:r>
      <w:r w:rsidR="00D446DA" w:rsidRPr="00A301E0">
        <w:rPr>
          <w:rFonts w:cs="Arial"/>
          <w:szCs w:val="18"/>
        </w:rPr>
        <w:t>)</w:t>
      </w:r>
      <w:r w:rsidR="00D446DA" w:rsidRPr="00A301E0">
        <w:rPr>
          <w:rFonts w:ascii="Courier New" w:hAnsi="Courier New" w:cs="Courier New"/>
          <w:szCs w:val="18"/>
        </w:rPr>
        <w:t>",</w:t>
      </w:r>
      <w:r w:rsidR="00D446DA">
        <w:rPr>
          <w:rFonts w:ascii="Courier New" w:hAnsi="Courier New" w:cs="Courier New"/>
          <w:szCs w:val="18"/>
        </w:rPr>
        <w:t>north</w:t>
      </w:r>
      <w:r w:rsidR="00D446DA" w:rsidRPr="00A301E0">
        <w:rPr>
          <w:rFonts w:ascii="Courier New" w:hAnsi="Courier New" w:cs="Courier New"/>
          <w:szCs w:val="18"/>
        </w:rPr>
        <w:t>,ORDER[2]],</w:t>
      </w:r>
    </w:p>
    <w:p w14:paraId="45C7E784" w14:textId="77777777" w:rsidR="00B44D6B" w:rsidRDefault="00D446DA" w:rsidP="00B44D6B">
      <w:pPr>
        <w:pStyle w:val="Example"/>
        <w:keepNext/>
        <w:spacing w:after="0"/>
        <w:ind w:left="1202" w:hanging="1202"/>
        <w:jc w:val="left"/>
        <w:rPr>
          <w:rFonts w:ascii="Courier New" w:hAnsi="Courier New" w:cs="Courier New"/>
          <w:szCs w:val="18"/>
        </w:rPr>
      </w:pPr>
      <w:r w:rsidRPr="00A301E0">
        <w:rPr>
          <w:rFonts w:ascii="Courier New" w:hAnsi="Courier New" w:cs="Courier New"/>
          <w:szCs w:val="18"/>
        </w:rPr>
        <w:t xml:space="preserve">    </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sidRPr="00A301E0">
        <w:rPr>
          <w:rFonts w:ascii="Courier New" w:hAnsi="Courier New" w:cs="Courier New"/>
          <w:szCs w:val="18"/>
        </w:rPr>
        <w:t>AXIS["</w:t>
      </w:r>
      <w:r>
        <w:rPr>
          <w:rFonts w:ascii="Courier New" w:hAnsi="Courier New" w:cs="Courier New"/>
          <w:szCs w:val="18"/>
        </w:rPr>
        <w:t xml:space="preserve">ellipsoidal height </w:t>
      </w:r>
      <w:r w:rsidRPr="00A301E0">
        <w:rPr>
          <w:rFonts w:cs="Arial"/>
          <w:szCs w:val="18"/>
        </w:rPr>
        <w:t>(</w:t>
      </w:r>
      <w:r>
        <w:rPr>
          <w:rFonts w:ascii="Courier New" w:hAnsi="Courier New" w:cs="Courier New"/>
          <w:szCs w:val="18"/>
        </w:rPr>
        <w:t>h</w:t>
      </w:r>
      <w:r w:rsidRPr="00A301E0">
        <w:rPr>
          <w:rFonts w:cs="Arial"/>
          <w:szCs w:val="18"/>
        </w:rPr>
        <w:t>)</w:t>
      </w:r>
      <w:r w:rsidRPr="00A301E0">
        <w:rPr>
          <w:rFonts w:ascii="Courier New" w:hAnsi="Courier New" w:cs="Courier New"/>
          <w:szCs w:val="18"/>
        </w:rPr>
        <w:t>",</w:t>
      </w:r>
      <w:r w:rsidR="00227CA2">
        <w:rPr>
          <w:rFonts w:ascii="Courier New" w:hAnsi="Courier New" w:cs="Courier New"/>
          <w:szCs w:val="18"/>
        </w:rPr>
        <w:t>up</w:t>
      </w:r>
      <w:r>
        <w:rPr>
          <w:rFonts w:ascii="Courier New" w:hAnsi="Courier New" w:cs="Courier New"/>
          <w:szCs w:val="18"/>
        </w:rPr>
        <w:t>,ORDER[3</w:t>
      </w:r>
      <w:r w:rsidRPr="00A301E0">
        <w:rPr>
          <w:rFonts w:ascii="Courier New" w:hAnsi="Courier New" w:cs="Courier New"/>
          <w:szCs w:val="18"/>
        </w:rPr>
        <w:t>]],</w:t>
      </w:r>
      <w:r>
        <w:rPr>
          <w:rFonts w:ascii="Courier New" w:hAnsi="Courier New" w:cs="Courier New"/>
          <w:szCs w:val="18"/>
        </w:rPr>
        <w:br/>
      </w:r>
      <w:r w:rsidRPr="00A301E0">
        <w:rPr>
          <w:rFonts w:ascii="Courier New" w:hAnsi="Courier New" w:cs="Courier New"/>
          <w:szCs w:val="18"/>
        </w:rPr>
        <w:t xml:space="preserve">    LENGTHUNIT["metre",1.0]</w:t>
      </w:r>
    </w:p>
    <w:p w14:paraId="210980A8" w14:textId="77777777" w:rsidR="00D446DA" w:rsidRPr="00A301E0" w:rsidRDefault="00B44D6B" w:rsidP="00D446DA">
      <w:pPr>
        <w:pStyle w:val="Example"/>
        <w:keepNext/>
        <w:ind w:left="1202" w:hanging="1202"/>
        <w:jc w:val="left"/>
        <w:rPr>
          <w:szCs w:val="18"/>
        </w:rPr>
      </w:pPr>
      <w:r>
        <w:rPr>
          <w:rFonts w:ascii="Courier New" w:hAnsi="Courier New" w:cs="Courier New"/>
          <w:szCs w:val="18"/>
        </w:rPr>
        <w:tab/>
      </w:r>
      <w:r w:rsidR="00D446DA" w:rsidRPr="00A301E0">
        <w:rPr>
          <w:rFonts w:ascii="Courier New" w:hAnsi="Courier New" w:cs="Courier New"/>
          <w:szCs w:val="18"/>
        </w:rPr>
        <w:t>]</w:t>
      </w:r>
    </w:p>
    <w:p w14:paraId="04996E5F" w14:textId="77777777" w:rsidR="00990B2A" w:rsidRDefault="00990B2A"/>
    <w:p w14:paraId="0D2BF4FA" w14:textId="77777777" w:rsidR="00D0774F" w:rsidRDefault="00CC73F8">
      <w:pPr>
        <w:pStyle w:val="Heading1"/>
        <w:pageBreakBefore/>
      </w:pPr>
      <w:bookmarkStart w:id="162" w:name="_Toc380310627"/>
      <w:bookmarkStart w:id="163" w:name="_Toc120981788"/>
      <w:r>
        <w:lastRenderedPageBreak/>
        <w:t>WKT</w:t>
      </w:r>
      <w:r w:rsidR="00A432EE" w:rsidRPr="00A301E0">
        <w:t xml:space="preserve"> representation of vertical CRSs</w:t>
      </w:r>
      <w:bookmarkEnd w:id="162"/>
      <w:bookmarkEnd w:id="163"/>
    </w:p>
    <w:p w14:paraId="6A61D2B7" w14:textId="77777777" w:rsidR="00A432EE" w:rsidRPr="00A301E0" w:rsidRDefault="00A432EE" w:rsidP="00A432EE">
      <w:pPr>
        <w:pStyle w:val="Heading2"/>
        <w:numPr>
          <w:ilvl w:val="1"/>
          <w:numId w:val="1"/>
        </w:numPr>
        <w:tabs>
          <w:tab w:val="clear" w:pos="360"/>
        </w:tabs>
      </w:pPr>
      <w:bookmarkStart w:id="164" w:name="_Toc380310628"/>
      <w:bookmarkStart w:id="165" w:name="_Toc120981789"/>
      <w:r w:rsidRPr="00A301E0">
        <w:t>Overview</w:t>
      </w:r>
      <w:bookmarkEnd w:id="164"/>
      <w:bookmarkEnd w:id="165"/>
    </w:p>
    <w:p w14:paraId="45DDA3A7" w14:textId="77777777" w:rsidR="00A432EE" w:rsidRPr="00A301E0" w:rsidRDefault="00A432EE" w:rsidP="00A432EE">
      <w:pPr>
        <w:keepNext/>
      </w:pPr>
      <w:r w:rsidRPr="00A301E0">
        <w:rPr>
          <w:b/>
        </w:rPr>
        <w:t>Requirement</w:t>
      </w:r>
      <w:r w:rsidRPr="00A301E0">
        <w:t xml:space="preserve">: The </w:t>
      </w:r>
      <w:r w:rsidR="00212EBC">
        <w:t>WKT</w:t>
      </w:r>
      <w:r w:rsidRPr="00A301E0">
        <w:t xml:space="preserve"> representation of a vertical coordinate reference system shall be:</w:t>
      </w:r>
    </w:p>
    <w:tbl>
      <w:tblPr>
        <w:tblW w:w="9464" w:type="dxa"/>
        <w:tblLayout w:type="fixed"/>
        <w:tblLook w:val="0000" w:firstRow="0" w:lastRow="0" w:firstColumn="0" w:lastColumn="0" w:noHBand="0" w:noVBand="0"/>
      </w:tblPr>
      <w:tblGrid>
        <w:gridCol w:w="2802"/>
        <w:gridCol w:w="567"/>
        <w:gridCol w:w="6095"/>
      </w:tblGrid>
      <w:tr w:rsidR="00980B16" w:rsidRPr="00A301E0" w14:paraId="60A12CD8" w14:textId="77777777" w:rsidTr="00B61F95">
        <w:trPr>
          <w:cantSplit/>
        </w:trPr>
        <w:tc>
          <w:tcPr>
            <w:tcW w:w="2802" w:type="dxa"/>
            <w:shd w:val="clear" w:color="auto" w:fill="auto"/>
          </w:tcPr>
          <w:p w14:paraId="62DC0A18" w14:textId="77777777" w:rsidR="00980B16" w:rsidRPr="00A301E0" w:rsidRDefault="00980B16" w:rsidP="00E30BB7">
            <w:r w:rsidRPr="00A301E0">
              <w:t>&lt;vertical crs&gt;</w:t>
            </w:r>
          </w:p>
        </w:tc>
        <w:tc>
          <w:tcPr>
            <w:tcW w:w="567" w:type="dxa"/>
            <w:shd w:val="clear" w:color="auto" w:fill="auto"/>
          </w:tcPr>
          <w:p w14:paraId="2E7C1F0D" w14:textId="77777777" w:rsidR="00980B16" w:rsidRPr="00A301E0" w:rsidRDefault="00980B16" w:rsidP="00980B16">
            <w:pPr>
              <w:jc w:val="center"/>
            </w:pPr>
            <w:r w:rsidRPr="00A301E0">
              <w:t>::=</w:t>
            </w:r>
          </w:p>
        </w:tc>
        <w:tc>
          <w:tcPr>
            <w:tcW w:w="6095" w:type="dxa"/>
            <w:shd w:val="clear" w:color="auto" w:fill="auto"/>
          </w:tcPr>
          <w:p w14:paraId="6ABFF183" w14:textId="77777777" w:rsidR="00980B16" w:rsidRPr="00A301E0" w:rsidRDefault="00980B16" w:rsidP="00980B16">
            <w:pPr>
              <w:spacing w:after="0"/>
              <w:jc w:val="left"/>
            </w:pPr>
            <w:r w:rsidRPr="00A301E0">
              <w:t>&lt;</w:t>
            </w:r>
            <w:r>
              <w:t xml:space="preserve">static </w:t>
            </w:r>
            <w:r w:rsidRPr="00A301E0">
              <w:t>vertical crs&gt;</w:t>
            </w:r>
            <w:r>
              <w:t xml:space="preserve"> | </w:t>
            </w:r>
            <w:r w:rsidRPr="00A301E0">
              <w:t>&lt;</w:t>
            </w:r>
            <w:r>
              <w:t xml:space="preserve">dynamic </w:t>
            </w:r>
            <w:r w:rsidRPr="00A301E0">
              <w:t>vertical crs&gt;</w:t>
            </w:r>
          </w:p>
        </w:tc>
      </w:tr>
      <w:tr w:rsidR="00A432EE" w:rsidRPr="00A301E0" w14:paraId="687B22F0" w14:textId="77777777" w:rsidTr="00B61F95">
        <w:trPr>
          <w:cantSplit/>
        </w:trPr>
        <w:tc>
          <w:tcPr>
            <w:tcW w:w="2802" w:type="dxa"/>
            <w:shd w:val="clear" w:color="auto" w:fill="auto"/>
          </w:tcPr>
          <w:p w14:paraId="224236C8" w14:textId="77777777" w:rsidR="00A432EE" w:rsidRPr="00A301E0" w:rsidRDefault="00A432EE" w:rsidP="00E30BB7">
            <w:r w:rsidRPr="00A301E0">
              <w:t>&lt;</w:t>
            </w:r>
            <w:r w:rsidR="00980B16">
              <w:t xml:space="preserve">static </w:t>
            </w:r>
            <w:r w:rsidRPr="00A301E0">
              <w:t>vertical crs&gt;</w:t>
            </w:r>
          </w:p>
        </w:tc>
        <w:tc>
          <w:tcPr>
            <w:tcW w:w="567" w:type="dxa"/>
            <w:shd w:val="clear" w:color="auto" w:fill="auto"/>
          </w:tcPr>
          <w:p w14:paraId="613C681A" w14:textId="77777777" w:rsidR="00A432EE" w:rsidRPr="00A301E0" w:rsidRDefault="00A432EE" w:rsidP="00980B16">
            <w:pPr>
              <w:jc w:val="center"/>
            </w:pPr>
            <w:r w:rsidRPr="00A301E0">
              <w:t>::=</w:t>
            </w:r>
          </w:p>
        </w:tc>
        <w:tc>
          <w:tcPr>
            <w:tcW w:w="6095" w:type="dxa"/>
            <w:shd w:val="clear" w:color="auto" w:fill="auto"/>
          </w:tcPr>
          <w:p w14:paraId="6572984B" w14:textId="77777777" w:rsidR="00A432EE" w:rsidRPr="00A301E0" w:rsidRDefault="00A432EE" w:rsidP="00E30BB7">
            <w:pPr>
              <w:spacing w:after="0"/>
              <w:jc w:val="left"/>
            </w:pPr>
            <w:r w:rsidRPr="00A301E0">
              <w:t xml:space="preserve">&lt;vertical crs keyword&gt; &lt;left delimiter&gt; &lt;crs name&gt; </w:t>
            </w:r>
          </w:p>
          <w:p w14:paraId="78494FD5" w14:textId="77777777" w:rsidR="00DD0904" w:rsidRDefault="00A432EE" w:rsidP="00E30BB7">
            <w:pPr>
              <w:spacing w:after="0"/>
              <w:jc w:val="left"/>
            </w:pPr>
            <w:r w:rsidRPr="00A301E0">
              <w:t xml:space="preserve">&lt;wkt separator&gt; </w:t>
            </w:r>
          </w:p>
          <w:p w14:paraId="2F888F5F" w14:textId="77777777" w:rsidR="00A432EE" w:rsidRPr="00A301E0" w:rsidRDefault="00980B16" w:rsidP="00E30BB7">
            <w:pPr>
              <w:spacing w:after="0"/>
              <w:jc w:val="left"/>
            </w:pPr>
            <w:r>
              <w:t xml:space="preserve">{ </w:t>
            </w:r>
            <w:r w:rsidR="00A432EE" w:rsidRPr="00A301E0">
              <w:t xml:space="preserve">&lt;vertical </w:t>
            </w:r>
            <w:r w:rsidR="00F5419F">
              <w:t>reference frame</w:t>
            </w:r>
            <w:r w:rsidR="00A432EE" w:rsidRPr="00A301E0">
              <w:t xml:space="preserve">&gt; </w:t>
            </w:r>
            <w:r>
              <w:t xml:space="preserve">| </w:t>
            </w:r>
            <w:r w:rsidR="000954ED">
              <w:t xml:space="preserve">&lt;vertical </w:t>
            </w:r>
            <w:r>
              <w:t>datum ensemble</w:t>
            </w:r>
            <w:r w:rsidR="008000F7">
              <w:t>&gt;</w:t>
            </w:r>
            <w:r>
              <w:t xml:space="preserve"> }</w:t>
            </w:r>
          </w:p>
          <w:p w14:paraId="24F1060E" w14:textId="77777777" w:rsidR="00A432EE" w:rsidRDefault="00A432EE" w:rsidP="00E30BB7">
            <w:pPr>
              <w:spacing w:after="0"/>
              <w:jc w:val="left"/>
            </w:pPr>
            <w:r w:rsidRPr="00A301E0">
              <w:t>&lt;wkt separator&gt; &lt;coordinate system&gt;</w:t>
            </w:r>
          </w:p>
          <w:p w14:paraId="4D82190F" w14:textId="77777777" w:rsidR="00980B16" w:rsidRPr="00980B16" w:rsidRDefault="00980B16" w:rsidP="00E30BB7">
            <w:pPr>
              <w:spacing w:after="0"/>
              <w:jc w:val="left"/>
            </w:pPr>
            <w:r>
              <w:t xml:space="preserve">[ </w:t>
            </w:r>
            <w:r w:rsidRPr="00A301E0">
              <w:t>&lt;wkt separator&gt; &lt;</w:t>
            </w:r>
            <w:r>
              <w:t>geoid model ID</w:t>
            </w:r>
            <w:r w:rsidR="00231DDF">
              <w:t>&gt;</w:t>
            </w:r>
            <w:r>
              <w:t xml:space="preserve"> </w:t>
            </w:r>
            <w:r w:rsidR="00231DDF">
              <w:t>]...</w:t>
            </w:r>
          </w:p>
          <w:p w14:paraId="1308235A" w14:textId="77777777" w:rsidR="00A432EE" w:rsidRPr="00A301E0" w:rsidRDefault="00A432EE" w:rsidP="00E30BB7">
            <w:pPr>
              <w:spacing w:after="0"/>
              <w:jc w:val="left"/>
            </w:pPr>
            <w:r w:rsidRPr="00A301E0">
              <w:t>&lt;scope extent identifier remark&gt; &lt;right delimiter&gt;</w:t>
            </w:r>
          </w:p>
          <w:p w14:paraId="3A40F170" w14:textId="77777777" w:rsidR="00A432EE" w:rsidRPr="00A301E0" w:rsidRDefault="00A432EE" w:rsidP="00E30BB7">
            <w:pPr>
              <w:spacing w:after="0"/>
              <w:jc w:val="left"/>
            </w:pPr>
          </w:p>
        </w:tc>
      </w:tr>
      <w:tr w:rsidR="00980B16" w:rsidRPr="00A301E0" w14:paraId="73C67F52" w14:textId="77777777" w:rsidTr="00B61F95">
        <w:trPr>
          <w:cantSplit/>
        </w:trPr>
        <w:tc>
          <w:tcPr>
            <w:tcW w:w="2802" w:type="dxa"/>
            <w:shd w:val="clear" w:color="auto" w:fill="auto"/>
          </w:tcPr>
          <w:p w14:paraId="56F83571" w14:textId="77777777" w:rsidR="00980B16" w:rsidRPr="00A301E0" w:rsidRDefault="00980B16" w:rsidP="00980B16">
            <w:r w:rsidRPr="00A301E0">
              <w:t>&lt;</w:t>
            </w:r>
            <w:r>
              <w:t xml:space="preserve">dynamic </w:t>
            </w:r>
            <w:r w:rsidRPr="00A301E0">
              <w:t>vertical crs&gt;</w:t>
            </w:r>
          </w:p>
        </w:tc>
        <w:tc>
          <w:tcPr>
            <w:tcW w:w="567" w:type="dxa"/>
            <w:shd w:val="clear" w:color="auto" w:fill="auto"/>
          </w:tcPr>
          <w:p w14:paraId="0B270B3E" w14:textId="77777777" w:rsidR="00980B16" w:rsidRPr="00A301E0" w:rsidRDefault="00980B16" w:rsidP="00980B16">
            <w:pPr>
              <w:jc w:val="center"/>
            </w:pPr>
            <w:r w:rsidRPr="00A301E0">
              <w:t>::=</w:t>
            </w:r>
          </w:p>
        </w:tc>
        <w:tc>
          <w:tcPr>
            <w:tcW w:w="6095" w:type="dxa"/>
            <w:shd w:val="clear" w:color="auto" w:fill="auto"/>
          </w:tcPr>
          <w:p w14:paraId="73E6FF2B" w14:textId="77777777" w:rsidR="00980B16" w:rsidRPr="00A301E0" w:rsidRDefault="00980B16" w:rsidP="00481E61">
            <w:pPr>
              <w:spacing w:after="0"/>
              <w:jc w:val="left"/>
            </w:pPr>
            <w:r w:rsidRPr="00A301E0">
              <w:t xml:space="preserve">&lt;vertical crs keyword&gt; &lt;left delimiter&gt; &lt;crs name&gt; </w:t>
            </w:r>
          </w:p>
          <w:p w14:paraId="7FD816EB" w14:textId="77777777" w:rsidR="00980B16" w:rsidRPr="00A301E0" w:rsidRDefault="00980B16" w:rsidP="00980B16">
            <w:pPr>
              <w:spacing w:after="0"/>
              <w:jc w:val="left"/>
            </w:pPr>
            <w:r w:rsidRPr="00A301E0">
              <w:t>&lt;wkt separator&gt; &lt;</w:t>
            </w:r>
            <w:r>
              <w:t>dynamic crs</w:t>
            </w:r>
            <w:r w:rsidRPr="00A301E0">
              <w:t>&gt;</w:t>
            </w:r>
          </w:p>
          <w:p w14:paraId="1FF430C8" w14:textId="77777777" w:rsidR="00980B16" w:rsidRPr="00A301E0" w:rsidRDefault="00980B16" w:rsidP="00481E61">
            <w:pPr>
              <w:spacing w:after="0"/>
              <w:jc w:val="left"/>
            </w:pPr>
            <w:r w:rsidRPr="00A301E0">
              <w:t>&lt;wkt separator&gt;</w:t>
            </w:r>
            <w:r>
              <w:t xml:space="preserve"> </w:t>
            </w:r>
            <w:r w:rsidRPr="00A301E0">
              <w:t xml:space="preserve">&lt;vertical </w:t>
            </w:r>
            <w:r w:rsidR="00F5419F">
              <w:t>reference frame</w:t>
            </w:r>
            <w:r w:rsidRPr="00A301E0">
              <w:t xml:space="preserve">&gt; </w:t>
            </w:r>
          </w:p>
          <w:p w14:paraId="7600226C" w14:textId="77777777" w:rsidR="00980B16" w:rsidRDefault="00980B16" w:rsidP="00481E61">
            <w:pPr>
              <w:spacing w:after="0"/>
              <w:jc w:val="left"/>
            </w:pPr>
            <w:r w:rsidRPr="00A301E0">
              <w:t>&lt;wkt separator&gt; &lt;coordinate system&gt;</w:t>
            </w:r>
          </w:p>
          <w:p w14:paraId="7E358B28" w14:textId="77777777" w:rsidR="00980B16" w:rsidRPr="00980B16" w:rsidRDefault="00980B16" w:rsidP="00481E61">
            <w:pPr>
              <w:spacing w:after="0"/>
              <w:jc w:val="left"/>
            </w:pPr>
            <w:r>
              <w:t xml:space="preserve">[ </w:t>
            </w:r>
            <w:r w:rsidRPr="00A301E0">
              <w:t>&lt;wkt separator&gt; &lt;</w:t>
            </w:r>
            <w:r>
              <w:t>geoid model ID</w:t>
            </w:r>
            <w:r w:rsidR="00101CED">
              <w:t>&gt;</w:t>
            </w:r>
            <w:r>
              <w:t xml:space="preserve"> ]</w:t>
            </w:r>
            <w:r w:rsidR="00231DDF">
              <w:t>...</w:t>
            </w:r>
          </w:p>
          <w:p w14:paraId="67287C62" w14:textId="77777777" w:rsidR="00980B16" w:rsidRPr="00A301E0" w:rsidRDefault="00980B16" w:rsidP="00481E61">
            <w:pPr>
              <w:spacing w:after="0"/>
              <w:jc w:val="left"/>
            </w:pPr>
            <w:r w:rsidRPr="00A301E0">
              <w:t>&lt;scope extent identifier remark&gt; &lt;right delimiter&gt;</w:t>
            </w:r>
          </w:p>
          <w:p w14:paraId="1738A960" w14:textId="77777777" w:rsidR="00980B16" w:rsidRPr="00A301E0" w:rsidRDefault="00980B16" w:rsidP="00E30BB7">
            <w:pPr>
              <w:spacing w:after="0"/>
              <w:jc w:val="left"/>
            </w:pPr>
          </w:p>
        </w:tc>
      </w:tr>
      <w:tr w:rsidR="00980B16" w:rsidRPr="00A301E0" w14:paraId="048CA9D6" w14:textId="77777777" w:rsidTr="00B61F95">
        <w:trPr>
          <w:cantSplit/>
        </w:trPr>
        <w:tc>
          <w:tcPr>
            <w:tcW w:w="2802" w:type="dxa"/>
            <w:shd w:val="clear" w:color="auto" w:fill="auto"/>
          </w:tcPr>
          <w:p w14:paraId="210F5684" w14:textId="77777777" w:rsidR="00980B16" w:rsidRPr="00A301E0" w:rsidRDefault="00980B16" w:rsidP="00980B16">
            <w:r>
              <w:t>&lt;geoid model ID&gt;</w:t>
            </w:r>
          </w:p>
        </w:tc>
        <w:tc>
          <w:tcPr>
            <w:tcW w:w="567" w:type="dxa"/>
            <w:shd w:val="clear" w:color="auto" w:fill="auto"/>
          </w:tcPr>
          <w:p w14:paraId="6476C4D1" w14:textId="77777777" w:rsidR="00980B16" w:rsidRPr="00A301E0" w:rsidRDefault="00980B16" w:rsidP="00980B16">
            <w:pPr>
              <w:jc w:val="center"/>
            </w:pPr>
            <w:r w:rsidRPr="00A301E0">
              <w:t>::=</w:t>
            </w:r>
          </w:p>
        </w:tc>
        <w:tc>
          <w:tcPr>
            <w:tcW w:w="6095" w:type="dxa"/>
            <w:shd w:val="clear" w:color="auto" w:fill="auto"/>
          </w:tcPr>
          <w:p w14:paraId="3B696EFA" w14:textId="77777777" w:rsidR="00980B16" w:rsidRDefault="00980B16" w:rsidP="00481E61">
            <w:pPr>
              <w:spacing w:after="0"/>
              <w:jc w:val="left"/>
            </w:pPr>
            <w:r w:rsidRPr="00A301E0">
              <w:t>&lt;</w:t>
            </w:r>
            <w:r>
              <w:t>geoid model</w:t>
            </w:r>
            <w:r w:rsidRPr="00A301E0">
              <w:t xml:space="preserve"> keyword&gt; </w:t>
            </w:r>
            <w:r>
              <w:t xml:space="preserve"> </w:t>
            </w:r>
            <w:r w:rsidRPr="00A301E0">
              <w:t xml:space="preserve">&lt;left delimiter&gt; </w:t>
            </w:r>
          </w:p>
          <w:p w14:paraId="56D3399F" w14:textId="77777777" w:rsidR="00980B16" w:rsidRDefault="00980B16" w:rsidP="00481E61">
            <w:pPr>
              <w:spacing w:after="0"/>
              <w:jc w:val="left"/>
            </w:pPr>
            <w:r w:rsidRPr="00A301E0">
              <w:t>&lt;</w:t>
            </w:r>
            <w:r>
              <w:t xml:space="preserve">geoid model name&gt;  [&lt;wkt separator&gt;  &lt;identifier&gt; ]  </w:t>
            </w:r>
          </w:p>
          <w:p w14:paraId="00566993" w14:textId="77777777" w:rsidR="00980B16" w:rsidRDefault="00980B16" w:rsidP="00481E61">
            <w:pPr>
              <w:spacing w:after="0"/>
              <w:jc w:val="left"/>
            </w:pPr>
            <w:r w:rsidRPr="00A301E0">
              <w:t>&lt;right delimiter&gt;</w:t>
            </w:r>
          </w:p>
          <w:p w14:paraId="0E1CD398" w14:textId="77777777" w:rsidR="00980B16" w:rsidRPr="00780B7F" w:rsidRDefault="00980B16" w:rsidP="00481E61">
            <w:pPr>
              <w:spacing w:after="0"/>
              <w:jc w:val="left"/>
              <w:rPr>
                <w:rFonts w:ascii="Courier New" w:hAnsi="Courier New" w:cs="Courier New"/>
                <w:i/>
              </w:rPr>
            </w:pPr>
            <w:r>
              <w:rPr>
                <w:rFonts w:ascii="Courier New" w:hAnsi="Courier New" w:cs="Courier New"/>
                <w:i/>
              </w:rPr>
              <w:t xml:space="preserve">!! This information identifies the </w:t>
            </w:r>
            <w:r w:rsidR="006E5FC6">
              <w:rPr>
                <w:rFonts w:ascii="Courier New" w:hAnsi="Courier New" w:cs="Courier New"/>
                <w:i/>
              </w:rPr>
              <w:t xml:space="preserve">geoid </w:t>
            </w:r>
            <w:r>
              <w:rPr>
                <w:rFonts w:ascii="Courier New" w:hAnsi="Courier New" w:cs="Courier New"/>
                <w:i/>
              </w:rPr>
              <w:t>model</w:t>
            </w:r>
            <w:r w:rsidR="006E5FC6">
              <w:rPr>
                <w:rFonts w:ascii="Courier New" w:hAnsi="Courier New" w:cs="Courier New"/>
                <w:i/>
              </w:rPr>
              <w:t xml:space="preserve"> for a geoid-based vertical CRS</w:t>
            </w:r>
            <w:r>
              <w:rPr>
                <w:rFonts w:ascii="Courier New" w:hAnsi="Courier New" w:cs="Courier New"/>
                <w:i/>
              </w:rPr>
              <w:t xml:space="preserve">. A full description may be given separately - see clause 17. A full description </w:t>
            </w:r>
            <w:r w:rsidR="006E5FC6">
              <w:rPr>
                <w:rFonts w:ascii="Courier New" w:hAnsi="Courier New" w:cs="Courier New"/>
                <w:i/>
              </w:rPr>
              <w:t xml:space="preserve">of the geoid model </w:t>
            </w:r>
            <w:r>
              <w:rPr>
                <w:rFonts w:ascii="Courier New" w:hAnsi="Courier New" w:cs="Courier New"/>
                <w:i/>
              </w:rPr>
              <w:t xml:space="preserve">shall not be embedded </w:t>
            </w:r>
            <w:r w:rsidR="006E5FC6">
              <w:rPr>
                <w:rFonts w:ascii="Courier New" w:hAnsi="Courier New" w:cs="Courier New"/>
                <w:i/>
              </w:rPr>
              <w:t>with</w:t>
            </w:r>
            <w:r>
              <w:rPr>
                <w:rFonts w:ascii="Courier New" w:hAnsi="Courier New" w:cs="Courier New"/>
                <w:i/>
              </w:rPr>
              <w:t>in the vertical CRS WKT.</w:t>
            </w:r>
          </w:p>
          <w:p w14:paraId="02EE21A0" w14:textId="77777777" w:rsidR="00980B16" w:rsidRPr="00A301E0" w:rsidRDefault="00980B16" w:rsidP="00E30BB7">
            <w:pPr>
              <w:spacing w:after="0"/>
              <w:jc w:val="left"/>
            </w:pPr>
          </w:p>
        </w:tc>
      </w:tr>
      <w:tr w:rsidR="00980B16" w:rsidRPr="00A301E0" w14:paraId="33ABB0B3" w14:textId="77777777" w:rsidTr="00B61F95">
        <w:trPr>
          <w:cantSplit/>
        </w:trPr>
        <w:tc>
          <w:tcPr>
            <w:tcW w:w="2802" w:type="dxa"/>
            <w:shd w:val="clear" w:color="auto" w:fill="auto"/>
          </w:tcPr>
          <w:p w14:paraId="235C30F2" w14:textId="77777777" w:rsidR="00980B16" w:rsidRPr="00A301E0" w:rsidRDefault="00980B16" w:rsidP="006E5FC6">
            <w:r w:rsidRPr="00A301E0">
              <w:t>&lt;</w:t>
            </w:r>
            <w:r w:rsidR="006E5FC6">
              <w:t>geoid</w:t>
            </w:r>
            <w:r>
              <w:t xml:space="preserve"> model</w:t>
            </w:r>
            <w:r w:rsidRPr="00A301E0">
              <w:t xml:space="preserve"> </w:t>
            </w:r>
            <w:r>
              <w:t xml:space="preserve">ID </w:t>
            </w:r>
            <w:r w:rsidRPr="00A301E0">
              <w:t>keyword&gt;</w:t>
            </w:r>
          </w:p>
        </w:tc>
        <w:tc>
          <w:tcPr>
            <w:tcW w:w="567" w:type="dxa"/>
            <w:shd w:val="clear" w:color="auto" w:fill="auto"/>
          </w:tcPr>
          <w:p w14:paraId="22CE8B69" w14:textId="77777777" w:rsidR="00980B16" w:rsidRPr="00A301E0" w:rsidRDefault="00980B16" w:rsidP="00980B16">
            <w:pPr>
              <w:jc w:val="center"/>
            </w:pPr>
            <w:r w:rsidRPr="00A301E0">
              <w:t>::=</w:t>
            </w:r>
          </w:p>
        </w:tc>
        <w:tc>
          <w:tcPr>
            <w:tcW w:w="6095" w:type="dxa"/>
            <w:shd w:val="clear" w:color="auto" w:fill="auto"/>
          </w:tcPr>
          <w:p w14:paraId="68C6F4D6" w14:textId="77777777" w:rsidR="00980B16" w:rsidRPr="00A301E0" w:rsidRDefault="006E5FC6" w:rsidP="00E30BB7">
            <w:pPr>
              <w:spacing w:after="0"/>
              <w:jc w:val="left"/>
            </w:pPr>
            <w:r>
              <w:t>GEOID</w:t>
            </w:r>
            <w:r w:rsidR="00980B16">
              <w:t>MODEL</w:t>
            </w:r>
          </w:p>
        </w:tc>
      </w:tr>
      <w:tr w:rsidR="00980B16" w:rsidRPr="00A301E0" w14:paraId="7CFD536F" w14:textId="77777777" w:rsidTr="00B61F95">
        <w:trPr>
          <w:cantSplit/>
        </w:trPr>
        <w:tc>
          <w:tcPr>
            <w:tcW w:w="2802" w:type="dxa"/>
            <w:shd w:val="clear" w:color="auto" w:fill="auto"/>
          </w:tcPr>
          <w:p w14:paraId="5CA69FA3" w14:textId="77777777" w:rsidR="00980B16" w:rsidRPr="00A301E0" w:rsidRDefault="00980B16" w:rsidP="006E5FC6">
            <w:r w:rsidRPr="00A301E0">
              <w:t>&lt;</w:t>
            </w:r>
            <w:r w:rsidR="006E5FC6">
              <w:t>geoid</w:t>
            </w:r>
            <w:r>
              <w:t xml:space="preserve"> model name&gt;</w:t>
            </w:r>
          </w:p>
        </w:tc>
        <w:tc>
          <w:tcPr>
            <w:tcW w:w="567" w:type="dxa"/>
            <w:shd w:val="clear" w:color="auto" w:fill="auto"/>
          </w:tcPr>
          <w:p w14:paraId="7F471D88" w14:textId="77777777" w:rsidR="00980B16" w:rsidRPr="00A301E0" w:rsidRDefault="00980B16" w:rsidP="00980B16">
            <w:pPr>
              <w:jc w:val="center"/>
            </w:pPr>
            <w:r w:rsidRPr="00A301E0">
              <w:t>::=</w:t>
            </w:r>
          </w:p>
        </w:tc>
        <w:tc>
          <w:tcPr>
            <w:tcW w:w="6095" w:type="dxa"/>
            <w:shd w:val="clear" w:color="auto" w:fill="auto"/>
          </w:tcPr>
          <w:p w14:paraId="6644EB22" w14:textId="77777777" w:rsidR="00980B16" w:rsidRPr="00A301E0" w:rsidRDefault="00980B16" w:rsidP="00E30BB7">
            <w:pPr>
              <w:spacing w:after="0"/>
              <w:jc w:val="left"/>
            </w:pPr>
            <w:r w:rsidRPr="00A301E0">
              <w:t xml:space="preserve">&lt;quoted Latin text&gt;                                       </w:t>
            </w:r>
            <w:r w:rsidRPr="00A301E0">
              <w:rPr>
                <w:rFonts w:ascii="Courier New" w:hAnsi="Courier New" w:cs="Courier New"/>
                <w:i/>
              </w:rPr>
              <w:t>!! See 7.2</w:t>
            </w:r>
          </w:p>
        </w:tc>
      </w:tr>
      <w:tr w:rsidR="00980B16" w:rsidRPr="00A301E0" w14:paraId="596B4AAA" w14:textId="77777777" w:rsidTr="00B61F95">
        <w:trPr>
          <w:cantSplit/>
        </w:trPr>
        <w:tc>
          <w:tcPr>
            <w:tcW w:w="2802" w:type="dxa"/>
            <w:shd w:val="clear" w:color="auto" w:fill="auto"/>
          </w:tcPr>
          <w:p w14:paraId="1D76D298" w14:textId="77777777" w:rsidR="00980B16" w:rsidRPr="00A301E0" w:rsidRDefault="00980B16" w:rsidP="00E30BB7">
            <w:r w:rsidRPr="00A301E0">
              <w:t>&lt;vertical crs keyword&gt;</w:t>
            </w:r>
          </w:p>
        </w:tc>
        <w:tc>
          <w:tcPr>
            <w:tcW w:w="567" w:type="dxa"/>
            <w:shd w:val="clear" w:color="auto" w:fill="auto"/>
          </w:tcPr>
          <w:p w14:paraId="7279E210" w14:textId="77777777" w:rsidR="00980B16" w:rsidRPr="00A301E0" w:rsidRDefault="00980B16" w:rsidP="00E30BB7">
            <w:r w:rsidRPr="00A301E0">
              <w:t>::=</w:t>
            </w:r>
          </w:p>
        </w:tc>
        <w:tc>
          <w:tcPr>
            <w:tcW w:w="6095" w:type="dxa"/>
            <w:shd w:val="clear" w:color="auto" w:fill="auto"/>
          </w:tcPr>
          <w:p w14:paraId="48E27FA4" w14:textId="77777777" w:rsidR="00980B16" w:rsidRPr="00A301E0" w:rsidRDefault="00980B16" w:rsidP="00E30BB7">
            <w:pPr>
              <w:spacing w:after="0"/>
              <w:jc w:val="left"/>
            </w:pPr>
            <w:r w:rsidRPr="00A301E0">
              <w:t>VERTCRS | VERTICALCRS</w:t>
            </w:r>
          </w:p>
          <w:p w14:paraId="34478BC6" w14:textId="77777777" w:rsidR="00980B16" w:rsidRPr="00A301E0" w:rsidRDefault="00980B16" w:rsidP="00E30BB7">
            <w:pPr>
              <w:spacing w:after="0"/>
              <w:jc w:val="left"/>
              <w:rPr>
                <w:rFonts w:ascii="Courier New" w:hAnsi="Courier New" w:cs="Courier New"/>
                <w:i/>
              </w:rPr>
            </w:pPr>
            <w:r w:rsidRPr="00A301E0">
              <w:rPr>
                <w:rFonts w:ascii="Courier New" w:hAnsi="Courier New" w:cs="Courier New"/>
                <w:i/>
              </w:rPr>
              <w:t xml:space="preserve">!!  In this </w:t>
            </w:r>
            <w:r w:rsidR="00D52727">
              <w:rPr>
                <w:rFonts w:ascii="Courier New" w:hAnsi="Courier New" w:cs="Courier New"/>
                <w:i/>
              </w:rPr>
              <w:t>d</w:t>
            </w:r>
            <w:r w:rsidR="00990B2A">
              <w:rPr>
                <w:rFonts w:ascii="Courier New" w:hAnsi="Courier New" w:cs="Courier New"/>
                <w:i/>
              </w:rPr>
              <w:t>ocument</w:t>
            </w:r>
            <w:r w:rsidRPr="00A301E0">
              <w:rPr>
                <w:rFonts w:ascii="Courier New" w:hAnsi="Courier New" w:cs="Courier New"/>
                <w:i/>
              </w:rPr>
              <w:t xml:space="preserve"> for brevity the preferred keyword is VERTCRS. VERTICALCRS is permitted. Implementations should be prepared to read both forms.</w:t>
            </w:r>
          </w:p>
          <w:p w14:paraId="37C9F290" w14:textId="77777777" w:rsidR="00980B16" w:rsidRPr="00A301E0" w:rsidRDefault="00980B16" w:rsidP="00E30BB7">
            <w:pPr>
              <w:spacing w:after="0"/>
              <w:jc w:val="left"/>
            </w:pPr>
          </w:p>
        </w:tc>
      </w:tr>
      <w:tr w:rsidR="00980B16" w:rsidRPr="00A301E0" w14:paraId="68B7891E" w14:textId="77777777" w:rsidTr="00B61F95">
        <w:trPr>
          <w:cantSplit/>
        </w:trPr>
        <w:tc>
          <w:tcPr>
            <w:tcW w:w="2802" w:type="dxa"/>
            <w:shd w:val="clear" w:color="auto" w:fill="auto"/>
          </w:tcPr>
          <w:p w14:paraId="041C391F" w14:textId="77777777" w:rsidR="00980B16" w:rsidRPr="00A301E0" w:rsidRDefault="00980B16" w:rsidP="00E30BB7">
            <w:r w:rsidRPr="00A301E0">
              <w:t>&lt;crs name&gt;</w:t>
            </w:r>
          </w:p>
        </w:tc>
        <w:tc>
          <w:tcPr>
            <w:tcW w:w="567" w:type="dxa"/>
            <w:shd w:val="clear" w:color="auto" w:fill="auto"/>
          </w:tcPr>
          <w:p w14:paraId="49C81A2D" w14:textId="77777777" w:rsidR="00980B16" w:rsidRPr="00A301E0" w:rsidRDefault="00980B16" w:rsidP="00E30BB7">
            <w:r w:rsidRPr="00A301E0">
              <w:t>::=</w:t>
            </w:r>
          </w:p>
        </w:tc>
        <w:tc>
          <w:tcPr>
            <w:tcW w:w="6095" w:type="dxa"/>
            <w:shd w:val="clear" w:color="auto" w:fill="auto"/>
          </w:tcPr>
          <w:p w14:paraId="1CA107DE" w14:textId="77777777" w:rsidR="00980B16" w:rsidRPr="00A301E0" w:rsidRDefault="00980B16" w:rsidP="00E30BB7">
            <w:pPr>
              <w:spacing w:after="0"/>
              <w:jc w:val="left"/>
            </w:pPr>
            <w:r w:rsidRPr="00A301E0">
              <w:t xml:space="preserve">&lt;quoted Latin text&gt;                                       </w:t>
            </w:r>
            <w:r w:rsidRPr="00A301E0">
              <w:rPr>
                <w:rFonts w:ascii="Courier New" w:hAnsi="Courier New" w:cs="Courier New"/>
                <w:i/>
              </w:rPr>
              <w:t>!! See 7.2</w:t>
            </w:r>
          </w:p>
        </w:tc>
      </w:tr>
    </w:tbl>
    <w:p w14:paraId="641429F3" w14:textId="77777777" w:rsidR="00980B16" w:rsidRDefault="00980B16" w:rsidP="00980B16">
      <w:r w:rsidRPr="00A301E0">
        <w:t>&lt;</w:t>
      </w:r>
      <w:r>
        <w:t>dynamic crs</w:t>
      </w:r>
      <w:r w:rsidRPr="00A301E0">
        <w:t>&gt; is described in 7.</w:t>
      </w:r>
      <w:r>
        <w:t>7. It is mandatory when the vertical CRS is dynamic, and shall not be given when the vertical CRS is static.</w:t>
      </w:r>
    </w:p>
    <w:p w14:paraId="749A3840" w14:textId="77777777" w:rsidR="00A432EE" w:rsidRPr="00A301E0" w:rsidRDefault="00980B16" w:rsidP="00980B16">
      <w:r>
        <w:t xml:space="preserve"> &lt;</w:t>
      </w:r>
      <w:r w:rsidR="001547F0">
        <w:t xml:space="preserve">vertical </w:t>
      </w:r>
      <w:r>
        <w:t xml:space="preserve">datum ensemble&gt; is described in 7.6, </w:t>
      </w:r>
      <w:r w:rsidR="00A432EE" w:rsidRPr="00A301E0">
        <w:t>&lt;scope extent identifier remark&gt; is described in 7.3.</w:t>
      </w:r>
    </w:p>
    <w:p w14:paraId="5B6CDB72" w14:textId="77777777" w:rsidR="00A432EE" w:rsidRPr="00A301E0" w:rsidRDefault="00A432EE" w:rsidP="00A432EE">
      <w:pPr>
        <w:pStyle w:val="Heading2"/>
        <w:numPr>
          <w:ilvl w:val="1"/>
          <w:numId w:val="1"/>
        </w:numPr>
        <w:tabs>
          <w:tab w:val="clear" w:pos="360"/>
        </w:tabs>
      </w:pPr>
      <w:bookmarkStart w:id="166" w:name="_Toc380310629"/>
      <w:bookmarkStart w:id="167" w:name="_Toc120981790"/>
      <w:r w:rsidRPr="00A301E0">
        <w:t xml:space="preserve">Vertical </w:t>
      </w:r>
      <w:r w:rsidR="00352951">
        <w:t xml:space="preserve">reference frame (vertical </w:t>
      </w:r>
      <w:r w:rsidRPr="00A301E0">
        <w:t>datum</w:t>
      </w:r>
      <w:bookmarkEnd w:id="166"/>
      <w:r w:rsidR="00352951">
        <w:t>)</w:t>
      </w:r>
      <w:bookmarkEnd w:id="167"/>
    </w:p>
    <w:p w14:paraId="7A2B8957" w14:textId="77777777" w:rsidR="00352951" w:rsidRDefault="00352951" w:rsidP="00352951">
      <w:r>
        <w:t xml:space="preserve">Modern geodetic terminology is to use the term </w:t>
      </w:r>
      <w:r>
        <w:rPr>
          <w:i/>
        </w:rPr>
        <w:t>vertical</w:t>
      </w:r>
      <w:r w:rsidRPr="00592665">
        <w:rPr>
          <w:i/>
        </w:rPr>
        <w:t xml:space="preserve"> reference frame</w:t>
      </w:r>
      <w:r>
        <w:t xml:space="preserve">. Previous versions of this document used </w:t>
      </w:r>
      <w:r>
        <w:rPr>
          <w:i/>
        </w:rPr>
        <w:t>vertical</w:t>
      </w:r>
      <w:r w:rsidRPr="00592665">
        <w:rPr>
          <w:i/>
        </w:rPr>
        <w:t xml:space="preserve"> datum</w:t>
      </w:r>
      <w:r>
        <w:t>. For backward compatibility</w:t>
      </w:r>
      <w:r w:rsidR="00517430">
        <w:t xml:space="preserve"> and to assist modular programming of different types of CRS</w:t>
      </w:r>
      <w:r>
        <w:t xml:space="preserve">, in this document </w:t>
      </w:r>
      <w:r w:rsidR="00517430">
        <w:t>'</w:t>
      </w:r>
      <w:r>
        <w:t>datum</w:t>
      </w:r>
      <w:r w:rsidR="00517430">
        <w:t>'</w:t>
      </w:r>
      <w:r>
        <w:t xml:space="preserve"> is retained in the WKT.</w:t>
      </w:r>
    </w:p>
    <w:p w14:paraId="7340C224" w14:textId="77777777" w:rsidR="00352951" w:rsidRDefault="00352951" w:rsidP="00352951">
      <w:r>
        <w:t xml:space="preserve">Vertical reference frames are either static or dynamic. If the reference frame is dynamic all CRSs based on it are dynamic CRSs. </w:t>
      </w:r>
      <w:r w:rsidR="00FB7B12">
        <w:t>I</w:t>
      </w:r>
      <w:r>
        <w:t xml:space="preserve">n this document the </w:t>
      </w:r>
      <w:r w:rsidRPr="00352951">
        <w:rPr>
          <w:i/>
        </w:rPr>
        <w:t>frame reference epoch</w:t>
      </w:r>
      <w:r>
        <w:t xml:space="preserve"> attribute of a dynamic vertical reference frame is treated at the CRS level as described in 7.</w:t>
      </w:r>
      <w:r w:rsidR="00D96344">
        <w:t>7</w:t>
      </w:r>
      <w:r w:rsidR="008000F7">
        <w:t xml:space="preserve"> and 10.1</w:t>
      </w:r>
      <w:r>
        <w:t xml:space="preserve">. </w:t>
      </w:r>
    </w:p>
    <w:p w14:paraId="1664E2BB" w14:textId="77777777" w:rsidR="00A432EE" w:rsidRPr="00A301E0" w:rsidRDefault="00A432EE" w:rsidP="00DE6B73">
      <w:pPr>
        <w:keepNext/>
      </w:pPr>
      <w:r w:rsidRPr="00A301E0">
        <w:rPr>
          <w:b/>
        </w:rPr>
        <w:lastRenderedPageBreak/>
        <w:t>Requirement</w:t>
      </w:r>
      <w:r w:rsidRPr="00A301E0">
        <w:t xml:space="preserve">: The </w:t>
      </w:r>
      <w:r w:rsidR="00212EBC">
        <w:t>WKT</w:t>
      </w:r>
      <w:r w:rsidRPr="00A301E0">
        <w:t xml:space="preserve"> representation of a </w:t>
      </w:r>
      <w:r w:rsidR="00352951">
        <w:t>vertical reference frame (</w:t>
      </w:r>
      <w:r w:rsidRPr="00A301E0">
        <w:t>vertical datum</w:t>
      </w:r>
      <w:r w:rsidR="00352951">
        <w:t>)</w:t>
      </w:r>
      <w:r w:rsidRPr="00A301E0">
        <w:t xml:space="preserve"> shall be:</w:t>
      </w:r>
    </w:p>
    <w:tbl>
      <w:tblPr>
        <w:tblW w:w="9464" w:type="dxa"/>
        <w:tblLayout w:type="fixed"/>
        <w:tblLook w:val="0000" w:firstRow="0" w:lastRow="0" w:firstColumn="0" w:lastColumn="0" w:noHBand="0" w:noVBand="0"/>
      </w:tblPr>
      <w:tblGrid>
        <w:gridCol w:w="3369"/>
        <w:gridCol w:w="450"/>
        <w:gridCol w:w="5645"/>
      </w:tblGrid>
      <w:tr w:rsidR="00A432EE" w:rsidRPr="00A301E0" w14:paraId="6219E4C3" w14:textId="77777777" w:rsidTr="00B61F95">
        <w:trPr>
          <w:cantSplit/>
        </w:trPr>
        <w:tc>
          <w:tcPr>
            <w:tcW w:w="3369" w:type="dxa"/>
            <w:shd w:val="clear" w:color="auto" w:fill="auto"/>
          </w:tcPr>
          <w:p w14:paraId="375AD8F4" w14:textId="77777777" w:rsidR="00A432EE" w:rsidRPr="00A301E0" w:rsidRDefault="00A432EE" w:rsidP="00517430">
            <w:r w:rsidRPr="00A301E0">
              <w:t xml:space="preserve">&lt;vertical </w:t>
            </w:r>
            <w:r w:rsidR="00517430">
              <w:t>reference frame</w:t>
            </w:r>
            <w:r w:rsidRPr="00A301E0">
              <w:t>&gt;</w:t>
            </w:r>
          </w:p>
        </w:tc>
        <w:tc>
          <w:tcPr>
            <w:tcW w:w="450" w:type="dxa"/>
            <w:shd w:val="clear" w:color="auto" w:fill="auto"/>
          </w:tcPr>
          <w:p w14:paraId="3341EB3F" w14:textId="77777777" w:rsidR="00A432EE" w:rsidRPr="00A301E0" w:rsidRDefault="00A432EE" w:rsidP="00E30BB7">
            <w:pPr>
              <w:keepNext/>
              <w:keepLines/>
            </w:pPr>
            <w:r w:rsidRPr="00A301E0">
              <w:t>::=</w:t>
            </w:r>
          </w:p>
        </w:tc>
        <w:tc>
          <w:tcPr>
            <w:tcW w:w="5645" w:type="dxa"/>
            <w:shd w:val="clear" w:color="auto" w:fill="auto"/>
          </w:tcPr>
          <w:p w14:paraId="02EAAB3A" w14:textId="77777777" w:rsidR="004D1BC0" w:rsidRDefault="00A432EE" w:rsidP="00E30BB7">
            <w:pPr>
              <w:spacing w:after="0"/>
              <w:jc w:val="left"/>
            </w:pPr>
            <w:r w:rsidRPr="00A301E0">
              <w:t xml:space="preserve">&lt;vertical </w:t>
            </w:r>
            <w:r w:rsidR="00517430">
              <w:t>reference frame</w:t>
            </w:r>
            <w:r w:rsidR="00517430" w:rsidRPr="00A301E0">
              <w:t xml:space="preserve"> </w:t>
            </w:r>
            <w:r w:rsidRPr="00A301E0">
              <w:t xml:space="preserve">keyword&gt; &lt;left delimiter&gt; </w:t>
            </w:r>
          </w:p>
          <w:p w14:paraId="7FB793A7" w14:textId="77777777" w:rsidR="00A77D0F" w:rsidRDefault="00A432EE" w:rsidP="00A77D0F">
            <w:pPr>
              <w:spacing w:after="0"/>
              <w:jc w:val="left"/>
            </w:pPr>
            <w:r w:rsidRPr="00A301E0">
              <w:t>&lt;datum name&gt;</w:t>
            </w:r>
            <w:r w:rsidR="004D1BC0">
              <w:t xml:space="preserve"> </w:t>
            </w:r>
            <w:r w:rsidRPr="00A301E0">
              <w:t xml:space="preserve">[ &lt;wkt separator&gt; &lt;datum anchor&gt; ] </w:t>
            </w:r>
          </w:p>
          <w:p w14:paraId="40A867BB" w14:textId="77777777" w:rsidR="00A432EE" w:rsidRPr="00C92D16" w:rsidRDefault="00A77D0F" w:rsidP="00E30BB7">
            <w:pPr>
              <w:spacing w:after="0"/>
              <w:jc w:val="left"/>
              <w:rPr>
                <w:color w:val="000000" w:themeColor="text1"/>
              </w:rPr>
            </w:pPr>
            <w:r w:rsidRPr="00C92D16">
              <w:rPr>
                <w:color w:val="000000" w:themeColor="text1"/>
              </w:rPr>
              <w:t xml:space="preserve">[ &lt;wkt separator&gt; &lt;datum anchor epoch &gt; ] </w:t>
            </w:r>
          </w:p>
          <w:p w14:paraId="17A0374B" w14:textId="77777777" w:rsidR="00A432EE" w:rsidRPr="00A301E0" w:rsidRDefault="00A432EE" w:rsidP="00E30BB7">
            <w:pPr>
              <w:spacing w:after="0"/>
              <w:jc w:val="left"/>
            </w:pPr>
            <w:r w:rsidRPr="00A301E0">
              <w:t>[ { &lt;wkt separator&gt; &lt;identifier&gt; } ]…  &lt;right delimiter&gt;</w:t>
            </w:r>
          </w:p>
          <w:p w14:paraId="78760139" w14:textId="77777777" w:rsidR="00A432EE" w:rsidRPr="00A301E0" w:rsidRDefault="00A432EE" w:rsidP="00E30BB7">
            <w:pPr>
              <w:spacing w:after="0"/>
              <w:jc w:val="left"/>
            </w:pPr>
          </w:p>
        </w:tc>
      </w:tr>
      <w:tr w:rsidR="00A432EE" w:rsidRPr="00A301E0" w14:paraId="24E180F5" w14:textId="77777777" w:rsidTr="00B61F95">
        <w:trPr>
          <w:cantSplit/>
        </w:trPr>
        <w:tc>
          <w:tcPr>
            <w:tcW w:w="3369" w:type="dxa"/>
            <w:shd w:val="clear" w:color="auto" w:fill="auto"/>
          </w:tcPr>
          <w:p w14:paraId="1669ECD3" w14:textId="77777777" w:rsidR="00A432EE" w:rsidRPr="00A301E0" w:rsidRDefault="00A432EE" w:rsidP="00517430">
            <w:pPr>
              <w:jc w:val="left"/>
            </w:pPr>
            <w:r w:rsidRPr="00A301E0">
              <w:t xml:space="preserve">&lt;vertical </w:t>
            </w:r>
            <w:r w:rsidR="00517430">
              <w:t>reference frame</w:t>
            </w:r>
            <w:r w:rsidR="00517430" w:rsidRPr="00A301E0">
              <w:t xml:space="preserve"> </w:t>
            </w:r>
            <w:r w:rsidRPr="00A301E0">
              <w:t>keyword&gt;</w:t>
            </w:r>
          </w:p>
        </w:tc>
        <w:tc>
          <w:tcPr>
            <w:tcW w:w="450" w:type="dxa"/>
            <w:shd w:val="clear" w:color="auto" w:fill="auto"/>
          </w:tcPr>
          <w:p w14:paraId="78AF2846" w14:textId="77777777" w:rsidR="00A432EE" w:rsidRPr="00A301E0" w:rsidRDefault="00A432EE" w:rsidP="00E30BB7">
            <w:r w:rsidRPr="00A301E0">
              <w:t>::=</w:t>
            </w:r>
          </w:p>
        </w:tc>
        <w:tc>
          <w:tcPr>
            <w:tcW w:w="5645" w:type="dxa"/>
            <w:shd w:val="clear" w:color="auto" w:fill="auto"/>
          </w:tcPr>
          <w:p w14:paraId="72A90C86" w14:textId="77777777" w:rsidR="00A432EE" w:rsidRPr="00A301E0" w:rsidRDefault="00A432EE" w:rsidP="00E30BB7">
            <w:pPr>
              <w:spacing w:after="0"/>
              <w:jc w:val="left"/>
            </w:pPr>
            <w:r w:rsidRPr="00A301E0">
              <w:t xml:space="preserve">VDATUM </w:t>
            </w:r>
            <w:r w:rsidR="00D96344">
              <w:t xml:space="preserve"> |  VRF  </w:t>
            </w:r>
            <w:r w:rsidRPr="00A301E0">
              <w:t xml:space="preserve">| </w:t>
            </w:r>
            <w:r w:rsidR="00D96344">
              <w:t xml:space="preserve"> </w:t>
            </w:r>
            <w:r w:rsidRPr="00A301E0">
              <w:t>VERTICALDATUM</w:t>
            </w:r>
          </w:p>
          <w:p w14:paraId="5A525DB3" w14:textId="77777777" w:rsidR="00A432EE" w:rsidRPr="00A301E0" w:rsidRDefault="00A432EE" w:rsidP="00D96344">
            <w:pPr>
              <w:jc w:val="left"/>
            </w:pPr>
            <w:r w:rsidRPr="00A301E0">
              <w:rPr>
                <w:rFonts w:ascii="Courier New" w:hAnsi="Courier New" w:cs="Courier New"/>
                <w:i/>
                <w:sz w:val="18"/>
                <w:szCs w:val="18"/>
              </w:rPr>
              <w:t xml:space="preserve">!! In this </w:t>
            </w:r>
            <w:r w:rsidR="00D52727">
              <w:rPr>
                <w:rFonts w:ascii="Courier New" w:hAnsi="Courier New" w:cs="Courier New"/>
                <w:i/>
                <w:sz w:val="18"/>
                <w:szCs w:val="18"/>
              </w:rPr>
              <w:t>d</w:t>
            </w:r>
            <w:r w:rsidR="00990B2A">
              <w:rPr>
                <w:rFonts w:ascii="Courier New" w:hAnsi="Courier New" w:cs="Courier New"/>
                <w:i/>
                <w:sz w:val="18"/>
                <w:szCs w:val="18"/>
              </w:rPr>
              <w:t>ocument</w:t>
            </w:r>
            <w:r w:rsidRPr="00A301E0">
              <w:rPr>
                <w:rFonts w:ascii="Courier New" w:hAnsi="Courier New" w:cs="Courier New"/>
                <w:i/>
                <w:sz w:val="18"/>
                <w:szCs w:val="18"/>
              </w:rPr>
              <w:t xml:space="preserve"> for </w:t>
            </w:r>
            <w:r w:rsidR="00D96344">
              <w:rPr>
                <w:rFonts w:ascii="Courier New" w:hAnsi="Courier New" w:cs="Courier New"/>
                <w:i/>
                <w:sz w:val="18"/>
                <w:szCs w:val="18"/>
              </w:rPr>
              <w:t>consistency with other datum types described in this document</w:t>
            </w:r>
            <w:r w:rsidR="00D96344" w:rsidRPr="00A301E0">
              <w:rPr>
                <w:rFonts w:ascii="Courier New" w:hAnsi="Courier New" w:cs="Courier New"/>
                <w:i/>
                <w:sz w:val="18"/>
                <w:szCs w:val="18"/>
              </w:rPr>
              <w:t xml:space="preserve"> </w:t>
            </w:r>
            <w:r w:rsidRPr="00A301E0">
              <w:rPr>
                <w:rFonts w:ascii="Courier New" w:hAnsi="Courier New" w:cs="Courier New"/>
                <w:i/>
                <w:sz w:val="18"/>
                <w:szCs w:val="18"/>
              </w:rPr>
              <w:t xml:space="preserve">the preferred keyword is VDATUM, but </w:t>
            </w:r>
            <w:r w:rsidR="00BE73D2">
              <w:rPr>
                <w:rFonts w:ascii="Courier New" w:hAnsi="Courier New" w:cs="Courier New"/>
                <w:i/>
                <w:sz w:val="18"/>
                <w:szCs w:val="18"/>
              </w:rPr>
              <w:t xml:space="preserve">either </w:t>
            </w:r>
            <w:r w:rsidR="00D96344">
              <w:rPr>
                <w:rFonts w:ascii="Courier New" w:hAnsi="Courier New" w:cs="Courier New"/>
                <w:i/>
                <w:sz w:val="18"/>
                <w:szCs w:val="18"/>
              </w:rPr>
              <w:t xml:space="preserve">VRF or </w:t>
            </w:r>
            <w:r w:rsidRPr="00A301E0">
              <w:rPr>
                <w:rFonts w:ascii="Courier New" w:hAnsi="Courier New" w:cs="Courier New"/>
                <w:i/>
                <w:sz w:val="18"/>
                <w:szCs w:val="18"/>
              </w:rPr>
              <w:t>VERTICALDATUM is permitted.</w:t>
            </w:r>
            <w:r w:rsidRPr="00A301E0">
              <w:rPr>
                <w:rFonts w:ascii="Courier New" w:hAnsi="Courier New" w:cs="Courier New"/>
                <w:i/>
              </w:rPr>
              <w:t xml:space="preserve"> Implementations should be prepared to read </w:t>
            </w:r>
            <w:r w:rsidR="000F6416">
              <w:rPr>
                <w:rFonts w:ascii="Courier New" w:hAnsi="Courier New" w:cs="Courier New"/>
                <w:i/>
              </w:rPr>
              <w:t>all</w:t>
            </w:r>
            <w:r w:rsidR="000F6416" w:rsidRPr="00A301E0">
              <w:rPr>
                <w:rFonts w:ascii="Courier New" w:hAnsi="Courier New" w:cs="Courier New"/>
                <w:i/>
              </w:rPr>
              <w:t xml:space="preserve"> </w:t>
            </w:r>
            <w:r w:rsidR="00D96344">
              <w:rPr>
                <w:rFonts w:ascii="Courier New" w:hAnsi="Courier New" w:cs="Courier New"/>
                <w:i/>
              </w:rPr>
              <w:t xml:space="preserve">three </w:t>
            </w:r>
            <w:r w:rsidRPr="00A301E0">
              <w:rPr>
                <w:rFonts w:ascii="Courier New" w:hAnsi="Courier New" w:cs="Courier New"/>
                <w:i/>
              </w:rPr>
              <w:t>forms.</w:t>
            </w:r>
            <w:r w:rsidR="00DE6B73" w:rsidRPr="00DE6B73">
              <w:rPr>
                <w:rFonts w:ascii="Courier New" w:hAnsi="Courier New" w:cs="Courier New"/>
                <w:i/>
              </w:rPr>
              <w:t xml:space="preserve"> See B.2.2 for additional comment.</w:t>
            </w:r>
          </w:p>
        </w:tc>
      </w:tr>
      <w:tr w:rsidR="00A432EE" w:rsidRPr="00A301E0" w14:paraId="42913D6C" w14:textId="77777777" w:rsidTr="00B61F95">
        <w:trPr>
          <w:cantSplit/>
        </w:trPr>
        <w:tc>
          <w:tcPr>
            <w:tcW w:w="3369" w:type="dxa"/>
            <w:shd w:val="clear" w:color="auto" w:fill="auto"/>
          </w:tcPr>
          <w:p w14:paraId="7A1D042D" w14:textId="77777777" w:rsidR="00A432EE" w:rsidRPr="00A301E0" w:rsidRDefault="00A432EE" w:rsidP="00E30BB7">
            <w:pPr>
              <w:jc w:val="left"/>
            </w:pPr>
            <w:r w:rsidRPr="00A301E0">
              <w:t>&lt;datum name&gt;</w:t>
            </w:r>
          </w:p>
        </w:tc>
        <w:tc>
          <w:tcPr>
            <w:tcW w:w="450" w:type="dxa"/>
            <w:shd w:val="clear" w:color="auto" w:fill="auto"/>
          </w:tcPr>
          <w:p w14:paraId="463635FF" w14:textId="77777777" w:rsidR="00A432EE" w:rsidRPr="00A301E0" w:rsidRDefault="00A432EE" w:rsidP="00E30BB7">
            <w:r w:rsidRPr="00A301E0">
              <w:t>::=</w:t>
            </w:r>
          </w:p>
        </w:tc>
        <w:tc>
          <w:tcPr>
            <w:tcW w:w="5645" w:type="dxa"/>
            <w:shd w:val="clear" w:color="auto" w:fill="auto"/>
          </w:tcPr>
          <w:p w14:paraId="28C25706" w14:textId="77777777" w:rsidR="00A432EE" w:rsidRPr="00A301E0" w:rsidRDefault="00A432EE" w:rsidP="00E30BB7">
            <w:pPr>
              <w:spacing w:after="0"/>
              <w:jc w:val="left"/>
            </w:pPr>
            <w:r w:rsidRPr="00A301E0">
              <w:t xml:space="preserve">&lt;quoted Latin text&gt;                                       </w:t>
            </w:r>
            <w:r w:rsidRPr="00A301E0">
              <w:rPr>
                <w:rFonts w:ascii="Courier New" w:hAnsi="Courier New" w:cs="Courier New"/>
                <w:i/>
              </w:rPr>
              <w:t>!! See 7.2</w:t>
            </w:r>
          </w:p>
        </w:tc>
      </w:tr>
      <w:tr w:rsidR="00A432EE" w:rsidRPr="00A301E0" w14:paraId="228D7EBA" w14:textId="77777777" w:rsidTr="00B61F95">
        <w:trPr>
          <w:cantSplit/>
        </w:trPr>
        <w:tc>
          <w:tcPr>
            <w:tcW w:w="3369" w:type="dxa"/>
            <w:shd w:val="clear" w:color="auto" w:fill="auto"/>
          </w:tcPr>
          <w:p w14:paraId="58EE3392" w14:textId="77777777" w:rsidR="00A432EE" w:rsidRPr="00A301E0" w:rsidRDefault="00A432EE" w:rsidP="00E30BB7">
            <w:pPr>
              <w:jc w:val="left"/>
            </w:pPr>
            <w:r w:rsidRPr="00A301E0">
              <w:t>&lt;datum anchor&gt;</w:t>
            </w:r>
          </w:p>
        </w:tc>
        <w:tc>
          <w:tcPr>
            <w:tcW w:w="450" w:type="dxa"/>
            <w:shd w:val="clear" w:color="auto" w:fill="auto"/>
          </w:tcPr>
          <w:p w14:paraId="453D51FD" w14:textId="77777777" w:rsidR="00A432EE" w:rsidRPr="00A301E0" w:rsidRDefault="00A432EE" w:rsidP="00E30BB7">
            <w:r w:rsidRPr="00A301E0">
              <w:t>::=</w:t>
            </w:r>
          </w:p>
        </w:tc>
        <w:tc>
          <w:tcPr>
            <w:tcW w:w="5645" w:type="dxa"/>
            <w:shd w:val="clear" w:color="auto" w:fill="auto"/>
          </w:tcPr>
          <w:p w14:paraId="5C7F2A9B" w14:textId="77777777" w:rsidR="00A432EE" w:rsidRPr="00A301E0" w:rsidRDefault="00A432EE" w:rsidP="00E30BB7">
            <w:pPr>
              <w:keepNext/>
              <w:keepLines/>
              <w:spacing w:after="0"/>
              <w:jc w:val="left"/>
            </w:pPr>
            <w:r w:rsidRPr="00A301E0">
              <w:t xml:space="preserve">&lt;datum anchor keyword&gt; &lt;left delimiter&gt; </w:t>
            </w:r>
          </w:p>
          <w:p w14:paraId="15925208" w14:textId="77777777" w:rsidR="00A432EE" w:rsidRPr="00A301E0" w:rsidRDefault="00A432EE" w:rsidP="00E30BB7">
            <w:pPr>
              <w:keepNext/>
              <w:keepLines/>
              <w:spacing w:after="0"/>
              <w:jc w:val="left"/>
            </w:pPr>
            <w:r w:rsidRPr="00A301E0">
              <w:t>&lt;datum anchor description&gt; &lt;right delimiter&gt;</w:t>
            </w:r>
          </w:p>
          <w:p w14:paraId="2961A897" w14:textId="77777777" w:rsidR="00A432EE" w:rsidRPr="00A301E0" w:rsidRDefault="00A432EE" w:rsidP="00E30BB7">
            <w:pPr>
              <w:spacing w:after="0"/>
              <w:jc w:val="left"/>
            </w:pPr>
          </w:p>
        </w:tc>
      </w:tr>
      <w:tr w:rsidR="00A432EE" w:rsidRPr="00A301E0" w14:paraId="45650976" w14:textId="77777777" w:rsidTr="00B61F95">
        <w:trPr>
          <w:cantSplit/>
        </w:trPr>
        <w:tc>
          <w:tcPr>
            <w:tcW w:w="3369" w:type="dxa"/>
            <w:shd w:val="clear" w:color="auto" w:fill="auto"/>
          </w:tcPr>
          <w:p w14:paraId="29435F31" w14:textId="77777777" w:rsidR="00A432EE" w:rsidRPr="00A301E0" w:rsidRDefault="00A432EE" w:rsidP="00E30BB7">
            <w:pPr>
              <w:jc w:val="left"/>
            </w:pPr>
            <w:r w:rsidRPr="00A301E0">
              <w:t>&lt;datum anchor keyword&gt;</w:t>
            </w:r>
          </w:p>
        </w:tc>
        <w:tc>
          <w:tcPr>
            <w:tcW w:w="450" w:type="dxa"/>
            <w:shd w:val="clear" w:color="auto" w:fill="auto"/>
          </w:tcPr>
          <w:p w14:paraId="18A7A86E" w14:textId="77777777" w:rsidR="00A432EE" w:rsidRPr="00A301E0" w:rsidRDefault="00A432EE" w:rsidP="00E30BB7">
            <w:r w:rsidRPr="00A301E0">
              <w:t>::=</w:t>
            </w:r>
          </w:p>
        </w:tc>
        <w:tc>
          <w:tcPr>
            <w:tcW w:w="5645" w:type="dxa"/>
            <w:shd w:val="clear" w:color="auto" w:fill="auto"/>
          </w:tcPr>
          <w:p w14:paraId="72F53E54" w14:textId="77777777" w:rsidR="00A432EE" w:rsidRPr="00A301E0" w:rsidRDefault="00A432EE" w:rsidP="00E30BB7">
            <w:pPr>
              <w:spacing w:after="0"/>
              <w:jc w:val="left"/>
            </w:pPr>
            <w:r w:rsidRPr="00A301E0">
              <w:t>ANCHOR</w:t>
            </w:r>
          </w:p>
        </w:tc>
      </w:tr>
      <w:tr w:rsidR="00A432EE" w:rsidRPr="00A301E0" w14:paraId="01F69317" w14:textId="77777777" w:rsidTr="00B61F95">
        <w:trPr>
          <w:cantSplit/>
        </w:trPr>
        <w:tc>
          <w:tcPr>
            <w:tcW w:w="3369" w:type="dxa"/>
            <w:shd w:val="clear" w:color="auto" w:fill="auto"/>
          </w:tcPr>
          <w:p w14:paraId="5028D1C0" w14:textId="77777777" w:rsidR="00A432EE" w:rsidRPr="00A301E0" w:rsidRDefault="00A432EE" w:rsidP="00E30BB7">
            <w:pPr>
              <w:jc w:val="left"/>
            </w:pPr>
            <w:r w:rsidRPr="00A301E0">
              <w:t>&lt;datum anchor description&gt;</w:t>
            </w:r>
          </w:p>
        </w:tc>
        <w:tc>
          <w:tcPr>
            <w:tcW w:w="450" w:type="dxa"/>
            <w:shd w:val="clear" w:color="auto" w:fill="auto"/>
          </w:tcPr>
          <w:p w14:paraId="4903A371" w14:textId="77777777" w:rsidR="00A432EE" w:rsidRPr="00A301E0" w:rsidRDefault="00A432EE" w:rsidP="00E30BB7">
            <w:r w:rsidRPr="00A301E0">
              <w:t>::=</w:t>
            </w:r>
          </w:p>
        </w:tc>
        <w:tc>
          <w:tcPr>
            <w:tcW w:w="5645" w:type="dxa"/>
            <w:shd w:val="clear" w:color="auto" w:fill="auto"/>
          </w:tcPr>
          <w:p w14:paraId="2BA20716" w14:textId="77777777" w:rsidR="00A432EE" w:rsidRPr="00A301E0" w:rsidRDefault="00A432EE" w:rsidP="00E30BB7">
            <w:pPr>
              <w:spacing w:after="0"/>
              <w:jc w:val="left"/>
            </w:pPr>
            <w:r w:rsidRPr="00A301E0">
              <w:t>&lt;quoted Latin text&gt;</w:t>
            </w:r>
          </w:p>
        </w:tc>
      </w:tr>
      <w:tr w:rsidR="00A77D0F" w:rsidRPr="00A301E0" w14:paraId="794A3DC5" w14:textId="77777777" w:rsidTr="00B61F95">
        <w:trPr>
          <w:cantSplit/>
        </w:trPr>
        <w:tc>
          <w:tcPr>
            <w:tcW w:w="3369" w:type="dxa"/>
            <w:shd w:val="clear" w:color="auto" w:fill="auto"/>
          </w:tcPr>
          <w:p w14:paraId="6B758064" w14:textId="77777777" w:rsidR="00A77D0F" w:rsidRPr="00A301E0" w:rsidRDefault="00A77D0F" w:rsidP="00E30BB7">
            <w:pPr>
              <w:jc w:val="left"/>
            </w:pPr>
            <w:r w:rsidRPr="005B534D">
              <w:t>&lt;datum anchor epoch&gt;</w:t>
            </w:r>
          </w:p>
        </w:tc>
        <w:tc>
          <w:tcPr>
            <w:tcW w:w="450" w:type="dxa"/>
            <w:shd w:val="clear" w:color="auto" w:fill="auto"/>
          </w:tcPr>
          <w:p w14:paraId="15CB6E86" w14:textId="77777777" w:rsidR="00A77D0F" w:rsidRPr="00A301E0" w:rsidRDefault="00A77D0F" w:rsidP="00E30BB7">
            <w:r w:rsidRPr="005B534D">
              <w:t>::=</w:t>
            </w:r>
          </w:p>
        </w:tc>
        <w:tc>
          <w:tcPr>
            <w:tcW w:w="5645" w:type="dxa"/>
            <w:shd w:val="clear" w:color="auto" w:fill="auto"/>
          </w:tcPr>
          <w:p w14:paraId="385BCE31" w14:textId="77777777" w:rsidR="00A77D0F" w:rsidRPr="005B534D" w:rsidRDefault="00A77D0F" w:rsidP="00B414BB">
            <w:pPr>
              <w:keepNext/>
              <w:keepLines/>
              <w:spacing w:after="0"/>
              <w:jc w:val="left"/>
            </w:pPr>
            <w:r w:rsidRPr="005B534D">
              <w:t xml:space="preserve">&lt;datum anchor epoch keyword&gt; &lt;left delimiter&gt; </w:t>
            </w:r>
          </w:p>
          <w:p w14:paraId="3501FA87" w14:textId="77777777" w:rsidR="00A77D0F" w:rsidRPr="005B534D" w:rsidRDefault="00A77D0F" w:rsidP="00B414BB">
            <w:pPr>
              <w:keepNext/>
              <w:keepLines/>
              <w:spacing w:after="0"/>
              <w:jc w:val="left"/>
            </w:pPr>
            <w:r w:rsidRPr="005B534D">
              <w:t>&lt;anchor epoch&gt; &lt;right delimiter&gt;</w:t>
            </w:r>
          </w:p>
          <w:p w14:paraId="27F4E6E2" w14:textId="77777777" w:rsidR="00A77D0F" w:rsidRPr="00A301E0" w:rsidRDefault="00A77D0F" w:rsidP="00E30BB7">
            <w:pPr>
              <w:spacing w:after="0"/>
              <w:jc w:val="left"/>
            </w:pPr>
          </w:p>
        </w:tc>
      </w:tr>
      <w:tr w:rsidR="00A77D0F" w:rsidRPr="00A301E0" w14:paraId="7286161E" w14:textId="77777777" w:rsidTr="00B61F95">
        <w:trPr>
          <w:cantSplit/>
        </w:trPr>
        <w:tc>
          <w:tcPr>
            <w:tcW w:w="3369" w:type="dxa"/>
            <w:shd w:val="clear" w:color="auto" w:fill="auto"/>
          </w:tcPr>
          <w:p w14:paraId="3030AE52" w14:textId="77777777" w:rsidR="00A77D0F" w:rsidRPr="00A301E0" w:rsidRDefault="00A77D0F" w:rsidP="00E30BB7">
            <w:pPr>
              <w:jc w:val="left"/>
            </w:pPr>
            <w:r w:rsidRPr="005B534D">
              <w:t>&lt;datum anchor epoch keyword&gt;</w:t>
            </w:r>
          </w:p>
        </w:tc>
        <w:tc>
          <w:tcPr>
            <w:tcW w:w="450" w:type="dxa"/>
            <w:shd w:val="clear" w:color="auto" w:fill="auto"/>
          </w:tcPr>
          <w:p w14:paraId="569C4E17" w14:textId="77777777" w:rsidR="00A77D0F" w:rsidRPr="00A301E0" w:rsidRDefault="00A77D0F" w:rsidP="00E30BB7">
            <w:r w:rsidRPr="005B534D">
              <w:t>::=</w:t>
            </w:r>
          </w:p>
        </w:tc>
        <w:tc>
          <w:tcPr>
            <w:tcW w:w="5645" w:type="dxa"/>
            <w:shd w:val="clear" w:color="auto" w:fill="auto"/>
          </w:tcPr>
          <w:p w14:paraId="456C9B14" w14:textId="77777777" w:rsidR="00A77D0F" w:rsidRPr="00A301E0" w:rsidRDefault="00A77D0F" w:rsidP="00E30BB7">
            <w:pPr>
              <w:spacing w:after="0"/>
              <w:jc w:val="left"/>
            </w:pPr>
            <w:r w:rsidRPr="005B534D">
              <w:t>ANCHOREPOCH</w:t>
            </w:r>
          </w:p>
        </w:tc>
      </w:tr>
      <w:tr w:rsidR="00A77D0F" w:rsidRPr="00A301E0" w14:paraId="5215BDD0" w14:textId="77777777" w:rsidTr="00B61F95">
        <w:trPr>
          <w:cantSplit/>
        </w:trPr>
        <w:tc>
          <w:tcPr>
            <w:tcW w:w="3369" w:type="dxa"/>
            <w:shd w:val="clear" w:color="auto" w:fill="auto"/>
          </w:tcPr>
          <w:p w14:paraId="1D0B8485" w14:textId="77777777" w:rsidR="00A77D0F" w:rsidRPr="00A301E0" w:rsidRDefault="00A77D0F" w:rsidP="00E30BB7">
            <w:pPr>
              <w:jc w:val="left"/>
            </w:pPr>
            <w:r w:rsidRPr="005B534D">
              <w:t>&lt;anchor epoch&gt;</w:t>
            </w:r>
          </w:p>
        </w:tc>
        <w:tc>
          <w:tcPr>
            <w:tcW w:w="450" w:type="dxa"/>
            <w:shd w:val="clear" w:color="auto" w:fill="auto"/>
          </w:tcPr>
          <w:p w14:paraId="5DE7B350" w14:textId="77777777" w:rsidR="00A77D0F" w:rsidRPr="00A301E0" w:rsidRDefault="00A77D0F" w:rsidP="00E30BB7">
            <w:r w:rsidRPr="005B534D">
              <w:t>::=</w:t>
            </w:r>
          </w:p>
        </w:tc>
        <w:tc>
          <w:tcPr>
            <w:tcW w:w="5645" w:type="dxa"/>
            <w:shd w:val="clear" w:color="auto" w:fill="auto"/>
          </w:tcPr>
          <w:p w14:paraId="1CD6EB77" w14:textId="77777777" w:rsidR="00A77D0F" w:rsidRPr="005B534D" w:rsidRDefault="00A77D0F" w:rsidP="00B414BB">
            <w:pPr>
              <w:spacing w:after="0"/>
              <w:jc w:val="left"/>
            </w:pPr>
            <w:r w:rsidRPr="005B534D">
              <w:t>&lt;unsigned integer&gt; [ &lt;period&gt; [ &lt;unsigned integer&gt; ] ]</w:t>
            </w:r>
          </w:p>
          <w:p w14:paraId="7C14012E" w14:textId="77777777" w:rsidR="00A77D0F" w:rsidRPr="005B534D" w:rsidRDefault="00A77D0F" w:rsidP="00B414BB">
            <w:pPr>
              <w:spacing w:after="0"/>
              <w:jc w:val="left"/>
              <w:rPr>
                <w:rFonts w:ascii="Courier New" w:hAnsi="Courier New" w:cs="Courier New"/>
                <w:i/>
              </w:rPr>
            </w:pPr>
            <w:r w:rsidRPr="005B534D">
              <w:rPr>
                <w:rFonts w:ascii="Courier New" w:hAnsi="Courier New" w:cs="Courier New"/>
                <w:i/>
              </w:rPr>
              <w:t>!! See 6.3.2</w:t>
            </w:r>
          </w:p>
          <w:p w14:paraId="267E3075" w14:textId="77777777" w:rsidR="00A77D0F" w:rsidRPr="00A301E0" w:rsidRDefault="00A77D0F" w:rsidP="00E30BB7">
            <w:pPr>
              <w:spacing w:after="0"/>
              <w:jc w:val="left"/>
            </w:pPr>
          </w:p>
        </w:tc>
      </w:tr>
    </w:tbl>
    <w:p w14:paraId="271FAF14" w14:textId="77777777" w:rsidR="00431E70" w:rsidRDefault="002B0747" w:rsidP="00431E70">
      <w:pPr>
        <w:pStyle w:val="Example"/>
        <w:keepNext/>
        <w:tabs>
          <w:tab w:val="clear" w:pos="1360"/>
          <w:tab w:val="left" w:pos="1418"/>
        </w:tabs>
        <w:spacing w:after="120"/>
        <w:rPr>
          <w:szCs w:val="18"/>
        </w:rPr>
      </w:pPr>
      <w:r>
        <w:t>EXAMPLE 1</w:t>
      </w:r>
      <w:r w:rsidR="00A432EE" w:rsidRPr="00A301E0">
        <w:tab/>
      </w:r>
      <w:r w:rsidR="00A432EE" w:rsidRPr="00A301E0">
        <w:rPr>
          <w:rFonts w:ascii="Courier New" w:hAnsi="Courier New" w:cs="Courier New"/>
        </w:rPr>
        <w:t>V</w:t>
      </w:r>
      <w:r w:rsidR="00A432EE" w:rsidRPr="00A301E0">
        <w:rPr>
          <w:rFonts w:ascii="Courier New" w:hAnsi="Courier New" w:cs="Courier New"/>
          <w:szCs w:val="18"/>
        </w:rPr>
        <w:t>DATUM["Newlyn"]</w:t>
      </w:r>
    </w:p>
    <w:p w14:paraId="058C55EE" w14:textId="77777777" w:rsidR="00431E70" w:rsidRDefault="00A77D0F" w:rsidP="00431E70">
      <w:pPr>
        <w:pStyle w:val="Example"/>
        <w:tabs>
          <w:tab w:val="clear" w:pos="1360"/>
          <w:tab w:val="left" w:pos="1418"/>
        </w:tabs>
        <w:rPr>
          <w:rFonts w:ascii="Courier New" w:hAnsi="Courier New" w:cs="Courier New"/>
        </w:rPr>
      </w:pPr>
      <w:r>
        <w:t>EXAMPLE 2</w:t>
      </w:r>
      <w:r>
        <w:tab/>
      </w:r>
      <w:r w:rsidRPr="002B0747">
        <w:rPr>
          <w:rFonts w:ascii="Courier New" w:hAnsi="Courier New" w:cs="Courier New"/>
        </w:rPr>
        <w:t>VERTICALDATUM["Newlyn",ANCHOR["Mean Sea Level 1915 to 1921."]]</w:t>
      </w:r>
    </w:p>
    <w:p w14:paraId="73C93FC2" w14:textId="77777777" w:rsidR="00431E70" w:rsidRDefault="002B0747" w:rsidP="00431E70">
      <w:pPr>
        <w:pStyle w:val="Example"/>
        <w:tabs>
          <w:tab w:val="clear" w:pos="1360"/>
          <w:tab w:val="left" w:pos="1418"/>
        </w:tabs>
        <w:ind w:left="1418" w:hanging="1418"/>
        <w:jc w:val="left"/>
        <w:rPr>
          <w:rFonts w:ascii="Courier New" w:hAnsi="Courier New" w:cs="Courier New"/>
        </w:rPr>
      </w:pPr>
      <w:r>
        <w:t xml:space="preserve">EXAMPLE </w:t>
      </w:r>
      <w:r w:rsidR="00A77D0F">
        <w:t>3</w:t>
      </w:r>
      <w:r>
        <w:tab/>
      </w:r>
      <w:r w:rsidR="00A77D0F">
        <w:rPr>
          <w:rFonts w:ascii="Courier New" w:hAnsi="Courier New" w:cs="Courier New"/>
        </w:rPr>
        <w:t>VRF</w:t>
      </w:r>
      <w:r w:rsidR="00A77D0F" w:rsidRPr="00FF3A74">
        <w:rPr>
          <w:rFonts w:ascii="Courier New" w:hAnsi="Courier New" w:cs="Courier New"/>
        </w:rPr>
        <w:t>["Canadian Geodetic Vertical Datum of 2013 (CGG2013a) epoch 2002",</w:t>
      </w:r>
      <w:r w:rsidR="00A77D0F">
        <w:rPr>
          <w:rFonts w:ascii="Courier New" w:hAnsi="Courier New" w:cs="Courier New"/>
        </w:rPr>
        <w:t>ANCHOR["</w:t>
      </w:r>
      <w:r w:rsidR="00A77D0F" w:rsidRPr="00FF3A74">
        <w:rPr>
          <w:rFonts w:ascii="Courier New" w:hAnsi="Courier New" w:cs="Courier New"/>
        </w:rPr>
        <w:t>Defined by the equipotential surface W0 = 62,636,856.0 m^2s^-2, which by convention represents the coastal mean sea level for North America, realized through the Canadian gravimetric geoid 2013a applied at epoch 2002.</w:t>
      </w:r>
      <w:r w:rsidR="00A77D0F">
        <w:rPr>
          <w:rFonts w:ascii="Courier New" w:hAnsi="Courier New" w:cs="Courier New"/>
        </w:rPr>
        <w:t>"],ANCHOREPOCH[2002.0</w:t>
      </w:r>
      <w:r w:rsidR="00A77D0F" w:rsidRPr="00FF3A74">
        <w:rPr>
          <w:rFonts w:ascii="Courier New" w:hAnsi="Courier New" w:cs="Courier New"/>
        </w:rPr>
        <w:t>]]</w:t>
      </w:r>
    </w:p>
    <w:p w14:paraId="0A9FED71" w14:textId="77777777" w:rsidR="00431E70" w:rsidRDefault="00431E70" w:rsidP="00431E70"/>
    <w:p w14:paraId="3464B42F" w14:textId="77777777" w:rsidR="00A432EE" w:rsidRPr="00A301E0" w:rsidRDefault="00A432EE" w:rsidP="00A432EE">
      <w:pPr>
        <w:pStyle w:val="Heading2"/>
        <w:numPr>
          <w:ilvl w:val="1"/>
          <w:numId w:val="1"/>
        </w:numPr>
        <w:tabs>
          <w:tab w:val="clear" w:pos="360"/>
        </w:tabs>
      </w:pPr>
      <w:bookmarkStart w:id="168" w:name="_Toc380310630"/>
      <w:bookmarkStart w:id="169" w:name="_Toc120981791"/>
      <w:r w:rsidRPr="00A301E0">
        <w:t>Vertical coordinate system</w:t>
      </w:r>
      <w:bookmarkEnd w:id="168"/>
      <w:bookmarkEnd w:id="169"/>
    </w:p>
    <w:p w14:paraId="16614864" w14:textId="77777777" w:rsidR="00A432EE" w:rsidRPr="00A301E0" w:rsidRDefault="00A432EE" w:rsidP="00A432EE">
      <w:r w:rsidRPr="00A301E0">
        <w:t>&lt;coordinate system&gt; is described in 7.5. Several constraints and recommendations for coordinate systems used in vertical CRSs are described there.</w:t>
      </w:r>
      <w:r w:rsidR="00240D55">
        <w:t xml:space="preserve"> These include the requirement for a vertical CRS to contain a vertical coordinate system.</w:t>
      </w:r>
    </w:p>
    <w:p w14:paraId="2D22EB96" w14:textId="77777777" w:rsidR="00A432EE" w:rsidRPr="00A301E0" w:rsidRDefault="00A432EE" w:rsidP="00A432EE">
      <w:pPr>
        <w:pStyle w:val="Heading2"/>
        <w:numPr>
          <w:ilvl w:val="1"/>
          <w:numId w:val="1"/>
        </w:numPr>
        <w:tabs>
          <w:tab w:val="clear" w:pos="360"/>
        </w:tabs>
      </w:pPr>
      <w:bookmarkStart w:id="170" w:name="_Toc380310631"/>
      <w:bookmarkStart w:id="171" w:name="_Toc120981792"/>
      <w:r w:rsidRPr="00A301E0">
        <w:t xml:space="preserve">Example of </w:t>
      </w:r>
      <w:r w:rsidR="00CC73F8">
        <w:t>WKT</w:t>
      </w:r>
      <w:r w:rsidRPr="00A301E0">
        <w:t xml:space="preserve"> describing a vertical CRS</w:t>
      </w:r>
      <w:bookmarkEnd w:id="170"/>
      <w:bookmarkEnd w:id="171"/>
    </w:p>
    <w:p w14:paraId="2FB4A95E" w14:textId="77777777" w:rsidR="00796707" w:rsidRDefault="00A432EE" w:rsidP="00A432EE">
      <w:pPr>
        <w:pStyle w:val="Example"/>
        <w:keepNext/>
        <w:spacing w:after="0"/>
      </w:pPr>
      <w:r w:rsidRPr="00A301E0">
        <w:t>EXAMPLE</w:t>
      </w:r>
      <w:r w:rsidR="00BD543B">
        <w:t xml:space="preserve"> 1</w:t>
      </w:r>
      <w:r w:rsidRPr="00A301E0">
        <w:tab/>
      </w:r>
      <w:r w:rsidR="00796707">
        <w:t>Static vertical CRS</w:t>
      </w:r>
    </w:p>
    <w:p w14:paraId="40D246C0" w14:textId="77777777" w:rsidR="00A432EE" w:rsidRPr="00A301E0" w:rsidRDefault="00796707" w:rsidP="00A432EE">
      <w:pPr>
        <w:pStyle w:val="Example"/>
        <w:keepNext/>
        <w:spacing w:after="0"/>
        <w:rPr>
          <w:rFonts w:ascii="Courier New" w:hAnsi="Courier New" w:cs="Courier New"/>
          <w:szCs w:val="18"/>
        </w:rPr>
      </w:pPr>
      <w:r>
        <w:tab/>
      </w:r>
      <w:r w:rsidR="00A432EE" w:rsidRPr="00A301E0">
        <w:rPr>
          <w:rFonts w:ascii="Courier New" w:hAnsi="Courier New" w:cs="Courier New"/>
          <w:szCs w:val="18"/>
        </w:rPr>
        <w:t>VERTCRS["NAVD88",</w:t>
      </w:r>
    </w:p>
    <w:p w14:paraId="5DF11827" w14:textId="77777777" w:rsidR="00710ADC" w:rsidRPr="00A301E0" w:rsidRDefault="00A432EE" w:rsidP="00A432EE">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VDATUM["North American Vertical Datum 1988"],</w:t>
      </w:r>
    </w:p>
    <w:p w14:paraId="0538794C" w14:textId="77777777" w:rsidR="00A432EE" w:rsidRPr="00A301E0" w:rsidRDefault="00A432EE" w:rsidP="00A432EE">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CS[vertical,1],</w:t>
      </w:r>
    </w:p>
    <w:p w14:paraId="62920604" w14:textId="77777777" w:rsidR="00F719BC" w:rsidRDefault="00A432EE" w:rsidP="002B0747">
      <w:pPr>
        <w:spacing w:after="0"/>
        <w:ind w:firstLine="1411"/>
        <w:rPr>
          <w:rFonts w:ascii="Courier New" w:hAnsi="Courier New" w:cs="Courier New"/>
          <w:sz w:val="18"/>
          <w:szCs w:val="18"/>
        </w:rPr>
      </w:pPr>
      <w:r w:rsidRPr="00A301E0">
        <w:rPr>
          <w:rFonts w:ascii="Courier New" w:hAnsi="Courier New" w:cs="Courier New"/>
          <w:sz w:val="18"/>
          <w:szCs w:val="18"/>
        </w:rPr>
        <w:t xml:space="preserve">    AXIS["gravity-related height </w:t>
      </w:r>
      <w:r w:rsidRPr="00A301E0">
        <w:rPr>
          <w:rFonts w:cs="Arial"/>
          <w:sz w:val="18"/>
          <w:szCs w:val="18"/>
        </w:rPr>
        <w:t>(</w:t>
      </w:r>
      <w:r w:rsidRPr="00A301E0">
        <w:rPr>
          <w:rFonts w:ascii="Courier New" w:hAnsi="Courier New" w:cs="Courier New"/>
          <w:sz w:val="18"/>
          <w:szCs w:val="18"/>
        </w:rPr>
        <w:t>H</w:t>
      </w:r>
      <w:r w:rsidRPr="00A301E0">
        <w:rPr>
          <w:rFonts w:cs="Arial"/>
          <w:sz w:val="18"/>
          <w:szCs w:val="18"/>
        </w:rPr>
        <w:t>)</w:t>
      </w:r>
      <w:r w:rsidRPr="00A301E0">
        <w:rPr>
          <w:rFonts w:ascii="Courier New" w:hAnsi="Courier New" w:cs="Courier New"/>
          <w:sz w:val="18"/>
          <w:szCs w:val="18"/>
        </w:rPr>
        <w:t>",up],</w:t>
      </w:r>
    </w:p>
    <w:p w14:paraId="16FDA424" w14:textId="77777777" w:rsidR="00B44D6B" w:rsidRDefault="00F719BC" w:rsidP="002B0747">
      <w:pPr>
        <w:spacing w:after="0"/>
        <w:ind w:firstLine="1411"/>
        <w:rPr>
          <w:rFonts w:ascii="Courier New" w:hAnsi="Courier New" w:cs="Courier New"/>
          <w:sz w:val="18"/>
          <w:szCs w:val="18"/>
        </w:rPr>
      </w:pPr>
      <w:r>
        <w:rPr>
          <w:rFonts w:ascii="Courier New" w:hAnsi="Courier New" w:cs="Courier New"/>
          <w:sz w:val="18"/>
          <w:szCs w:val="18"/>
        </w:rPr>
        <w:t xml:space="preserve">    </w:t>
      </w:r>
      <w:r w:rsidR="00A432EE" w:rsidRPr="00A301E0">
        <w:rPr>
          <w:rFonts w:ascii="Courier New" w:hAnsi="Courier New" w:cs="Courier New"/>
          <w:sz w:val="18"/>
          <w:szCs w:val="18"/>
        </w:rPr>
        <w:t>LENGTHUNIT["metre",1.0]</w:t>
      </w:r>
    </w:p>
    <w:p w14:paraId="1B8EC702" w14:textId="77777777" w:rsidR="00A432EE" w:rsidRDefault="00A432EE" w:rsidP="002B0747">
      <w:pPr>
        <w:spacing w:after="0"/>
        <w:ind w:firstLine="1411"/>
        <w:rPr>
          <w:rFonts w:ascii="Courier New" w:hAnsi="Courier New" w:cs="Courier New"/>
          <w:sz w:val="18"/>
          <w:szCs w:val="18"/>
        </w:rPr>
      </w:pPr>
      <w:r w:rsidRPr="00A301E0">
        <w:rPr>
          <w:rFonts w:ascii="Courier New" w:hAnsi="Courier New" w:cs="Courier New"/>
          <w:sz w:val="18"/>
          <w:szCs w:val="18"/>
        </w:rPr>
        <w:t>]</w:t>
      </w:r>
    </w:p>
    <w:p w14:paraId="4F75479B" w14:textId="77777777" w:rsidR="00796707" w:rsidRDefault="00796707" w:rsidP="00796707">
      <w:pPr>
        <w:pStyle w:val="Example"/>
        <w:keepNext/>
        <w:spacing w:after="0"/>
      </w:pPr>
    </w:p>
    <w:p w14:paraId="6148E1C5" w14:textId="77777777" w:rsidR="00796707" w:rsidRDefault="00796707" w:rsidP="00796707">
      <w:pPr>
        <w:pStyle w:val="Example"/>
        <w:keepNext/>
        <w:spacing w:after="0"/>
      </w:pPr>
      <w:r w:rsidRPr="00A301E0">
        <w:t>EXAMPLE</w:t>
      </w:r>
      <w:r>
        <w:t xml:space="preserve"> 2</w:t>
      </w:r>
      <w:r w:rsidRPr="00A301E0">
        <w:tab/>
      </w:r>
      <w:r w:rsidR="00911227">
        <w:t>Static g</w:t>
      </w:r>
      <w:r>
        <w:t>eoid-based vertical CRS</w:t>
      </w:r>
    </w:p>
    <w:p w14:paraId="440A21F3" w14:textId="77777777" w:rsidR="00796707" w:rsidRPr="00A301E0" w:rsidRDefault="00796707" w:rsidP="00796707">
      <w:pPr>
        <w:pStyle w:val="Example"/>
        <w:keepNext/>
        <w:spacing w:after="0"/>
        <w:rPr>
          <w:rFonts w:ascii="Courier New" w:hAnsi="Courier New" w:cs="Courier New"/>
          <w:szCs w:val="18"/>
        </w:rPr>
      </w:pPr>
      <w:r>
        <w:tab/>
      </w:r>
      <w:r>
        <w:rPr>
          <w:rFonts w:ascii="Courier New" w:hAnsi="Courier New" w:cs="Courier New"/>
          <w:szCs w:val="18"/>
        </w:rPr>
        <w:t>VERTCRS["CGVD2013</w:t>
      </w:r>
      <w:r w:rsidRPr="00A301E0">
        <w:rPr>
          <w:rFonts w:ascii="Courier New" w:hAnsi="Courier New" w:cs="Courier New"/>
          <w:szCs w:val="18"/>
        </w:rPr>
        <w:t>",</w:t>
      </w:r>
    </w:p>
    <w:p w14:paraId="53C549E2" w14:textId="77777777" w:rsidR="00796707" w:rsidRDefault="00796707" w:rsidP="00796707">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w:t>
      </w:r>
      <w:r w:rsidR="00DD3B19">
        <w:rPr>
          <w:rFonts w:ascii="Courier New" w:hAnsi="Courier New" w:cs="Courier New"/>
          <w:sz w:val="18"/>
          <w:szCs w:val="18"/>
        </w:rPr>
        <w:t>VRF</w:t>
      </w:r>
      <w:r w:rsidRPr="00A301E0">
        <w:rPr>
          <w:rFonts w:ascii="Courier New" w:hAnsi="Courier New" w:cs="Courier New"/>
          <w:sz w:val="18"/>
          <w:szCs w:val="18"/>
        </w:rPr>
        <w:t>["</w:t>
      </w:r>
      <w:r w:rsidRPr="00796707">
        <w:rPr>
          <w:rFonts w:ascii="Courier New" w:hAnsi="Courier New" w:cs="Courier New"/>
        </w:rPr>
        <w:t>Canadian Geodetic Vertical Datum of 2013</w:t>
      </w:r>
      <w:r w:rsidRPr="00A301E0">
        <w:rPr>
          <w:rFonts w:ascii="Courier New" w:hAnsi="Courier New" w:cs="Courier New"/>
          <w:sz w:val="18"/>
          <w:szCs w:val="18"/>
        </w:rPr>
        <w:t>"],</w:t>
      </w:r>
    </w:p>
    <w:p w14:paraId="52B03E70" w14:textId="77777777" w:rsidR="00796707" w:rsidRPr="00A301E0" w:rsidRDefault="00796707" w:rsidP="00796707">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CS[vertical,1],</w:t>
      </w:r>
    </w:p>
    <w:p w14:paraId="4E5838A3" w14:textId="77777777" w:rsidR="00F719BC" w:rsidRDefault="00796707" w:rsidP="00B44D6B">
      <w:pPr>
        <w:keepNext/>
        <w:spacing w:after="0"/>
        <w:ind w:firstLine="1412"/>
        <w:rPr>
          <w:rFonts w:ascii="Courier New" w:hAnsi="Courier New" w:cs="Courier New"/>
          <w:sz w:val="18"/>
          <w:szCs w:val="18"/>
        </w:rPr>
      </w:pPr>
      <w:r w:rsidRPr="00A301E0">
        <w:rPr>
          <w:rFonts w:ascii="Courier New" w:hAnsi="Courier New" w:cs="Courier New"/>
          <w:sz w:val="18"/>
          <w:szCs w:val="18"/>
        </w:rPr>
        <w:t xml:space="preserve">    AXIS["gravity-related height </w:t>
      </w:r>
      <w:r w:rsidRPr="00A301E0">
        <w:rPr>
          <w:rFonts w:cs="Arial"/>
          <w:sz w:val="18"/>
          <w:szCs w:val="18"/>
        </w:rPr>
        <w:t>(</w:t>
      </w:r>
      <w:r w:rsidRPr="00A301E0">
        <w:rPr>
          <w:rFonts w:ascii="Courier New" w:hAnsi="Courier New" w:cs="Courier New"/>
          <w:sz w:val="18"/>
          <w:szCs w:val="18"/>
        </w:rPr>
        <w:t>H</w:t>
      </w:r>
      <w:r w:rsidRPr="00A301E0">
        <w:rPr>
          <w:rFonts w:cs="Arial"/>
          <w:sz w:val="18"/>
          <w:szCs w:val="18"/>
        </w:rPr>
        <w:t>)</w:t>
      </w:r>
      <w:r w:rsidRPr="00A301E0">
        <w:rPr>
          <w:rFonts w:ascii="Courier New" w:hAnsi="Courier New" w:cs="Courier New"/>
          <w:sz w:val="18"/>
          <w:szCs w:val="18"/>
        </w:rPr>
        <w:t>",up],</w:t>
      </w:r>
    </w:p>
    <w:p w14:paraId="298198E9" w14:textId="77777777" w:rsidR="00796707" w:rsidRDefault="00F719BC" w:rsidP="00B44D6B">
      <w:pPr>
        <w:keepNext/>
        <w:spacing w:after="0"/>
        <w:ind w:firstLine="1412"/>
        <w:rPr>
          <w:rFonts w:ascii="Courier New" w:hAnsi="Courier New" w:cs="Courier New"/>
          <w:sz w:val="18"/>
          <w:szCs w:val="18"/>
        </w:rPr>
      </w:pPr>
      <w:r>
        <w:rPr>
          <w:rFonts w:ascii="Courier New" w:hAnsi="Courier New" w:cs="Courier New"/>
          <w:sz w:val="18"/>
          <w:szCs w:val="18"/>
        </w:rPr>
        <w:t xml:space="preserve">    </w:t>
      </w:r>
      <w:r w:rsidR="00796707" w:rsidRPr="00A301E0">
        <w:rPr>
          <w:rFonts w:ascii="Courier New" w:hAnsi="Courier New" w:cs="Courier New"/>
          <w:sz w:val="18"/>
          <w:szCs w:val="18"/>
        </w:rPr>
        <w:t>LENGTHUNIT["metre",1.0]</w:t>
      </w:r>
      <w:r w:rsidR="00796707">
        <w:rPr>
          <w:rFonts w:ascii="Courier New" w:hAnsi="Courier New" w:cs="Courier New"/>
          <w:sz w:val="18"/>
          <w:szCs w:val="18"/>
        </w:rPr>
        <w:t>,</w:t>
      </w:r>
    </w:p>
    <w:p w14:paraId="6BD3F85C" w14:textId="77777777" w:rsidR="00B44D6B" w:rsidRDefault="00796707" w:rsidP="00B44D6B">
      <w:pPr>
        <w:keepNext/>
        <w:spacing w:after="0"/>
        <w:ind w:firstLine="1412"/>
        <w:rPr>
          <w:rFonts w:ascii="Courier New" w:hAnsi="Courier New" w:cs="Courier New"/>
          <w:sz w:val="18"/>
          <w:szCs w:val="18"/>
        </w:rPr>
      </w:pPr>
      <w:r>
        <w:rPr>
          <w:rFonts w:ascii="Courier New" w:hAnsi="Courier New" w:cs="Courier New"/>
          <w:sz w:val="18"/>
          <w:szCs w:val="18"/>
        </w:rPr>
        <w:t xml:space="preserve">  GEOIDMODEL["CGG2013"</w:t>
      </w:r>
      <w:r w:rsidR="00911227">
        <w:rPr>
          <w:rFonts w:ascii="Courier New" w:hAnsi="Courier New" w:cs="Courier New"/>
          <w:sz w:val="18"/>
          <w:szCs w:val="18"/>
        </w:rPr>
        <w:t>,ID["EPSG",6648]</w:t>
      </w:r>
      <w:r>
        <w:rPr>
          <w:rFonts w:ascii="Courier New" w:hAnsi="Courier New" w:cs="Courier New"/>
          <w:sz w:val="18"/>
          <w:szCs w:val="18"/>
        </w:rPr>
        <w:t>]</w:t>
      </w:r>
    </w:p>
    <w:p w14:paraId="3DEBD9D5" w14:textId="77777777" w:rsidR="00796707" w:rsidRDefault="00796707" w:rsidP="00796707">
      <w:pPr>
        <w:spacing w:after="0"/>
        <w:ind w:firstLine="1411"/>
        <w:rPr>
          <w:rFonts w:ascii="Courier New" w:hAnsi="Courier New" w:cs="Courier New"/>
          <w:sz w:val="18"/>
          <w:szCs w:val="18"/>
        </w:rPr>
      </w:pPr>
      <w:r w:rsidRPr="00A301E0">
        <w:rPr>
          <w:rFonts w:ascii="Courier New" w:hAnsi="Courier New" w:cs="Courier New"/>
          <w:sz w:val="18"/>
          <w:szCs w:val="18"/>
        </w:rPr>
        <w:t>]</w:t>
      </w:r>
    </w:p>
    <w:p w14:paraId="1C109653" w14:textId="77777777" w:rsidR="00796707" w:rsidRDefault="00796707" w:rsidP="00796707">
      <w:pPr>
        <w:spacing w:after="0"/>
        <w:ind w:firstLine="1411"/>
        <w:rPr>
          <w:rFonts w:ascii="Courier New" w:hAnsi="Courier New" w:cs="Courier New"/>
          <w:sz w:val="18"/>
          <w:szCs w:val="18"/>
        </w:rPr>
      </w:pPr>
    </w:p>
    <w:p w14:paraId="4363AEBE" w14:textId="77777777" w:rsidR="00796707" w:rsidRDefault="00796707" w:rsidP="00796707">
      <w:pPr>
        <w:pStyle w:val="Example"/>
        <w:keepNext/>
        <w:spacing w:after="0"/>
      </w:pPr>
      <w:r w:rsidRPr="00A301E0">
        <w:t>EXAMPLE</w:t>
      </w:r>
      <w:r>
        <w:t xml:space="preserve"> 3</w:t>
      </w:r>
      <w:r w:rsidRPr="00A301E0">
        <w:tab/>
      </w:r>
      <w:r>
        <w:t>Dynamic vertical CRS</w:t>
      </w:r>
    </w:p>
    <w:p w14:paraId="62337887" w14:textId="77777777" w:rsidR="00796707" w:rsidRPr="00A301E0" w:rsidRDefault="00796707" w:rsidP="00796707">
      <w:pPr>
        <w:pStyle w:val="Example"/>
        <w:keepNext/>
        <w:spacing w:after="0"/>
        <w:rPr>
          <w:rFonts w:ascii="Courier New" w:hAnsi="Courier New" w:cs="Courier New"/>
          <w:szCs w:val="18"/>
        </w:rPr>
      </w:pPr>
      <w:r>
        <w:tab/>
      </w:r>
      <w:r w:rsidRPr="00A301E0">
        <w:rPr>
          <w:rFonts w:ascii="Courier New" w:hAnsi="Courier New" w:cs="Courier New"/>
          <w:szCs w:val="18"/>
        </w:rPr>
        <w:t>VERTCRS["</w:t>
      </w:r>
      <w:r w:rsidR="00F56FA2">
        <w:rPr>
          <w:rFonts w:ascii="Courier New" w:hAnsi="Courier New" w:cs="Courier New"/>
          <w:szCs w:val="18"/>
        </w:rPr>
        <w:t>RH2000</w:t>
      </w:r>
      <w:r w:rsidRPr="00A301E0">
        <w:rPr>
          <w:rFonts w:ascii="Courier New" w:hAnsi="Courier New" w:cs="Courier New"/>
          <w:szCs w:val="18"/>
        </w:rPr>
        <w:t>",</w:t>
      </w:r>
    </w:p>
    <w:p w14:paraId="6BA3B426" w14:textId="77777777" w:rsidR="00911227" w:rsidRDefault="00796707" w:rsidP="00796707">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w:t>
      </w:r>
      <w:r w:rsidR="00911227" w:rsidRPr="003877B5">
        <w:rPr>
          <w:rFonts w:ascii="Courier New" w:hAnsi="Courier New" w:cs="Courier New"/>
          <w:sz w:val="18"/>
          <w:szCs w:val="18"/>
        </w:rPr>
        <w:t>DYNAMIC[</w:t>
      </w:r>
      <w:r w:rsidR="009F0A91">
        <w:rPr>
          <w:rFonts w:ascii="Courier New" w:hAnsi="Courier New" w:cs="Courier New"/>
          <w:sz w:val="18"/>
          <w:szCs w:val="18"/>
        </w:rPr>
        <w:t>FRAMEEPOCH</w:t>
      </w:r>
      <w:r w:rsidR="00482BD7">
        <w:rPr>
          <w:rFonts w:ascii="Courier New" w:hAnsi="Courier New" w:cs="Courier New"/>
          <w:sz w:val="18"/>
          <w:szCs w:val="18"/>
        </w:rPr>
        <w:t>[</w:t>
      </w:r>
      <w:r w:rsidR="00911227" w:rsidRPr="003877B5">
        <w:rPr>
          <w:rFonts w:ascii="Courier New" w:hAnsi="Courier New" w:cs="Courier New"/>
          <w:sz w:val="18"/>
          <w:szCs w:val="18"/>
        </w:rPr>
        <w:t>200</w:t>
      </w:r>
      <w:r w:rsidR="00F56FA2">
        <w:rPr>
          <w:rFonts w:ascii="Courier New" w:hAnsi="Courier New" w:cs="Courier New"/>
          <w:sz w:val="18"/>
          <w:szCs w:val="18"/>
        </w:rPr>
        <w:t>0</w:t>
      </w:r>
      <w:r w:rsidR="00911227" w:rsidRPr="003877B5">
        <w:rPr>
          <w:rFonts w:ascii="Courier New" w:hAnsi="Courier New" w:cs="Courier New"/>
          <w:sz w:val="18"/>
          <w:szCs w:val="18"/>
        </w:rPr>
        <w:t>.0</w:t>
      </w:r>
      <w:r w:rsidR="00482BD7">
        <w:rPr>
          <w:rFonts w:ascii="Courier New" w:hAnsi="Courier New" w:cs="Courier New"/>
          <w:sz w:val="18"/>
          <w:szCs w:val="18"/>
        </w:rPr>
        <w:t>]</w:t>
      </w:r>
      <w:r w:rsidR="00911227">
        <w:rPr>
          <w:rFonts w:ascii="Courier New" w:hAnsi="Courier New" w:cs="Courier New"/>
          <w:sz w:val="18"/>
          <w:szCs w:val="18"/>
        </w:rPr>
        <w:t>,MODEL["</w:t>
      </w:r>
      <w:r w:rsidR="00F56FA2" w:rsidRPr="00E02352">
        <w:rPr>
          <w:rFonts w:ascii="Courier New" w:hAnsi="Courier New" w:cs="Courier New"/>
          <w:bCs/>
          <w:color w:val="333333"/>
        </w:rPr>
        <w:t>NKG2016LU</w:t>
      </w:r>
      <w:r w:rsidR="00911227">
        <w:rPr>
          <w:rFonts w:ascii="Courier New" w:hAnsi="Courier New" w:cs="Courier New"/>
          <w:sz w:val="18"/>
          <w:szCs w:val="18"/>
        </w:rPr>
        <w:t>"]</w:t>
      </w:r>
      <w:r w:rsidR="00911227" w:rsidRPr="003877B5">
        <w:rPr>
          <w:rFonts w:ascii="Courier New" w:hAnsi="Courier New" w:cs="Courier New"/>
          <w:sz w:val="18"/>
          <w:szCs w:val="18"/>
        </w:rPr>
        <w:t>],</w:t>
      </w:r>
    </w:p>
    <w:p w14:paraId="0242FF3C" w14:textId="77777777" w:rsidR="00796707" w:rsidRDefault="00911227" w:rsidP="00796707">
      <w:pPr>
        <w:keepNext/>
        <w:spacing w:after="0"/>
        <w:ind w:firstLine="1411"/>
        <w:rPr>
          <w:rFonts w:ascii="Courier New" w:hAnsi="Courier New" w:cs="Courier New"/>
          <w:sz w:val="18"/>
          <w:szCs w:val="18"/>
        </w:rPr>
      </w:pPr>
      <w:r>
        <w:rPr>
          <w:rFonts w:ascii="Courier New" w:hAnsi="Courier New" w:cs="Courier New"/>
          <w:sz w:val="18"/>
          <w:szCs w:val="18"/>
        </w:rPr>
        <w:t xml:space="preserve">  </w:t>
      </w:r>
      <w:r w:rsidR="00796707" w:rsidRPr="00A301E0">
        <w:rPr>
          <w:rFonts w:ascii="Courier New" w:hAnsi="Courier New" w:cs="Courier New"/>
          <w:sz w:val="18"/>
          <w:szCs w:val="18"/>
        </w:rPr>
        <w:t>VDATUM["</w:t>
      </w:r>
      <w:r w:rsidR="00F56FA2">
        <w:rPr>
          <w:rFonts w:ascii="Courier New" w:hAnsi="Courier New" w:cs="Courier New"/>
          <w:sz w:val="18"/>
          <w:szCs w:val="18"/>
        </w:rPr>
        <w:t>Rikets H</w:t>
      </w:r>
      <w:r w:rsidR="00F56FA2" w:rsidRPr="00F56FA2">
        <w:rPr>
          <w:rFonts w:ascii="Courier New" w:hAnsi="Courier New" w:cs="Courier New"/>
          <w:sz w:val="18"/>
          <w:szCs w:val="18"/>
        </w:rPr>
        <w:t>ojdsystem 2000</w:t>
      </w:r>
      <w:r w:rsidR="00796707" w:rsidRPr="00A301E0">
        <w:rPr>
          <w:rFonts w:ascii="Courier New" w:hAnsi="Courier New" w:cs="Courier New"/>
          <w:sz w:val="18"/>
          <w:szCs w:val="18"/>
        </w:rPr>
        <w:t>"],</w:t>
      </w:r>
    </w:p>
    <w:p w14:paraId="5F4643C9" w14:textId="77777777" w:rsidR="00796707" w:rsidRPr="00A301E0" w:rsidRDefault="00796707" w:rsidP="00796707">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CS[vertical,1],</w:t>
      </w:r>
    </w:p>
    <w:p w14:paraId="25A36F8F" w14:textId="77777777" w:rsidR="00F719BC" w:rsidRDefault="00796707" w:rsidP="00B44D6B">
      <w:pPr>
        <w:keepNext/>
        <w:spacing w:after="0"/>
        <w:ind w:firstLine="1412"/>
        <w:rPr>
          <w:rFonts w:ascii="Courier New" w:hAnsi="Courier New" w:cs="Courier New"/>
          <w:sz w:val="18"/>
          <w:szCs w:val="18"/>
        </w:rPr>
      </w:pPr>
      <w:r w:rsidRPr="00A301E0">
        <w:rPr>
          <w:rFonts w:ascii="Courier New" w:hAnsi="Courier New" w:cs="Courier New"/>
          <w:sz w:val="18"/>
          <w:szCs w:val="18"/>
        </w:rPr>
        <w:t xml:space="preserve">    AXIS["gravity-related height </w:t>
      </w:r>
      <w:r w:rsidRPr="00A301E0">
        <w:rPr>
          <w:rFonts w:cs="Arial"/>
          <w:sz w:val="18"/>
          <w:szCs w:val="18"/>
        </w:rPr>
        <w:t>(</w:t>
      </w:r>
      <w:r w:rsidRPr="00A301E0">
        <w:rPr>
          <w:rFonts w:ascii="Courier New" w:hAnsi="Courier New" w:cs="Courier New"/>
          <w:sz w:val="18"/>
          <w:szCs w:val="18"/>
        </w:rPr>
        <w:t>H</w:t>
      </w:r>
      <w:r w:rsidRPr="00A301E0">
        <w:rPr>
          <w:rFonts w:cs="Arial"/>
          <w:sz w:val="18"/>
          <w:szCs w:val="18"/>
        </w:rPr>
        <w:t>)</w:t>
      </w:r>
      <w:r w:rsidRPr="00A301E0">
        <w:rPr>
          <w:rFonts w:ascii="Courier New" w:hAnsi="Courier New" w:cs="Courier New"/>
          <w:sz w:val="18"/>
          <w:szCs w:val="18"/>
        </w:rPr>
        <w:t>",up],</w:t>
      </w:r>
    </w:p>
    <w:p w14:paraId="09FB7CE5" w14:textId="77777777" w:rsidR="00B44D6B" w:rsidRDefault="00F719BC" w:rsidP="00B44D6B">
      <w:pPr>
        <w:keepNext/>
        <w:spacing w:after="0"/>
        <w:ind w:firstLine="1412"/>
        <w:rPr>
          <w:rFonts w:ascii="Courier New" w:hAnsi="Courier New" w:cs="Courier New"/>
          <w:sz w:val="18"/>
          <w:szCs w:val="18"/>
        </w:rPr>
      </w:pPr>
      <w:r>
        <w:rPr>
          <w:rFonts w:ascii="Courier New" w:hAnsi="Courier New" w:cs="Courier New"/>
          <w:sz w:val="18"/>
          <w:szCs w:val="18"/>
        </w:rPr>
        <w:t xml:space="preserve">    </w:t>
      </w:r>
      <w:r w:rsidR="00796707" w:rsidRPr="00A301E0">
        <w:rPr>
          <w:rFonts w:ascii="Courier New" w:hAnsi="Courier New" w:cs="Courier New"/>
          <w:sz w:val="18"/>
          <w:szCs w:val="18"/>
        </w:rPr>
        <w:t>LENGTHUNIT["metre",1.0]</w:t>
      </w:r>
    </w:p>
    <w:p w14:paraId="0FF31CA9" w14:textId="77777777" w:rsidR="0083631D" w:rsidRPr="00796707" w:rsidRDefault="00796707" w:rsidP="00796707">
      <w:pPr>
        <w:spacing w:after="0"/>
        <w:ind w:firstLine="1411"/>
        <w:rPr>
          <w:rFonts w:ascii="Courier New" w:hAnsi="Courier New" w:cs="Courier New"/>
          <w:sz w:val="18"/>
          <w:szCs w:val="18"/>
        </w:rPr>
      </w:pPr>
      <w:r w:rsidRPr="00A301E0">
        <w:rPr>
          <w:rFonts w:ascii="Courier New" w:hAnsi="Courier New" w:cs="Courier New"/>
          <w:sz w:val="18"/>
          <w:szCs w:val="18"/>
        </w:rPr>
        <w:t>]</w:t>
      </w:r>
    </w:p>
    <w:p w14:paraId="7C9F2D19" w14:textId="77777777" w:rsidR="00D0774F" w:rsidRDefault="00CC73F8">
      <w:pPr>
        <w:pStyle w:val="Heading1"/>
        <w:pageBreakBefore/>
      </w:pPr>
      <w:bookmarkStart w:id="172" w:name="_Toc380310632"/>
      <w:bookmarkStart w:id="173" w:name="_Toc120981793"/>
      <w:r>
        <w:lastRenderedPageBreak/>
        <w:t>WKT</w:t>
      </w:r>
      <w:r w:rsidR="00A432EE" w:rsidRPr="00A301E0">
        <w:t xml:space="preserve"> representation of engineering CRSs</w:t>
      </w:r>
      <w:bookmarkEnd w:id="172"/>
      <w:bookmarkEnd w:id="173"/>
    </w:p>
    <w:p w14:paraId="019210A5" w14:textId="77777777" w:rsidR="00A432EE" w:rsidRPr="00A301E0" w:rsidRDefault="00A432EE" w:rsidP="00A432EE">
      <w:pPr>
        <w:pStyle w:val="Heading2"/>
        <w:numPr>
          <w:ilvl w:val="1"/>
          <w:numId w:val="1"/>
        </w:numPr>
        <w:tabs>
          <w:tab w:val="clear" w:pos="360"/>
        </w:tabs>
      </w:pPr>
      <w:bookmarkStart w:id="174" w:name="_Toc380310633"/>
      <w:bookmarkStart w:id="175" w:name="_Toc120981794"/>
      <w:r w:rsidRPr="00A301E0">
        <w:t>Overview</w:t>
      </w:r>
      <w:bookmarkEnd w:id="174"/>
      <w:bookmarkEnd w:id="175"/>
    </w:p>
    <w:p w14:paraId="5B954775" w14:textId="77777777" w:rsidR="00A432EE" w:rsidRPr="00A301E0" w:rsidRDefault="00A432EE" w:rsidP="00A432EE">
      <w:r w:rsidRPr="00A301E0">
        <w:rPr>
          <w:b/>
        </w:rPr>
        <w:t>Requirement</w:t>
      </w:r>
      <w:r w:rsidRPr="00A301E0">
        <w:t xml:space="preserve">: The </w:t>
      </w:r>
      <w:r w:rsidR="00212EBC">
        <w:t>WKT</w:t>
      </w:r>
      <w:r w:rsidRPr="00A301E0">
        <w:t xml:space="preserve"> representation of an engineering coordinate reference system shall be:</w:t>
      </w:r>
    </w:p>
    <w:tbl>
      <w:tblPr>
        <w:tblW w:w="0" w:type="auto"/>
        <w:tblLayout w:type="fixed"/>
        <w:tblLook w:val="0000" w:firstRow="0" w:lastRow="0" w:firstColumn="0" w:lastColumn="0" w:noHBand="0" w:noVBand="0"/>
      </w:tblPr>
      <w:tblGrid>
        <w:gridCol w:w="2802"/>
        <w:gridCol w:w="567"/>
        <w:gridCol w:w="6520"/>
      </w:tblGrid>
      <w:tr w:rsidR="00A432EE" w:rsidRPr="00A301E0" w14:paraId="11F2CD56" w14:textId="77777777" w:rsidTr="00E30BB7">
        <w:trPr>
          <w:cantSplit/>
        </w:trPr>
        <w:tc>
          <w:tcPr>
            <w:tcW w:w="2802" w:type="dxa"/>
            <w:shd w:val="clear" w:color="auto" w:fill="auto"/>
          </w:tcPr>
          <w:p w14:paraId="08E33238" w14:textId="77777777" w:rsidR="00A432EE" w:rsidRPr="00A301E0" w:rsidRDefault="00A432EE" w:rsidP="00E30BB7">
            <w:r w:rsidRPr="00A301E0">
              <w:t>&lt;engineering crs&gt;</w:t>
            </w:r>
          </w:p>
        </w:tc>
        <w:tc>
          <w:tcPr>
            <w:tcW w:w="567" w:type="dxa"/>
            <w:shd w:val="clear" w:color="auto" w:fill="auto"/>
          </w:tcPr>
          <w:p w14:paraId="0F0A3DB4" w14:textId="77777777" w:rsidR="00A432EE" w:rsidRPr="00A301E0" w:rsidRDefault="00A432EE" w:rsidP="00E30BB7">
            <w:r w:rsidRPr="00A301E0">
              <w:t>::=</w:t>
            </w:r>
          </w:p>
        </w:tc>
        <w:tc>
          <w:tcPr>
            <w:tcW w:w="6520" w:type="dxa"/>
            <w:shd w:val="clear" w:color="auto" w:fill="auto"/>
          </w:tcPr>
          <w:p w14:paraId="16EDCE14" w14:textId="77777777" w:rsidR="00A432EE" w:rsidRPr="00A301E0" w:rsidRDefault="00A432EE" w:rsidP="00E30BB7">
            <w:pPr>
              <w:spacing w:after="0"/>
              <w:jc w:val="left"/>
            </w:pPr>
            <w:r w:rsidRPr="00A301E0">
              <w:t xml:space="preserve">&lt;engineering crs keyword&gt; &lt;left delimiter&gt; &lt;crs name&gt; </w:t>
            </w:r>
          </w:p>
          <w:p w14:paraId="3C0784C5" w14:textId="77777777" w:rsidR="00A432EE" w:rsidRPr="00A301E0" w:rsidRDefault="00A432EE" w:rsidP="00E30BB7">
            <w:pPr>
              <w:spacing w:after="0"/>
              <w:jc w:val="left"/>
            </w:pPr>
            <w:r w:rsidRPr="00A301E0">
              <w:t xml:space="preserve">&lt;wkt separator&gt; &lt;engineering datum&gt; </w:t>
            </w:r>
          </w:p>
          <w:p w14:paraId="077D598E" w14:textId="77777777" w:rsidR="00A432EE" w:rsidRPr="00A301E0" w:rsidRDefault="00A432EE" w:rsidP="00E30BB7">
            <w:pPr>
              <w:spacing w:after="0"/>
              <w:jc w:val="left"/>
            </w:pPr>
            <w:r w:rsidRPr="00A301E0">
              <w:t>&lt;wkt separator&gt; &lt;coordinate system&gt;</w:t>
            </w:r>
          </w:p>
          <w:p w14:paraId="6EE143D9" w14:textId="77777777" w:rsidR="00A432EE" w:rsidRPr="00A301E0" w:rsidRDefault="00A432EE" w:rsidP="00E30BB7">
            <w:pPr>
              <w:spacing w:after="0"/>
              <w:jc w:val="left"/>
            </w:pPr>
            <w:r w:rsidRPr="00A301E0">
              <w:t>&lt;scope extent identifier remark&gt; &lt;right delimiter&gt;</w:t>
            </w:r>
          </w:p>
          <w:p w14:paraId="52F4BC90" w14:textId="77777777" w:rsidR="00A432EE" w:rsidRPr="00A301E0" w:rsidRDefault="00A432EE" w:rsidP="00E30BB7">
            <w:pPr>
              <w:spacing w:after="0"/>
              <w:jc w:val="left"/>
            </w:pPr>
          </w:p>
        </w:tc>
      </w:tr>
      <w:tr w:rsidR="00A432EE" w:rsidRPr="00A301E0" w14:paraId="02CA0D99" w14:textId="77777777" w:rsidTr="00E30BB7">
        <w:trPr>
          <w:cantSplit/>
        </w:trPr>
        <w:tc>
          <w:tcPr>
            <w:tcW w:w="2802" w:type="dxa"/>
            <w:shd w:val="clear" w:color="auto" w:fill="auto"/>
          </w:tcPr>
          <w:p w14:paraId="2ABC1ABC" w14:textId="77777777" w:rsidR="00A432EE" w:rsidRPr="00A301E0" w:rsidRDefault="00A432EE" w:rsidP="00E30BB7">
            <w:r w:rsidRPr="00A301E0">
              <w:t>&lt;engineering crs keyword&gt;</w:t>
            </w:r>
          </w:p>
        </w:tc>
        <w:tc>
          <w:tcPr>
            <w:tcW w:w="567" w:type="dxa"/>
            <w:shd w:val="clear" w:color="auto" w:fill="auto"/>
          </w:tcPr>
          <w:p w14:paraId="0D5A6482" w14:textId="77777777" w:rsidR="00A432EE" w:rsidRPr="00A301E0" w:rsidRDefault="00A432EE" w:rsidP="00E30BB7">
            <w:r w:rsidRPr="00A301E0">
              <w:t>::=</w:t>
            </w:r>
          </w:p>
        </w:tc>
        <w:tc>
          <w:tcPr>
            <w:tcW w:w="6520" w:type="dxa"/>
            <w:shd w:val="clear" w:color="auto" w:fill="auto"/>
          </w:tcPr>
          <w:p w14:paraId="5FCE8A45" w14:textId="77777777" w:rsidR="00A432EE" w:rsidRPr="00A301E0" w:rsidRDefault="00A432EE" w:rsidP="00E30BB7">
            <w:pPr>
              <w:spacing w:after="0"/>
              <w:jc w:val="left"/>
            </w:pPr>
            <w:r w:rsidRPr="00A301E0">
              <w:t>ENGCRS | ENGINEERINGCRS</w:t>
            </w:r>
          </w:p>
          <w:p w14:paraId="119B5801" w14:textId="77777777" w:rsidR="00A432EE" w:rsidRPr="00A301E0" w:rsidRDefault="00A432EE" w:rsidP="00E30BB7">
            <w:pPr>
              <w:spacing w:after="0"/>
              <w:jc w:val="left"/>
              <w:rPr>
                <w:rFonts w:ascii="Courier New" w:hAnsi="Courier New" w:cs="Courier New"/>
                <w:i/>
              </w:rPr>
            </w:pPr>
            <w:r w:rsidRPr="00A301E0">
              <w:rPr>
                <w:rFonts w:ascii="Courier New" w:hAnsi="Courier New" w:cs="Courier New"/>
                <w:i/>
              </w:rPr>
              <w:t xml:space="preserve">!!  In this </w:t>
            </w:r>
            <w:r w:rsidR="00D52727">
              <w:rPr>
                <w:rFonts w:ascii="Courier New" w:hAnsi="Courier New" w:cs="Courier New"/>
                <w:i/>
              </w:rPr>
              <w:t>d</w:t>
            </w:r>
            <w:r w:rsidR="00990B2A">
              <w:rPr>
                <w:rFonts w:ascii="Courier New" w:hAnsi="Courier New" w:cs="Courier New"/>
                <w:i/>
              </w:rPr>
              <w:t>ocument</w:t>
            </w:r>
            <w:r w:rsidRPr="00A301E0">
              <w:rPr>
                <w:rFonts w:ascii="Courier New" w:hAnsi="Courier New" w:cs="Courier New"/>
                <w:i/>
              </w:rPr>
              <w:t xml:space="preserve"> for brevity the preferred keyword is ENGCRS. ENGINEERINGCRS is permitted. Implementations should be prepared to read both forms.</w:t>
            </w:r>
          </w:p>
          <w:p w14:paraId="0F8BD72A" w14:textId="77777777" w:rsidR="00A432EE" w:rsidRPr="00A301E0" w:rsidRDefault="00A432EE" w:rsidP="00E30BB7">
            <w:pPr>
              <w:spacing w:after="0"/>
              <w:jc w:val="left"/>
            </w:pPr>
          </w:p>
        </w:tc>
      </w:tr>
      <w:tr w:rsidR="00A432EE" w:rsidRPr="00A301E0" w14:paraId="3ED823B4" w14:textId="77777777" w:rsidTr="00E30BB7">
        <w:trPr>
          <w:cantSplit/>
        </w:trPr>
        <w:tc>
          <w:tcPr>
            <w:tcW w:w="2802" w:type="dxa"/>
            <w:shd w:val="clear" w:color="auto" w:fill="auto"/>
          </w:tcPr>
          <w:p w14:paraId="1C7867EC" w14:textId="77777777" w:rsidR="00A432EE" w:rsidRPr="00A301E0" w:rsidRDefault="00A432EE" w:rsidP="00E30BB7">
            <w:r w:rsidRPr="00A301E0">
              <w:t>&lt;crs name&gt;</w:t>
            </w:r>
          </w:p>
        </w:tc>
        <w:tc>
          <w:tcPr>
            <w:tcW w:w="567" w:type="dxa"/>
            <w:shd w:val="clear" w:color="auto" w:fill="auto"/>
          </w:tcPr>
          <w:p w14:paraId="52378B33" w14:textId="77777777" w:rsidR="00A432EE" w:rsidRPr="00A301E0" w:rsidRDefault="00A432EE" w:rsidP="00E30BB7">
            <w:r w:rsidRPr="00A301E0">
              <w:t>::=</w:t>
            </w:r>
          </w:p>
        </w:tc>
        <w:tc>
          <w:tcPr>
            <w:tcW w:w="6520" w:type="dxa"/>
            <w:shd w:val="clear" w:color="auto" w:fill="auto"/>
          </w:tcPr>
          <w:p w14:paraId="37E3F26D" w14:textId="77777777" w:rsidR="00A432EE" w:rsidRPr="00A301E0" w:rsidRDefault="00A432EE" w:rsidP="00E30BB7">
            <w:pPr>
              <w:spacing w:after="0"/>
              <w:jc w:val="left"/>
            </w:pPr>
            <w:r w:rsidRPr="00A301E0">
              <w:t xml:space="preserve">&lt;quoted Latin text&gt;                                       </w:t>
            </w:r>
            <w:r w:rsidRPr="00A301E0">
              <w:rPr>
                <w:rFonts w:ascii="Courier New" w:hAnsi="Courier New" w:cs="Courier New"/>
                <w:i/>
              </w:rPr>
              <w:t>!! See 7.2</w:t>
            </w:r>
          </w:p>
        </w:tc>
      </w:tr>
    </w:tbl>
    <w:p w14:paraId="04DE7DA5" w14:textId="77777777" w:rsidR="00A432EE" w:rsidRPr="00A301E0" w:rsidRDefault="00A432EE" w:rsidP="00A432EE">
      <w:r w:rsidRPr="00A301E0">
        <w:t>&lt;scope extent identifier remark&gt; is described in 7.3.</w:t>
      </w:r>
    </w:p>
    <w:p w14:paraId="6686E0D5" w14:textId="77777777" w:rsidR="00A432EE" w:rsidRPr="00A301E0" w:rsidRDefault="00A432EE" w:rsidP="00A432EE">
      <w:pPr>
        <w:pStyle w:val="Heading2"/>
        <w:numPr>
          <w:ilvl w:val="1"/>
          <w:numId w:val="1"/>
        </w:numPr>
        <w:tabs>
          <w:tab w:val="clear" w:pos="360"/>
        </w:tabs>
      </w:pPr>
      <w:bookmarkStart w:id="176" w:name="_Toc380310634"/>
      <w:bookmarkStart w:id="177" w:name="_Toc120981795"/>
      <w:r w:rsidRPr="00A301E0">
        <w:t>Engineering datum</w:t>
      </w:r>
      <w:bookmarkEnd w:id="176"/>
      <w:bookmarkEnd w:id="177"/>
    </w:p>
    <w:p w14:paraId="5F6C2691" w14:textId="77777777" w:rsidR="00A432EE" w:rsidRPr="00A301E0" w:rsidRDefault="00A432EE" w:rsidP="00A432EE">
      <w:r w:rsidRPr="00A301E0">
        <w:rPr>
          <w:b/>
        </w:rPr>
        <w:t>Requirement</w:t>
      </w:r>
      <w:r w:rsidRPr="00A301E0">
        <w:t xml:space="preserve">: The </w:t>
      </w:r>
      <w:r w:rsidR="00212EBC">
        <w:t>WKT</w:t>
      </w:r>
      <w:r w:rsidRPr="00A301E0">
        <w:t xml:space="preserve"> representation of </w:t>
      </w:r>
      <w:r>
        <w:t>an</w:t>
      </w:r>
      <w:r w:rsidRPr="00A301E0">
        <w:t xml:space="preserve"> engineering datum shall be:</w:t>
      </w:r>
    </w:p>
    <w:tbl>
      <w:tblPr>
        <w:tblW w:w="0" w:type="auto"/>
        <w:tblLayout w:type="fixed"/>
        <w:tblLook w:val="0000" w:firstRow="0" w:lastRow="0" w:firstColumn="0" w:lastColumn="0" w:noHBand="0" w:noVBand="0"/>
      </w:tblPr>
      <w:tblGrid>
        <w:gridCol w:w="2988"/>
        <w:gridCol w:w="450"/>
        <w:gridCol w:w="5884"/>
      </w:tblGrid>
      <w:tr w:rsidR="00A432EE" w:rsidRPr="00A301E0" w14:paraId="6865AB9D" w14:textId="77777777" w:rsidTr="00E30BB7">
        <w:trPr>
          <w:cantSplit/>
        </w:trPr>
        <w:tc>
          <w:tcPr>
            <w:tcW w:w="2988" w:type="dxa"/>
            <w:shd w:val="clear" w:color="auto" w:fill="auto"/>
          </w:tcPr>
          <w:p w14:paraId="531064B0" w14:textId="77777777" w:rsidR="00A432EE" w:rsidRPr="00A301E0" w:rsidRDefault="00A432EE" w:rsidP="00E30BB7">
            <w:r w:rsidRPr="00A301E0">
              <w:t>&lt;engineering datum&gt;</w:t>
            </w:r>
          </w:p>
        </w:tc>
        <w:tc>
          <w:tcPr>
            <w:tcW w:w="450" w:type="dxa"/>
            <w:shd w:val="clear" w:color="auto" w:fill="auto"/>
          </w:tcPr>
          <w:p w14:paraId="36F38FE0" w14:textId="77777777" w:rsidR="00A432EE" w:rsidRPr="00A301E0" w:rsidRDefault="00A432EE" w:rsidP="00E30BB7">
            <w:pPr>
              <w:keepNext/>
              <w:keepLines/>
            </w:pPr>
            <w:r w:rsidRPr="00A301E0">
              <w:t>::=</w:t>
            </w:r>
          </w:p>
        </w:tc>
        <w:tc>
          <w:tcPr>
            <w:tcW w:w="5884" w:type="dxa"/>
            <w:shd w:val="clear" w:color="auto" w:fill="auto"/>
          </w:tcPr>
          <w:p w14:paraId="38E35958" w14:textId="77777777" w:rsidR="00A432EE" w:rsidRPr="00A301E0" w:rsidRDefault="00A432EE" w:rsidP="00E30BB7">
            <w:pPr>
              <w:spacing w:after="0"/>
              <w:jc w:val="left"/>
            </w:pPr>
            <w:r w:rsidRPr="00A301E0">
              <w:t xml:space="preserve">&lt;engineering datum keyword&gt; &lt;left delimiter&gt; &lt;datum name&gt; </w:t>
            </w:r>
          </w:p>
          <w:p w14:paraId="04E75E10" w14:textId="77777777" w:rsidR="00A432EE" w:rsidRPr="00A301E0" w:rsidRDefault="00A432EE" w:rsidP="00E30BB7">
            <w:pPr>
              <w:spacing w:after="0"/>
              <w:jc w:val="left"/>
            </w:pPr>
            <w:r w:rsidRPr="00A301E0">
              <w:t xml:space="preserve">[ &lt;wkt separator&gt; &lt;datum anchor&gt; ] </w:t>
            </w:r>
          </w:p>
          <w:p w14:paraId="3B103E2A" w14:textId="77777777" w:rsidR="00A432EE" w:rsidRPr="00A301E0" w:rsidRDefault="00A432EE" w:rsidP="00E30BB7">
            <w:pPr>
              <w:keepNext/>
              <w:keepLines/>
              <w:spacing w:after="0"/>
            </w:pPr>
            <w:r w:rsidRPr="00A301E0">
              <w:t>[ { &lt;wkt separator&gt; &lt;identifier&gt; } ]…  &lt;right delimiter&gt;</w:t>
            </w:r>
          </w:p>
          <w:p w14:paraId="792DAD7E" w14:textId="77777777" w:rsidR="00A432EE" w:rsidRPr="00A301E0" w:rsidRDefault="00A432EE" w:rsidP="00E30BB7">
            <w:pPr>
              <w:keepNext/>
              <w:keepLines/>
              <w:spacing w:after="0"/>
            </w:pPr>
          </w:p>
        </w:tc>
      </w:tr>
      <w:tr w:rsidR="00A432EE" w:rsidRPr="00A301E0" w14:paraId="4EE4F280" w14:textId="77777777" w:rsidTr="00E30BB7">
        <w:trPr>
          <w:cantSplit/>
        </w:trPr>
        <w:tc>
          <w:tcPr>
            <w:tcW w:w="2988" w:type="dxa"/>
            <w:shd w:val="clear" w:color="auto" w:fill="auto"/>
          </w:tcPr>
          <w:p w14:paraId="1F759502" w14:textId="77777777" w:rsidR="00A432EE" w:rsidRPr="00A301E0" w:rsidRDefault="00A432EE" w:rsidP="00E30BB7">
            <w:pPr>
              <w:jc w:val="left"/>
            </w:pPr>
            <w:r w:rsidRPr="00A301E0">
              <w:t>&lt;engineering datum keyword&gt;</w:t>
            </w:r>
          </w:p>
        </w:tc>
        <w:tc>
          <w:tcPr>
            <w:tcW w:w="450" w:type="dxa"/>
            <w:shd w:val="clear" w:color="auto" w:fill="auto"/>
          </w:tcPr>
          <w:p w14:paraId="7CE22193" w14:textId="77777777" w:rsidR="00A432EE" w:rsidRPr="00A301E0" w:rsidRDefault="00A432EE" w:rsidP="00E30BB7">
            <w:r w:rsidRPr="00A301E0">
              <w:t>::=</w:t>
            </w:r>
          </w:p>
        </w:tc>
        <w:tc>
          <w:tcPr>
            <w:tcW w:w="5884" w:type="dxa"/>
            <w:shd w:val="clear" w:color="auto" w:fill="auto"/>
          </w:tcPr>
          <w:p w14:paraId="0A2EF8EB" w14:textId="77777777" w:rsidR="00A432EE" w:rsidRPr="00A301E0" w:rsidRDefault="00A432EE" w:rsidP="00E30BB7">
            <w:pPr>
              <w:spacing w:after="0"/>
              <w:jc w:val="left"/>
            </w:pPr>
            <w:r w:rsidRPr="00A301E0">
              <w:t>EDATUM | ENGINEERINGDATUM</w:t>
            </w:r>
          </w:p>
          <w:p w14:paraId="4710143B" w14:textId="77777777" w:rsidR="00A432EE" w:rsidRPr="00A301E0" w:rsidDel="00452922" w:rsidRDefault="00A432EE" w:rsidP="00E30BB7">
            <w:pPr>
              <w:jc w:val="left"/>
            </w:pPr>
            <w:r w:rsidRPr="00A301E0">
              <w:rPr>
                <w:rFonts w:ascii="Courier New" w:hAnsi="Courier New" w:cs="Courier New"/>
                <w:i/>
                <w:sz w:val="18"/>
                <w:szCs w:val="18"/>
              </w:rPr>
              <w:t xml:space="preserve">!! In this </w:t>
            </w:r>
            <w:r w:rsidR="00D52727">
              <w:rPr>
                <w:rFonts w:ascii="Courier New" w:hAnsi="Courier New" w:cs="Courier New"/>
                <w:i/>
                <w:sz w:val="18"/>
                <w:szCs w:val="18"/>
              </w:rPr>
              <w:t>d</w:t>
            </w:r>
            <w:r w:rsidR="00990B2A">
              <w:rPr>
                <w:rFonts w:ascii="Courier New" w:hAnsi="Courier New" w:cs="Courier New"/>
                <w:i/>
                <w:sz w:val="18"/>
                <w:szCs w:val="18"/>
              </w:rPr>
              <w:t>ocument</w:t>
            </w:r>
            <w:r w:rsidRPr="00A301E0">
              <w:rPr>
                <w:rFonts w:ascii="Courier New" w:hAnsi="Courier New" w:cs="Courier New"/>
                <w:i/>
                <w:sz w:val="18"/>
                <w:szCs w:val="18"/>
              </w:rPr>
              <w:t xml:space="preserve"> for brevity the preferred keyword is EDATUM, but ENGINEERINGDATUM is permitted.</w:t>
            </w:r>
            <w:r w:rsidRPr="00A301E0">
              <w:rPr>
                <w:rFonts w:ascii="Courier New" w:hAnsi="Courier New" w:cs="Courier New"/>
                <w:i/>
              </w:rPr>
              <w:t xml:space="preserve"> Implementations should be prepared to read both forms.</w:t>
            </w:r>
          </w:p>
        </w:tc>
      </w:tr>
      <w:tr w:rsidR="00A432EE" w:rsidRPr="00A301E0" w14:paraId="0E709632" w14:textId="77777777" w:rsidTr="00E30BB7">
        <w:trPr>
          <w:cantSplit/>
        </w:trPr>
        <w:tc>
          <w:tcPr>
            <w:tcW w:w="2988" w:type="dxa"/>
            <w:shd w:val="clear" w:color="auto" w:fill="auto"/>
          </w:tcPr>
          <w:p w14:paraId="4037F4E3" w14:textId="77777777" w:rsidR="00A432EE" w:rsidRPr="00A301E0" w:rsidRDefault="00A432EE" w:rsidP="00E30BB7">
            <w:pPr>
              <w:jc w:val="left"/>
            </w:pPr>
            <w:r w:rsidRPr="00A301E0">
              <w:t>&lt;datum name&gt;</w:t>
            </w:r>
          </w:p>
        </w:tc>
        <w:tc>
          <w:tcPr>
            <w:tcW w:w="450" w:type="dxa"/>
            <w:shd w:val="clear" w:color="auto" w:fill="auto"/>
          </w:tcPr>
          <w:p w14:paraId="3DBA80E1" w14:textId="77777777" w:rsidR="00A432EE" w:rsidRPr="00A301E0" w:rsidRDefault="00A432EE" w:rsidP="00E30BB7">
            <w:r w:rsidRPr="00A301E0">
              <w:t>::=</w:t>
            </w:r>
          </w:p>
        </w:tc>
        <w:tc>
          <w:tcPr>
            <w:tcW w:w="5884" w:type="dxa"/>
            <w:shd w:val="clear" w:color="auto" w:fill="auto"/>
          </w:tcPr>
          <w:p w14:paraId="36EF1E77" w14:textId="77777777" w:rsidR="00A432EE" w:rsidRPr="00A301E0" w:rsidRDefault="00A432EE" w:rsidP="00E30BB7">
            <w:pPr>
              <w:spacing w:after="0"/>
              <w:jc w:val="left"/>
            </w:pPr>
            <w:r w:rsidRPr="00A301E0">
              <w:t xml:space="preserve">&lt;quoted Latin text&gt;                                       </w:t>
            </w:r>
            <w:r w:rsidRPr="00A301E0">
              <w:rPr>
                <w:rFonts w:ascii="Courier New" w:hAnsi="Courier New" w:cs="Courier New"/>
                <w:i/>
              </w:rPr>
              <w:t>!! See 7.2</w:t>
            </w:r>
          </w:p>
        </w:tc>
      </w:tr>
      <w:tr w:rsidR="00A432EE" w:rsidRPr="00A301E0" w14:paraId="0E817966" w14:textId="77777777" w:rsidTr="00E30BB7">
        <w:trPr>
          <w:cantSplit/>
        </w:trPr>
        <w:tc>
          <w:tcPr>
            <w:tcW w:w="2988" w:type="dxa"/>
            <w:shd w:val="clear" w:color="auto" w:fill="auto"/>
          </w:tcPr>
          <w:p w14:paraId="103EC346" w14:textId="77777777" w:rsidR="00A432EE" w:rsidRPr="00A301E0" w:rsidRDefault="00A432EE" w:rsidP="00E30BB7">
            <w:pPr>
              <w:jc w:val="left"/>
            </w:pPr>
            <w:r w:rsidRPr="00A301E0">
              <w:t>&lt;datum anchor&gt;</w:t>
            </w:r>
          </w:p>
        </w:tc>
        <w:tc>
          <w:tcPr>
            <w:tcW w:w="450" w:type="dxa"/>
            <w:shd w:val="clear" w:color="auto" w:fill="auto"/>
          </w:tcPr>
          <w:p w14:paraId="52D6165E" w14:textId="77777777" w:rsidR="00A432EE" w:rsidRPr="00A301E0" w:rsidRDefault="00A432EE" w:rsidP="00E30BB7">
            <w:r w:rsidRPr="00A301E0">
              <w:t>::=</w:t>
            </w:r>
          </w:p>
        </w:tc>
        <w:tc>
          <w:tcPr>
            <w:tcW w:w="5884" w:type="dxa"/>
            <w:shd w:val="clear" w:color="auto" w:fill="auto"/>
          </w:tcPr>
          <w:p w14:paraId="7A24E7FD" w14:textId="77777777" w:rsidR="00A432EE" w:rsidRPr="00A301E0" w:rsidRDefault="00A432EE" w:rsidP="00E30BB7">
            <w:pPr>
              <w:keepNext/>
              <w:keepLines/>
              <w:spacing w:after="0"/>
              <w:jc w:val="left"/>
            </w:pPr>
            <w:r w:rsidRPr="00A301E0">
              <w:t xml:space="preserve">&lt;datum anchor keyword&gt; &lt;left delimiter&gt; </w:t>
            </w:r>
          </w:p>
          <w:p w14:paraId="74E4DEED" w14:textId="77777777" w:rsidR="00A432EE" w:rsidRPr="00A301E0" w:rsidRDefault="00A432EE" w:rsidP="00E30BB7">
            <w:pPr>
              <w:keepNext/>
              <w:keepLines/>
              <w:spacing w:after="0"/>
              <w:jc w:val="left"/>
            </w:pPr>
            <w:r w:rsidRPr="00A301E0">
              <w:t>&lt;datum anchor description&gt; &lt;right delimiter&gt;</w:t>
            </w:r>
          </w:p>
          <w:p w14:paraId="0B491A45" w14:textId="77777777" w:rsidR="00A432EE" w:rsidRPr="00A301E0" w:rsidRDefault="00A432EE" w:rsidP="00E30BB7">
            <w:pPr>
              <w:spacing w:after="0"/>
              <w:jc w:val="left"/>
            </w:pPr>
          </w:p>
        </w:tc>
      </w:tr>
      <w:tr w:rsidR="00A432EE" w:rsidRPr="00A301E0" w14:paraId="59A393AE" w14:textId="77777777" w:rsidTr="00E30BB7">
        <w:trPr>
          <w:cantSplit/>
        </w:trPr>
        <w:tc>
          <w:tcPr>
            <w:tcW w:w="2988" w:type="dxa"/>
            <w:shd w:val="clear" w:color="auto" w:fill="auto"/>
          </w:tcPr>
          <w:p w14:paraId="181AF79A" w14:textId="77777777" w:rsidR="00A432EE" w:rsidRPr="00A301E0" w:rsidRDefault="00A432EE" w:rsidP="00E30BB7">
            <w:pPr>
              <w:jc w:val="left"/>
            </w:pPr>
            <w:r w:rsidRPr="00A301E0">
              <w:t>&lt;datum anchor keyword&gt;</w:t>
            </w:r>
          </w:p>
        </w:tc>
        <w:tc>
          <w:tcPr>
            <w:tcW w:w="450" w:type="dxa"/>
            <w:shd w:val="clear" w:color="auto" w:fill="auto"/>
          </w:tcPr>
          <w:p w14:paraId="5D99959A" w14:textId="77777777" w:rsidR="00A432EE" w:rsidRPr="00A301E0" w:rsidRDefault="00A432EE" w:rsidP="00E30BB7">
            <w:r w:rsidRPr="00A301E0">
              <w:t>::=</w:t>
            </w:r>
          </w:p>
        </w:tc>
        <w:tc>
          <w:tcPr>
            <w:tcW w:w="5884" w:type="dxa"/>
            <w:shd w:val="clear" w:color="auto" w:fill="auto"/>
          </w:tcPr>
          <w:p w14:paraId="680D19CC" w14:textId="77777777" w:rsidR="00A432EE" w:rsidRPr="00A301E0" w:rsidRDefault="00A432EE" w:rsidP="00E30BB7">
            <w:pPr>
              <w:spacing w:after="0"/>
              <w:jc w:val="left"/>
            </w:pPr>
            <w:r w:rsidRPr="00A301E0">
              <w:t>ANCHOR</w:t>
            </w:r>
          </w:p>
        </w:tc>
      </w:tr>
      <w:tr w:rsidR="00A432EE" w:rsidRPr="00A301E0" w14:paraId="70A78C34" w14:textId="77777777" w:rsidTr="00E30BB7">
        <w:trPr>
          <w:cantSplit/>
        </w:trPr>
        <w:tc>
          <w:tcPr>
            <w:tcW w:w="2988" w:type="dxa"/>
            <w:shd w:val="clear" w:color="auto" w:fill="auto"/>
          </w:tcPr>
          <w:p w14:paraId="73655B9D" w14:textId="77777777" w:rsidR="00A432EE" w:rsidRPr="00A301E0" w:rsidRDefault="00A432EE" w:rsidP="00E30BB7">
            <w:pPr>
              <w:jc w:val="left"/>
            </w:pPr>
            <w:r w:rsidRPr="00A301E0">
              <w:t>&lt;datum anchor description&gt;</w:t>
            </w:r>
          </w:p>
        </w:tc>
        <w:tc>
          <w:tcPr>
            <w:tcW w:w="450" w:type="dxa"/>
            <w:shd w:val="clear" w:color="auto" w:fill="auto"/>
          </w:tcPr>
          <w:p w14:paraId="12789B56" w14:textId="77777777" w:rsidR="00A432EE" w:rsidRPr="00A301E0" w:rsidRDefault="00A432EE" w:rsidP="00E30BB7">
            <w:r w:rsidRPr="00A301E0">
              <w:t>::=</w:t>
            </w:r>
          </w:p>
        </w:tc>
        <w:tc>
          <w:tcPr>
            <w:tcW w:w="5884" w:type="dxa"/>
            <w:shd w:val="clear" w:color="auto" w:fill="auto"/>
          </w:tcPr>
          <w:p w14:paraId="37EBEB1D" w14:textId="77777777" w:rsidR="00A432EE" w:rsidRPr="00A301E0" w:rsidRDefault="00A432EE" w:rsidP="00E30BB7">
            <w:pPr>
              <w:spacing w:after="0"/>
              <w:jc w:val="left"/>
            </w:pPr>
            <w:r w:rsidRPr="00A301E0">
              <w:t>&lt;quoted Latin text&gt;</w:t>
            </w:r>
          </w:p>
        </w:tc>
      </w:tr>
    </w:tbl>
    <w:p w14:paraId="66BA8A78" w14:textId="77777777" w:rsidR="00A432EE" w:rsidRPr="00A301E0" w:rsidRDefault="00A432EE" w:rsidP="00A432EE">
      <w:pPr>
        <w:pStyle w:val="Heading2"/>
        <w:numPr>
          <w:ilvl w:val="1"/>
          <w:numId w:val="1"/>
        </w:numPr>
        <w:tabs>
          <w:tab w:val="clear" w:pos="360"/>
        </w:tabs>
      </w:pPr>
      <w:bookmarkStart w:id="178" w:name="_Toc380310635"/>
      <w:bookmarkStart w:id="179" w:name="_Toc120981796"/>
      <w:r w:rsidRPr="00A301E0">
        <w:t>Coordinate systems for engineering CRSs</w:t>
      </w:r>
      <w:bookmarkEnd w:id="178"/>
      <w:bookmarkEnd w:id="179"/>
    </w:p>
    <w:p w14:paraId="1D5F06DF" w14:textId="77777777" w:rsidR="00A432EE" w:rsidRPr="00A301E0" w:rsidRDefault="00A432EE" w:rsidP="00A432EE">
      <w:r w:rsidRPr="00A301E0">
        <w:t>&lt;coordinate system&gt; is described in 7.5. Several constraints and recommendations for coordinate systems used in engineering CRSs are described there.</w:t>
      </w:r>
      <w:r w:rsidR="00240D55">
        <w:t xml:space="preserve"> These include the requirement for an engineering CRS to contain an affine</w:t>
      </w:r>
      <w:r w:rsidR="000D49CA">
        <w:t>,</w:t>
      </w:r>
      <w:r w:rsidR="00240D55">
        <w:t xml:space="preserve"> Cartesian</w:t>
      </w:r>
      <w:r w:rsidR="000D49CA">
        <w:t>,</w:t>
      </w:r>
      <w:r w:rsidR="00240D55">
        <w:t xml:space="preserve"> cylindrical</w:t>
      </w:r>
      <w:r w:rsidR="000D49CA">
        <w:t>,</w:t>
      </w:r>
      <w:r w:rsidR="00240D55">
        <w:t xml:space="preserve"> linear</w:t>
      </w:r>
      <w:r w:rsidR="000D49CA">
        <w:t>,</w:t>
      </w:r>
      <w:r w:rsidR="00240D55">
        <w:t xml:space="preserve"> ordinal</w:t>
      </w:r>
      <w:r w:rsidR="000D49CA">
        <w:t>,</w:t>
      </w:r>
      <w:r w:rsidR="00240D55">
        <w:t xml:space="preserve"> polar or spherical coordinate system.</w:t>
      </w:r>
    </w:p>
    <w:p w14:paraId="6197545A" w14:textId="77777777" w:rsidR="00A432EE" w:rsidRPr="00A301E0" w:rsidRDefault="00A432EE" w:rsidP="00A432EE">
      <w:pPr>
        <w:pStyle w:val="Heading2"/>
        <w:numPr>
          <w:ilvl w:val="1"/>
          <w:numId w:val="1"/>
        </w:numPr>
        <w:tabs>
          <w:tab w:val="clear" w:pos="360"/>
        </w:tabs>
      </w:pPr>
      <w:bookmarkStart w:id="180" w:name="_Toc380310636"/>
      <w:bookmarkStart w:id="181" w:name="_Toc120981797"/>
      <w:r w:rsidRPr="00A301E0">
        <w:lastRenderedPageBreak/>
        <w:t xml:space="preserve">Examples of </w:t>
      </w:r>
      <w:r w:rsidR="00CC73F8">
        <w:t>WKT</w:t>
      </w:r>
      <w:r w:rsidRPr="00A301E0">
        <w:t xml:space="preserve"> describing an engineering CRS</w:t>
      </w:r>
      <w:bookmarkEnd w:id="180"/>
      <w:bookmarkEnd w:id="181"/>
    </w:p>
    <w:p w14:paraId="058BFB82" w14:textId="77777777" w:rsidR="00A432EE" w:rsidRPr="00A301E0" w:rsidRDefault="00A432EE" w:rsidP="00A432EE">
      <w:pPr>
        <w:pStyle w:val="Example"/>
        <w:keepNext/>
        <w:spacing w:after="0"/>
        <w:rPr>
          <w:rFonts w:ascii="Courier New" w:hAnsi="Courier New" w:cs="Courier New"/>
          <w:szCs w:val="18"/>
        </w:rPr>
      </w:pPr>
      <w:r w:rsidRPr="00A301E0">
        <w:t>EXAMPLE 1</w:t>
      </w:r>
      <w:r w:rsidRPr="00A301E0">
        <w:tab/>
      </w:r>
      <w:r w:rsidRPr="00A301E0">
        <w:rPr>
          <w:rFonts w:ascii="Courier New" w:hAnsi="Courier New" w:cs="Courier New"/>
          <w:szCs w:val="18"/>
        </w:rPr>
        <w:t>ENGCRS["A construction site CRS",</w:t>
      </w:r>
    </w:p>
    <w:p w14:paraId="663C5289" w14:textId="77777777" w:rsidR="00A432EE" w:rsidRPr="00A301E0" w:rsidRDefault="00A432EE" w:rsidP="00A432EE">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EDATUM["P1",ANCHOR["Peg in south corner"]],</w:t>
      </w:r>
    </w:p>
    <w:p w14:paraId="33374755" w14:textId="77777777" w:rsidR="00A432EE" w:rsidRPr="00A301E0" w:rsidRDefault="00A432EE" w:rsidP="00A432EE">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CS[Cartesian,2],</w:t>
      </w:r>
    </w:p>
    <w:p w14:paraId="6AB8617E" w14:textId="77777777" w:rsidR="00A432EE" w:rsidRPr="00A301E0" w:rsidRDefault="00A432EE" w:rsidP="00A432EE">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AXIS["site east",southWest,ORDER[1]],</w:t>
      </w:r>
    </w:p>
    <w:p w14:paraId="3E8101E7" w14:textId="77777777" w:rsidR="00A432EE" w:rsidRPr="00A301E0" w:rsidRDefault="00A432EE" w:rsidP="00A432EE">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AXIS["site north",southEast,ORDER[2]],</w:t>
      </w:r>
    </w:p>
    <w:p w14:paraId="7632E0AB" w14:textId="77777777" w:rsidR="00A432EE" w:rsidRPr="00A301E0" w:rsidRDefault="00A432EE" w:rsidP="00A432EE">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LENGTHUNIT["metre",1.0],</w:t>
      </w:r>
    </w:p>
    <w:p w14:paraId="18E1F397" w14:textId="77777777" w:rsidR="00B44D6B"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sidR="005147AC">
        <w:rPr>
          <w:rFonts w:ascii="Courier New" w:hAnsi="Courier New" w:cs="Courier New"/>
          <w:sz w:val="18"/>
          <w:szCs w:val="18"/>
        </w:rPr>
        <w:t>USAGE[SCOPE["Construction"],</w:t>
      </w:r>
      <w:r w:rsidRPr="00A301E0">
        <w:rPr>
          <w:rFonts w:ascii="Courier New" w:hAnsi="Courier New" w:cs="Courier New"/>
          <w:sz w:val="18"/>
          <w:szCs w:val="18"/>
        </w:rPr>
        <w:t>TIMEEXTENT["date/time t1","date/time t2"]</w:t>
      </w:r>
      <w:r w:rsidR="005147AC">
        <w:rPr>
          <w:rFonts w:ascii="Courier New" w:hAnsi="Courier New" w:cs="Courier New"/>
          <w:sz w:val="18"/>
          <w:szCs w:val="18"/>
        </w:rPr>
        <w:t>]</w:t>
      </w:r>
    </w:p>
    <w:p w14:paraId="2F4A97E3" w14:textId="77777777" w:rsidR="00A432EE" w:rsidRPr="00A301E0"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w:t>
      </w:r>
    </w:p>
    <w:p w14:paraId="5BB1A380" w14:textId="77777777" w:rsidR="00A432EE" w:rsidRPr="00A301E0" w:rsidRDefault="00A432EE" w:rsidP="00A432EE"/>
    <w:p w14:paraId="48DA3CA4" w14:textId="77777777" w:rsidR="00A432EE" w:rsidRPr="00A301E0" w:rsidRDefault="00A432EE" w:rsidP="002B0747">
      <w:pPr>
        <w:pStyle w:val="Example"/>
        <w:keepNext/>
        <w:spacing w:after="0"/>
        <w:rPr>
          <w:rFonts w:ascii="Courier New" w:hAnsi="Courier New" w:cs="Courier New"/>
          <w:szCs w:val="18"/>
        </w:rPr>
      </w:pPr>
      <w:r w:rsidRPr="00A301E0">
        <w:t>EXAMPLE 2</w:t>
      </w:r>
      <w:r w:rsidRPr="00A301E0">
        <w:rPr>
          <w:rFonts w:ascii="Courier New" w:hAnsi="Courier New" w:cs="Courier New"/>
          <w:szCs w:val="18"/>
        </w:rPr>
        <w:tab/>
        <w:t>ENGINEERINGCRS["Astra Minas Grid",</w:t>
      </w:r>
    </w:p>
    <w:p w14:paraId="775542EE"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ENGINEERINGDATUM["Astra Minas"],</w:t>
      </w:r>
    </w:p>
    <w:p w14:paraId="1CF59F1F"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CS[Cartesian,2],</w:t>
      </w:r>
    </w:p>
    <w:p w14:paraId="15E62914"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AXIS["northing </w:t>
      </w:r>
      <w:r w:rsidRPr="00A301E0">
        <w:rPr>
          <w:rFonts w:cs="Arial"/>
          <w:sz w:val="18"/>
          <w:szCs w:val="18"/>
        </w:rPr>
        <w:t>(</w:t>
      </w:r>
      <w:r w:rsidRPr="00A301E0">
        <w:rPr>
          <w:rFonts w:ascii="Courier New" w:hAnsi="Courier New" w:cs="Courier New"/>
          <w:sz w:val="18"/>
          <w:szCs w:val="18"/>
        </w:rPr>
        <w:t>X</w:t>
      </w:r>
      <w:r w:rsidRPr="00A301E0">
        <w:rPr>
          <w:rFonts w:cs="Arial"/>
          <w:sz w:val="18"/>
          <w:szCs w:val="18"/>
        </w:rPr>
        <w:t>)</w:t>
      </w:r>
      <w:r w:rsidRPr="00A301E0">
        <w:rPr>
          <w:rFonts w:ascii="Courier New" w:hAnsi="Courier New" w:cs="Courier New"/>
          <w:sz w:val="18"/>
          <w:szCs w:val="18"/>
        </w:rPr>
        <w:t>",north,ORDER[1]],</w:t>
      </w:r>
    </w:p>
    <w:p w14:paraId="39C29C50"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AXIS["westing </w:t>
      </w:r>
      <w:r w:rsidRPr="00A301E0">
        <w:rPr>
          <w:rFonts w:cs="Arial"/>
          <w:sz w:val="18"/>
          <w:szCs w:val="18"/>
        </w:rPr>
        <w:t>(</w:t>
      </w:r>
      <w:r w:rsidRPr="00A301E0">
        <w:rPr>
          <w:rFonts w:ascii="Courier New" w:hAnsi="Courier New" w:cs="Courier New"/>
          <w:sz w:val="18"/>
          <w:szCs w:val="18"/>
        </w:rPr>
        <w:t>Y</w:t>
      </w:r>
      <w:r w:rsidRPr="00A301E0">
        <w:rPr>
          <w:rFonts w:cs="Arial"/>
          <w:sz w:val="18"/>
          <w:szCs w:val="18"/>
        </w:rPr>
        <w:t>)</w:t>
      </w:r>
      <w:r w:rsidRPr="00A301E0">
        <w:rPr>
          <w:rFonts w:ascii="Courier New" w:hAnsi="Courier New" w:cs="Courier New"/>
          <w:sz w:val="18"/>
          <w:szCs w:val="18"/>
        </w:rPr>
        <w:t>",west,ORDER[2]],</w:t>
      </w:r>
    </w:p>
    <w:p w14:paraId="79F37DCE"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LENGTHUNIT["metre",1.0],</w:t>
      </w:r>
    </w:p>
    <w:p w14:paraId="0D2E3263" w14:textId="77777777" w:rsidR="00B44D6B"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 xml:space="preserve">  ID["EPSG",5800]</w:t>
      </w:r>
    </w:p>
    <w:p w14:paraId="404FBEAE" w14:textId="77777777" w:rsidR="00A432EE" w:rsidRPr="00A301E0"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w:t>
      </w:r>
    </w:p>
    <w:p w14:paraId="4E52F453" w14:textId="77777777" w:rsidR="00A432EE" w:rsidRPr="00A301E0" w:rsidRDefault="00A432EE" w:rsidP="00A432EE"/>
    <w:p w14:paraId="5F73E932" w14:textId="77777777" w:rsidR="00A432EE" w:rsidRPr="00A301E0" w:rsidRDefault="00A432EE" w:rsidP="002B0747">
      <w:pPr>
        <w:pStyle w:val="Example"/>
        <w:keepNext/>
        <w:spacing w:after="0"/>
        <w:rPr>
          <w:rFonts w:ascii="Courier New" w:hAnsi="Courier New" w:cs="Courier New"/>
          <w:szCs w:val="18"/>
        </w:rPr>
      </w:pPr>
      <w:r w:rsidRPr="00A301E0">
        <w:t>EXAMPLE 3</w:t>
      </w:r>
      <w:r w:rsidRPr="00A301E0">
        <w:tab/>
      </w:r>
      <w:r w:rsidRPr="00A301E0">
        <w:rPr>
          <w:rFonts w:ascii="Courier New" w:hAnsi="Courier New" w:cs="Courier New"/>
          <w:szCs w:val="18"/>
        </w:rPr>
        <w:t>ENGCRS["A ship-centred CRS",</w:t>
      </w:r>
    </w:p>
    <w:p w14:paraId="7CC60338"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EDATUM["Ship reference point",ANCHOR["Centre of buoyancy"]],</w:t>
      </w:r>
    </w:p>
    <w:p w14:paraId="5376764D"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CS[Cartesian,3],</w:t>
      </w:r>
    </w:p>
    <w:p w14:paraId="02A544AA"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x</w:t>
      </w:r>
      <w:r w:rsidRPr="00A301E0">
        <w:rPr>
          <w:rFonts w:cs="Arial"/>
          <w:sz w:val="18"/>
          <w:szCs w:val="18"/>
        </w:rPr>
        <w:t>)</w:t>
      </w:r>
      <w:r w:rsidRPr="00A301E0">
        <w:rPr>
          <w:rFonts w:ascii="Courier New" w:hAnsi="Courier New" w:cs="Courier New"/>
          <w:sz w:val="18"/>
          <w:szCs w:val="18"/>
        </w:rPr>
        <w:t>",forward],</w:t>
      </w:r>
    </w:p>
    <w:p w14:paraId="1947D553"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y</w:t>
      </w:r>
      <w:r w:rsidRPr="00A301E0">
        <w:rPr>
          <w:rFonts w:cs="Arial"/>
          <w:sz w:val="18"/>
          <w:szCs w:val="18"/>
        </w:rPr>
        <w:t>)</w:t>
      </w:r>
      <w:r w:rsidRPr="00A301E0">
        <w:rPr>
          <w:rFonts w:ascii="Courier New" w:hAnsi="Courier New" w:cs="Courier New"/>
          <w:sz w:val="18"/>
          <w:szCs w:val="18"/>
        </w:rPr>
        <w:t>",starboard],</w:t>
      </w:r>
    </w:p>
    <w:p w14:paraId="73CF8108" w14:textId="77777777" w:rsidR="00A432EE" w:rsidRPr="00A301E0" w:rsidRDefault="00A432EE" w:rsidP="00A432EE">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z</w:t>
      </w:r>
      <w:r w:rsidRPr="00A301E0">
        <w:rPr>
          <w:rFonts w:cs="Arial"/>
          <w:sz w:val="18"/>
          <w:szCs w:val="18"/>
        </w:rPr>
        <w:t>)</w:t>
      </w:r>
      <w:r w:rsidRPr="00A301E0">
        <w:rPr>
          <w:rFonts w:ascii="Courier New" w:hAnsi="Courier New" w:cs="Courier New"/>
          <w:sz w:val="18"/>
          <w:szCs w:val="18"/>
        </w:rPr>
        <w:t>",down],</w:t>
      </w:r>
    </w:p>
    <w:p w14:paraId="7A96035E" w14:textId="77777777" w:rsidR="00B44D6B"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 xml:space="preserve">    LENGTHUNIT["metre",1.0]</w:t>
      </w:r>
    </w:p>
    <w:p w14:paraId="680C29E7" w14:textId="77777777" w:rsidR="00A432EE" w:rsidRDefault="00A432EE" w:rsidP="00A432EE">
      <w:pPr>
        <w:spacing w:after="0"/>
        <w:ind w:firstLine="1418"/>
        <w:rPr>
          <w:rFonts w:ascii="Courier New" w:hAnsi="Courier New" w:cs="Courier New"/>
          <w:sz w:val="18"/>
          <w:szCs w:val="18"/>
        </w:rPr>
      </w:pPr>
      <w:r w:rsidRPr="00A301E0">
        <w:rPr>
          <w:rFonts w:ascii="Courier New" w:hAnsi="Courier New" w:cs="Courier New"/>
          <w:sz w:val="18"/>
          <w:szCs w:val="18"/>
        </w:rPr>
        <w:t>]</w:t>
      </w:r>
    </w:p>
    <w:p w14:paraId="35B06D64" w14:textId="77777777" w:rsidR="0083631D" w:rsidRDefault="0083631D" w:rsidP="00A432EE">
      <w:pPr>
        <w:spacing w:after="0"/>
        <w:ind w:firstLine="1418"/>
        <w:rPr>
          <w:rFonts w:ascii="Courier New" w:hAnsi="Courier New" w:cs="Courier New"/>
          <w:sz w:val="18"/>
          <w:szCs w:val="18"/>
        </w:rPr>
      </w:pPr>
    </w:p>
    <w:p w14:paraId="4C617370" w14:textId="77777777" w:rsidR="00E02352" w:rsidRDefault="00E02352" w:rsidP="00E02352">
      <w:pPr>
        <w:pStyle w:val="Example"/>
        <w:keepNext/>
        <w:spacing w:after="0"/>
      </w:pPr>
      <w:r>
        <w:t>EXAMPLE 4</w:t>
      </w:r>
      <w:r w:rsidRPr="00A301E0">
        <w:tab/>
      </w:r>
      <w:r>
        <w:t>A continuous (not discrete) CRS for an image.</w:t>
      </w:r>
    </w:p>
    <w:p w14:paraId="51966EEC" w14:textId="77777777" w:rsidR="00E02352" w:rsidRPr="00A301E0" w:rsidRDefault="00E02352" w:rsidP="00E02352">
      <w:pPr>
        <w:pStyle w:val="Example"/>
        <w:keepNext/>
        <w:spacing w:after="0"/>
        <w:rPr>
          <w:rFonts w:ascii="Courier New" w:hAnsi="Courier New" w:cs="Courier New"/>
          <w:szCs w:val="18"/>
        </w:rPr>
      </w:pPr>
      <w:r>
        <w:tab/>
      </w:r>
      <w:r>
        <w:rPr>
          <w:rFonts w:ascii="Courier New" w:hAnsi="Courier New" w:cs="Courier New"/>
          <w:szCs w:val="18"/>
        </w:rPr>
        <w:t>ENGCRS["An analogue image</w:t>
      </w:r>
      <w:r w:rsidRPr="00A301E0">
        <w:rPr>
          <w:rFonts w:ascii="Courier New" w:hAnsi="Courier New" w:cs="Courier New"/>
          <w:szCs w:val="18"/>
        </w:rPr>
        <w:t xml:space="preserve"> CRS",</w:t>
      </w:r>
    </w:p>
    <w:p w14:paraId="132A2868" w14:textId="77777777" w:rsidR="00571D8C" w:rsidRDefault="00E02352" w:rsidP="00E02352">
      <w:pPr>
        <w:keepNext/>
        <w:spacing w:after="0"/>
        <w:ind w:firstLine="1418"/>
        <w:rPr>
          <w:rFonts w:ascii="Courier New" w:hAnsi="Courier New" w:cs="Courier New"/>
          <w:sz w:val="18"/>
          <w:szCs w:val="18"/>
        </w:rPr>
      </w:pPr>
      <w:r>
        <w:rPr>
          <w:rFonts w:ascii="Courier New" w:hAnsi="Courier New" w:cs="Courier New"/>
          <w:sz w:val="18"/>
          <w:szCs w:val="18"/>
        </w:rPr>
        <w:t xml:space="preserve">  EDATUM["Image </w:t>
      </w:r>
      <w:r w:rsidRPr="00A301E0">
        <w:rPr>
          <w:rFonts w:ascii="Courier New" w:hAnsi="Courier New" w:cs="Courier New"/>
          <w:sz w:val="18"/>
          <w:szCs w:val="18"/>
        </w:rPr>
        <w:t>reference point",</w:t>
      </w:r>
    </w:p>
    <w:p w14:paraId="535CDAFF" w14:textId="77777777" w:rsidR="00E02352" w:rsidRPr="00A301E0" w:rsidRDefault="00571D8C" w:rsidP="00E02352">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E02352" w:rsidRPr="00A301E0">
        <w:rPr>
          <w:rFonts w:ascii="Courier New" w:hAnsi="Courier New" w:cs="Courier New"/>
          <w:sz w:val="18"/>
          <w:szCs w:val="18"/>
        </w:rPr>
        <w:t>ANCHOR["</w:t>
      </w:r>
      <w:r w:rsidR="00E02352">
        <w:rPr>
          <w:rFonts w:ascii="Courier New" w:hAnsi="Courier New" w:cs="Courier New"/>
          <w:sz w:val="18"/>
          <w:szCs w:val="18"/>
        </w:rPr>
        <w:t>Top left corner of image = 0,0</w:t>
      </w:r>
      <w:r w:rsidR="00E02352" w:rsidRPr="00A301E0">
        <w:rPr>
          <w:rFonts w:ascii="Courier New" w:hAnsi="Courier New" w:cs="Courier New"/>
          <w:sz w:val="18"/>
          <w:szCs w:val="18"/>
        </w:rPr>
        <w:t>"]],</w:t>
      </w:r>
    </w:p>
    <w:p w14:paraId="2C4A51D6" w14:textId="77777777" w:rsidR="00E02352" w:rsidRPr="00A301E0" w:rsidRDefault="00E02352" w:rsidP="00E02352">
      <w:pPr>
        <w:keepNext/>
        <w:spacing w:after="0"/>
        <w:ind w:firstLine="1418"/>
        <w:rPr>
          <w:rFonts w:ascii="Courier New" w:hAnsi="Courier New" w:cs="Courier New"/>
          <w:sz w:val="18"/>
          <w:szCs w:val="18"/>
        </w:rPr>
      </w:pPr>
      <w:r>
        <w:rPr>
          <w:rFonts w:ascii="Courier New" w:hAnsi="Courier New" w:cs="Courier New"/>
          <w:sz w:val="18"/>
          <w:szCs w:val="18"/>
        </w:rPr>
        <w:t xml:space="preserve">  CS[Cartesian,2</w:t>
      </w:r>
      <w:r w:rsidRPr="00A301E0">
        <w:rPr>
          <w:rFonts w:ascii="Courier New" w:hAnsi="Courier New" w:cs="Courier New"/>
          <w:sz w:val="18"/>
          <w:szCs w:val="18"/>
        </w:rPr>
        <w:t>],</w:t>
      </w:r>
    </w:p>
    <w:p w14:paraId="3A32597B" w14:textId="77777777" w:rsidR="00E02352" w:rsidRPr="00A301E0" w:rsidRDefault="00E02352" w:rsidP="00E02352">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Pr>
          <w:rFonts w:ascii="Courier New" w:hAnsi="Courier New" w:cs="Courier New"/>
          <w:sz w:val="18"/>
          <w:szCs w:val="18"/>
        </w:rPr>
        <w:t xml:space="preserve">Column </w:t>
      </w:r>
      <w:r w:rsidRPr="00A301E0">
        <w:rPr>
          <w:rFonts w:cs="Arial"/>
          <w:sz w:val="18"/>
          <w:szCs w:val="18"/>
        </w:rPr>
        <w:t>(</w:t>
      </w:r>
      <w:r w:rsidRPr="00A301E0">
        <w:rPr>
          <w:rFonts w:ascii="Courier New" w:hAnsi="Courier New" w:cs="Courier New"/>
          <w:sz w:val="18"/>
          <w:szCs w:val="18"/>
        </w:rPr>
        <w:t>x</w:t>
      </w:r>
      <w:r w:rsidRPr="00A301E0">
        <w:rPr>
          <w:rFonts w:cs="Arial"/>
          <w:sz w:val="18"/>
          <w:szCs w:val="18"/>
        </w:rPr>
        <w:t>)</w:t>
      </w:r>
      <w:r>
        <w:rPr>
          <w:rFonts w:ascii="Courier New" w:hAnsi="Courier New" w:cs="Courier New"/>
          <w:sz w:val="18"/>
          <w:szCs w:val="18"/>
        </w:rPr>
        <w:t>",columnPositive</w:t>
      </w:r>
      <w:r w:rsidRPr="00A301E0">
        <w:rPr>
          <w:rFonts w:ascii="Courier New" w:hAnsi="Courier New" w:cs="Courier New"/>
          <w:sz w:val="18"/>
          <w:szCs w:val="18"/>
        </w:rPr>
        <w:t>],</w:t>
      </w:r>
    </w:p>
    <w:p w14:paraId="389F9C40" w14:textId="77777777" w:rsidR="00E02352" w:rsidRDefault="00E02352" w:rsidP="00E02352">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007345D9">
        <w:rPr>
          <w:rFonts w:ascii="Courier New" w:hAnsi="Courier New" w:cs="Courier New"/>
          <w:sz w:val="18"/>
          <w:szCs w:val="18"/>
        </w:rPr>
        <w:t>Row</w:t>
      </w:r>
      <w:r>
        <w:rPr>
          <w:rFonts w:ascii="Courier New" w:hAnsi="Courier New" w:cs="Courier New"/>
          <w:sz w:val="18"/>
          <w:szCs w:val="18"/>
        </w:rPr>
        <w:t xml:space="preserve"> </w:t>
      </w:r>
      <w:r w:rsidRPr="00A301E0">
        <w:rPr>
          <w:rFonts w:cs="Arial"/>
          <w:sz w:val="18"/>
          <w:szCs w:val="18"/>
        </w:rPr>
        <w:t>(</w:t>
      </w:r>
      <w:r w:rsidRPr="00A301E0">
        <w:rPr>
          <w:rFonts w:ascii="Courier New" w:hAnsi="Courier New" w:cs="Courier New"/>
          <w:sz w:val="18"/>
          <w:szCs w:val="18"/>
        </w:rPr>
        <w:t>y</w:t>
      </w:r>
      <w:r w:rsidRPr="00A301E0">
        <w:rPr>
          <w:rFonts w:cs="Arial"/>
          <w:sz w:val="18"/>
          <w:szCs w:val="18"/>
        </w:rPr>
        <w:t>)</w:t>
      </w:r>
      <w:r>
        <w:rPr>
          <w:rFonts w:ascii="Courier New" w:hAnsi="Courier New" w:cs="Courier New"/>
          <w:sz w:val="18"/>
          <w:szCs w:val="18"/>
        </w:rPr>
        <w:t>",rowPositive</w:t>
      </w:r>
      <w:r w:rsidRPr="00A301E0">
        <w:rPr>
          <w:rFonts w:ascii="Courier New" w:hAnsi="Courier New" w:cs="Courier New"/>
          <w:sz w:val="18"/>
          <w:szCs w:val="18"/>
        </w:rPr>
        <w:t>],</w:t>
      </w:r>
    </w:p>
    <w:p w14:paraId="5E3A118C" w14:textId="77777777" w:rsidR="007345D9" w:rsidRDefault="00E02352" w:rsidP="00E02352">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Pr="00E02352">
        <w:rPr>
          <w:rFonts w:ascii="Courier New" w:hAnsi="Courier New" w:cs="Courier New"/>
          <w:sz w:val="18"/>
          <w:szCs w:val="18"/>
        </w:rPr>
        <w:t>LENGTHUNIT["micrometre",1E-6]</w:t>
      </w:r>
    </w:p>
    <w:p w14:paraId="74C020F1" w14:textId="77777777" w:rsidR="00E02352" w:rsidRPr="00E02352" w:rsidRDefault="00E02352" w:rsidP="00E02352">
      <w:pPr>
        <w:keepNext/>
        <w:spacing w:after="0"/>
        <w:ind w:firstLine="1418"/>
        <w:rPr>
          <w:rFonts w:ascii="Courier New" w:hAnsi="Courier New" w:cs="Courier New"/>
          <w:sz w:val="18"/>
          <w:szCs w:val="18"/>
        </w:rPr>
      </w:pPr>
      <w:r w:rsidRPr="00E02352">
        <w:rPr>
          <w:rFonts w:ascii="Courier New" w:hAnsi="Courier New" w:cs="Courier New"/>
          <w:sz w:val="18"/>
          <w:szCs w:val="18"/>
        </w:rPr>
        <w:t>]</w:t>
      </w:r>
    </w:p>
    <w:p w14:paraId="09BCABC6" w14:textId="77777777" w:rsidR="00E02352" w:rsidRPr="00E02352" w:rsidRDefault="00E02352" w:rsidP="00E02352"/>
    <w:p w14:paraId="261685E6" w14:textId="77777777" w:rsidR="003451BE" w:rsidRDefault="0083631D" w:rsidP="00E02352">
      <w:pPr>
        <w:pStyle w:val="Example"/>
        <w:keepNext/>
        <w:spacing w:after="0"/>
      </w:pPr>
      <w:r>
        <w:t xml:space="preserve">EXAMPLE </w:t>
      </w:r>
      <w:r w:rsidR="00E02352">
        <w:t>5</w:t>
      </w:r>
      <w:r w:rsidRPr="00A301E0">
        <w:tab/>
      </w:r>
      <w:r w:rsidR="003451BE">
        <w:t xml:space="preserve">A </w:t>
      </w:r>
      <w:r w:rsidR="00E02352">
        <w:t>discrete</w:t>
      </w:r>
      <w:r w:rsidR="003451BE">
        <w:t xml:space="preserve"> CRS for an image.</w:t>
      </w:r>
    </w:p>
    <w:p w14:paraId="491BA085" w14:textId="77777777" w:rsidR="0083631D" w:rsidRPr="00A301E0" w:rsidRDefault="003451BE" w:rsidP="0083631D">
      <w:pPr>
        <w:pStyle w:val="Example"/>
        <w:keepNext/>
        <w:spacing w:after="0"/>
        <w:rPr>
          <w:rFonts w:ascii="Courier New" w:hAnsi="Courier New" w:cs="Courier New"/>
          <w:szCs w:val="18"/>
        </w:rPr>
      </w:pPr>
      <w:r>
        <w:tab/>
      </w:r>
      <w:r>
        <w:rPr>
          <w:rFonts w:ascii="Courier New" w:hAnsi="Courier New" w:cs="Courier New"/>
          <w:szCs w:val="18"/>
        </w:rPr>
        <w:t>ENGCRS["A</w:t>
      </w:r>
      <w:r w:rsidR="00E02352">
        <w:rPr>
          <w:rFonts w:ascii="Courier New" w:hAnsi="Courier New" w:cs="Courier New"/>
          <w:szCs w:val="18"/>
        </w:rPr>
        <w:t xml:space="preserve"> digital</w:t>
      </w:r>
      <w:r>
        <w:rPr>
          <w:rFonts w:ascii="Courier New" w:hAnsi="Courier New" w:cs="Courier New"/>
          <w:szCs w:val="18"/>
        </w:rPr>
        <w:t xml:space="preserve"> image</w:t>
      </w:r>
      <w:r w:rsidR="0083631D" w:rsidRPr="00A301E0">
        <w:rPr>
          <w:rFonts w:ascii="Courier New" w:hAnsi="Courier New" w:cs="Courier New"/>
          <w:szCs w:val="18"/>
        </w:rPr>
        <w:t xml:space="preserve"> CRS",</w:t>
      </w:r>
    </w:p>
    <w:p w14:paraId="43E9F199" w14:textId="77777777" w:rsidR="00571D8C" w:rsidRDefault="003451BE" w:rsidP="0083631D">
      <w:pPr>
        <w:keepNext/>
        <w:spacing w:after="0"/>
        <w:ind w:firstLine="1418"/>
        <w:rPr>
          <w:rFonts w:ascii="Courier New" w:hAnsi="Courier New" w:cs="Courier New"/>
          <w:sz w:val="18"/>
          <w:szCs w:val="18"/>
        </w:rPr>
      </w:pPr>
      <w:r>
        <w:rPr>
          <w:rFonts w:ascii="Courier New" w:hAnsi="Courier New" w:cs="Courier New"/>
          <w:sz w:val="18"/>
          <w:szCs w:val="18"/>
        </w:rPr>
        <w:t xml:space="preserve">  EDATUM["Image </w:t>
      </w:r>
      <w:r w:rsidR="0083631D" w:rsidRPr="00A301E0">
        <w:rPr>
          <w:rFonts w:ascii="Courier New" w:hAnsi="Courier New" w:cs="Courier New"/>
          <w:sz w:val="18"/>
          <w:szCs w:val="18"/>
        </w:rPr>
        <w:t>reference point",</w:t>
      </w:r>
    </w:p>
    <w:p w14:paraId="00E647EA" w14:textId="77777777" w:rsidR="0083631D" w:rsidRPr="00A301E0" w:rsidRDefault="00571D8C" w:rsidP="0083631D">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83631D" w:rsidRPr="00A301E0">
        <w:rPr>
          <w:rFonts w:ascii="Courier New" w:hAnsi="Courier New" w:cs="Courier New"/>
          <w:sz w:val="18"/>
          <w:szCs w:val="18"/>
        </w:rPr>
        <w:t>ANCHOR["</w:t>
      </w:r>
      <w:r w:rsidR="003451BE">
        <w:rPr>
          <w:rFonts w:ascii="Courier New" w:hAnsi="Courier New" w:cs="Courier New"/>
          <w:sz w:val="18"/>
          <w:szCs w:val="18"/>
        </w:rPr>
        <w:t>Top left corner of image</w:t>
      </w:r>
      <w:r w:rsidR="001009B7">
        <w:rPr>
          <w:rFonts w:ascii="Courier New" w:hAnsi="Courier New" w:cs="Courier New"/>
          <w:sz w:val="18"/>
          <w:szCs w:val="18"/>
        </w:rPr>
        <w:t xml:space="preserve"> = 0,0</w:t>
      </w:r>
      <w:r w:rsidR="0083631D" w:rsidRPr="00A301E0">
        <w:rPr>
          <w:rFonts w:ascii="Courier New" w:hAnsi="Courier New" w:cs="Courier New"/>
          <w:sz w:val="18"/>
          <w:szCs w:val="18"/>
        </w:rPr>
        <w:t>"]],</w:t>
      </w:r>
    </w:p>
    <w:p w14:paraId="1D617A82" w14:textId="77777777" w:rsidR="0083631D" w:rsidRPr="00A301E0" w:rsidRDefault="001009B7" w:rsidP="0083631D">
      <w:pPr>
        <w:keepNext/>
        <w:spacing w:after="0"/>
        <w:ind w:firstLine="1418"/>
        <w:rPr>
          <w:rFonts w:ascii="Courier New" w:hAnsi="Courier New" w:cs="Courier New"/>
          <w:sz w:val="18"/>
          <w:szCs w:val="18"/>
        </w:rPr>
      </w:pPr>
      <w:r>
        <w:rPr>
          <w:rFonts w:ascii="Courier New" w:hAnsi="Courier New" w:cs="Courier New"/>
          <w:sz w:val="18"/>
          <w:szCs w:val="18"/>
        </w:rPr>
        <w:t xml:space="preserve">  CS[</w:t>
      </w:r>
      <w:r w:rsidR="00E02352">
        <w:rPr>
          <w:rFonts w:ascii="Courier New" w:hAnsi="Courier New" w:cs="Courier New"/>
          <w:sz w:val="18"/>
          <w:szCs w:val="18"/>
        </w:rPr>
        <w:t>o</w:t>
      </w:r>
      <w:r>
        <w:rPr>
          <w:rFonts w:ascii="Courier New" w:hAnsi="Courier New" w:cs="Courier New"/>
          <w:sz w:val="18"/>
          <w:szCs w:val="18"/>
        </w:rPr>
        <w:t>rdi</w:t>
      </w:r>
      <w:r w:rsidR="0083631D">
        <w:rPr>
          <w:rFonts w:ascii="Courier New" w:hAnsi="Courier New" w:cs="Courier New"/>
          <w:sz w:val="18"/>
          <w:szCs w:val="18"/>
        </w:rPr>
        <w:t>n</w:t>
      </w:r>
      <w:r>
        <w:rPr>
          <w:rFonts w:ascii="Courier New" w:hAnsi="Courier New" w:cs="Courier New"/>
          <w:sz w:val="18"/>
          <w:szCs w:val="18"/>
        </w:rPr>
        <w:t>al</w:t>
      </w:r>
      <w:r w:rsidR="0083631D">
        <w:rPr>
          <w:rFonts w:ascii="Courier New" w:hAnsi="Courier New" w:cs="Courier New"/>
          <w:sz w:val="18"/>
          <w:szCs w:val="18"/>
        </w:rPr>
        <w:t>,2</w:t>
      </w:r>
      <w:r w:rsidR="0083631D" w:rsidRPr="00A301E0">
        <w:rPr>
          <w:rFonts w:ascii="Courier New" w:hAnsi="Courier New" w:cs="Courier New"/>
          <w:sz w:val="18"/>
          <w:szCs w:val="18"/>
        </w:rPr>
        <w:t>],</w:t>
      </w:r>
    </w:p>
    <w:p w14:paraId="3FA57DEE" w14:textId="77777777" w:rsidR="0083631D" w:rsidRPr="00A301E0" w:rsidRDefault="0083631D" w:rsidP="0083631D">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001009B7">
        <w:rPr>
          <w:rFonts w:ascii="Courier New" w:hAnsi="Courier New" w:cs="Courier New"/>
          <w:sz w:val="18"/>
          <w:szCs w:val="18"/>
        </w:rPr>
        <w:t xml:space="preserve">Column pixel </w:t>
      </w:r>
      <w:r w:rsidRPr="00A301E0">
        <w:rPr>
          <w:rFonts w:cs="Arial"/>
          <w:sz w:val="18"/>
          <w:szCs w:val="18"/>
        </w:rPr>
        <w:t>(</w:t>
      </w:r>
      <w:r w:rsidRPr="00A301E0">
        <w:rPr>
          <w:rFonts w:ascii="Courier New" w:hAnsi="Courier New" w:cs="Courier New"/>
          <w:sz w:val="18"/>
          <w:szCs w:val="18"/>
        </w:rPr>
        <w:t>x</w:t>
      </w:r>
      <w:r w:rsidRPr="00A301E0">
        <w:rPr>
          <w:rFonts w:cs="Arial"/>
          <w:sz w:val="18"/>
          <w:szCs w:val="18"/>
        </w:rPr>
        <w:t>)</w:t>
      </w:r>
      <w:r w:rsidR="003451BE">
        <w:rPr>
          <w:rFonts w:ascii="Courier New" w:hAnsi="Courier New" w:cs="Courier New"/>
          <w:sz w:val="18"/>
          <w:szCs w:val="18"/>
        </w:rPr>
        <w:t>",columnPositive</w:t>
      </w:r>
      <w:r w:rsidR="007345D9">
        <w:rPr>
          <w:rFonts w:ascii="Courier New" w:hAnsi="Courier New" w:cs="Courier New"/>
          <w:sz w:val="18"/>
          <w:szCs w:val="18"/>
        </w:rPr>
        <w:t>,ORDER[1]</w:t>
      </w:r>
      <w:r w:rsidRPr="00A301E0">
        <w:rPr>
          <w:rFonts w:ascii="Courier New" w:hAnsi="Courier New" w:cs="Courier New"/>
          <w:sz w:val="18"/>
          <w:szCs w:val="18"/>
        </w:rPr>
        <w:t>],</w:t>
      </w:r>
    </w:p>
    <w:p w14:paraId="4ADCFB59" w14:textId="77777777" w:rsidR="007345D9" w:rsidRDefault="0083631D" w:rsidP="0083631D">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AXIS["</w:t>
      </w:r>
      <w:r w:rsidR="001009B7">
        <w:rPr>
          <w:rFonts w:ascii="Courier New" w:hAnsi="Courier New" w:cs="Courier New"/>
          <w:sz w:val="18"/>
          <w:szCs w:val="18"/>
        </w:rPr>
        <w:t xml:space="preserve">Row pixel </w:t>
      </w:r>
      <w:r w:rsidRPr="00A301E0">
        <w:rPr>
          <w:rFonts w:cs="Arial"/>
          <w:sz w:val="18"/>
          <w:szCs w:val="18"/>
        </w:rPr>
        <w:t>(</w:t>
      </w:r>
      <w:r w:rsidRPr="00A301E0">
        <w:rPr>
          <w:rFonts w:ascii="Courier New" w:hAnsi="Courier New" w:cs="Courier New"/>
          <w:sz w:val="18"/>
          <w:szCs w:val="18"/>
        </w:rPr>
        <w:t>y</w:t>
      </w:r>
      <w:r w:rsidRPr="00A301E0">
        <w:rPr>
          <w:rFonts w:cs="Arial"/>
          <w:sz w:val="18"/>
          <w:szCs w:val="18"/>
        </w:rPr>
        <w:t>)</w:t>
      </w:r>
      <w:r w:rsidR="003451BE">
        <w:rPr>
          <w:rFonts w:ascii="Courier New" w:hAnsi="Courier New" w:cs="Courier New"/>
          <w:sz w:val="18"/>
          <w:szCs w:val="18"/>
        </w:rPr>
        <w:t>",</w:t>
      </w:r>
      <w:r w:rsidR="001009B7">
        <w:rPr>
          <w:rFonts w:ascii="Courier New" w:hAnsi="Courier New" w:cs="Courier New"/>
          <w:sz w:val="18"/>
          <w:szCs w:val="18"/>
        </w:rPr>
        <w:t>rowPosit</w:t>
      </w:r>
      <w:r w:rsidR="003451BE">
        <w:rPr>
          <w:rFonts w:ascii="Courier New" w:hAnsi="Courier New" w:cs="Courier New"/>
          <w:sz w:val="18"/>
          <w:szCs w:val="18"/>
        </w:rPr>
        <w:t>ive</w:t>
      </w:r>
      <w:r w:rsidR="007345D9">
        <w:rPr>
          <w:rFonts w:ascii="Courier New" w:hAnsi="Courier New" w:cs="Courier New"/>
          <w:sz w:val="18"/>
          <w:szCs w:val="18"/>
        </w:rPr>
        <w:t>,ORDER[2]]</w:t>
      </w:r>
    </w:p>
    <w:p w14:paraId="1AA36C70" w14:textId="77777777" w:rsidR="0083631D" w:rsidRDefault="007345D9" w:rsidP="00B44D6B">
      <w:pPr>
        <w:keepNext/>
        <w:spacing w:after="0"/>
        <w:ind w:firstLine="1418"/>
        <w:rPr>
          <w:rFonts w:ascii="Courier New" w:hAnsi="Courier New" w:cs="Courier New"/>
          <w:sz w:val="18"/>
          <w:szCs w:val="18"/>
        </w:rPr>
      </w:pPr>
      <w:r>
        <w:rPr>
          <w:rFonts w:ascii="Courier New" w:hAnsi="Courier New" w:cs="Courier New"/>
          <w:sz w:val="18"/>
          <w:szCs w:val="18"/>
        </w:rPr>
        <w:t>]</w:t>
      </w:r>
    </w:p>
    <w:p w14:paraId="0A83B5C5" w14:textId="77777777" w:rsidR="00A432EE" w:rsidRDefault="00A432EE" w:rsidP="00A432EE"/>
    <w:p w14:paraId="79E0F911" w14:textId="77777777" w:rsidR="00D0774F" w:rsidRDefault="00CC73F8">
      <w:pPr>
        <w:pStyle w:val="Heading1"/>
        <w:pageBreakBefore/>
      </w:pPr>
      <w:bookmarkStart w:id="182" w:name="_Toc380310641"/>
      <w:bookmarkStart w:id="183" w:name="_Toc120981798"/>
      <w:r>
        <w:lastRenderedPageBreak/>
        <w:t>WKT</w:t>
      </w:r>
      <w:r w:rsidR="00945265" w:rsidRPr="00A301E0">
        <w:t xml:space="preserve"> representation of parametric CRSs</w:t>
      </w:r>
      <w:bookmarkEnd w:id="182"/>
      <w:bookmarkEnd w:id="183"/>
    </w:p>
    <w:p w14:paraId="46BFEB59" w14:textId="77777777" w:rsidR="00945265" w:rsidRPr="00A301E0" w:rsidRDefault="00945265" w:rsidP="00945265">
      <w:pPr>
        <w:pStyle w:val="Heading2"/>
        <w:numPr>
          <w:ilvl w:val="1"/>
          <w:numId w:val="1"/>
        </w:numPr>
        <w:tabs>
          <w:tab w:val="clear" w:pos="360"/>
        </w:tabs>
      </w:pPr>
      <w:bookmarkStart w:id="184" w:name="_Toc380310642"/>
      <w:bookmarkStart w:id="185" w:name="_Toc120981799"/>
      <w:r w:rsidRPr="00A301E0">
        <w:t>Overview</w:t>
      </w:r>
      <w:bookmarkEnd w:id="184"/>
      <w:bookmarkEnd w:id="185"/>
    </w:p>
    <w:p w14:paraId="4BB49E02" w14:textId="77777777" w:rsidR="00945265" w:rsidRPr="00A301E0" w:rsidRDefault="00945265" w:rsidP="00945265">
      <w:r w:rsidRPr="00A301E0">
        <w:rPr>
          <w:b/>
        </w:rPr>
        <w:t>Requirement</w:t>
      </w:r>
      <w:r w:rsidRPr="00A301E0">
        <w:t xml:space="preserve">: The </w:t>
      </w:r>
      <w:r w:rsidR="00212EBC">
        <w:t>WKT</w:t>
      </w:r>
      <w:r w:rsidRPr="00A301E0">
        <w:t xml:space="preserve"> representation of a parametric coordinate reference system shall be:</w:t>
      </w:r>
    </w:p>
    <w:tbl>
      <w:tblPr>
        <w:tblW w:w="0" w:type="auto"/>
        <w:tblLayout w:type="fixed"/>
        <w:tblLook w:val="0000" w:firstRow="0" w:lastRow="0" w:firstColumn="0" w:lastColumn="0" w:noHBand="0" w:noVBand="0"/>
      </w:tblPr>
      <w:tblGrid>
        <w:gridCol w:w="2802"/>
        <w:gridCol w:w="567"/>
        <w:gridCol w:w="6520"/>
      </w:tblGrid>
      <w:tr w:rsidR="00945265" w:rsidRPr="00A301E0" w14:paraId="1DF1EE0D" w14:textId="77777777" w:rsidTr="00E30BB7">
        <w:trPr>
          <w:cantSplit/>
        </w:trPr>
        <w:tc>
          <w:tcPr>
            <w:tcW w:w="2802" w:type="dxa"/>
            <w:shd w:val="clear" w:color="auto" w:fill="auto"/>
          </w:tcPr>
          <w:p w14:paraId="6B1E830C" w14:textId="77777777" w:rsidR="00945265" w:rsidRPr="00A301E0" w:rsidRDefault="00945265" w:rsidP="00E30BB7">
            <w:r w:rsidRPr="00A301E0">
              <w:t>&lt;parametric crs&gt;</w:t>
            </w:r>
          </w:p>
        </w:tc>
        <w:tc>
          <w:tcPr>
            <w:tcW w:w="567" w:type="dxa"/>
            <w:shd w:val="clear" w:color="auto" w:fill="auto"/>
          </w:tcPr>
          <w:p w14:paraId="0C9658C7" w14:textId="77777777" w:rsidR="00945265" w:rsidRPr="00A301E0" w:rsidRDefault="00945265" w:rsidP="00E30BB7">
            <w:r w:rsidRPr="00A301E0">
              <w:t>::=</w:t>
            </w:r>
          </w:p>
        </w:tc>
        <w:tc>
          <w:tcPr>
            <w:tcW w:w="6520" w:type="dxa"/>
            <w:shd w:val="clear" w:color="auto" w:fill="auto"/>
          </w:tcPr>
          <w:p w14:paraId="7ED86FAE" w14:textId="77777777" w:rsidR="00945265" w:rsidRPr="00A301E0" w:rsidRDefault="00945265" w:rsidP="00E30BB7">
            <w:pPr>
              <w:spacing w:after="0"/>
              <w:jc w:val="left"/>
            </w:pPr>
            <w:r w:rsidRPr="00A301E0">
              <w:t xml:space="preserve">&lt;parametric crs keyword&gt; &lt;left delimiter&gt; &lt;crs name&gt; </w:t>
            </w:r>
          </w:p>
          <w:p w14:paraId="5041588D" w14:textId="77777777" w:rsidR="00945265" w:rsidRPr="00A301E0" w:rsidRDefault="00945265" w:rsidP="00E30BB7">
            <w:pPr>
              <w:spacing w:after="0"/>
              <w:jc w:val="left"/>
            </w:pPr>
            <w:r w:rsidRPr="00A301E0">
              <w:t xml:space="preserve">&lt;wkt separator&gt; &lt;parametric datum&gt; </w:t>
            </w:r>
          </w:p>
          <w:p w14:paraId="75EEFA1A" w14:textId="77777777" w:rsidR="00945265" w:rsidRPr="00A301E0" w:rsidRDefault="00945265" w:rsidP="00E30BB7">
            <w:pPr>
              <w:spacing w:after="0"/>
              <w:jc w:val="left"/>
            </w:pPr>
            <w:r w:rsidRPr="00A301E0">
              <w:t>&lt;wkt separator&gt; &lt;coordinate system&gt;</w:t>
            </w:r>
          </w:p>
          <w:p w14:paraId="6BFDB253" w14:textId="77777777" w:rsidR="00945265" w:rsidRPr="00A301E0" w:rsidRDefault="00945265" w:rsidP="00E30BB7">
            <w:pPr>
              <w:spacing w:after="0"/>
              <w:jc w:val="left"/>
            </w:pPr>
            <w:r w:rsidRPr="00A301E0">
              <w:t>&lt;scope extent identifier remark&gt; &lt;right delimiter&gt;</w:t>
            </w:r>
          </w:p>
          <w:p w14:paraId="7EAF1628" w14:textId="77777777" w:rsidR="00945265" w:rsidRPr="00A301E0" w:rsidRDefault="00945265" w:rsidP="00E30BB7">
            <w:pPr>
              <w:spacing w:after="0"/>
              <w:jc w:val="left"/>
            </w:pPr>
          </w:p>
        </w:tc>
      </w:tr>
      <w:tr w:rsidR="00945265" w:rsidRPr="00A301E0" w14:paraId="753AB40F" w14:textId="77777777" w:rsidTr="00E30BB7">
        <w:trPr>
          <w:cantSplit/>
        </w:trPr>
        <w:tc>
          <w:tcPr>
            <w:tcW w:w="2802" w:type="dxa"/>
            <w:shd w:val="clear" w:color="auto" w:fill="auto"/>
          </w:tcPr>
          <w:p w14:paraId="65462364" w14:textId="77777777" w:rsidR="00945265" w:rsidRPr="00A301E0" w:rsidRDefault="00945265" w:rsidP="00E30BB7">
            <w:pPr>
              <w:jc w:val="left"/>
            </w:pPr>
            <w:r w:rsidRPr="00A301E0">
              <w:t>&lt;parametric crs keyword&gt;</w:t>
            </w:r>
          </w:p>
        </w:tc>
        <w:tc>
          <w:tcPr>
            <w:tcW w:w="567" w:type="dxa"/>
            <w:shd w:val="clear" w:color="auto" w:fill="auto"/>
          </w:tcPr>
          <w:p w14:paraId="4EC895C9" w14:textId="77777777" w:rsidR="00945265" w:rsidRPr="00A301E0" w:rsidRDefault="00945265" w:rsidP="00E30BB7">
            <w:r w:rsidRPr="00A301E0">
              <w:t>::=</w:t>
            </w:r>
          </w:p>
        </w:tc>
        <w:tc>
          <w:tcPr>
            <w:tcW w:w="6520" w:type="dxa"/>
            <w:shd w:val="clear" w:color="auto" w:fill="auto"/>
          </w:tcPr>
          <w:p w14:paraId="00270D6D" w14:textId="77777777" w:rsidR="00945265" w:rsidRPr="00A301E0" w:rsidRDefault="00945265" w:rsidP="00E30BB7">
            <w:pPr>
              <w:spacing w:after="0"/>
              <w:jc w:val="left"/>
            </w:pPr>
            <w:r w:rsidRPr="00A301E0">
              <w:t>PARAMETRICCRS</w:t>
            </w:r>
          </w:p>
        </w:tc>
      </w:tr>
      <w:tr w:rsidR="00945265" w:rsidRPr="00A301E0" w14:paraId="7C4E1452" w14:textId="77777777" w:rsidTr="00E30BB7">
        <w:trPr>
          <w:cantSplit/>
        </w:trPr>
        <w:tc>
          <w:tcPr>
            <w:tcW w:w="2802" w:type="dxa"/>
            <w:shd w:val="clear" w:color="auto" w:fill="auto"/>
          </w:tcPr>
          <w:p w14:paraId="681A9CC2" w14:textId="77777777" w:rsidR="00945265" w:rsidRPr="00A301E0" w:rsidRDefault="00945265" w:rsidP="00E30BB7">
            <w:pPr>
              <w:jc w:val="left"/>
            </w:pPr>
            <w:r w:rsidRPr="00A301E0">
              <w:t>&lt;crs name&gt;</w:t>
            </w:r>
          </w:p>
        </w:tc>
        <w:tc>
          <w:tcPr>
            <w:tcW w:w="567" w:type="dxa"/>
            <w:shd w:val="clear" w:color="auto" w:fill="auto"/>
          </w:tcPr>
          <w:p w14:paraId="5FFCA98C" w14:textId="77777777" w:rsidR="00945265" w:rsidRPr="00A301E0" w:rsidRDefault="00945265" w:rsidP="00E30BB7">
            <w:r w:rsidRPr="00A301E0">
              <w:t>::=</w:t>
            </w:r>
          </w:p>
        </w:tc>
        <w:tc>
          <w:tcPr>
            <w:tcW w:w="6520" w:type="dxa"/>
            <w:shd w:val="clear" w:color="auto" w:fill="auto"/>
          </w:tcPr>
          <w:p w14:paraId="7B014F59"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bl>
    <w:p w14:paraId="5A6E8BE4" w14:textId="77777777" w:rsidR="00945265" w:rsidRPr="00A301E0" w:rsidRDefault="00945265" w:rsidP="00945265">
      <w:r w:rsidRPr="00A301E0">
        <w:t>&lt;scope extent identifier remark&gt; is described in 7.3.</w:t>
      </w:r>
    </w:p>
    <w:p w14:paraId="5DF99EA4" w14:textId="77777777" w:rsidR="00945265" w:rsidRPr="00A301E0" w:rsidRDefault="00945265" w:rsidP="00945265">
      <w:pPr>
        <w:pStyle w:val="Heading2"/>
        <w:numPr>
          <w:ilvl w:val="1"/>
          <w:numId w:val="1"/>
        </w:numPr>
        <w:tabs>
          <w:tab w:val="clear" w:pos="360"/>
        </w:tabs>
      </w:pPr>
      <w:bookmarkStart w:id="186" w:name="_Toc380310643"/>
      <w:bookmarkStart w:id="187" w:name="_Toc120981800"/>
      <w:r w:rsidRPr="00A301E0">
        <w:t>Parametric datum</w:t>
      </w:r>
      <w:bookmarkEnd w:id="186"/>
      <w:bookmarkEnd w:id="187"/>
    </w:p>
    <w:p w14:paraId="4C47DA3C" w14:textId="77777777" w:rsidR="00945265" w:rsidRPr="00A301E0" w:rsidRDefault="00945265" w:rsidP="00945265">
      <w:r w:rsidRPr="00A301E0">
        <w:rPr>
          <w:b/>
        </w:rPr>
        <w:t>Requirement</w:t>
      </w:r>
      <w:r w:rsidRPr="00A301E0">
        <w:t xml:space="preserve">: The </w:t>
      </w:r>
      <w:r w:rsidR="00212EBC">
        <w:t>WKT</w:t>
      </w:r>
      <w:r w:rsidRPr="00A301E0">
        <w:t xml:space="preserve"> representation of a parametric datum shall be:</w:t>
      </w:r>
    </w:p>
    <w:tbl>
      <w:tblPr>
        <w:tblW w:w="0" w:type="auto"/>
        <w:tblLayout w:type="fixed"/>
        <w:tblLook w:val="0000" w:firstRow="0" w:lastRow="0" w:firstColumn="0" w:lastColumn="0" w:noHBand="0" w:noVBand="0"/>
      </w:tblPr>
      <w:tblGrid>
        <w:gridCol w:w="2988"/>
        <w:gridCol w:w="450"/>
        <w:gridCol w:w="5884"/>
      </w:tblGrid>
      <w:tr w:rsidR="00945265" w:rsidRPr="00A301E0" w14:paraId="4D25022F" w14:textId="77777777" w:rsidTr="00E30BB7">
        <w:trPr>
          <w:cantSplit/>
        </w:trPr>
        <w:tc>
          <w:tcPr>
            <w:tcW w:w="2988" w:type="dxa"/>
            <w:shd w:val="clear" w:color="auto" w:fill="auto"/>
          </w:tcPr>
          <w:p w14:paraId="7B8C15C5" w14:textId="77777777" w:rsidR="00945265" w:rsidRPr="00A301E0" w:rsidRDefault="00945265" w:rsidP="00E30BB7">
            <w:r w:rsidRPr="00A301E0">
              <w:t>&lt;parametric datum&gt;</w:t>
            </w:r>
          </w:p>
        </w:tc>
        <w:tc>
          <w:tcPr>
            <w:tcW w:w="450" w:type="dxa"/>
            <w:shd w:val="clear" w:color="auto" w:fill="auto"/>
          </w:tcPr>
          <w:p w14:paraId="482C2EF0" w14:textId="77777777" w:rsidR="00945265" w:rsidRPr="00A301E0" w:rsidRDefault="00945265" w:rsidP="00E30BB7">
            <w:pPr>
              <w:keepNext/>
              <w:keepLines/>
            </w:pPr>
            <w:r w:rsidRPr="00A301E0">
              <w:t>::=</w:t>
            </w:r>
          </w:p>
        </w:tc>
        <w:tc>
          <w:tcPr>
            <w:tcW w:w="5884" w:type="dxa"/>
            <w:shd w:val="clear" w:color="auto" w:fill="auto"/>
          </w:tcPr>
          <w:p w14:paraId="62117724" w14:textId="77777777" w:rsidR="00945265" w:rsidRPr="00A301E0" w:rsidRDefault="00945265" w:rsidP="00E30BB7">
            <w:pPr>
              <w:spacing w:after="0"/>
              <w:jc w:val="left"/>
            </w:pPr>
            <w:r w:rsidRPr="00A301E0">
              <w:t xml:space="preserve">&lt;parametric datum keyword&gt; &lt;left delimiter&gt; &lt;datum name&gt; </w:t>
            </w:r>
          </w:p>
          <w:p w14:paraId="531484A2" w14:textId="77777777" w:rsidR="00945265" w:rsidRPr="00A301E0" w:rsidRDefault="00945265" w:rsidP="00E30BB7">
            <w:pPr>
              <w:spacing w:after="0"/>
              <w:jc w:val="left"/>
            </w:pPr>
            <w:r w:rsidRPr="00A301E0">
              <w:t xml:space="preserve">[ &lt;wkt separator&gt; &lt;datum anchor&gt; ] </w:t>
            </w:r>
          </w:p>
          <w:p w14:paraId="55310B8C" w14:textId="77777777" w:rsidR="00945265" w:rsidRPr="00A301E0" w:rsidRDefault="00945265" w:rsidP="00E30BB7">
            <w:pPr>
              <w:keepNext/>
              <w:keepLines/>
              <w:spacing w:after="0"/>
            </w:pPr>
            <w:r w:rsidRPr="00A301E0">
              <w:t>[ { &lt;wkt separator&gt; &lt;identifier&gt; } ]…  &lt;right delimiter&gt;</w:t>
            </w:r>
          </w:p>
          <w:p w14:paraId="5594EBC0" w14:textId="77777777" w:rsidR="00945265" w:rsidRPr="00A301E0" w:rsidRDefault="00945265" w:rsidP="00E30BB7">
            <w:pPr>
              <w:keepNext/>
              <w:keepLines/>
              <w:spacing w:after="0"/>
            </w:pPr>
          </w:p>
        </w:tc>
      </w:tr>
      <w:tr w:rsidR="00945265" w:rsidRPr="00A301E0" w14:paraId="6861164E" w14:textId="77777777" w:rsidTr="00E30BB7">
        <w:trPr>
          <w:cantSplit/>
        </w:trPr>
        <w:tc>
          <w:tcPr>
            <w:tcW w:w="2988" w:type="dxa"/>
            <w:shd w:val="clear" w:color="auto" w:fill="auto"/>
          </w:tcPr>
          <w:p w14:paraId="1FD1B252" w14:textId="77777777" w:rsidR="00945265" w:rsidRPr="00A301E0" w:rsidRDefault="00945265" w:rsidP="00E30BB7">
            <w:pPr>
              <w:jc w:val="left"/>
            </w:pPr>
            <w:r w:rsidRPr="00A301E0">
              <w:t>&lt;parametric datum keyword&gt;</w:t>
            </w:r>
          </w:p>
        </w:tc>
        <w:tc>
          <w:tcPr>
            <w:tcW w:w="450" w:type="dxa"/>
            <w:shd w:val="clear" w:color="auto" w:fill="auto"/>
          </w:tcPr>
          <w:p w14:paraId="4AB2C72F" w14:textId="77777777" w:rsidR="00945265" w:rsidRPr="00A301E0" w:rsidRDefault="00945265" w:rsidP="00E30BB7">
            <w:r w:rsidRPr="00A301E0">
              <w:t>::=</w:t>
            </w:r>
          </w:p>
        </w:tc>
        <w:tc>
          <w:tcPr>
            <w:tcW w:w="5884" w:type="dxa"/>
            <w:shd w:val="clear" w:color="auto" w:fill="auto"/>
          </w:tcPr>
          <w:p w14:paraId="47903648" w14:textId="77777777" w:rsidR="00945265" w:rsidRPr="00A301E0" w:rsidRDefault="00945265" w:rsidP="00E30BB7">
            <w:pPr>
              <w:spacing w:after="0"/>
              <w:jc w:val="left"/>
            </w:pPr>
            <w:r w:rsidRPr="00A301E0">
              <w:t>PDATUM | PARAMETRICDATUM</w:t>
            </w:r>
          </w:p>
          <w:p w14:paraId="027F4AB1" w14:textId="77777777" w:rsidR="00945265" w:rsidRPr="00A301E0" w:rsidRDefault="00945265" w:rsidP="00E30BB7">
            <w:pPr>
              <w:jc w:val="left"/>
            </w:pPr>
            <w:r w:rsidRPr="00A301E0">
              <w:rPr>
                <w:rFonts w:ascii="Courier New" w:hAnsi="Courier New" w:cs="Courier New"/>
                <w:i/>
                <w:sz w:val="18"/>
                <w:szCs w:val="18"/>
              </w:rPr>
              <w:t xml:space="preserve">!! In this </w:t>
            </w:r>
            <w:r w:rsidR="00D52727">
              <w:rPr>
                <w:rFonts w:ascii="Courier New" w:hAnsi="Courier New" w:cs="Courier New"/>
                <w:i/>
                <w:sz w:val="18"/>
                <w:szCs w:val="18"/>
              </w:rPr>
              <w:t>d</w:t>
            </w:r>
            <w:r w:rsidR="00990B2A">
              <w:rPr>
                <w:rFonts w:ascii="Courier New" w:hAnsi="Courier New" w:cs="Courier New"/>
                <w:i/>
                <w:sz w:val="18"/>
                <w:szCs w:val="18"/>
              </w:rPr>
              <w:t>ocument</w:t>
            </w:r>
            <w:r w:rsidRPr="00A301E0">
              <w:rPr>
                <w:rFonts w:ascii="Courier New" w:hAnsi="Courier New" w:cs="Courier New"/>
                <w:i/>
                <w:sz w:val="18"/>
                <w:szCs w:val="18"/>
              </w:rPr>
              <w:t xml:space="preserve"> for brevity the preferred keyword is PDATUM, but PARAMETRICLDATUM is permitted.</w:t>
            </w:r>
            <w:r w:rsidRPr="00A301E0">
              <w:rPr>
                <w:rFonts w:ascii="Courier New" w:hAnsi="Courier New" w:cs="Courier New"/>
                <w:i/>
              </w:rPr>
              <w:t xml:space="preserve"> Implementations should be prepared to read both forms.</w:t>
            </w:r>
          </w:p>
        </w:tc>
      </w:tr>
      <w:tr w:rsidR="00945265" w:rsidRPr="00A301E0" w14:paraId="48BF7F88" w14:textId="77777777" w:rsidTr="00E30BB7">
        <w:trPr>
          <w:cantSplit/>
        </w:trPr>
        <w:tc>
          <w:tcPr>
            <w:tcW w:w="2988" w:type="dxa"/>
            <w:shd w:val="clear" w:color="auto" w:fill="auto"/>
          </w:tcPr>
          <w:p w14:paraId="6FA19C68" w14:textId="77777777" w:rsidR="00945265" w:rsidRPr="00A301E0" w:rsidRDefault="00945265" w:rsidP="00E30BB7">
            <w:pPr>
              <w:jc w:val="left"/>
            </w:pPr>
            <w:r w:rsidRPr="00A301E0">
              <w:t>&lt;datum name&gt;</w:t>
            </w:r>
          </w:p>
        </w:tc>
        <w:tc>
          <w:tcPr>
            <w:tcW w:w="450" w:type="dxa"/>
            <w:shd w:val="clear" w:color="auto" w:fill="auto"/>
          </w:tcPr>
          <w:p w14:paraId="25FA2C1B" w14:textId="77777777" w:rsidR="00945265" w:rsidRPr="00A301E0" w:rsidRDefault="00945265" w:rsidP="00E30BB7">
            <w:r w:rsidRPr="00A301E0">
              <w:t>::=</w:t>
            </w:r>
          </w:p>
        </w:tc>
        <w:tc>
          <w:tcPr>
            <w:tcW w:w="5884" w:type="dxa"/>
            <w:shd w:val="clear" w:color="auto" w:fill="auto"/>
          </w:tcPr>
          <w:p w14:paraId="097AD80F"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r w:rsidR="00945265" w:rsidRPr="00A301E0" w14:paraId="6DD073DD" w14:textId="77777777" w:rsidTr="00E30BB7">
        <w:trPr>
          <w:cantSplit/>
        </w:trPr>
        <w:tc>
          <w:tcPr>
            <w:tcW w:w="2988" w:type="dxa"/>
            <w:shd w:val="clear" w:color="auto" w:fill="auto"/>
          </w:tcPr>
          <w:p w14:paraId="758C5434" w14:textId="77777777" w:rsidR="00945265" w:rsidRPr="00A301E0" w:rsidRDefault="00945265" w:rsidP="00E30BB7">
            <w:pPr>
              <w:jc w:val="left"/>
            </w:pPr>
            <w:r w:rsidRPr="00A301E0">
              <w:t>&lt;datum anchor&gt;</w:t>
            </w:r>
          </w:p>
        </w:tc>
        <w:tc>
          <w:tcPr>
            <w:tcW w:w="450" w:type="dxa"/>
            <w:shd w:val="clear" w:color="auto" w:fill="auto"/>
          </w:tcPr>
          <w:p w14:paraId="238739E4" w14:textId="77777777" w:rsidR="00945265" w:rsidRPr="00A301E0" w:rsidRDefault="00945265" w:rsidP="00E30BB7">
            <w:r w:rsidRPr="00A301E0">
              <w:t>::=</w:t>
            </w:r>
          </w:p>
        </w:tc>
        <w:tc>
          <w:tcPr>
            <w:tcW w:w="5884" w:type="dxa"/>
            <w:shd w:val="clear" w:color="auto" w:fill="auto"/>
          </w:tcPr>
          <w:p w14:paraId="15C4A1FE" w14:textId="77777777" w:rsidR="00945265" w:rsidRPr="00A301E0" w:rsidRDefault="00945265" w:rsidP="00E30BB7">
            <w:pPr>
              <w:keepNext/>
              <w:keepLines/>
              <w:spacing w:after="0"/>
              <w:jc w:val="left"/>
            </w:pPr>
            <w:r w:rsidRPr="00A301E0">
              <w:t xml:space="preserve">&lt;datum anchor keyword&gt; &lt;left delimiter&gt; </w:t>
            </w:r>
          </w:p>
          <w:p w14:paraId="33874FA9" w14:textId="77777777" w:rsidR="00945265" w:rsidRPr="00A301E0" w:rsidRDefault="00945265" w:rsidP="00E30BB7">
            <w:pPr>
              <w:keepNext/>
              <w:keepLines/>
              <w:spacing w:after="0"/>
              <w:jc w:val="left"/>
            </w:pPr>
            <w:r w:rsidRPr="00A301E0">
              <w:t>&lt;datum anchor description&gt; &lt;right delimiter&gt;</w:t>
            </w:r>
          </w:p>
          <w:p w14:paraId="6907DDAF" w14:textId="77777777" w:rsidR="00945265" w:rsidRPr="00A301E0" w:rsidRDefault="00945265" w:rsidP="00E30BB7">
            <w:pPr>
              <w:spacing w:after="0"/>
              <w:jc w:val="left"/>
            </w:pPr>
          </w:p>
        </w:tc>
      </w:tr>
      <w:tr w:rsidR="00945265" w:rsidRPr="00A301E0" w14:paraId="57CF037E" w14:textId="77777777" w:rsidTr="00E30BB7">
        <w:trPr>
          <w:cantSplit/>
        </w:trPr>
        <w:tc>
          <w:tcPr>
            <w:tcW w:w="2988" w:type="dxa"/>
            <w:shd w:val="clear" w:color="auto" w:fill="auto"/>
          </w:tcPr>
          <w:p w14:paraId="70F9D7B3" w14:textId="77777777" w:rsidR="00945265" w:rsidRPr="00A301E0" w:rsidRDefault="00945265" w:rsidP="00E30BB7">
            <w:pPr>
              <w:jc w:val="left"/>
            </w:pPr>
            <w:r w:rsidRPr="00A301E0">
              <w:t>&lt;datum anchor keyword&gt;</w:t>
            </w:r>
          </w:p>
        </w:tc>
        <w:tc>
          <w:tcPr>
            <w:tcW w:w="450" w:type="dxa"/>
            <w:shd w:val="clear" w:color="auto" w:fill="auto"/>
          </w:tcPr>
          <w:p w14:paraId="3BD4D5F4" w14:textId="77777777" w:rsidR="00945265" w:rsidRPr="00A301E0" w:rsidRDefault="00945265" w:rsidP="00E30BB7">
            <w:r w:rsidRPr="00A301E0">
              <w:t>::=</w:t>
            </w:r>
          </w:p>
        </w:tc>
        <w:tc>
          <w:tcPr>
            <w:tcW w:w="5884" w:type="dxa"/>
            <w:shd w:val="clear" w:color="auto" w:fill="auto"/>
          </w:tcPr>
          <w:p w14:paraId="6F20C914" w14:textId="77777777" w:rsidR="00945265" w:rsidRPr="00A301E0" w:rsidRDefault="00945265" w:rsidP="00E30BB7">
            <w:pPr>
              <w:spacing w:after="0"/>
              <w:jc w:val="left"/>
            </w:pPr>
            <w:r w:rsidRPr="00A301E0">
              <w:t>ANCHOR</w:t>
            </w:r>
          </w:p>
        </w:tc>
      </w:tr>
      <w:tr w:rsidR="00945265" w:rsidRPr="00A301E0" w14:paraId="4FF84CDE" w14:textId="77777777" w:rsidTr="00E30BB7">
        <w:trPr>
          <w:cantSplit/>
        </w:trPr>
        <w:tc>
          <w:tcPr>
            <w:tcW w:w="2988" w:type="dxa"/>
            <w:shd w:val="clear" w:color="auto" w:fill="auto"/>
          </w:tcPr>
          <w:p w14:paraId="3BC5E2F3" w14:textId="77777777" w:rsidR="00945265" w:rsidRPr="00A301E0" w:rsidRDefault="00945265" w:rsidP="00E30BB7">
            <w:pPr>
              <w:jc w:val="left"/>
            </w:pPr>
            <w:r w:rsidRPr="00A301E0">
              <w:t>&lt;datum anchor description&gt;</w:t>
            </w:r>
          </w:p>
        </w:tc>
        <w:tc>
          <w:tcPr>
            <w:tcW w:w="450" w:type="dxa"/>
            <w:shd w:val="clear" w:color="auto" w:fill="auto"/>
          </w:tcPr>
          <w:p w14:paraId="31A04684" w14:textId="77777777" w:rsidR="00945265" w:rsidRPr="00A301E0" w:rsidRDefault="00945265" w:rsidP="00E30BB7">
            <w:r w:rsidRPr="00A301E0">
              <w:t>::=</w:t>
            </w:r>
          </w:p>
        </w:tc>
        <w:tc>
          <w:tcPr>
            <w:tcW w:w="5884" w:type="dxa"/>
            <w:shd w:val="clear" w:color="auto" w:fill="auto"/>
          </w:tcPr>
          <w:p w14:paraId="6CBDFF4E" w14:textId="77777777" w:rsidR="00945265" w:rsidRPr="00A301E0" w:rsidRDefault="00945265" w:rsidP="00E30BB7">
            <w:pPr>
              <w:spacing w:after="0"/>
              <w:jc w:val="left"/>
            </w:pPr>
            <w:r w:rsidRPr="00A301E0">
              <w:t>&lt;quoted Latin text&gt;</w:t>
            </w:r>
          </w:p>
        </w:tc>
      </w:tr>
    </w:tbl>
    <w:p w14:paraId="03A9D252" w14:textId="77777777" w:rsidR="00945265" w:rsidRPr="00A301E0" w:rsidRDefault="00945265" w:rsidP="00945265">
      <w:pPr>
        <w:pStyle w:val="Heading2"/>
        <w:numPr>
          <w:ilvl w:val="1"/>
          <w:numId w:val="1"/>
        </w:numPr>
        <w:tabs>
          <w:tab w:val="clear" w:pos="360"/>
        </w:tabs>
      </w:pPr>
      <w:bookmarkStart w:id="188" w:name="_Toc380310644"/>
      <w:bookmarkStart w:id="189" w:name="_Toc120981801"/>
      <w:r w:rsidRPr="00A301E0">
        <w:t>Parametric coordinate system</w:t>
      </w:r>
      <w:bookmarkEnd w:id="188"/>
      <w:bookmarkEnd w:id="189"/>
    </w:p>
    <w:p w14:paraId="24F635F5" w14:textId="77777777" w:rsidR="00945265" w:rsidRPr="00A301E0" w:rsidRDefault="00945265" w:rsidP="00945265">
      <w:r w:rsidRPr="00A301E0">
        <w:t>&lt;coordinate system&gt; is described in 7.5. Several constraints and recommendations for coordinate systems used in parametric CRSs are described there.</w:t>
      </w:r>
      <w:r w:rsidR="00240D55">
        <w:t xml:space="preserve"> These include the requirement for a parametric CRS to contain a parametric coordinate system.</w:t>
      </w:r>
    </w:p>
    <w:p w14:paraId="1480CB41" w14:textId="77777777" w:rsidR="00945265" w:rsidRPr="00A301E0" w:rsidRDefault="00945265" w:rsidP="00945265">
      <w:pPr>
        <w:pStyle w:val="Heading2"/>
        <w:numPr>
          <w:ilvl w:val="1"/>
          <w:numId w:val="1"/>
        </w:numPr>
        <w:tabs>
          <w:tab w:val="clear" w:pos="360"/>
        </w:tabs>
      </w:pPr>
      <w:bookmarkStart w:id="190" w:name="_Toc380310645"/>
      <w:bookmarkStart w:id="191" w:name="_Toc120981802"/>
      <w:r w:rsidRPr="00A301E0">
        <w:t xml:space="preserve">Example of </w:t>
      </w:r>
      <w:r w:rsidR="00CC73F8">
        <w:t>WKT</w:t>
      </w:r>
      <w:r w:rsidRPr="00A301E0">
        <w:t xml:space="preserve"> describing a parametric CRS</w:t>
      </w:r>
      <w:bookmarkEnd w:id="190"/>
      <w:bookmarkEnd w:id="191"/>
    </w:p>
    <w:p w14:paraId="2C022886" w14:textId="77777777" w:rsidR="00945265" w:rsidRPr="00A301E0" w:rsidRDefault="00945265" w:rsidP="00945265">
      <w:pPr>
        <w:pStyle w:val="Example"/>
        <w:keepNext/>
        <w:spacing w:after="0" w:line="0" w:lineRule="atLeast"/>
        <w:rPr>
          <w:rFonts w:ascii="Courier New" w:hAnsi="Courier New" w:cs="Courier New"/>
          <w:szCs w:val="18"/>
        </w:rPr>
      </w:pPr>
      <w:r w:rsidRPr="00A301E0">
        <w:t>EXAMPLE</w:t>
      </w:r>
      <w:r w:rsidRPr="00A301E0">
        <w:tab/>
      </w:r>
      <w:r w:rsidRPr="00A301E0">
        <w:rPr>
          <w:rFonts w:ascii="Courier New" w:hAnsi="Courier New" w:cs="Courier New"/>
          <w:szCs w:val="18"/>
        </w:rPr>
        <w:t>PARAMETRICCRS["WMO standard atmosphere layer 0",</w:t>
      </w:r>
    </w:p>
    <w:p w14:paraId="69D96116" w14:textId="77777777" w:rsidR="00945265" w:rsidRPr="00A301E0" w:rsidRDefault="00945265" w:rsidP="00945265">
      <w:pPr>
        <w:keepNext/>
        <w:spacing w:after="0"/>
        <w:ind w:firstLine="1411"/>
        <w:rPr>
          <w:rFonts w:ascii="Courier New" w:hAnsi="Courier New" w:cs="Courier New"/>
          <w:sz w:val="18"/>
          <w:szCs w:val="18"/>
        </w:rPr>
      </w:pPr>
      <w:r w:rsidRPr="00A301E0">
        <w:rPr>
          <w:rFonts w:ascii="Courier New" w:hAnsi="Courier New" w:cs="Courier New"/>
          <w:sz w:val="18"/>
          <w:szCs w:val="18"/>
        </w:rPr>
        <w:t xml:space="preserve">  </w:t>
      </w:r>
      <w:r w:rsidRPr="00FC0521">
        <w:rPr>
          <w:rFonts w:ascii="Courier New" w:hAnsi="Courier New" w:cs="Courier New"/>
          <w:sz w:val="18"/>
          <w:szCs w:val="18"/>
        </w:rPr>
        <w:t>P</w:t>
      </w:r>
      <w:r w:rsidRPr="00A301E0">
        <w:rPr>
          <w:rFonts w:ascii="Courier New" w:hAnsi="Courier New" w:cs="Courier New"/>
          <w:sz w:val="18"/>
          <w:szCs w:val="18"/>
        </w:rPr>
        <w:t>DATUM["Mean Sea Level</w:t>
      </w:r>
      <w:r w:rsidRPr="00A301E0">
        <w:rPr>
          <w:rFonts w:ascii="Courier New" w:hAnsi="Courier New" w:cs="Courier New"/>
          <w:szCs w:val="18"/>
        </w:rPr>
        <w:t>",ANCHOR["</w:t>
      </w:r>
      <w:r w:rsidRPr="00A301E0">
        <w:rPr>
          <w:rFonts w:ascii="Courier New" w:hAnsi="Courier New" w:cs="Courier New"/>
          <w:sz w:val="18"/>
          <w:szCs w:val="18"/>
        </w:rPr>
        <w:t>1013.25 hPa at 15°C"</w:t>
      </w:r>
      <w:r w:rsidRPr="00A301E0">
        <w:rPr>
          <w:rFonts w:ascii="Courier New" w:hAnsi="Courier New" w:cs="Courier New"/>
          <w:szCs w:val="18"/>
        </w:rPr>
        <w:t>]]</w:t>
      </w:r>
      <w:r w:rsidRPr="00A301E0">
        <w:rPr>
          <w:rFonts w:ascii="Courier New" w:hAnsi="Courier New" w:cs="Courier New"/>
          <w:sz w:val="18"/>
          <w:szCs w:val="18"/>
        </w:rPr>
        <w:t>,</w:t>
      </w:r>
    </w:p>
    <w:p w14:paraId="536E82F9" w14:textId="77777777" w:rsidR="00945265" w:rsidRPr="00A301E0" w:rsidRDefault="00945265" w:rsidP="00945265">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CS[parametric,1],</w:t>
      </w:r>
    </w:p>
    <w:p w14:paraId="51A37F92" w14:textId="77777777" w:rsidR="00B44D6B" w:rsidRDefault="00945265" w:rsidP="00945265">
      <w:pPr>
        <w:spacing w:after="0"/>
        <w:ind w:firstLine="1418"/>
        <w:rPr>
          <w:rFonts w:ascii="Courier New" w:hAnsi="Courier New" w:cs="Courier New"/>
          <w:sz w:val="18"/>
          <w:szCs w:val="18"/>
        </w:rPr>
      </w:pPr>
      <w:r w:rsidRPr="00A301E0">
        <w:rPr>
          <w:rFonts w:ascii="Courier New" w:hAnsi="Courier New" w:cs="Courier New"/>
          <w:sz w:val="18"/>
          <w:szCs w:val="18"/>
        </w:rPr>
        <w:t xml:space="preserve">    AXIS["pressure </w:t>
      </w:r>
      <w:r w:rsidRPr="00A301E0">
        <w:rPr>
          <w:rFonts w:cs="Arial"/>
          <w:sz w:val="18"/>
          <w:szCs w:val="18"/>
        </w:rPr>
        <w:t>(</w:t>
      </w:r>
      <w:r w:rsidRPr="00A301E0">
        <w:rPr>
          <w:rFonts w:ascii="Courier New" w:hAnsi="Courier New" w:cs="Courier New"/>
          <w:sz w:val="18"/>
          <w:szCs w:val="18"/>
        </w:rPr>
        <w:t>hPa</w:t>
      </w:r>
      <w:r w:rsidRPr="00A301E0">
        <w:rPr>
          <w:rFonts w:cs="Arial"/>
          <w:sz w:val="18"/>
          <w:szCs w:val="18"/>
        </w:rPr>
        <w:t>)</w:t>
      </w:r>
      <w:r w:rsidRPr="00A301E0">
        <w:rPr>
          <w:rFonts w:ascii="Courier New" w:hAnsi="Courier New" w:cs="Courier New"/>
          <w:sz w:val="18"/>
          <w:szCs w:val="18"/>
        </w:rPr>
        <w:t>",up],PARAMETRICUNIT["HectoPascal",100.0]</w:t>
      </w:r>
    </w:p>
    <w:p w14:paraId="0861DA36" w14:textId="77777777" w:rsidR="00945265" w:rsidRPr="00A301E0" w:rsidRDefault="00945265" w:rsidP="00945265">
      <w:pPr>
        <w:spacing w:after="0"/>
        <w:ind w:firstLine="1418"/>
        <w:rPr>
          <w:rFonts w:cs="Arial"/>
          <w:szCs w:val="18"/>
        </w:rPr>
      </w:pPr>
      <w:r w:rsidRPr="00A301E0">
        <w:rPr>
          <w:rFonts w:ascii="Courier New" w:hAnsi="Courier New" w:cs="Courier New"/>
          <w:sz w:val="18"/>
          <w:szCs w:val="18"/>
        </w:rPr>
        <w:t>]</w:t>
      </w:r>
    </w:p>
    <w:p w14:paraId="2CFCF8C0" w14:textId="77777777" w:rsidR="00D0774F" w:rsidRDefault="00CC73F8">
      <w:pPr>
        <w:pStyle w:val="Heading1"/>
        <w:pageBreakBefore/>
      </w:pPr>
      <w:bookmarkStart w:id="192" w:name="_Toc380310646"/>
      <w:bookmarkStart w:id="193" w:name="_Toc120981803"/>
      <w:r>
        <w:lastRenderedPageBreak/>
        <w:t>WKT</w:t>
      </w:r>
      <w:r w:rsidR="00945265" w:rsidRPr="00A301E0">
        <w:t xml:space="preserve"> representation of temporal CRSs</w:t>
      </w:r>
      <w:bookmarkEnd w:id="192"/>
      <w:bookmarkEnd w:id="193"/>
    </w:p>
    <w:p w14:paraId="7FDF9AE3" w14:textId="77777777" w:rsidR="00945265" w:rsidRDefault="007345D9" w:rsidP="00945265">
      <w:pPr>
        <w:pStyle w:val="Heading2"/>
        <w:numPr>
          <w:ilvl w:val="1"/>
          <w:numId w:val="1"/>
        </w:numPr>
        <w:tabs>
          <w:tab w:val="clear" w:pos="360"/>
        </w:tabs>
      </w:pPr>
      <w:bookmarkStart w:id="194" w:name="_Toc120981804"/>
      <w:r>
        <w:t>Temporal CRS</w:t>
      </w:r>
      <w:bookmarkEnd w:id="194"/>
    </w:p>
    <w:p w14:paraId="4045FF0F" w14:textId="77777777" w:rsidR="007345D9" w:rsidRPr="007345D9" w:rsidRDefault="007345D9" w:rsidP="007345D9">
      <w:r>
        <w:t>The document supports three subtypes of temporal CRS: temporalDateTime (date and time using the representation defined in ISO 8601), temporal</w:t>
      </w:r>
      <w:r w:rsidR="000D49CA">
        <w:t>C</w:t>
      </w:r>
      <w:r>
        <w:t>ount (when the temporal quantities are integers) and temporal</w:t>
      </w:r>
      <w:r w:rsidR="000D49CA">
        <w:t>M</w:t>
      </w:r>
      <w:r>
        <w:t xml:space="preserve">easure (when the temporal quantities </w:t>
      </w:r>
      <w:r w:rsidR="00D96344">
        <w:t xml:space="preserve">are </w:t>
      </w:r>
      <w:r>
        <w:t>real numbers). In WKT strings this subtyping is exposed through the coordinate system element.</w:t>
      </w:r>
    </w:p>
    <w:p w14:paraId="5856C162" w14:textId="77777777" w:rsidR="00945265" w:rsidRPr="00A301E0" w:rsidRDefault="00945265" w:rsidP="00945265">
      <w:pPr>
        <w:keepNext/>
      </w:pPr>
      <w:r w:rsidRPr="00A301E0">
        <w:rPr>
          <w:b/>
        </w:rPr>
        <w:t>Requirement</w:t>
      </w:r>
      <w:r w:rsidRPr="00A301E0">
        <w:t xml:space="preserve">: The </w:t>
      </w:r>
      <w:r w:rsidR="00212EBC">
        <w:t>WKT</w:t>
      </w:r>
      <w:r w:rsidRPr="00A301E0">
        <w:t xml:space="preserve"> representation of a temporal coordinate reference system shall be:</w:t>
      </w:r>
    </w:p>
    <w:tbl>
      <w:tblPr>
        <w:tblW w:w="0" w:type="auto"/>
        <w:tblLayout w:type="fixed"/>
        <w:tblLook w:val="0000" w:firstRow="0" w:lastRow="0" w:firstColumn="0" w:lastColumn="0" w:noHBand="0" w:noVBand="0"/>
      </w:tblPr>
      <w:tblGrid>
        <w:gridCol w:w="2802"/>
        <w:gridCol w:w="567"/>
        <w:gridCol w:w="6520"/>
      </w:tblGrid>
      <w:tr w:rsidR="00945265" w:rsidRPr="00A301E0" w14:paraId="0FDCA938" w14:textId="77777777" w:rsidTr="00E30BB7">
        <w:trPr>
          <w:cantSplit/>
        </w:trPr>
        <w:tc>
          <w:tcPr>
            <w:tcW w:w="2802" w:type="dxa"/>
            <w:shd w:val="clear" w:color="auto" w:fill="auto"/>
          </w:tcPr>
          <w:p w14:paraId="1345ABC3" w14:textId="77777777" w:rsidR="00945265" w:rsidRPr="00A301E0" w:rsidRDefault="00945265" w:rsidP="00E30BB7">
            <w:pPr>
              <w:keepNext/>
            </w:pPr>
            <w:r w:rsidRPr="00A301E0">
              <w:t>&lt;temporal crs&gt;</w:t>
            </w:r>
          </w:p>
        </w:tc>
        <w:tc>
          <w:tcPr>
            <w:tcW w:w="567" w:type="dxa"/>
            <w:shd w:val="clear" w:color="auto" w:fill="auto"/>
          </w:tcPr>
          <w:p w14:paraId="72DB258A" w14:textId="77777777" w:rsidR="00945265" w:rsidRPr="00A301E0" w:rsidRDefault="00945265" w:rsidP="00E30BB7">
            <w:pPr>
              <w:keepNext/>
            </w:pPr>
            <w:r w:rsidRPr="00A301E0">
              <w:t>::=</w:t>
            </w:r>
          </w:p>
        </w:tc>
        <w:tc>
          <w:tcPr>
            <w:tcW w:w="6520" w:type="dxa"/>
            <w:shd w:val="clear" w:color="auto" w:fill="auto"/>
          </w:tcPr>
          <w:p w14:paraId="5C3C06D5" w14:textId="77777777" w:rsidR="00945265" w:rsidRPr="00A301E0" w:rsidRDefault="00945265" w:rsidP="00E30BB7">
            <w:pPr>
              <w:keepNext/>
              <w:spacing w:after="0"/>
              <w:jc w:val="left"/>
            </w:pPr>
            <w:r w:rsidRPr="00A301E0">
              <w:t xml:space="preserve">&lt;temporal crs keyword&gt; &lt;left delimiter&gt; &lt;crs name&gt; </w:t>
            </w:r>
          </w:p>
          <w:p w14:paraId="05DF0235" w14:textId="77777777" w:rsidR="00945265" w:rsidRPr="00A301E0" w:rsidRDefault="00945265" w:rsidP="00E30BB7">
            <w:pPr>
              <w:keepNext/>
              <w:spacing w:after="0"/>
              <w:jc w:val="left"/>
            </w:pPr>
            <w:r w:rsidRPr="00A301E0">
              <w:t xml:space="preserve">&lt;wkt separator&gt; &lt;temporal datum&gt; </w:t>
            </w:r>
          </w:p>
          <w:p w14:paraId="57646326" w14:textId="77777777" w:rsidR="00945265" w:rsidRPr="00A301E0" w:rsidRDefault="00945265" w:rsidP="00E30BB7">
            <w:pPr>
              <w:keepNext/>
              <w:spacing w:after="0"/>
              <w:jc w:val="left"/>
            </w:pPr>
            <w:r w:rsidRPr="00A301E0">
              <w:t>&lt;wkt separator&gt; &lt;coordinate system&gt;</w:t>
            </w:r>
          </w:p>
          <w:p w14:paraId="413C95FA" w14:textId="77777777" w:rsidR="00945265" w:rsidRPr="00A301E0" w:rsidRDefault="00945265" w:rsidP="00E30BB7">
            <w:pPr>
              <w:keepNext/>
              <w:spacing w:after="0"/>
              <w:jc w:val="left"/>
            </w:pPr>
            <w:r w:rsidRPr="00A301E0">
              <w:t>&lt;scope extent identifier remark&gt; &lt;right delimiter&gt;</w:t>
            </w:r>
          </w:p>
          <w:p w14:paraId="4C52643F" w14:textId="77777777" w:rsidR="00945265" w:rsidRPr="00A301E0" w:rsidRDefault="00945265" w:rsidP="00E30BB7">
            <w:pPr>
              <w:keepNext/>
              <w:spacing w:after="0"/>
              <w:jc w:val="left"/>
            </w:pPr>
          </w:p>
        </w:tc>
      </w:tr>
      <w:tr w:rsidR="00945265" w:rsidRPr="00A301E0" w14:paraId="1B848236" w14:textId="77777777" w:rsidTr="00E30BB7">
        <w:trPr>
          <w:cantSplit/>
        </w:trPr>
        <w:tc>
          <w:tcPr>
            <w:tcW w:w="2802" w:type="dxa"/>
            <w:shd w:val="clear" w:color="auto" w:fill="auto"/>
          </w:tcPr>
          <w:p w14:paraId="1F548524" w14:textId="77777777" w:rsidR="00945265" w:rsidRPr="00A301E0" w:rsidRDefault="00945265" w:rsidP="00E30BB7">
            <w:pPr>
              <w:jc w:val="left"/>
            </w:pPr>
            <w:r w:rsidRPr="00A301E0">
              <w:t>&lt;temporal crs keyword&gt;</w:t>
            </w:r>
          </w:p>
        </w:tc>
        <w:tc>
          <w:tcPr>
            <w:tcW w:w="567" w:type="dxa"/>
            <w:shd w:val="clear" w:color="auto" w:fill="auto"/>
          </w:tcPr>
          <w:p w14:paraId="0884679C" w14:textId="77777777" w:rsidR="00945265" w:rsidRPr="00A301E0" w:rsidRDefault="00945265" w:rsidP="00E30BB7">
            <w:r w:rsidRPr="00A301E0">
              <w:t>::=</w:t>
            </w:r>
          </w:p>
        </w:tc>
        <w:tc>
          <w:tcPr>
            <w:tcW w:w="6520" w:type="dxa"/>
            <w:shd w:val="clear" w:color="auto" w:fill="auto"/>
          </w:tcPr>
          <w:p w14:paraId="5A87819E" w14:textId="77777777" w:rsidR="00945265" w:rsidRPr="00A301E0" w:rsidRDefault="00945265" w:rsidP="00E30BB7">
            <w:pPr>
              <w:spacing w:after="0"/>
              <w:jc w:val="left"/>
            </w:pPr>
            <w:r w:rsidRPr="00A301E0">
              <w:t>TIMECRS</w:t>
            </w:r>
          </w:p>
        </w:tc>
      </w:tr>
      <w:tr w:rsidR="00945265" w:rsidRPr="00A301E0" w14:paraId="152F331A" w14:textId="77777777" w:rsidTr="00E30BB7">
        <w:trPr>
          <w:cantSplit/>
        </w:trPr>
        <w:tc>
          <w:tcPr>
            <w:tcW w:w="2802" w:type="dxa"/>
            <w:shd w:val="clear" w:color="auto" w:fill="auto"/>
          </w:tcPr>
          <w:p w14:paraId="4584161A" w14:textId="77777777" w:rsidR="00945265" w:rsidRPr="00A301E0" w:rsidRDefault="00945265" w:rsidP="00E30BB7">
            <w:pPr>
              <w:jc w:val="left"/>
            </w:pPr>
            <w:r w:rsidRPr="00A301E0">
              <w:t>&lt;crs name&gt;</w:t>
            </w:r>
          </w:p>
        </w:tc>
        <w:tc>
          <w:tcPr>
            <w:tcW w:w="567" w:type="dxa"/>
            <w:shd w:val="clear" w:color="auto" w:fill="auto"/>
          </w:tcPr>
          <w:p w14:paraId="7750BE08" w14:textId="77777777" w:rsidR="00945265" w:rsidRPr="00A301E0" w:rsidRDefault="00945265" w:rsidP="00E30BB7">
            <w:r w:rsidRPr="00A301E0">
              <w:t>::=</w:t>
            </w:r>
          </w:p>
        </w:tc>
        <w:tc>
          <w:tcPr>
            <w:tcW w:w="6520" w:type="dxa"/>
            <w:shd w:val="clear" w:color="auto" w:fill="auto"/>
          </w:tcPr>
          <w:p w14:paraId="6F9729E5"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bl>
    <w:p w14:paraId="4EC81821" w14:textId="77777777" w:rsidR="00945265" w:rsidRPr="00A301E0" w:rsidRDefault="00945265" w:rsidP="00945265">
      <w:r w:rsidRPr="00A301E0">
        <w:t>&lt;scope extent identifier remark&gt; is described in 7.3.</w:t>
      </w:r>
    </w:p>
    <w:p w14:paraId="6D527FDB" w14:textId="77777777" w:rsidR="00945265" w:rsidRPr="00A301E0" w:rsidRDefault="00945265" w:rsidP="00945265">
      <w:pPr>
        <w:pStyle w:val="Heading2"/>
        <w:numPr>
          <w:ilvl w:val="1"/>
          <w:numId w:val="1"/>
        </w:numPr>
        <w:tabs>
          <w:tab w:val="clear" w:pos="360"/>
        </w:tabs>
      </w:pPr>
      <w:bookmarkStart w:id="195" w:name="_Toc380310648"/>
      <w:bookmarkStart w:id="196" w:name="_Toc120981805"/>
      <w:r w:rsidRPr="00A301E0">
        <w:t>Temporal datum</w:t>
      </w:r>
      <w:bookmarkEnd w:id="195"/>
      <w:bookmarkEnd w:id="196"/>
    </w:p>
    <w:p w14:paraId="10FFD48C" w14:textId="77777777" w:rsidR="00945265" w:rsidRPr="00A301E0" w:rsidRDefault="00945265" w:rsidP="00945265">
      <w:r w:rsidRPr="00A301E0">
        <w:rPr>
          <w:b/>
        </w:rPr>
        <w:t>Requirement</w:t>
      </w:r>
      <w:r w:rsidRPr="00A301E0">
        <w:t xml:space="preserve">: The </w:t>
      </w:r>
      <w:r w:rsidR="00212EBC">
        <w:t>WKT</w:t>
      </w:r>
      <w:r w:rsidRPr="00A301E0">
        <w:t xml:space="preserve"> representation of a temporal datum shall be:</w:t>
      </w:r>
    </w:p>
    <w:tbl>
      <w:tblPr>
        <w:tblW w:w="0" w:type="auto"/>
        <w:tblLayout w:type="fixed"/>
        <w:tblLook w:val="0000" w:firstRow="0" w:lastRow="0" w:firstColumn="0" w:lastColumn="0" w:noHBand="0" w:noVBand="0"/>
      </w:tblPr>
      <w:tblGrid>
        <w:gridCol w:w="2988"/>
        <w:gridCol w:w="450"/>
        <w:gridCol w:w="5884"/>
      </w:tblGrid>
      <w:tr w:rsidR="00945265" w:rsidRPr="00A301E0" w14:paraId="2958EAEB" w14:textId="77777777" w:rsidTr="00E30BB7">
        <w:trPr>
          <w:cantSplit/>
        </w:trPr>
        <w:tc>
          <w:tcPr>
            <w:tcW w:w="2988" w:type="dxa"/>
            <w:shd w:val="clear" w:color="auto" w:fill="auto"/>
          </w:tcPr>
          <w:p w14:paraId="4189A632" w14:textId="77777777" w:rsidR="00945265" w:rsidRPr="00A301E0" w:rsidRDefault="00945265" w:rsidP="00E30BB7">
            <w:r w:rsidRPr="00A301E0">
              <w:t>&lt;temporal datum&gt;</w:t>
            </w:r>
          </w:p>
        </w:tc>
        <w:tc>
          <w:tcPr>
            <w:tcW w:w="450" w:type="dxa"/>
            <w:shd w:val="clear" w:color="auto" w:fill="auto"/>
          </w:tcPr>
          <w:p w14:paraId="58B9B3DD" w14:textId="77777777" w:rsidR="00945265" w:rsidRPr="00A301E0" w:rsidRDefault="00945265" w:rsidP="00E30BB7">
            <w:pPr>
              <w:keepNext/>
              <w:keepLines/>
            </w:pPr>
            <w:r w:rsidRPr="00A301E0">
              <w:t>::=</w:t>
            </w:r>
          </w:p>
        </w:tc>
        <w:tc>
          <w:tcPr>
            <w:tcW w:w="5884" w:type="dxa"/>
            <w:shd w:val="clear" w:color="auto" w:fill="auto"/>
          </w:tcPr>
          <w:p w14:paraId="67360E1C" w14:textId="77777777" w:rsidR="00945265" w:rsidRPr="00A301E0" w:rsidRDefault="00945265" w:rsidP="00E30BB7">
            <w:pPr>
              <w:spacing w:after="0"/>
              <w:jc w:val="left"/>
            </w:pPr>
            <w:r w:rsidRPr="00A301E0">
              <w:t xml:space="preserve">&lt;temporal datum keyword&gt; &lt;left delimiter&gt; &lt;datum name&gt; </w:t>
            </w:r>
          </w:p>
          <w:p w14:paraId="1FC8266F" w14:textId="77777777" w:rsidR="007C7D7E" w:rsidRDefault="007C7D7E" w:rsidP="00E30BB7">
            <w:pPr>
              <w:spacing w:after="0"/>
              <w:jc w:val="left"/>
            </w:pPr>
            <w:r>
              <w:t>[ &lt;wkt separator&gt; &lt;calendar&gt; ]</w:t>
            </w:r>
            <w:r w:rsidRPr="00A301E0" w:rsidDel="00BE396B">
              <w:t xml:space="preserve"> </w:t>
            </w:r>
          </w:p>
          <w:p w14:paraId="5C773721" w14:textId="77777777" w:rsidR="00F37F18" w:rsidRDefault="00945265" w:rsidP="00E30BB7">
            <w:pPr>
              <w:keepNext/>
              <w:keepLines/>
              <w:spacing w:after="0"/>
            </w:pPr>
            <w:r w:rsidRPr="00A301E0">
              <w:t>[ &lt;wkt separator&gt; &lt;</w:t>
            </w:r>
            <w:r w:rsidR="001A3392" w:rsidRPr="00222DE1">
              <w:t>temporal origin</w:t>
            </w:r>
            <w:r w:rsidRPr="00A301E0">
              <w:t>&gt; ]</w:t>
            </w:r>
          </w:p>
          <w:p w14:paraId="648ADFC7" w14:textId="77777777" w:rsidR="00945265" w:rsidRPr="00A301E0" w:rsidRDefault="00945265" w:rsidP="00057D9B">
            <w:pPr>
              <w:spacing w:after="0"/>
              <w:jc w:val="left"/>
            </w:pPr>
            <w:r w:rsidRPr="00A301E0">
              <w:t>[ { &lt;wkt separator&gt; &lt;identifier&gt; } ]…  &lt;right delimiter&gt;</w:t>
            </w:r>
          </w:p>
          <w:p w14:paraId="3EB7B99F" w14:textId="77777777" w:rsidR="00945265" w:rsidRPr="00A301E0" w:rsidRDefault="00945265" w:rsidP="00E30BB7">
            <w:pPr>
              <w:keepNext/>
              <w:keepLines/>
              <w:spacing w:after="0"/>
            </w:pPr>
          </w:p>
        </w:tc>
      </w:tr>
      <w:tr w:rsidR="00945265" w:rsidRPr="00A301E0" w14:paraId="6E11D830" w14:textId="77777777" w:rsidTr="00E30BB7">
        <w:trPr>
          <w:cantSplit/>
        </w:trPr>
        <w:tc>
          <w:tcPr>
            <w:tcW w:w="2988" w:type="dxa"/>
            <w:shd w:val="clear" w:color="auto" w:fill="auto"/>
          </w:tcPr>
          <w:p w14:paraId="53391143" w14:textId="77777777" w:rsidR="00945265" w:rsidRPr="00A301E0" w:rsidRDefault="00945265" w:rsidP="00E30BB7">
            <w:pPr>
              <w:jc w:val="left"/>
            </w:pPr>
            <w:r w:rsidRPr="00A301E0">
              <w:t>&lt;temporal datum keyword&gt;</w:t>
            </w:r>
          </w:p>
        </w:tc>
        <w:tc>
          <w:tcPr>
            <w:tcW w:w="450" w:type="dxa"/>
            <w:shd w:val="clear" w:color="auto" w:fill="auto"/>
          </w:tcPr>
          <w:p w14:paraId="4F5813A7" w14:textId="77777777" w:rsidR="00945265" w:rsidRPr="00A301E0" w:rsidRDefault="00945265" w:rsidP="00E30BB7">
            <w:r w:rsidRPr="00A301E0">
              <w:t>::=</w:t>
            </w:r>
          </w:p>
        </w:tc>
        <w:tc>
          <w:tcPr>
            <w:tcW w:w="5884" w:type="dxa"/>
            <w:shd w:val="clear" w:color="auto" w:fill="auto"/>
          </w:tcPr>
          <w:p w14:paraId="00F6BF1F" w14:textId="77777777" w:rsidR="00945265" w:rsidRPr="00A301E0" w:rsidRDefault="00945265" w:rsidP="00E30BB7">
            <w:pPr>
              <w:spacing w:after="0"/>
              <w:jc w:val="left"/>
            </w:pPr>
            <w:r w:rsidRPr="00A301E0">
              <w:t>TDATUM | TIMEDATUM</w:t>
            </w:r>
          </w:p>
          <w:p w14:paraId="150EA663" w14:textId="77777777" w:rsidR="00945265" w:rsidRPr="00A301E0" w:rsidRDefault="00945265" w:rsidP="00E30BB7">
            <w:pPr>
              <w:jc w:val="left"/>
            </w:pPr>
            <w:r w:rsidRPr="00A301E0">
              <w:rPr>
                <w:rFonts w:ascii="Courier New" w:hAnsi="Courier New" w:cs="Courier New"/>
                <w:i/>
                <w:sz w:val="18"/>
                <w:szCs w:val="18"/>
              </w:rPr>
              <w:t xml:space="preserve">!! In this </w:t>
            </w:r>
            <w:r w:rsidR="00D52727">
              <w:rPr>
                <w:rFonts w:ascii="Courier New" w:hAnsi="Courier New" w:cs="Courier New"/>
                <w:i/>
                <w:sz w:val="18"/>
                <w:szCs w:val="18"/>
              </w:rPr>
              <w:t>d</w:t>
            </w:r>
            <w:r w:rsidR="00990B2A">
              <w:rPr>
                <w:rFonts w:ascii="Courier New" w:hAnsi="Courier New" w:cs="Courier New"/>
                <w:i/>
                <w:sz w:val="18"/>
                <w:szCs w:val="18"/>
              </w:rPr>
              <w:t>ocument</w:t>
            </w:r>
            <w:r w:rsidRPr="00A301E0">
              <w:rPr>
                <w:rFonts w:ascii="Courier New" w:hAnsi="Courier New" w:cs="Courier New"/>
                <w:i/>
                <w:sz w:val="18"/>
                <w:szCs w:val="18"/>
              </w:rPr>
              <w:t xml:space="preserve"> for brevity the preferred keyword is TDATUM, but TIMEDATUM is permitted.</w:t>
            </w:r>
            <w:r w:rsidRPr="00A301E0">
              <w:rPr>
                <w:rFonts w:ascii="Courier New" w:hAnsi="Courier New" w:cs="Courier New"/>
                <w:i/>
              </w:rPr>
              <w:t xml:space="preserve"> Implementations should be prepared to read both forms.</w:t>
            </w:r>
          </w:p>
        </w:tc>
      </w:tr>
      <w:tr w:rsidR="00945265" w:rsidRPr="00A301E0" w14:paraId="1CE15EB7" w14:textId="77777777" w:rsidTr="00E30BB7">
        <w:trPr>
          <w:cantSplit/>
        </w:trPr>
        <w:tc>
          <w:tcPr>
            <w:tcW w:w="2988" w:type="dxa"/>
            <w:shd w:val="clear" w:color="auto" w:fill="auto"/>
          </w:tcPr>
          <w:p w14:paraId="3D9FA5EE" w14:textId="77777777" w:rsidR="00945265" w:rsidRPr="00A301E0" w:rsidRDefault="00945265" w:rsidP="00E30BB7">
            <w:pPr>
              <w:jc w:val="left"/>
            </w:pPr>
            <w:r w:rsidRPr="00A301E0">
              <w:t>&lt;datum name&gt;</w:t>
            </w:r>
          </w:p>
        </w:tc>
        <w:tc>
          <w:tcPr>
            <w:tcW w:w="450" w:type="dxa"/>
            <w:shd w:val="clear" w:color="auto" w:fill="auto"/>
          </w:tcPr>
          <w:p w14:paraId="30AD80B1" w14:textId="77777777" w:rsidR="00945265" w:rsidRPr="00A301E0" w:rsidRDefault="00945265" w:rsidP="00E30BB7">
            <w:r w:rsidRPr="00A301E0">
              <w:t>::=</w:t>
            </w:r>
          </w:p>
        </w:tc>
        <w:tc>
          <w:tcPr>
            <w:tcW w:w="5884" w:type="dxa"/>
            <w:shd w:val="clear" w:color="auto" w:fill="auto"/>
          </w:tcPr>
          <w:p w14:paraId="0B2EC8FE"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r w:rsidR="001A3392" w:rsidRPr="00A301E0" w14:paraId="7807F31E" w14:textId="77777777" w:rsidTr="00E30BB7">
        <w:trPr>
          <w:cantSplit/>
        </w:trPr>
        <w:tc>
          <w:tcPr>
            <w:tcW w:w="2988" w:type="dxa"/>
            <w:shd w:val="clear" w:color="auto" w:fill="auto"/>
          </w:tcPr>
          <w:p w14:paraId="0CFB4CEE" w14:textId="77777777" w:rsidR="001A3392" w:rsidRPr="00222DE1" w:rsidRDefault="001A3392" w:rsidP="00D47470">
            <w:pPr>
              <w:jc w:val="left"/>
            </w:pPr>
            <w:r w:rsidRPr="00222DE1">
              <w:t>&lt;temporal origin</w:t>
            </w:r>
            <w:r w:rsidRPr="00222DE1" w:rsidDel="00222DE1">
              <w:t xml:space="preserve"> </w:t>
            </w:r>
            <w:r w:rsidRPr="00222DE1">
              <w:t>&gt;</w:t>
            </w:r>
          </w:p>
        </w:tc>
        <w:tc>
          <w:tcPr>
            <w:tcW w:w="450" w:type="dxa"/>
            <w:shd w:val="clear" w:color="auto" w:fill="auto"/>
          </w:tcPr>
          <w:p w14:paraId="1FC2EDA7" w14:textId="77777777" w:rsidR="001A3392" w:rsidRPr="00A301E0" w:rsidRDefault="001A3392" w:rsidP="00D47470">
            <w:r w:rsidRPr="00A301E0">
              <w:t>::=</w:t>
            </w:r>
          </w:p>
        </w:tc>
        <w:tc>
          <w:tcPr>
            <w:tcW w:w="5884" w:type="dxa"/>
            <w:shd w:val="clear" w:color="auto" w:fill="auto"/>
          </w:tcPr>
          <w:p w14:paraId="1423D312" w14:textId="77777777" w:rsidR="001A3392" w:rsidRPr="00222DE1" w:rsidRDefault="001A3392" w:rsidP="00D47470">
            <w:pPr>
              <w:keepNext/>
              <w:keepLines/>
              <w:spacing w:after="0"/>
              <w:jc w:val="left"/>
            </w:pPr>
            <w:r w:rsidRPr="00222DE1">
              <w:t>&lt;temporal origin</w:t>
            </w:r>
            <w:r>
              <w:t xml:space="preserve"> </w:t>
            </w:r>
            <w:r w:rsidRPr="00222DE1">
              <w:t xml:space="preserve">keyword&gt; &lt;left delimiter&gt; </w:t>
            </w:r>
          </w:p>
          <w:p w14:paraId="3D65243E" w14:textId="77777777" w:rsidR="001A3392" w:rsidRPr="00222DE1" w:rsidRDefault="001A3392" w:rsidP="00D47470">
            <w:pPr>
              <w:keepNext/>
              <w:keepLines/>
              <w:spacing w:after="0"/>
              <w:jc w:val="left"/>
            </w:pPr>
            <w:r w:rsidRPr="00222DE1">
              <w:t>&lt;temporal origin</w:t>
            </w:r>
            <w:r>
              <w:t xml:space="preserve"> </w:t>
            </w:r>
            <w:r w:rsidRPr="00222DE1">
              <w:t>description&gt; &lt;right delimiter&gt;</w:t>
            </w:r>
          </w:p>
          <w:p w14:paraId="6C2C3C08" w14:textId="77777777" w:rsidR="001A3392" w:rsidRPr="00222DE1" w:rsidRDefault="001A3392" w:rsidP="00D47470">
            <w:pPr>
              <w:spacing w:after="0"/>
              <w:jc w:val="left"/>
            </w:pPr>
          </w:p>
        </w:tc>
      </w:tr>
      <w:tr w:rsidR="001A3392" w:rsidRPr="00A301E0" w14:paraId="350BF79D" w14:textId="77777777" w:rsidTr="00E30BB7">
        <w:trPr>
          <w:cantSplit/>
        </w:trPr>
        <w:tc>
          <w:tcPr>
            <w:tcW w:w="2988" w:type="dxa"/>
            <w:shd w:val="clear" w:color="auto" w:fill="auto"/>
          </w:tcPr>
          <w:p w14:paraId="6406BB9C" w14:textId="77777777" w:rsidR="001A3392" w:rsidRPr="00222DE1" w:rsidRDefault="001A3392" w:rsidP="00D47470">
            <w:pPr>
              <w:jc w:val="left"/>
            </w:pPr>
            <w:r w:rsidRPr="00222DE1">
              <w:t>&lt;temporal origin</w:t>
            </w:r>
            <w:r w:rsidRPr="00222DE1" w:rsidDel="00222DE1">
              <w:t xml:space="preserve"> </w:t>
            </w:r>
            <w:r w:rsidRPr="00222DE1">
              <w:t>keyword&gt;</w:t>
            </w:r>
          </w:p>
        </w:tc>
        <w:tc>
          <w:tcPr>
            <w:tcW w:w="450" w:type="dxa"/>
            <w:shd w:val="clear" w:color="auto" w:fill="auto"/>
          </w:tcPr>
          <w:p w14:paraId="7158374C" w14:textId="77777777" w:rsidR="001A3392" w:rsidRPr="00A301E0" w:rsidRDefault="001A3392" w:rsidP="00D47470">
            <w:r w:rsidRPr="00A301E0">
              <w:t>::=</w:t>
            </w:r>
          </w:p>
        </w:tc>
        <w:tc>
          <w:tcPr>
            <w:tcW w:w="5884" w:type="dxa"/>
            <w:shd w:val="clear" w:color="auto" w:fill="auto"/>
          </w:tcPr>
          <w:p w14:paraId="604E4077" w14:textId="77777777" w:rsidR="001A3392" w:rsidRPr="00222DE1" w:rsidRDefault="001A3392" w:rsidP="00D47470">
            <w:pPr>
              <w:spacing w:after="0"/>
              <w:jc w:val="left"/>
            </w:pPr>
            <w:r w:rsidRPr="00222DE1">
              <w:t>TIMEORIGIN</w:t>
            </w:r>
          </w:p>
        </w:tc>
      </w:tr>
      <w:tr w:rsidR="001A3392" w:rsidRPr="00A301E0" w14:paraId="4B22A275" w14:textId="77777777" w:rsidTr="00E30BB7">
        <w:trPr>
          <w:cantSplit/>
        </w:trPr>
        <w:tc>
          <w:tcPr>
            <w:tcW w:w="2988" w:type="dxa"/>
            <w:shd w:val="clear" w:color="auto" w:fill="auto"/>
          </w:tcPr>
          <w:p w14:paraId="27270878" w14:textId="77777777" w:rsidR="001A3392" w:rsidRPr="00222DE1" w:rsidRDefault="001A3392" w:rsidP="00D47470">
            <w:pPr>
              <w:jc w:val="left"/>
            </w:pPr>
            <w:r w:rsidRPr="00222DE1">
              <w:t>&lt;temporal origin</w:t>
            </w:r>
            <w:r w:rsidRPr="00222DE1" w:rsidDel="00222DE1">
              <w:t xml:space="preserve"> </w:t>
            </w:r>
            <w:r w:rsidRPr="00222DE1">
              <w:t>description&gt;</w:t>
            </w:r>
          </w:p>
        </w:tc>
        <w:tc>
          <w:tcPr>
            <w:tcW w:w="450" w:type="dxa"/>
            <w:shd w:val="clear" w:color="auto" w:fill="auto"/>
          </w:tcPr>
          <w:p w14:paraId="1F7CB38B" w14:textId="77777777" w:rsidR="001A3392" w:rsidRPr="00A301E0" w:rsidRDefault="001A3392" w:rsidP="00D47470">
            <w:r w:rsidRPr="00A301E0">
              <w:t>::=</w:t>
            </w:r>
          </w:p>
        </w:tc>
        <w:tc>
          <w:tcPr>
            <w:tcW w:w="5884" w:type="dxa"/>
            <w:shd w:val="clear" w:color="auto" w:fill="auto"/>
          </w:tcPr>
          <w:p w14:paraId="0E00AE12" w14:textId="77777777" w:rsidR="001A3392" w:rsidRPr="00222DE1" w:rsidRDefault="001A3392" w:rsidP="00D47470">
            <w:pPr>
              <w:spacing w:after="0"/>
              <w:jc w:val="left"/>
            </w:pPr>
            <w:r w:rsidRPr="00222DE1">
              <w:t>&lt;datetime&gt; | &lt;quoted Latin text&gt;</w:t>
            </w:r>
          </w:p>
        </w:tc>
      </w:tr>
      <w:tr w:rsidR="00943C5C" w:rsidRPr="00A301E0" w14:paraId="380BCEAA" w14:textId="77777777" w:rsidTr="00E30BB7">
        <w:trPr>
          <w:cantSplit/>
        </w:trPr>
        <w:tc>
          <w:tcPr>
            <w:tcW w:w="2988" w:type="dxa"/>
            <w:shd w:val="clear" w:color="auto" w:fill="auto"/>
          </w:tcPr>
          <w:p w14:paraId="0ABF4C02" w14:textId="77777777" w:rsidR="00943C5C" w:rsidRPr="00222DE1" w:rsidRDefault="00943C5C" w:rsidP="00D47470">
            <w:pPr>
              <w:jc w:val="left"/>
            </w:pPr>
            <w:r>
              <w:t>&lt;calendar&gt;</w:t>
            </w:r>
          </w:p>
        </w:tc>
        <w:tc>
          <w:tcPr>
            <w:tcW w:w="450" w:type="dxa"/>
            <w:shd w:val="clear" w:color="auto" w:fill="auto"/>
          </w:tcPr>
          <w:p w14:paraId="67D3929C" w14:textId="77777777" w:rsidR="00943C5C" w:rsidRPr="00A301E0" w:rsidRDefault="00943C5C" w:rsidP="00D47470">
            <w:r>
              <w:t>::=</w:t>
            </w:r>
          </w:p>
        </w:tc>
        <w:tc>
          <w:tcPr>
            <w:tcW w:w="5884" w:type="dxa"/>
            <w:shd w:val="clear" w:color="auto" w:fill="auto"/>
          </w:tcPr>
          <w:p w14:paraId="3AAC591E" w14:textId="77777777" w:rsidR="00943C5C" w:rsidRDefault="00943C5C" w:rsidP="00C534EB">
            <w:pPr>
              <w:keepNext/>
              <w:keepLines/>
              <w:spacing w:after="0"/>
              <w:jc w:val="left"/>
            </w:pPr>
            <w:r>
              <w:t>&lt;calendar keyword&gt; &lt;left delimiter&gt;</w:t>
            </w:r>
          </w:p>
          <w:p w14:paraId="00E3A3B4" w14:textId="77777777" w:rsidR="00943C5C" w:rsidRPr="00222DE1" w:rsidRDefault="00943C5C" w:rsidP="00943C5C">
            <w:pPr>
              <w:jc w:val="left"/>
            </w:pPr>
            <w:r>
              <w:t>&lt;calendar identifier&gt; &lt;right delimiter&gt;</w:t>
            </w:r>
          </w:p>
        </w:tc>
      </w:tr>
      <w:tr w:rsidR="00943C5C" w:rsidRPr="00A301E0" w14:paraId="79BEDCC8" w14:textId="77777777" w:rsidTr="00E30BB7">
        <w:trPr>
          <w:cantSplit/>
        </w:trPr>
        <w:tc>
          <w:tcPr>
            <w:tcW w:w="2988" w:type="dxa"/>
            <w:shd w:val="clear" w:color="auto" w:fill="auto"/>
          </w:tcPr>
          <w:p w14:paraId="380411EC" w14:textId="77777777" w:rsidR="00943C5C" w:rsidRPr="00222DE1" w:rsidRDefault="00943C5C" w:rsidP="00D47470">
            <w:pPr>
              <w:jc w:val="left"/>
            </w:pPr>
            <w:r>
              <w:t>&lt;calendar keyword&gt;</w:t>
            </w:r>
          </w:p>
        </w:tc>
        <w:tc>
          <w:tcPr>
            <w:tcW w:w="450" w:type="dxa"/>
            <w:shd w:val="clear" w:color="auto" w:fill="auto"/>
          </w:tcPr>
          <w:p w14:paraId="0F305897" w14:textId="77777777" w:rsidR="00943C5C" w:rsidRPr="00A301E0" w:rsidRDefault="00943C5C" w:rsidP="00D47470">
            <w:r>
              <w:t>::=</w:t>
            </w:r>
          </w:p>
        </w:tc>
        <w:tc>
          <w:tcPr>
            <w:tcW w:w="5884" w:type="dxa"/>
            <w:shd w:val="clear" w:color="auto" w:fill="auto"/>
          </w:tcPr>
          <w:p w14:paraId="4CC341C4" w14:textId="77777777" w:rsidR="00943C5C" w:rsidRPr="00222DE1" w:rsidRDefault="00943C5C" w:rsidP="00D47470">
            <w:pPr>
              <w:spacing w:after="0"/>
              <w:jc w:val="left"/>
            </w:pPr>
            <w:r>
              <w:t>CALENDAR</w:t>
            </w:r>
          </w:p>
        </w:tc>
      </w:tr>
      <w:tr w:rsidR="00943C5C" w:rsidRPr="00A301E0" w14:paraId="70AB31E3" w14:textId="77777777" w:rsidTr="00E30BB7">
        <w:trPr>
          <w:cantSplit/>
        </w:trPr>
        <w:tc>
          <w:tcPr>
            <w:tcW w:w="2988" w:type="dxa"/>
            <w:shd w:val="clear" w:color="auto" w:fill="auto"/>
          </w:tcPr>
          <w:p w14:paraId="2A28EA08" w14:textId="77777777" w:rsidR="00943C5C" w:rsidRPr="00222DE1" w:rsidRDefault="00943C5C" w:rsidP="00D47470">
            <w:pPr>
              <w:jc w:val="left"/>
            </w:pPr>
            <w:r>
              <w:t>&lt;calendar identifier&gt;</w:t>
            </w:r>
          </w:p>
        </w:tc>
        <w:tc>
          <w:tcPr>
            <w:tcW w:w="450" w:type="dxa"/>
            <w:shd w:val="clear" w:color="auto" w:fill="auto"/>
          </w:tcPr>
          <w:p w14:paraId="7EA6F4AB" w14:textId="77777777" w:rsidR="00943C5C" w:rsidRPr="00A301E0" w:rsidRDefault="00943C5C" w:rsidP="00D47470">
            <w:r>
              <w:t>::=</w:t>
            </w:r>
          </w:p>
        </w:tc>
        <w:tc>
          <w:tcPr>
            <w:tcW w:w="5884" w:type="dxa"/>
            <w:shd w:val="clear" w:color="auto" w:fill="auto"/>
          </w:tcPr>
          <w:p w14:paraId="66053410" w14:textId="77777777" w:rsidR="00943C5C" w:rsidRPr="00222DE1" w:rsidRDefault="00943C5C" w:rsidP="00943C5C">
            <w:pPr>
              <w:jc w:val="left"/>
            </w:pPr>
            <w:r>
              <w:t>&lt;quoted Latin text&gt;</w:t>
            </w:r>
          </w:p>
        </w:tc>
      </w:tr>
      <w:tr w:rsidR="006317CA" w:rsidRPr="00A301E0" w14:paraId="66A7EC76" w14:textId="77777777" w:rsidTr="00C534EB">
        <w:trPr>
          <w:cantSplit/>
        </w:trPr>
        <w:tc>
          <w:tcPr>
            <w:tcW w:w="9322" w:type="dxa"/>
            <w:gridSpan w:val="3"/>
            <w:shd w:val="clear" w:color="auto" w:fill="auto"/>
          </w:tcPr>
          <w:p w14:paraId="72A5B6C4" w14:textId="77777777" w:rsidR="006317CA" w:rsidRDefault="006317CA" w:rsidP="00943C5C">
            <w:pPr>
              <w:jc w:val="left"/>
              <w:rPr>
                <w:rFonts w:cs="Arial"/>
                <w:szCs w:val="18"/>
              </w:rPr>
            </w:pPr>
            <w:r w:rsidRPr="00F37F18">
              <w:rPr>
                <w:rFonts w:cs="Arial"/>
                <w:szCs w:val="18"/>
              </w:rPr>
              <w:lastRenderedPageBreak/>
              <w:t>In this document</w:t>
            </w:r>
            <w:r w:rsidRPr="00F37F18">
              <w:rPr>
                <w:rFonts w:cs="Arial"/>
                <w:sz w:val="22"/>
              </w:rPr>
              <w:t xml:space="preserve"> </w:t>
            </w:r>
            <w:r w:rsidRPr="00F37F18">
              <w:rPr>
                <w:rFonts w:cs="Arial"/>
                <w:szCs w:val="18"/>
              </w:rPr>
              <w:t>the “proleptic Gregorian” calendar as defined in ISO 8601</w:t>
            </w:r>
            <w:r w:rsidR="000D49CA">
              <w:rPr>
                <w:rFonts w:cs="Arial"/>
                <w:szCs w:val="18"/>
              </w:rPr>
              <w:t>-1</w:t>
            </w:r>
            <w:r w:rsidRPr="00F37F18">
              <w:rPr>
                <w:rFonts w:cs="Arial"/>
                <w:szCs w:val="18"/>
              </w:rPr>
              <w:t xml:space="preserve"> is the only standardised entry for the calendar identifier. If the calendar element is omitted, “proleptic Gregorian” is the assumed value.</w:t>
            </w:r>
            <w:r w:rsidR="00057D9B">
              <w:rPr>
                <w:rFonts w:cs="Arial"/>
                <w:szCs w:val="18"/>
              </w:rPr>
              <w:t xml:space="preserve"> If the temporal origin element is omitted then "1875-05-20" is the assumed default value.</w:t>
            </w:r>
          </w:p>
          <w:p w14:paraId="5A616D38" w14:textId="77777777" w:rsidR="00057D9B" w:rsidRPr="00057D9B" w:rsidRDefault="00057D9B" w:rsidP="00D96344">
            <w:pPr>
              <w:pStyle w:val="PlainText"/>
              <w:rPr>
                <w:rFonts w:ascii="Arial" w:hAnsi="Arial" w:cs="Arial"/>
                <w:sz w:val="18"/>
              </w:rPr>
            </w:pPr>
            <w:r w:rsidRPr="00057D9B">
              <w:rPr>
                <w:rFonts w:ascii="Arial" w:hAnsi="Arial" w:cs="Arial"/>
                <w:sz w:val="18"/>
                <w:szCs w:val="18"/>
              </w:rPr>
              <w:t>Note:</w:t>
            </w:r>
            <w:r>
              <w:rPr>
                <w:rFonts w:cs="Arial"/>
                <w:sz w:val="18"/>
                <w:szCs w:val="18"/>
              </w:rPr>
              <w:t xml:space="preserve"> </w:t>
            </w:r>
            <w:r w:rsidRPr="00057D9B">
              <w:rPr>
                <w:rFonts w:ascii="Arial" w:hAnsi="Arial" w:cs="Arial"/>
                <w:sz w:val="18"/>
              </w:rPr>
              <w:t xml:space="preserve">The default value for TemporalOrigin of 1875-05-20 is the date of signing of the Convention du Mètre, an international treaty that was signed in Paris on 20 May 1875 by representatives of 17 nations (Argentina, Austria-Hungary, Belgium, Brazil, Denmark, France, Germany, Italy, Peru, Portugal, Russia, Spain, Sweden and Norway, Switzerland, Turkey, United States of America, and Venezuela). The treaty created the International Bureau of Weights and Measures (BIPM), an intergovernmental organization under the authority of the General Conference on Weights and Measures (CGPM) and </w:t>
            </w:r>
            <w:r w:rsidR="00D96344">
              <w:rPr>
                <w:rFonts w:ascii="Arial" w:hAnsi="Arial" w:cs="Arial"/>
                <w:sz w:val="18"/>
              </w:rPr>
              <w:t xml:space="preserve">under </w:t>
            </w:r>
            <w:r w:rsidRPr="00057D9B">
              <w:rPr>
                <w:rFonts w:ascii="Arial" w:hAnsi="Arial" w:cs="Arial"/>
                <w:sz w:val="18"/>
              </w:rPr>
              <w:t xml:space="preserve">the supervision of the International Committee for Weights and Measures (CIPM), </w:t>
            </w:r>
            <w:r w:rsidR="00D96344">
              <w:rPr>
                <w:rFonts w:ascii="Arial" w:hAnsi="Arial" w:cs="Arial"/>
                <w:sz w:val="18"/>
              </w:rPr>
              <w:t>which</w:t>
            </w:r>
            <w:r w:rsidR="00D96344" w:rsidRPr="00057D9B">
              <w:rPr>
                <w:rFonts w:ascii="Arial" w:hAnsi="Arial" w:cs="Arial"/>
                <w:sz w:val="18"/>
              </w:rPr>
              <w:t xml:space="preserve"> </w:t>
            </w:r>
            <w:r w:rsidRPr="00057D9B">
              <w:rPr>
                <w:rFonts w:ascii="Arial" w:hAnsi="Arial" w:cs="Arial"/>
                <w:sz w:val="18"/>
              </w:rPr>
              <w:t>coordinates international metrology and the development of the metric system.</w:t>
            </w:r>
            <w:r>
              <w:rPr>
                <w:rFonts w:ascii="Arial" w:hAnsi="Arial" w:cs="Arial"/>
                <w:sz w:val="18"/>
              </w:rPr>
              <w:t xml:space="preserve"> </w:t>
            </w:r>
            <w:r w:rsidRPr="00057D9B">
              <w:rPr>
                <w:rFonts w:ascii="Arial" w:hAnsi="Arial" w:cs="Arial"/>
                <w:sz w:val="18"/>
              </w:rPr>
              <w:t>The Gregorian Calendar was introduced in October 1582. Adoption of this calendar has occurred in various countries over a 400 year period.</w:t>
            </w:r>
          </w:p>
        </w:tc>
      </w:tr>
    </w:tbl>
    <w:p w14:paraId="53275304" w14:textId="77777777" w:rsidR="006317CA" w:rsidRDefault="006F2DC3" w:rsidP="00D96344">
      <w:pPr>
        <w:pStyle w:val="Example"/>
        <w:tabs>
          <w:tab w:val="clear" w:pos="1360"/>
          <w:tab w:val="left" w:pos="1418"/>
        </w:tabs>
        <w:jc w:val="left"/>
        <w:rPr>
          <w:rFonts w:ascii="Courier New" w:hAnsi="Courier New" w:cs="Courier New"/>
          <w:szCs w:val="18"/>
        </w:rPr>
      </w:pPr>
      <w:bookmarkStart w:id="197" w:name="_Toc380310649"/>
      <w:r>
        <w:t>EXAMPLE 1</w:t>
      </w:r>
      <w:r w:rsidR="006317CA" w:rsidRPr="006317CA">
        <w:tab/>
        <w:t xml:space="preserve">Temporal </w:t>
      </w:r>
      <w:r>
        <w:t>datum in which Calendar included</w:t>
      </w:r>
      <w:r w:rsidR="006317CA" w:rsidRPr="006317CA">
        <w:t>.</w:t>
      </w:r>
      <w:r w:rsidR="006317CA" w:rsidRPr="006317CA">
        <w:br/>
      </w:r>
      <w:r>
        <w:rPr>
          <w:rFonts w:ascii="Courier New" w:hAnsi="Courier New" w:cs="Courier New"/>
          <w:szCs w:val="18"/>
        </w:rPr>
        <w:tab/>
        <w:t xml:space="preserve">  </w:t>
      </w:r>
      <w:r w:rsidR="006317CA" w:rsidRPr="006317CA">
        <w:rPr>
          <w:rFonts w:ascii="Courier New" w:hAnsi="Courier New" w:cs="Courier New"/>
        </w:rPr>
        <w:t>TIMEDATUM[</w:t>
      </w:r>
      <w:r w:rsidR="004D2521">
        <w:rPr>
          <w:rFonts w:ascii="Courier New" w:hAnsi="Courier New" w:cs="Courier New"/>
        </w:rPr>
        <w:t>"Gregorian calendar"</w:t>
      </w:r>
      <w:r w:rsidR="006317CA" w:rsidRPr="006317CA">
        <w:rPr>
          <w:rFonts w:ascii="Courier New" w:hAnsi="Courier New" w:cs="Courier New"/>
        </w:rPr>
        <w:t>,</w:t>
      </w:r>
      <w:r w:rsidR="004D2521">
        <w:rPr>
          <w:rFonts w:ascii="Courier New" w:hAnsi="Courier New" w:cs="Courier New"/>
          <w:szCs w:val="18"/>
        </w:rPr>
        <w:t>CALENDAR</w:t>
      </w:r>
      <w:r w:rsidR="006317CA" w:rsidRPr="006317CA">
        <w:rPr>
          <w:rFonts w:ascii="Courier New" w:hAnsi="Courier New" w:cs="Courier New"/>
          <w:szCs w:val="18"/>
        </w:rPr>
        <w:t>["</w:t>
      </w:r>
      <w:r w:rsidR="004D2521">
        <w:rPr>
          <w:rFonts w:ascii="Courier New" w:hAnsi="Courier New" w:cs="Courier New"/>
          <w:szCs w:val="18"/>
        </w:rPr>
        <w:t>proleptic Gregorian"</w:t>
      </w:r>
      <w:r w:rsidR="006317CA" w:rsidRPr="006317CA">
        <w:rPr>
          <w:rFonts w:ascii="Courier New" w:hAnsi="Courier New" w:cs="Courier New"/>
          <w:szCs w:val="18"/>
        </w:rPr>
        <w:t>]</w:t>
      </w:r>
      <w:r w:rsidR="004D2521">
        <w:rPr>
          <w:rFonts w:ascii="Courier New" w:hAnsi="Courier New" w:cs="Courier New"/>
          <w:szCs w:val="18"/>
        </w:rPr>
        <w:t>,</w:t>
      </w:r>
      <w:r w:rsidR="004D2521" w:rsidRPr="006317CA">
        <w:br/>
      </w:r>
      <w:r>
        <w:rPr>
          <w:rFonts w:ascii="Courier New" w:hAnsi="Courier New" w:cs="Courier New"/>
          <w:szCs w:val="18"/>
        </w:rPr>
        <w:tab/>
        <w:t xml:space="preserve">    </w:t>
      </w:r>
      <w:r w:rsidR="004D2521">
        <w:rPr>
          <w:rFonts w:ascii="Courier New" w:hAnsi="Courier New" w:cs="Courier New"/>
          <w:szCs w:val="18"/>
        </w:rPr>
        <w:t>TIMEORIGIN[</w:t>
      </w:r>
      <w:r w:rsidR="005D0883">
        <w:rPr>
          <w:rFonts w:ascii="Courier New" w:hAnsi="Courier New" w:cs="Courier New"/>
          <w:szCs w:val="18"/>
        </w:rPr>
        <w:t>0000</w:t>
      </w:r>
      <w:r w:rsidR="004D2521">
        <w:rPr>
          <w:rFonts w:ascii="Courier New" w:hAnsi="Courier New" w:cs="Courier New"/>
          <w:szCs w:val="18"/>
        </w:rPr>
        <w:t>-0</w:t>
      </w:r>
      <w:r w:rsidR="008A7B00">
        <w:rPr>
          <w:rFonts w:ascii="Courier New" w:hAnsi="Courier New" w:cs="Courier New"/>
          <w:szCs w:val="18"/>
        </w:rPr>
        <w:t>1</w:t>
      </w:r>
      <w:r w:rsidR="004D2521">
        <w:rPr>
          <w:rFonts w:ascii="Courier New" w:hAnsi="Courier New" w:cs="Courier New"/>
          <w:szCs w:val="18"/>
        </w:rPr>
        <w:t>-</w:t>
      </w:r>
      <w:r w:rsidR="005D0883">
        <w:rPr>
          <w:rFonts w:ascii="Courier New" w:hAnsi="Courier New" w:cs="Courier New"/>
          <w:szCs w:val="18"/>
        </w:rPr>
        <w:t>0</w:t>
      </w:r>
      <w:r w:rsidR="008A7B00">
        <w:rPr>
          <w:rFonts w:ascii="Courier New" w:hAnsi="Courier New" w:cs="Courier New"/>
          <w:szCs w:val="18"/>
        </w:rPr>
        <w:t>1</w:t>
      </w:r>
      <w:r w:rsidR="006317CA" w:rsidRPr="006317CA">
        <w:rPr>
          <w:rFonts w:ascii="Courier New" w:hAnsi="Courier New" w:cs="Courier New"/>
          <w:szCs w:val="18"/>
        </w:rPr>
        <w:t>]</w:t>
      </w:r>
      <w:r>
        <w:rPr>
          <w:rFonts w:ascii="Courier New" w:hAnsi="Courier New" w:cs="Courier New"/>
          <w:szCs w:val="18"/>
        </w:rPr>
        <w:t>]</w:t>
      </w:r>
    </w:p>
    <w:p w14:paraId="26A8ACBA" w14:textId="77777777" w:rsidR="00D96344" w:rsidRDefault="00D96344" w:rsidP="00D96344">
      <w:pPr>
        <w:pStyle w:val="Example"/>
        <w:tabs>
          <w:tab w:val="clear" w:pos="1360"/>
          <w:tab w:val="left" w:pos="1418"/>
        </w:tabs>
        <w:jc w:val="left"/>
        <w:rPr>
          <w:rFonts w:ascii="Courier New" w:hAnsi="Courier New" w:cs="Courier New"/>
          <w:szCs w:val="18"/>
        </w:rPr>
      </w:pPr>
      <w:r w:rsidRPr="006317CA">
        <w:t xml:space="preserve">EXAMPLE </w:t>
      </w:r>
      <w:r>
        <w:t>2</w:t>
      </w:r>
      <w:r w:rsidRPr="006317CA">
        <w:tab/>
      </w:r>
      <w:r>
        <w:t xml:space="preserve">Temporal datum with </w:t>
      </w:r>
      <w:r w:rsidRPr="006317CA">
        <w:t>Calendar omitted so should be assu</w:t>
      </w:r>
      <w:r>
        <w:t>med to be "proleptic Gregorian".</w:t>
      </w:r>
      <w:r w:rsidRPr="006317CA">
        <w:br/>
      </w:r>
      <w:r>
        <w:rPr>
          <w:rFonts w:ascii="Courier New" w:hAnsi="Courier New" w:cs="Courier New"/>
          <w:szCs w:val="18"/>
        </w:rPr>
        <w:tab/>
        <w:t xml:space="preserve">  </w:t>
      </w:r>
      <w:r w:rsidRPr="006317CA">
        <w:rPr>
          <w:rFonts w:ascii="Courier New" w:hAnsi="Courier New" w:cs="Courier New"/>
        </w:rPr>
        <w:t>TDATUM[</w:t>
      </w:r>
      <w:r>
        <w:rPr>
          <w:rFonts w:ascii="Courier New" w:hAnsi="Courier New" w:cs="Courier New"/>
        </w:rPr>
        <w:t>"Gregorian calendar",</w:t>
      </w:r>
      <w:r>
        <w:rPr>
          <w:rFonts w:ascii="Courier New" w:hAnsi="Courier New" w:cs="Courier New"/>
          <w:szCs w:val="18"/>
        </w:rPr>
        <w:t>TIMEORIGIN["0001 January 1st"</w:t>
      </w:r>
      <w:r w:rsidRPr="006317CA">
        <w:rPr>
          <w:rFonts w:ascii="Courier New" w:hAnsi="Courier New" w:cs="Courier New"/>
          <w:szCs w:val="18"/>
        </w:rPr>
        <w:t>]</w:t>
      </w:r>
      <w:r>
        <w:rPr>
          <w:rFonts w:ascii="Courier New" w:hAnsi="Courier New" w:cs="Courier New"/>
          <w:szCs w:val="18"/>
        </w:rPr>
        <w:t>]</w:t>
      </w:r>
    </w:p>
    <w:p w14:paraId="2FF7211B" w14:textId="77777777" w:rsidR="006F2DC3" w:rsidRDefault="0000562E" w:rsidP="00D96344">
      <w:pPr>
        <w:pStyle w:val="Example"/>
        <w:tabs>
          <w:tab w:val="clear" w:pos="1360"/>
          <w:tab w:val="left" w:pos="1418"/>
        </w:tabs>
        <w:ind w:left="1418" w:hanging="1418"/>
        <w:jc w:val="left"/>
        <w:rPr>
          <w:rFonts w:ascii="Courier New" w:hAnsi="Courier New" w:cs="Courier New"/>
        </w:rPr>
      </w:pPr>
      <w:r w:rsidRPr="006317CA">
        <w:t xml:space="preserve">EXAMPLE </w:t>
      </w:r>
      <w:r>
        <w:t>3</w:t>
      </w:r>
      <w:r w:rsidRPr="006317CA">
        <w:tab/>
      </w:r>
      <w:r>
        <w:t xml:space="preserve">Temporal datum with </w:t>
      </w:r>
      <w:r w:rsidRPr="006317CA">
        <w:t>Calendar omitted so should be assumed to be "proleptic Gregorian"</w:t>
      </w:r>
      <w:r>
        <w:t xml:space="preserve">, </w:t>
      </w:r>
      <w:r w:rsidR="00D96344">
        <w:t>and with TimeOrigin omitted  so should be assumed to be 1875-05-20</w:t>
      </w:r>
      <w:r w:rsidR="006F2DC3" w:rsidRPr="006317CA">
        <w:t>.</w:t>
      </w:r>
      <w:r w:rsidR="006045AF">
        <w:t xml:space="preserve"> This will normally be used with a temporal</w:t>
      </w:r>
      <w:r w:rsidR="009E7064">
        <w:t>D</w:t>
      </w:r>
      <w:r w:rsidR="006045AF">
        <w:t xml:space="preserve">ateTime coordinate system. </w:t>
      </w:r>
      <w:r w:rsidR="006F2DC3" w:rsidRPr="006317CA">
        <w:br/>
      </w:r>
      <w:r w:rsidR="00D96344">
        <w:rPr>
          <w:rFonts w:ascii="Courier New" w:hAnsi="Courier New" w:cs="Courier New"/>
          <w:szCs w:val="18"/>
        </w:rPr>
        <w:t xml:space="preserve">  </w:t>
      </w:r>
      <w:r w:rsidRPr="0000562E">
        <w:rPr>
          <w:rFonts w:ascii="Courier New" w:hAnsi="Courier New" w:cs="Courier New"/>
        </w:rPr>
        <w:t xml:space="preserve"> </w:t>
      </w:r>
      <w:r w:rsidRPr="006317CA">
        <w:rPr>
          <w:rFonts w:ascii="Courier New" w:hAnsi="Courier New" w:cs="Courier New"/>
        </w:rPr>
        <w:t>TDATUM[</w:t>
      </w:r>
      <w:r>
        <w:rPr>
          <w:rFonts w:ascii="Courier New" w:hAnsi="Courier New" w:cs="Courier New"/>
        </w:rPr>
        <w:t>"Gregorian calendar"</w:t>
      </w:r>
      <w:r w:rsidR="006F2DC3">
        <w:rPr>
          <w:rFonts w:ascii="Courier New" w:hAnsi="Courier New" w:cs="Courier New"/>
          <w:szCs w:val="18"/>
        </w:rPr>
        <w:t>]</w:t>
      </w:r>
    </w:p>
    <w:p w14:paraId="36BDD1DD" w14:textId="77777777" w:rsidR="006317CA" w:rsidRDefault="006317CA" w:rsidP="006317CA"/>
    <w:p w14:paraId="2B28E8F2" w14:textId="77777777" w:rsidR="00945265" w:rsidRPr="00A301E0" w:rsidRDefault="00945265" w:rsidP="00945265">
      <w:pPr>
        <w:pStyle w:val="Heading2"/>
        <w:numPr>
          <w:ilvl w:val="1"/>
          <w:numId w:val="1"/>
        </w:numPr>
        <w:tabs>
          <w:tab w:val="clear" w:pos="360"/>
        </w:tabs>
      </w:pPr>
      <w:bookmarkStart w:id="198" w:name="_Toc120981806"/>
      <w:r w:rsidRPr="00A301E0">
        <w:t>Temporal coordinate system</w:t>
      </w:r>
      <w:bookmarkEnd w:id="197"/>
      <w:bookmarkEnd w:id="198"/>
    </w:p>
    <w:p w14:paraId="5B7D67B3" w14:textId="77777777" w:rsidR="00947A80" w:rsidRDefault="00947A80" w:rsidP="00947A80">
      <w:pPr>
        <w:pStyle w:val="Heading3"/>
      </w:pPr>
      <w:bookmarkStart w:id="199" w:name="_Toc120981807"/>
      <w:r>
        <w:t>General</w:t>
      </w:r>
      <w:bookmarkEnd w:id="199"/>
    </w:p>
    <w:p w14:paraId="75002B6B" w14:textId="77777777" w:rsidR="00945265" w:rsidRDefault="00945265" w:rsidP="00945265">
      <w:r w:rsidRPr="00A301E0">
        <w:t xml:space="preserve">&lt;coordinate system&gt; is described in 7.5. Several </w:t>
      </w:r>
      <w:r w:rsidR="00C734EE">
        <w:t xml:space="preserve">general </w:t>
      </w:r>
      <w:r w:rsidRPr="00A301E0">
        <w:t>constraints and recommendations for coordinate systems are described there.</w:t>
      </w:r>
      <w:r w:rsidR="00C734EE">
        <w:t xml:space="preserve"> </w:t>
      </w:r>
      <w:r w:rsidR="00E87706">
        <w:t xml:space="preserve">Those in 7.5.1 </w:t>
      </w:r>
      <w:r w:rsidR="009E7064">
        <w:t xml:space="preserve">to </w:t>
      </w:r>
      <w:r w:rsidR="00E87706">
        <w:t xml:space="preserve">7.5.5 apply to temporal coordinate systems. </w:t>
      </w:r>
      <w:r w:rsidR="00C734EE">
        <w:t>T</w:t>
      </w:r>
      <w:r w:rsidR="002A7F70">
        <w:t xml:space="preserve">emporal </w:t>
      </w:r>
      <w:r w:rsidR="00C734EE">
        <w:t xml:space="preserve">coordinate systems treat &lt;axitUnit&gt; and &lt;conversion factor&gt; differently from other types of coordinate system and </w:t>
      </w:r>
      <w:r w:rsidR="0055303D">
        <w:t xml:space="preserve">their additional constraints </w:t>
      </w:r>
      <w:r w:rsidR="00C734EE">
        <w:t xml:space="preserve">are described </w:t>
      </w:r>
      <w:r w:rsidR="0055303D">
        <w:t>here</w:t>
      </w:r>
      <w:r w:rsidR="002A7F70">
        <w:t>.</w:t>
      </w:r>
    </w:p>
    <w:p w14:paraId="228EAF91" w14:textId="77777777" w:rsidR="00EC2EF6" w:rsidRDefault="00947A80" w:rsidP="0055303D">
      <w:pPr>
        <w:pStyle w:val="Heading3"/>
      </w:pPr>
      <w:bookmarkStart w:id="200" w:name="_Toc120981808"/>
      <w:r>
        <w:t>Axis u</w:t>
      </w:r>
      <w:r w:rsidR="00EC2EF6">
        <w:t>nit for temporalDateTime coordinate systems</w:t>
      </w:r>
      <w:bookmarkEnd w:id="200"/>
    </w:p>
    <w:p w14:paraId="56F225B7" w14:textId="77777777" w:rsidR="00EC2EF6" w:rsidRDefault="00EC2EF6" w:rsidP="00EC2EF6">
      <w:pPr>
        <w:rPr>
          <w:rFonts w:eastAsia="Arial Unicode MS"/>
          <w:snapToGrid w:val="0"/>
          <w:szCs w:val="22"/>
        </w:rPr>
      </w:pPr>
      <w:r>
        <w:rPr>
          <w:rFonts w:eastAsia="Arial Unicode MS"/>
          <w:snapToGrid w:val="0"/>
          <w:szCs w:val="22"/>
        </w:rPr>
        <w:t xml:space="preserve">The dateTime syntax is a representation of a compound string including multiple </w:t>
      </w:r>
      <w:r w:rsidR="004C6FA7">
        <w:rPr>
          <w:rFonts w:eastAsia="Arial Unicode MS"/>
          <w:snapToGrid w:val="0"/>
          <w:szCs w:val="22"/>
        </w:rPr>
        <w:t xml:space="preserve">temporal </w:t>
      </w:r>
      <w:r w:rsidR="004069EB">
        <w:rPr>
          <w:rFonts w:eastAsia="Arial Unicode MS"/>
          <w:snapToGrid w:val="0"/>
          <w:szCs w:val="22"/>
        </w:rPr>
        <w:t>quanti</w:t>
      </w:r>
      <w:r>
        <w:rPr>
          <w:rFonts w:eastAsia="Arial Unicode MS"/>
          <w:snapToGrid w:val="0"/>
          <w:szCs w:val="22"/>
        </w:rPr>
        <w:t>t</w:t>
      </w:r>
      <w:r w:rsidR="004069EB">
        <w:rPr>
          <w:rFonts w:eastAsia="Arial Unicode MS"/>
          <w:snapToGrid w:val="0"/>
          <w:szCs w:val="22"/>
        </w:rPr>
        <w:t>ie</w:t>
      </w:r>
      <w:r>
        <w:rPr>
          <w:rFonts w:eastAsia="Arial Unicode MS"/>
          <w:snapToGrid w:val="0"/>
          <w:szCs w:val="22"/>
        </w:rPr>
        <w:t>s. Its components are defined in ISO 8601</w:t>
      </w:r>
      <w:r w:rsidR="009E7064">
        <w:rPr>
          <w:rFonts w:eastAsia="Arial Unicode MS"/>
          <w:snapToGrid w:val="0"/>
          <w:szCs w:val="22"/>
        </w:rPr>
        <w:t>-1</w:t>
      </w:r>
      <w:r>
        <w:rPr>
          <w:rFonts w:eastAsia="Arial Unicode MS"/>
          <w:snapToGrid w:val="0"/>
          <w:szCs w:val="22"/>
        </w:rPr>
        <w:t>. The syntax for a dateTime value in WKT is given in 6.3.</w:t>
      </w:r>
      <w:r w:rsidR="0055303D">
        <w:rPr>
          <w:rFonts w:eastAsia="Arial Unicode MS"/>
          <w:snapToGrid w:val="0"/>
          <w:szCs w:val="22"/>
        </w:rPr>
        <w:t xml:space="preserve"> The syntax for </w:t>
      </w:r>
      <w:r w:rsidR="00EA7224">
        <w:rPr>
          <w:rFonts w:eastAsia="Arial Unicode MS"/>
          <w:snapToGrid w:val="0"/>
          <w:szCs w:val="22"/>
        </w:rPr>
        <w:t>a temporalDateTime coordinate system in WKT is given in 7.5</w:t>
      </w:r>
      <w:r w:rsidR="004069EB">
        <w:rPr>
          <w:rFonts w:eastAsia="Arial Unicode MS"/>
          <w:snapToGrid w:val="0"/>
          <w:szCs w:val="22"/>
        </w:rPr>
        <w:t>.1</w:t>
      </w:r>
      <w:r w:rsidR="00EA7224">
        <w:rPr>
          <w:rFonts w:eastAsia="Arial Unicode MS"/>
          <w:snapToGrid w:val="0"/>
          <w:szCs w:val="22"/>
        </w:rPr>
        <w:t xml:space="preserve">; no axis unit </w:t>
      </w:r>
      <w:r w:rsidR="004069EB">
        <w:rPr>
          <w:rFonts w:eastAsia="Arial Unicode MS"/>
          <w:snapToGrid w:val="0"/>
          <w:szCs w:val="22"/>
        </w:rPr>
        <w:t>is included</w:t>
      </w:r>
      <w:r w:rsidR="00EA7224">
        <w:rPr>
          <w:rFonts w:eastAsia="Arial Unicode MS"/>
          <w:snapToGrid w:val="0"/>
          <w:szCs w:val="22"/>
        </w:rPr>
        <w:t>.</w:t>
      </w:r>
    </w:p>
    <w:p w14:paraId="229DC7BB" w14:textId="77777777" w:rsidR="00EC2EF6" w:rsidRDefault="00EC2EF6" w:rsidP="00EC2EF6">
      <w:pPr>
        <w:rPr>
          <w:rFonts w:eastAsia="Arial Unicode MS"/>
          <w:snapToGrid w:val="0"/>
          <w:szCs w:val="22"/>
        </w:rPr>
      </w:pPr>
      <w:r w:rsidRPr="00F2464D">
        <w:rPr>
          <w:rFonts w:eastAsia="Arial Unicode MS"/>
          <w:b/>
          <w:snapToGrid w:val="0"/>
          <w:szCs w:val="22"/>
        </w:rPr>
        <w:t>Requirement</w:t>
      </w:r>
      <w:r>
        <w:rPr>
          <w:rFonts w:eastAsia="Arial Unicode MS"/>
          <w:snapToGrid w:val="0"/>
          <w:szCs w:val="22"/>
        </w:rPr>
        <w:t>: For a temporalDateTime coordinate system, neither &lt;axis unit&gt; nor &lt;cs unit&gt; shall be given.</w:t>
      </w:r>
    </w:p>
    <w:p w14:paraId="1A041A24" w14:textId="77777777" w:rsidR="00947A80" w:rsidRDefault="009E7064" w:rsidP="00947A80">
      <w:pPr>
        <w:rPr>
          <w:rFonts w:eastAsia="Arial Unicode MS"/>
          <w:snapToGrid w:val="0"/>
          <w:sz w:val="18"/>
          <w:szCs w:val="22"/>
        </w:rPr>
      </w:pPr>
      <w:r>
        <w:rPr>
          <w:rFonts w:eastAsia="Arial Unicode MS"/>
          <w:snapToGrid w:val="0"/>
          <w:sz w:val="18"/>
          <w:szCs w:val="22"/>
        </w:rPr>
        <w:t>NOTE</w:t>
      </w:r>
      <w:r>
        <w:rPr>
          <w:rFonts w:eastAsia="Arial Unicode MS"/>
          <w:snapToGrid w:val="0"/>
          <w:sz w:val="18"/>
          <w:szCs w:val="22"/>
        </w:rPr>
        <w:tab/>
        <w:t>T</w:t>
      </w:r>
      <w:r w:rsidR="00947A80">
        <w:rPr>
          <w:rFonts w:eastAsia="Arial Unicode MS"/>
          <w:snapToGrid w:val="0"/>
          <w:sz w:val="18"/>
          <w:szCs w:val="22"/>
        </w:rPr>
        <w:t>his requirement also applies to ordinal coordinate systems</w:t>
      </w:r>
      <w:r>
        <w:rPr>
          <w:rFonts w:eastAsia="Arial Unicode MS"/>
          <w:snapToGrid w:val="0"/>
          <w:sz w:val="18"/>
          <w:szCs w:val="22"/>
        </w:rPr>
        <w:t>,</w:t>
      </w:r>
      <w:r w:rsidR="00947A80">
        <w:rPr>
          <w:rFonts w:eastAsia="Arial Unicode MS"/>
          <w:snapToGrid w:val="0"/>
          <w:sz w:val="18"/>
          <w:szCs w:val="22"/>
        </w:rPr>
        <w:t xml:space="preserve"> see 7.5.6.3.</w:t>
      </w:r>
    </w:p>
    <w:p w14:paraId="2A6B9C50" w14:textId="77777777" w:rsidR="00EA7224" w:rsidRPr="00B07EB7" w:rsidRDefault="00B07EB7" w:rsidP="00B07EB7">
      <w:pPr>
        <w:rPr>
          <w:rFonts w:eastAsia="Arial Unicode MS"/>
          <w:snapToGrid w:val="0"/>
          <w:sz w:val="18"/>
          <w:szCs w:val="22"/>
        </w:rPr>
      </w:pPr>
      <w:r w:rsidRPr="00BA4E01">
        <w:rPr>
          <w:rFonts w:eastAsia="Arial Unicode MS"/>
          <w:snapToGrid w:val="0"/>
        </w:rPr>
        <w:t xml:space="preserve">Per 7.5.1 </w:t>
      </w:r>
      <w:r w:rsidR="009E7064">
        <w:rPr>
          <w:rFonts w:eastAsia="Arial Unicode MS"/>
          <w:snapToGrid w:val="0"/>
        </w:rPr>
        <w:t>to</w:t>
      </w:r>
      <w:r w:rsidR="009E7064" w:rsidRPr="00BA4E01">
        <w:rPr>
          <w:rFonts w:eastAsia="Arial Unicode MS"/>
          <w:snapToGrid w:val="0"/>
        </w:rPr>
        <w:t xml:space="preserve"> </w:t>
      </w:r>
      <w:r w:rsidRPr="00BA4E01">
        <w:rPr>
          <w:rFonts w:eastAsia="Arial Unicode MS"/>
          <w:snapToGrid w:val="0"/>
        </w:rPr>
        <w:t>7.5.5, for a temporalDateTime CS axis name/abbreviation and axis direction shall be given, axis order may be given or be implied. Only axis unit is omitted.</w:t>
      </w:r>
      <w:r w:rsidR="00947A80" w:rsidRPr="00BA4E01">
        <w:rPr>
          <w:rFonts w:eastAsia="Arial Unicode MS"/>
          <w:snapToGrid w:val="0"/>
        </w:rPr>
        <w:t xml:space="preserve"> </w:t>
      </w:r>
    </w:p>
    <w:p w14:paraId="7D587C9B" w14:textId="77777777" w:rsidR="00EC2EF6" w:rsidRDefault="00947A80" w:rsidP="0055303D">
      <w:pPr>
        <w:pStyle w:val="Heading3"/>
      </w:pPr>
      <w:bookmarkStart w:id="201" w:name="_Toc120981809"/>
      <w:r>
        <w:t>Axis u</w:t>
      </w:r>
      <w:r w:rsidR="0055303D">
        <w:t xml:space="preserve">nit </w:t>
      </w:r>
      <w:r w:rsidR="00EC2EF6">
        <w:t>for temporalCount and temporalMeasure coordinate systems</w:t>
      </w:r>
      <w:bookmarkEnd w:id="201"/>
    </w:p>
    <w:p w14:paraId="46B13474" w14:textId="77777777" w:rsidR="00C734EE" w:rsidRDefault="00947A80" w:rsidP="00C734EE">
      <w:r>
        <w:t>For temporal</w:t>
      </w:r>
      <w:r w:rsidR="009E7064">
        <w:t>C</w:t>
      </w:r>
      <w:r>
        <w:t>ount and temporal</w:t>
      </w:r>
      <w:r w:rsidR="009E7064">
        <w:t>M</w:t>
      </w:r>
      <w:r>
        <w:t xml:space="preserve">easure coordinate systems, </w:t>
      </w:r>
      <w:r w:rsidR="00B07EB7">
        <w:t xml:space="preserve">the requirements for coordinate system and coordinate system axis are the same as those for a spatial coordinate system and spatial coordinate system axis except that the axis unit conversion factor is conditional, to be given only when the temporal quantity (time unit) has a simple scalar conversion ratio to the SI base unit of a second. </w:t>
      </w:r>
      <w:r w:rsidR="001D126F" w:rsidRPr="001D126F">
        <w:t xml:space="preserve">Requirements and examples are in </w:t>
      </w:r>
      <w:r w:rsidR="004069EB">
        <w:t xml:space="preserve">7.4.1 and </w:t>
      </w:r>
      <w:r w:rsidR="001D126F" w:rsidRPr="001D126F">
        <w:t>7.4.3.</w:t>
      </w:r>
    </w:p>
    <w:p w14:paraId="1736206F" w14:textId="77777777" w:rsidR="00B07EB7" w:rsidRPr="001D126F" w:rsidRDefault="00B07EB7" w:rsidP="00C734EE">
      <w:pPr>
        <w:rPr>
          <w:rFonts w:ascii="Courier New" w:hAnsi="Courier New" w:cs="Courier New"/>
          <w:color w:val="000000"/>
          <w:sz w:val="18"/>
          <w:szCs w:val="22"/>
        </w:rPr>
      </w:pPr>
    </w:p>
    <w:p w14:paraId="1286F115" w14:textId="77777777" w:rsidR="00945265" w:rsidRPr="00A301E0" w:rsidRDefault="00945265" w:rsidP="00057D9B">
      <w:pPr>
        <w:pStyle w:val="Heading2"/>
        <w:keepLines/>
        <w:numPr>
          <w:ilvl w:val="1"/>
          <w:numId w:val="1"/>
        </w:numPr>
        <w:tabs>
          <w:tab w:val="clear" w:pos="360"/>
        </w:tabs>
      </w:pPr>
      <w:bookmarkStart w:id="202" w:name="_Toc380310650"/>
      <w:bookmarkStart w:id="203" w:name="_Toc120981810"/>
      <w:r w:rsidRPr="00A301E0">
        <w:t>Example</w:t>
      </w:r>
      <w:r w:rsidR="00BE61B1">
        <w:t>s</w:t>
      </w:r>
      <w:r w:rsidRPr="00A301E0">
        <w:t xml:space="preserve"> of </w:t>
      </w:r>
      <w:r w:rsidR="00CC73F8">
        <w:t>WKT</w:t>
      </w:r>
      <w:r w:rsidRPr="00A301E0">
        <w:t xml:space="preserve"> describing a temporal CRS</w:t>
      </w:r>
      <w:bookmarkEnd w:id="202"/>
      <w:bookmarkEnd w:id="203"/>
    </w:p>
    <w:p w14:paraId="5DDB734A" w14:textId="77777777" w:rsidR="005E77B9" w:rsidRDefault="001A2A6E" w:rsidP="00057D9B">
      <w:pPr>
        <w:pStyle w:val="Example"/>
        <w:keepNext/>
        <w:keepLines/>
        <w:tabs>
          <w:tab w:val="clear" w:pos="1360"/>
          <w:tab w:val="left" w:pos="1276"/>
        </w:tabs>
        <w:spacing w:after="0"/>
        <w:ind w:left="1276" w:hanging="1276"/>
        <w:jc w:val="left"/>
        <w:rPr>
          <w:rFonts w:eastAsia="Arial Unicode MS"/>
          <w:snapToGrid w:val="0"/>
          <w:szCs w:val="18"/>
        </w:rPr>
      </w:pPr>
      <w:r w:rsidRPr="001D1439">
        <w:t>EXAMPLE</w:t>
      </w:r>
      <w:r>
        <w:t xml:space="preserve"> 1</w:t>
      </w:r>
      <w:r w:rsidRPr="001D1439">
        <w:t xml:space="preserve"> </w:t>
      </w:r>
      <w:r w:rsidRPr="001D1439">
        <w:rPr>
          <w:rFonts w:ascii="Courier New" w:hAnsi="Courier New" w:cs="Courier New"/>
          <w:szCs w:val="18"/>
        </w:rPr>
        <w:tab/>
      </w:r>
      <w:r w:rsidRPr="00713AEE">
        <w:rPr>
          <w:rFonts w:cs="Arial"/>
          <w:szCs w:val="18"/>
        </w:rPr>
        <w:t xml:space="preserve">Temporal CRS with </w:t>
      </w:r>
      <w:r w:rsidRPr="00713AEE">
        <w:rPr>
          <w:rFonts w:eastAsia="Arial Unicode MS"/>
          <w:snapToGrid w:val="0"/>
          <w:szCs w:val="18"/>
        </w:rPr>
        <w:t>a temporalDateTime coordinate system (</w:t>
      </w:r>
      <w:r w:rsidR="00A52F08">
        <w:rPr>
          <w:rFonts w:eastAsia="Arial Unicode MS"/>
          <w:snapToGrid w:val="0"/>
          <w:szCs w:val="18"/>
        </w:rPr>
        <w:t xml:space="preserve">axis </w:t>
      </w:r>
      <w:r>
        <w:rPr>
          <w:rFonts w:eastAsia="Arial Unicode MS"/>
          <w:snapToGrid w:val="0"/>
          <w:szCs w:val="18"/>
        </w:rPr>
        <w:t>time unit</w:t>
      </w:r>
      <w:r w:rsidRPr="00713AEE">
        <w:rPr>
          <w:rFonts w:eastAsia="Arial Unicode MS"/>
          <w:snapToGrid w:val="0"/>
          <w:szCs w:val="18"/>
        </w:rPr>
        <w:t xml:space="preserve"> </w:t>
      </w:r>
      <w:r>
        <w:rPr>
          <w:rFonts w:eastAsia="Arial Unicode MS"/>
          <w:snapToGrid w:val="0"/>
          <w:szCs w:val="18"/>
        </w:rPr>
        <w:t xml:space="preserve">shall </w:t>
      </w:r>
      <w:r w:rsidR="00A52F08">
        <w:rPr>
          <w:rFonts w:eastAsia="Arial Unicode MS"/>
          <w:snapToGrid w:val="0"/>
          <w:szCs w:val="18"/>
        </w:rPr>
        <w:t xml:space="preserve">not </w:t>
      </w:r>
      <w:r>
        <w:rPr>
          <w:rFonts w:eastAsia="Arial Unicode MS"/>
          <w:snapToGrid w:val="0"/>
          <w:szCs w:val="18"/>
        </w:rPr>
        <w:t>be</w:t>
      </w:r>
      <w:r w:rsidRPr="00713AEE">
        <w:rPr>
          <w:rFonts w:eastAsia="Arial Unicode MS"/>
          <w:snapToGrid w:val="0"/>
          <w:szCs w:val="18"/>
        </w:rPr>
        <w:t xml:space="preserve"> given)</w:t>
      </w:r>
      <w:r>
        <w:rPr>
          <w:rFonts w:eastAsia="Arial Unicode MS"/>
          <w:snapToGrid w:val="0"/>
          <w:szCs w:val="18"/>
        </w:rPr>
        <w:t>. Calendar attribute is omitted</w:t>
      </w:r>
      <w:r w:rsidR="00057D9B">
        <w:rPr>
          <w:rFonts w:eastAsia="Arial Unicode MS"/>
          <w:snapToGrid w:val="0"/>
          <w:szCs w:val="18"/>
        </w:rPr>
        <w:t xml:space="preserve"> and time origin attribute is omitted (defaults inferred in both cases)</w:t>
      </w:r>
      <w:r>
        <w:rPr>
          <w:rFonts w:eastAsia="Arial Unicode MS"/>
          <w:snapToGrid w:val="0"/>
          <w:szCs w:val="18"/>
        </w:rPr>
        <w:t>:</w:t>
      </w:r>
    </w:p>
    <w:p w14:paraId="46E2D4B8" w14:textId="77777777" w:rsidR="00B44D6B" w:rsidRDefault="001A2A6E" w:rsidP="00057D9B">
      <w:pPr>
        <w:pStyle w:val="Example"/>
        <w:keepNext/>
        <w:keepLines/>
        <w:tabs>
          <w:tab w:val="clear" w:pos="1360"/>
          <w:tab w:val="left" w:pos="1276"/>
        </w:tabs>
        <w:spacing w:after="0"/>
        <w:ind w:left="1276" w:hanging="1276"/>
        <w:jc w:val="left"/>
        <w:rPr>
          <w:rFonts w:ascii="Courier New" w:hAnsi="Courier New" w:cs="Courier New"/>
          <w:szCs w:val="18"/>
        </w:rPr>
      </w:pPr>
      <w:r w:rsidRPr="00713AEE">
        <w:rPr>
          <w:szCs w:val="18"/>
        </w:rPr>
        <w:br/>
      </w:r>
      <w:r w:rsidRPr="00A301E0">
        <w:rPr>
          <w:rFonts w:ascii="Courier New" w:hAnsi="Courier New" w:cs="Courier New"/>
          <w:szCs w:val="18"/>
        </w:rPr>
        <w:t>TIMECRS["</w:t>
      </w:r>
      <w:r>
        <w:rPr>
          <w:rFonts w:ascii="Courier New" w:hAnsi="Courier New" w:cs="Courier New"/>
          <w:szCs w:val="18"/>
        </w:rPr>
        <w:t>DateTime</w:t>
      </w:r>
      <w:r w:rsidRPr="00A301E0">
        <w:rPr>
          <w:rFonts w:ascii="Courier New" w:hAnsi="Courier New" w:cs="Courier New"/>
          <w:szCs w:val="18"/>
        </w:rPr>
        <w:t>",</w:t>
      </w:r>
      <w:r w:rsidRPr="001D1439">
        <w:br/>
      </w:r>
      <w:r>
        <w:rPr>
          <w:rFonts w:ascii="Courier New" w:hAnsi="Courier New" w:cs="Courier New"/>
          <w:szCs w:val="18"/>
        </w:rPr>
        <w:t xml:space="preserve">  </w:t>
      </w:r>
      <w:r w:rsidRPr="00A301E0">
        <w:rPr>
          <w:rFonts w:ascii="Courier New" w:hAnsi="Courier New" w:cs="Courier New"/>
          <w:szCs w:val="18"/>
        </w:rPr>
        <w:t>TDATUM["</w:t>
      </w:r>
      <w:r w:rsidR="00057D9B" w:rsidRPr="00057D9B">
        <w:rPr>
          <w:rFonts w:ascii="Courier New" w:hAnsi="Courier New" w:cs="Courier New"/>
          <w:szCs w:val="18"/>
        </w:rPr>
        <w:t>Gregorian Calendar"</w:t>
      </w:r>
      <w:r w:rsidRPr="00057D9B">
        <w:rPr>
          <w:rFonts w:ascii="Courier New" w:hAnsi="Courier New" w:cs="Courier New"/>
          <w:szCs w:val="18"/>
        </w:rPr>
        <w:t>],</w:t>
      </w:r>
      <w:r w:rsidRPr="001D1439">
        <w:br/>
      </w:r>
      <w:r>
        <w:rPr>
          <w:rFonts w:ascii="Courier New" w:hAnsi="Courier New" w:cs="Courier New"/>
        </w:rPr>
        <w:t xml:space="preserve">  </w:t>
      </w:r>
      <w:r w:rsidRPr="001D1439">
        <w:rPr>
          <w:rFonts w:ascii="Courier New" w:hAnsi="Courier New" w:cs="Courier New"/>
        </w:rPr>
        <w:t>CS[TemporalDateTime,1],</w:t>
      </w:r>
      <w:r w:rsidRPr="001D1439">
        <w:rPr>
          <w:rFonts w:ascii="Courier New" w:hAnsi="Courier New" w:cs="Courier New"/>
          <w:szCs w:val="18"/>
        </w:rPr>
        <w:t xml:space="preserve">AXIS["Time </w:t>
      </w:r>
      <w:r w:rsidRPr="001D1439">
        <w:rPr>
          <w:rFonts w:cs="Arial"/>
          <w:szCs w:val="18"/>
        </w:rPr>
        <w:t>(</w:t>
      </w:r>
      <w:r w:rsidRPr="001D1439">
        <w:rPr>
          <w:rFonts w:ascii="Courier New" w:hAnsi="Courier New" w:cs="Courier New"/>
          <w:szCs w:val="18"/>
        </w:rPr>
        <w:t>T</w:t>
      </w:r>
      <w:r w:rsidRPr="001D1439">
        <w:rPr>
          <w:rFonts w:cs="Arial"/>
          <w:szCs w:val="18"/>
        </w:rPr>
        <w:t>)</w:t>
      </w:r>
      <w:r w:rsidRPr="001D1439">
        <w:rPr>
          <w:rFonts w:ascii="Courier New" w:hAnsi="Courier New" w:cs="Courier New"/>
          <w:szCs w:val="18"/>
        </w:rPr>
        <w:t>",future]</w:t>
      </w:r>
    </w:p>
    <w:p w14:paraId="070773D5" w14:textId="77777777" w:rsidR="001A2A6E" w:rsidRDefault="00B44D6B" w:rsidP="00B44D6B">
      <w:pPr>
        <w:pStyle w:val="Example"/>
        <w:keepNext/>
        <w:keepLines/>
        <w:tabs>
          <w:tab w:val="clear" w:pos="1360"/>
          <w:tab w:val="left" w:pos="1276"/>
        </w:tabs>
        <w:spacing w:after="0"/>
        <w:ind w:left="1276" w:hanging="1276"/>
        <w:jc w:val="left"/>
        <w:rPr>
          <w:rFonts w:ascii="Courier New" w:hAnsi="Courier New" w:cs="Courier New"/>
          <w:szCs w:val="18"/>
        </w:rPr>
      </w:pPr>
      <w:r>
        <w:rPr>
          <w:rFonts w:ascii="Courier New" w:hAnsi="Courier New" w:cs="Courier New"/>
          <w:szCs w:val="18"/>
        </w:rPr>
        <w:tab/>
      </w:r>
      <w:r w:rsidR="001A2A6E">
        <w:rPr>
          <w:rFonts w:ascii="Courier New" w:hAnsi="Courier New" w:cs="Courier New"/>
          <w:szCs w:val="18"/>
        </w:rPr>
        <w:t>]</w:t>
      </w:r>
    </w:p>
    <w:p w14:paraId="43F375D1" w14:textId="77777777" w:rsidR="00304EDE" w:rsidRDefault="00304EDE" w:rsidP="00304EDE">
      <w:pPr>
        <w:spacing w:after="0"/>
      </w:pPr>
    </w:p>
    <w:p w14:paraId="6DFB98AE" w14:textId="77777777" w:rsidR="00304EDE" w:rsidRPr="009E7064" w:rsidRDefault="00C73D1B" w:rsidP="00304EDE">
      <w:pPr>
        <w:spacing w:after="0"/>
        <w:rPr>
          <w:sz w:val="18"/>
        </w:rPr>
      </w:pPr>
      <w:r w:rsidRPr="00C73D1B">
        <w:rPr>
          <w:sz w:val="18"/>
        </w:rPr>
        <w:t xml:space="preserve">NOTE </w:t>
      </w:r>
      <w:r w:rsidRPr="00C73D1B">
        <w:rPr>
          <w:sz w:val="18"/>
        </w:rPr>
        <w:tab/>
        <w:t>Example coordinate data suitable for use with this CRS:</w:t>
      </w:r>
    </w:p>
    <w:p w14:paraId="681D4F88" w14:textId="77777777" w:rsidR="00304EDE" w:rsidRPr="009E7064" w:rsidRDefault="00DE4680" w:rsidP="00304EDE">
      <w:pPr>
        <w:ind w:left="400"/>
        <w:rPr>
          <w:sz w:val="18"/>
        </w:rPr>
      </w:pPr>
      <w:r>
        <w:rPr>
          <w:sz w:val="18"/>
        </w:rPr>
        <w:t>(2018-04-25T16:30:00Z, 2018-05-01T09:35:24Z, ...)</w:t>
      </w:r>
    </w:p>
    <w:p w14:paraId="47810C11" w14:textId="77777777" w:rsidR="005E77B9" w:rsidRDefault="00713AEE" w:rsidP="00713AEE">
      <w:pPr>
        <w:pStyle w:val="Example"/>
        <w:keepNext/>
        <w:tabs>
          <w:tab w:val="clear" w:pos="1360"/>
          <w:tab w:val="left" w:pos="1276"/>
        </w:tabs>
        <w:spacing w:after="0"/>
        <w:ind w:left="1276" w:hanging="1276"/>
        <w:jc w:val="left"/>
      </w:pPr>
      <w:r w:rsidRPr="001D1439">
        <w:t>EXAMPLE</w:t>
      </w:r>
      <w:r>
        <w:t xml:space="preserve"> 2</w:t>
      </w:r>
      <w:r w:rsidRPr="001D1439">
        <w:t xml:space="preserve"> </w:t>
      </w:r>
      <w:r w:rsidRPr="001D1439">
        <w:rPr>
          <w:rFonts w:ascii="Courier New" w:hAnsi="Courier New" w:cs="Courier New"/>
          <w:szCs w:val="18"/>
        </w:rPr>
        <w:tab/>
      </w:r>
      <w:r w:rsidRPr="00713AEE">
        <w:rPr>
          <w:rFonts w:cs="Arial"/>
          <w:szCs w:val="18"/>
        </w:rPr>
        <w:t xml:space="preserve">Temporal CRS with </w:t>
      </w:r>
      <w:r>
        <w:rPr>
          <w:rFonts w:eastAsia="Arial Unicode MS"/>
          <w:snapToGrid w:val="0"/>
          <w:szCs w:val="22"/>
        </w:rPr>
        <w:t xml:space="preserve">a </w:t>
      </w:r>
      <w:r w:rsidR="0049194D">
        <w:t>t</w:t>
      </w:r>
      <w:r w:rsidRPr="001D1439">
        <w:t>emporalCount CS (coordinates are integers) i</w:t>
      </w:r>
      <w:r>
        <w:t>n which axis unit includes</w:t>
      </w:r>
      <w:r w:rsidRPr="001D1439">
        <w:t xml:space="preserve"> </w:t>
      </w:r>
      <w:r w:rsidR="00CA1804">
        <w:t xml:space="preserve">a </w:t>
      </w:r>
      <w:r>
        <w:t>scalar conversion factor:</w:t>
      </w:r>
    </w:p>
    <w:p w14:paraId="3CB8C516" w14:textId="77777777" w:rsidR="00B44D6B" w:rsidRDefault="00713AEE" w:rsidP="00713AEE">
      <w:pPr>
        <w:pStyle w:val="Example"/>
        <w:keepNext/>
        <w:tabs>
          <w:tab w:val="clear" w:pos="1360"/>
          <w:tab w:val="left" w:pos="1276"/>
        </w:tabs>
        <w:spacing w:after="0"/>
        <w:ind w:left="1276" w:hanging="1276"/>
        <w:jc w:val="left"/>
        <w:rPr>
          <w:rFonts w:ascii="Courier New" w:hAnsi="Courier New" w:cs="Courier New"/>
          <w:szCs w:val="18"/>
        </w:rPr>
      </w:pPr>
      <w:r w:rsidRPr="00713AEE">
        <w:rPr>
          <w:szCs w:val="18"/>
        </w:rPr>
        <w:br/>
      </w:r>
      <w:r w:rsidRPr="00A301E0">
        <w:rPr>
          <w:rFonts w:ascii="Courier New" w:hAnsi="Courier New" w:cs="Courier New"/>
          <w:szCs w:val="18"/>
        </w:rPr>
        <w:t>TIMECRS["</w:t>
      </w:r>
      <w:r w:rsidR="00CA1804">
        <w:rPr>
          <w:rFonts w:ascii="Courier New" w:hAnsi="Courier New" w:cs="Courier New"/>
          <w:szCs w:val="18"/>
        </w:rPr>
        <w:t>GPS milliseconds</w:t>
      </w:r>
      <w:r w:rsidRPr="00A301E0">
        <w:rPr>
          <w:rFonts w:ascii="Courier New" w:hAnsi="Courier New" w:cs="Courier New"/>
          <w:szCs w:val="18"/>
        </w:rPr>
        <w:t>",</w:t>
      </w:r>
      <w:r w:rsidRPr="001D1439">
        <w:br/>
      </w:r>
      <w:r>
        <w:rPr>
          <w:rFonts w:ascii="Courier New" w:hAnsi="Courier New" w:cs="Courier New"/>
          <w:szCs w:val="18"/>
        </w:rPr>
        <w:t xml:space="preserve">  </w:t>
      </w:r>
      <w:r w:rsidR="00CA1804">
        <w:rPr>
          <w:rFonts w:ascii="Courier New" w:hAnsi="Courier New" w:cs="Courier New"/>
          <w:szCs w:val="18"/>
        </w:rPr>
        <w:t>TDATUM["GPS t</w:t>
      </w:r>
      <w:r w:rsidRPr="00A301E0">
        <w:rPr>
          <w:rFonts w:ascii="Courier New" w:hAnsi="Courier New" w:cs="Courier New"/>
          <w:szCs w:val="18"/>
        </w:rPr>
        <w:t>ime origin</w:t>
      </w:r>
      <w:r w:rsidRPr="00222DE1">
        <w:rPr>
          <w:rFonts w:ascii="Courier New" w:hAnsi="Courier New" w:cs="Courier New"/>
          <w:szCs w:val="18"/>
        </w:rPr>
        <w:t>",</w:t>
      </w:r>
      <w:r>
        <w:rPr>
          <w:rFonts w:ascii="Courier New" w:hAnsi="Courier New" w:cs="Courier New"/>
          <w:szCs w:val="18"/>
        </w:rPr>
        <w:t>TIMEORIGIN[</w:t>
      </w:r>
      <w:r w:rsidR="00CA1804">
        <w:rPr>
          <w:rFonts w:ascii="Courier New" w:hAnsi="Courier New" w:cs="Courier New"/>
          <w:szCs w:val="18"/>
        </w:rPr>
        <w:t>198</w:t>
      </w:r>
      <w:r w:rsidRPr="00222DE1">
        <w:rPr>
          <w:rFonts w:ascii="Courier New" w:hAnsi="Courier New" w:cs="Courier New"/>
          <w:szCs w:val="18"/>
        </w:rPr>
        <w:t>0-01-01T00:00:00.0Z]],</w:t>
      </w:r>
      <w:r w:rsidRPr="001954EE">
        <w:t xml:space="preserve"> </w:t>
      </w:r>
      <w:r w:rsidRPr="001D1439">
        <w:br/>
      </w:r>
      <w:r>
        <w:rPr>
          <w:rFonts w:ascii="Courier New" w:hAnsi="Courier New" w:cs="Courier New"/>
        </w:rPr>
        <w:t xml:space="preserve">  </w:t>
      </w:r>
      <w:r w:rsidRPr="001D1439">
        <w:rPr>
          <w:rFonts w:ascii="Courier New" w:hAnsi="Courier New" w:cs="Courier New"/>
        </w:rPr>
        <w:t>CS[TemporalCount,1],</w:t>
      </w:r>
      <w:r w:rsidRPr="001D1439">
        <w:rPr>
          <w:rFonts w:ascii="Courier New" w:hAnsi="Courier New" w:cs="Courier New"/>
          <w:szCs w:val="18"/>
        </w:rPr>
        <w:t>AXIS["</w:t>
      </w:r>
      <w:r w:rsidRPr="001D1439">
        <w:rPr>
          <w:rFonts w:cs="Arial"/>
          <w:szCs w:val="18"/>
        </w:rPr>
        <w:t>(</w:t>
      </w:r>
      <w:r w:rsidRPr="001D1439">
        <w:rPr>
          <w:rFonts w:ascii="Courier New" w:hAnsi="Courier New" w:cs="Courier New"/>
          <w:szCs w:val="18"/>
        </w:rPr>
        <w:t>T</w:t>
      </w:r>
      <w:r w:rsidRPr="001D1439">
        <w:rPr>
          <w:rFonts w:cs="Arial"/>
          <w:szCs w:val="18"/>
        </w:rPr>
        <w:t>)</w:t>
      </w:r>
      <w:r>
        <w:rPr>
          <w:rFonts w:ascii="Courier New" w:hAnsi="Courier New" w:cs="Courier New"/>
          <w:szCs w:val="18"/>
        </w:rPr>
        <w:t>",future,TIMEUNIT["milli</w:t>
      </w:r>
      <w:r w:rsidRPr="001D1439">
        <w:rPr>
          <w:rFonts w:ascii="Courier New" w:hAnsi="Courier New" w:cs="Courier New"/>
          <w:szCs w:val="18"/>
        </w:rPr>
        <w:t>second</w:t>
      </w:r>
      <w:r w:rsidR="00B07EB7">
        <w:rPr>
          <w:rFonts w:ascii="Courier New" w:hAnsi="Courier New" w:cs="Courier New"/>
          <w:szCs w:val="18"/>
        </w:rPr>
        <w:t xml:space="preserve"> (ms)</w:t>
      </w:r>
      <w:r w:rsidRPr="001D1439">
        <w:rPr>
          <w:rFonts w:ascii="Courier New" w:hAnsi="Courier New" w:cs="Courier New"/>
          <w:szCs w:val="18"/>
        </w:rPr>
        <w:t>",</w:t>
      </w:r>
      <w:r>
        <w:rPr>
          <w:rFonts w:ascii="Courier New" w:hAnsi="Courier New" w:cs="Courier New"/>
          <w:szCs w:val="18"/>
        </w:rPr>
        <w:t>0.001</w:t>
      </w:r>
      <w:r w:rsidRPr="001D1439">
        <w:rPr>
          <w:rFonts w:ascii="Courier New" w:hAnsi="Courier New" w:cs="Courier New"/>
          <w:szCs w:val="18"/>
        </w:rPr>
        <w:t>]]</w:t>
      </w:r>
    </w:p>
    <w:p w14:paraId="176DBFD3" w14:textId="77777777" w:rsidR="00713AEE" w:rsidRDefault="00B44D6B" w:rsidP="00713AEE">
      <w:pPr>
        <w:pStyle w:val="Example"/>
        <w:keepNext/>
        <w:tabs>
          <w:tab w:val="clear" w:pos="1360"/>
          <w:tab w:val="left" w:pos="1276"/>
        </w:tabs>
        <w:spacing w:after="0"/>
        <w:ind w:left="1276" w:hanging="1276"/>
        <w:jc w:val="left"/>
        <w:rPr>
          <w:rFonts w:ascii="Courier New" w:hAnsi="Courier New" w:cs="Courier New"/>
          <w:szCs w:val="18"/>
        </w:rPr>
      </w:pPr>
      <w:r>
        <w:rPr>
          <w:rFonts w:ascii="Courier New" w:hAnsi="Courier New" w:cs="Courier New"/>
          <w:szCs w:val="18"/>
        </w:rPr>
        <w:tab/>
      </w:r>
      <w:r w:rsidR="00713AEE">
        <w:rPr>
          <w:rFonts w:ascii="Courier New" w:hAnsi="Courier New" w:cs="Courier New"/>
          <w:szCs w:val="18"/>
        </w:rPr>
        <w:t>]</w:t>
      </w:r>
    </w:p>
    <w:p w14:paraId="6864CB88" w14:textId="77777777" w:rsidR="00304EDE" w:rsidRDefault="00304EDE" w:rsidP="00304EDE">
      <w:pPr>
        <w:spacing w:after="0"/>
      </w:pPr>
    </w:p>
    <w:p w14:paraId="7DE0FDFD" w14:textId="77777777" w:rsidR="00304EDE" w:rsidRPr="009E7064" w:rsidRDefault="00C73D1B" w:rsidP="00304EDE">
      <w:pPr>
        <w:spacing w:after="0"/>
        <w:rPr>
          <w:sz w:val="18"/>
        </w:rPr>
      </w:pPr>
      <w:r w:rsidRPr="00C73D1B">
        <w:rPr>
          <w:sz w:val="18"/>
        </w:rPr>
        <w:t xml:space="preserve">NOTE </w:t>
      </w:r>
      <w:r w:rsidRPr="00C73D1B">
        <w:rPr>
          <w:sz w:val="18"/>
        </w:rPr>
        <w:tab/>
        <w:t>Example coordinate data suitable for use with this CRS: (5351236450450, 5351236450950, ...)</w:t>
      </w:r>
    </w:p>
    <w:p w14:paraId="3B7CCE18" w14:textId="77777777" w:rsidR="00262063" w:rsidRPr="00262063" w:rsidRDefault="00262063" w:rsidP="00262063"/>
    <w:p w14:paraId="3DFB39DF" w14:textId="77777777" w:rsidR="005E77B9" w:rsidRDefault="00713AEE" w:rsidP="00713AEE">
      <w:pPr>
        <w:pStyle w:val="Example"/>
        <w:keepNext/>
        <w:tabs>
          <w:tab w:val="clear" w:pos="1360"/>
          <w:tab w:val="left" w:pos="1276"/>
        </w:tabs>
        <w:spacing w:after="0"/>
        <w:ind w:left="1276" w:hanging="1276"/>
        <w:jc w:val="left"/>
      </w:pPr>
      <w:r w:rsidRPr="001D1439">
        <w:t>EXAMPLE</w:t>
      </w:r>
      <w:r>
        <w:t xml:space="preserve"> 3</w:t>
      </w:r>
      <w:r w:rsidRPr="001D1439">
        <w:t xml:space="preserve"> </w:t>
      </w:r>
      <w:r w:rsidRPr="001D1439">
        <w:rPr>
          <w:rFonts w:ascii="Courier New" w:hAnsi="Courier New" w:cs="Courier New"/>
          <w:szCs w:val="18"/>
        </w:rPr>
        <w:tab/>
      </w:r>
      <w:r w:rsidRPr="00713AEE">
        <w:rPr>
          <w:rFonts w:cs="Arial"/>
          <w:szCs w:val="18"/>
        </w:rPr>
        <w:t xml:space="preserve">Temporal CRS with </w:t>
      </w:r>
      <w:r w:rsidRPr="00713AEE">
        <w:rPr>
          <w:rFonts w:eastAsia="Arial Unicode MS"/>
          <w:snapToGrid w:val="0"/>
          <w:szCs w:val="18"/>
        </w:rPr>
        <w:t xml:space="preserve">a </w:t>
      </w:r>
      <w:r w:rsidR="0049194D">
        <w:t>t</w:t>
      </w:r>
      <w:r w:rsidRPr="001D1439">
        <w:t xml:space="preserve">emporalCount CS in which </w:t>
      </w:r>
      <w:r w:rsidR="00823387">
        <w:t xml:space="preserve">axis quantity is integer count. </w:t>
      </w:r>
      <w:r w:rsidR="00CA1804">
        <w:t>A</w:t>
      </w:r>
      <w:r>
        <w:t>xi</w:t>
      </w:r>
      <w:r w:rsidR="00CA1804">
        <w:t>s unit</w:t>
      </w:r>
      <w:r w:rsidRPr="001D1439">
        <w:t xml:space="preserve"> is used but </w:t>
      </w:r>
      <w:r w:rsidR="00CA1804">
        <w:t>conversion factor</w:t>
      </w:r>
      <w:r w:rsidRPr="001D1439">
        <w:t xml:space="preserve"> is omitted</w:t>
      </w:r>
      <w:r>
        <w:t xml:space="preserve"> because not scalar</w:t>
      </w:r>
      <w:r w:rsidR="00823387">
        <w:t>.</w:t>
      </w:r>
    </w:p>
    <w:p w14:paraId="69E800F7" w14:textId="77777777" w:rsidR="00B44D6B" w:rsidRDefault="00713AEE" w:rsidP="00713AEE">
      <w:pPr>
        <w:pStyle w:val="Example"/>
        <w:keepNext/>
        <w:tabs>
          <w:tab w:val="clear" w:pos="1360"/>
          <w:tab w:val="left" w:pos="1276"/>
        </w:tabs>
        <w:spacing w:after="0"/>
        <w:ind w:left="1276" w:hanging="1276"/>
        <w:jc w:val="left"/>
        <w:rPr>
          <w:rFonts w:ascii="Courier New" w:hAnsi="Courier New" w:cs="Courier New"/>
          <w:szCs w:val="18"/>
        </w:rPr>
      </w:pPr>
      <w:r w:rsidRPr="00713AEE">
        <w:rPr>
          <w:szCs w:val="18"/>
        </w:rPr>
        <w:br/>
      </w:r>
      <w:r w:rsidRPr="00A301E0">
        <w:rPr>
          <w:rFonts w:ascii="Courier New" w:hAnsi="Courier New" w:cs="Courier New"/>
          <w:szCs w:val="18"/>
        </w:rPr>
        <w:t>TIMECRS["</w:t>
      </w:r>
      <w:r>
        <w:rPr>
          <w:rFonts w:ascii="Courier New" w:hAnsi="Courier New" w:cs="Courier New"/>
          <w:szCs w:val="18"/>
        </w:rPr>
        <w:t>Calendar</w:t>
      </w:r>
      <w:r w:rsidR="00823387">
        <w:rPr>
          <w:rFonts w:ascii="Courier New" w:hAnsi="Courier New" w:cs="Courier New"/>
          <w:szCs w:val="18"/>
        </w:rPr>
        <w:t xml:space="preserve"> hours from 1979-12-29</w:t>
      </w:r>
      <w:r w:rsidRPr="00A301E0">
        <w:rPr>
          <w:rFonts w:ascii="Courier New" w:hAnsi="Courier New" w:cs="Courier New"/>
          <w:szCs w:val="18"/>
        </w:rPr>
        <w:t>",</w:t>
      </w:r>
      <w:r w:rsidRPr="001D1439">
        <w:br/>
      </w:r>
      <w:r>
        <w:rPr>
          <w:rFonts w:ascii="Courier New" w:hAnsi="Courier New" w:cs="Courier New"/>
          <w:szCs w:val="18"/>
        </w:rPr>
        <w:t xml:space="preserve">  </w:t>
      </w:r>
      <w:r w:rsidRPr="00A301E0">
        <w:rPr>
          <w:rFonts w:ascii="Courier New" w:hAnsi="Courier New" w:cs="Courier New"/>
          <w:szCs w:val="18"/>
        </w:rPr>
        <w:t>TDATUM["</w:t>
      </w:r>
      <w:r w:rsidR="00823387">
        <w:rPr>
          <w:rFonts w:ascii="Courier New" w:hAnsi="Courier New" w:cs="Courier New"/>
          <w:szCs w:val="18"/>
        </w:rPr>
        <w:t>29 December 1979</w:t>
      </w:r>
      <w:r w:rsidRPr="00222DE1">
        <w:rPr>
          <w:rFonts w:ascii="Courier New" w:hAnsi="Courier New" w:cs="Courier New"/>
          <w:szCs w:val="18"/>
        </w:rPr>
        <w:t>",</w:t>
      </w:r>
      <w:r>
        <w:rPr>
          <w:rFonts w:ascii="Courier New" w:hAnsi="Courier New" w:cs="Courier New"/>
          <w:szCs w:val="18"/>
        </w:rPr>
        <w:t>TIMEORIGIN[</w:t>
      </w:r>
      <w:r w:rsidR="00823387">
        <w:rPr>
          <w:rFonts w:ascii="Courier New" w:hAnsi="Courier New" w:cs="Courier New"/>
          <w:szCs w:val="18"/>
        </w:rPr>
        <w:t>1979-12-29</w:t>
      </w:r>
      <w:r w:rsidR="00CA1804">
        <w:rPr>
          <w:rFonts w:ascii="Courier New" w:hAnsi="Courier New" w:cs="Courier New"/>
          <w:szCs w:val="18"/>
        </w:rPr>
        <w:t>T00</w:t>
      </w:r>
      <w:r w:rsidR="009067CB">
        <w:rPr>
          <w:rFonts w:ascii="Courier New" w:hAnsi="Courier New" w:cs="Courier New"/>
          <w:szCs w:val="18"/>
        </w:rPr>
        <w:t>Z</w:t>
      </w:r>
      <w:r w:rsidRPr="00222DE1">
        <w:rPr>
          <w:rFonts w:ascii="Courier New" w:hAnsi="Courier New" w:cs="Courier New"/>
          <w:szCs w:val="18"/>
        </w:rPr>
        <w:t>]],</w:t>
      </w:r>
      <w:r w:rsidRPr="001954EE">
        <w:t xml:space="preserve"> </w:t>
      </w:r>
      <w:r w:rsidRPr="001D1439">
        <w:br/>
      </w:r>
      <w:r>
        <w:rPr>
          <w:rFonts w:ascii="Courier New" w:hAnsi="Courier New" w:cs="Courier New"/>
        </w:rPr>
        <w:t xml:space="preserve">  </w:t>
      </w:r>
      <w:r w:rsidRPr="001D1439">
        <w:rPr>
          <w:rFonts w:ascii="Courier New" w:hAnsi="Courier New" w:cs="Courier New"/>
        </w:rPr>
        <w:t>CS[TemporalCount,1],</w:t>
      </w:r>
      <w:r w:rsidRPr="001D1439">
        <w:rPr>
          <w:rFonts w:ascii="Courier New" w:hAnsi="Courier New" w:cs="Courier New"/>
          <w:szCs w:val="18"/>
        </w:rPr>
        <w:t>AXIS["Time",future,TIMEUNIT["</w:t>
      </w:r>
      <w:r w:rsidR="00823387">
        <w:rPr>
          <w:rFonts w:ascii="Courier New" w:hAnsi="Courier New" w:cs="Courier New"/>
          <w:szCs w:val="18"/>
        </w:rPr>
        <w:t>hour</w:t>
      </w:r>
      <w:r w:rsidRPr="001D1439">
        <w:rPr>
          <w:rFonts w:ascii="Courier New" w:hAnsi="Courier New" w:cs="Courier New"/>
          <w:szCs w:val="18"/>
        </w:rPr>
        <w:t>"]]</w:t>
      </w:r>
    </w:p>
    <w:p w14:paraId="047A0596" w14:textId="77777777" w:rsidR="00713AEE" w:rsidRDefault="00B44D6B" w:rsidP="00713AEE">
      <w:pPr>
        <w:pStyle w:val="Example"/>
        <w:keepNext/>
        <w:tabs>
          <w:tab w:val="clear" w:pos="1360"/>
          <w:tab w:val="left" w:pos="1276"/>
        </w:tabs>
        <w:spacing w:after="0"/>
        <w:ind w:left="1276" w:hanging="1276"/>
        <w:jc w:val="left"/>
        <w:rPr>
          <w:rFonts w:ascii="Courier New" w:hAnsi="Courier New" w:cs="Courier New"/>
          <w:szCs w:val="18"/>
        </w:rPr>
      </w:pPr>
      <w:r>
        <w:rPr>
          <w:rFonts w:ascii="Courier New" w:hAnsi="Courier New" w:cs="Courier New"/>
          <w:szCs w:val="18"/>
        </w:rPr>
        <w:tab/>
      </w:r>
      <w:r w:rsidR="00713AEE">
        <w:rPr>
          <w:rFonts w:ascii="Courier New" w:hAnsi="Courier New" w:cs="Courier New"/>
          <w:szCs w:val="18"/>
        </w:rPr>
        <w:t>]</w:t>
      </w:r>
    </w:p>
    <w:p w14:paraId="5834F6A6" w14:textId="77777777" w:rsidR="00304EDE" w:rsidRDefault="00304EDE" w:rsidP="00304EDE">
      <w:pPr>
        <w:spacing w:after="0"/>
      </w:pPr>
    </w:p>
    <w:p w14:paraId="02E73020" w14:textId="77777777" w:rsidR="00262063" w:rsidRPr="009E7064" w:rsidRDefault="00C73D1B" w:rsidP="00304EDE">
      <w:pPr>
        <w:spacing w:after="0"/>
        <w:rPr>
          <w:sz w:val="18"/>
        </w:rPr>
      </w:pPr>
      <w:r w:rsidRPr="00C73D1B">
        <w:rPr>
          <w:sz w:val="18"/>
        </w:rPr>
        <w:t xml:space="preserve">NOTE </w:t>
      </w:r>
      <w:r w:rsidRPr="00C73D1B">
        <w:rPr>
          <w:sz w:val="18"/>
        </w:rPr>
        <w:tab/>
        <w:t>Example coordinate data suitable for use with this CRS: (429, 453, ...)</w:t>
      </w:r>
    </w:p>
    <w:p w14:paraId="7A2DEBBA" w14:textId="77777777" w:rsidR="00304EDE" w:rsidRPr="00262063" w:rsidRDefault="00304EDE" w:rsidP="00304EDE">
      <w:pPr>
        <w:spacing w:after="0"/>
      </w:pPr>
    </w:p>
    <w:p w14:paraId="4EB92FF0" w14:textId="77777777" w:rsidR="005E77B9" w:rsidRDefault="00713AEE" w:rsidP="00713AEE">
      <w:pPr>
        <w:pStyle w:val="Example"/>
        <w:keepNext/>
        <w:tabs>
          <w:tab w:val="clear" w:pos="1360"/>
          <w:tab w:val="left" w:pos="1276"/>
        </w:tabs>
        <w:spacing w:after="0"/>
        <w:ind w:left="1276" w:hanging="1276"/>
        <w:jc w:val="left"/>
      </w:pPr>
      <w:r w:rsidRPr="001D1439">
        <w:t>EXAMPLE</w:t>
      </w:r>
      <w:r>
        <w:t xml:space="preserve"> 4</w:t>
      </w:r>
      <w:r w:rsidRPr="001D1439">
        <w:t xml:space="preserve"> </w:t>
      </w:r>
      <w:r w:rsidRPr="001D1439">
        <w:rPr>
          <w:rFonts w:ascii="Courier New" w:hAnsi="Courier New" w:cs="Courier New"/>
          <w:szCs w:val="18"/>
        </w:rPr>
        <w:tab/>
      </w:r>
      <w:r w:rsidRPr="00713AEE">
        <w:rPr>
          <w:rFonts w:cs="Arial"/>
          <w:szCs w:val="18"/>
        </w:rPr>
        <w:t xml:space="preserve">Temporal CRS with </w:t>
      </w:r>
      <w:r w:rsidRPr="00713AEE">
        <w:rPr>
          <w:rFonts w:eastAsia="Arial Unicode MS"/>
          <w:snapToGrid w:val="0"/>
          <w:szCs w:val="18"/>
        </w:rPr>
        <w:t xml:space="preserve">a </w:t>
      </w:r>
      <w:r w:rsidR="0049194D">
        <w:t>t</w:t>
      </w:r>
      <w:r w:rsidR="00262063" w:rsidRPr="001D1439">
        <w:t>emporalMeasure CS (coordinates are real</w:t>
      </w:r>
      <w:r w:rsidR="00A52F08">
        <w:t xml:space="preserve"> numbers</w:t>
      </w:r>
      <w:r w:rsidR="00262063" w:rsidRPr="001D1439">
        <w:t>) in which &lt;</w:t>
      </w:r>
      <w:r w:rsidR="00262063">
        <w:t>axi</w:t>
      </w:r>
      <w:r w:rsidR="00262063" w:rsidRPr="001D1439">
        <w:t>s unit&gt; is used but &lt;conversion factor&gt; is omitted</w:t>
      </w:r>
      <w:r w:rsidR="00262063">
        <w:t xml:space="preserve"> because not scalar:</w:t>
      </w:r>
    </w:p>
    <w:p w14:paraId="3170F436" w14:textId="77777777" w:rsidR="00B44D6B" w:rsidRDefault="00713AEE" w:rsidP="00713AEE">
      <w:pPr>
        <w:pStyle w:val="Example"/>
        <w:keepNext/>
        <w:tabs>
          <w:tab w:val="clear" w:pos="1360"/>
          <w:tab w:val="left" w:pos="1276"/>
        </w:tabs>
        <w:spacing w:after="0"/>
        <w:ind w:left="1276" w:hanging="1276"/>
        <w:jc w:val="left"/>
        <w:rPr>
          <w:rFonts w:ascii="Courier New" w:hAnsi="Courier New" w:cs="Courier New"/>
          <w:szCs w:val="18"/>
        </w:rPr>
      </w:pPr>
      <w:r w:rsidRPr="00713AEE">
        <w:rPr>
          <w:szCs w:val="18"/>
        </w:rPr>
        <w:br/>
      </w:r>
      <w:r w:rsidRPr="00A301E0">
        <w:rPr>
          <w:rFonts w:ascii="Courier New" w:hAnsi="Courier New" w:cs="Courier New"/>
          <w:szCs w:val="18"/>
        </w:rPr>
        <w:t>TIMECRS["</w:t>
      </w:r>
      <w:r w:rsidR="00262063">
        <w:rPr>
          <w:rFonts w:ascii="Courier New" w:hAnsi="Courier New" w:cs="Courier New"/>
          <w:szCs w:val="18"/>
        </w:rPr>
        <w:t>Decimal Years CE</w:t>
      </w:r>
      <w:r w:rsidRPr="00A301E0">
        <w:rPr>
          <w:rFonts w:ascii="Courier New" w:hAnsi="Courier New" w:cs="Courier New"/>
          <w:szCs w:val="18"/>
        </w:rPr>
        <w:t>",</w:t>
      </w:r>
      <w:r w:rsidRPr="001D1439">
        <w:br/>
      </w:r>
      <w:r>
        <w:rPr>
          <w:rFonts w:ascii="Courier New" w:hAnsi="Courier New" w:cs="Courier New"/>
          <w:szCs w:val="18"/>
        </w:rPr>
        <w:t xml:space="preserve">  </w:t>
      </w:r>
      <w:r w:rsidRPr="00A301E0">
        <w:rPr>
          <w:rFonts w:ascii="Courier New" w:hAnsi="Courier New" w:cs="Courier New"/>
          <w:szCs w:val="18"/>
        </w:rPr>
        <w:t>TDATUM["</w:t>
      </w:r>
      <w:r w:rsidR="00262063">
        <w:rPr>
          <w:rFonts w:ascii="Courier New" w:hAnsi="Courier New" w:cs="Courier New"/>
          <w:szCs w:val="18"/>
        </w:rPr>
        <w:t>Common Era</w:t>
      </w:r>
      <w:r w:rsidRPr="00222DE1">
        <w:rPr>
          <w:rFonts w:ascii="Courier New" w:hAnsi="Courier New" w:cs="Courier New"/>
          <w:szCs w:val="18"/>
        </w:rPr>
        <w:t>",</w:t>
      </w:r>
      <w:r>
        <w:rPr>
          <w:rFonts w:ascii="Courier New" w:hAnsi="Courier New" w:cs="Courier New"/>
          <w:szCs w:val="18"/>
        </w:rPr>
        <w:t>TIMEORIGIN[000</w:t>
      </w:r>
      <w:r w:rsidR="00262063">
        <w:rPr>
          <w:rFonts w:ascii="Courier New" w:hAnsi="Courier New" w:cs="Courier New"/>
          <w:szCs w:val="18"/>
        </w:rPr>
        <w:t>0</w:t>
      </w:r>
      <w:r w:rsidRPr="00222DE1">
        <w:rPr>
          <w:rFonts w:ascii="Courier New" w:hAnsi="Courier New" w:cs="Courier New"/>
          <w:szCs w:val="18"/>
        </w:rPr>
        <w:t>]],</w:t>
      </w:r>
      <w:r w:rsidRPr="001954EE">
        <w:t xml:space="preserve"> </w:t>
      </w:r>
      <w:r w:rsidRPr="001D1439">
        <w:br/>
      </w:r>
      <w:r>
        <w:rPr>
          <w:rFonts w:ascii="Courier New" w:hAnsi="Courier New" w:cs="Courier New"/>
        </w:rPr>
        <w:t xml:space="preserve">  </w:t>
      </w:r>
      <w:r w:rsidR="00262063" w:rsidRPr="001D1439">
        <w:rPr>
          <w:rFonts w:ascii="Courier New" w:hAnsi="Courier New" w:cs="Courier New"/>
        </w:rPr>
        <w:t>CS[TemporalMeasure,1],</w:t>
      </w:r>
      <w:r w:rsidR="00262063" w:rsidRPr="001D1439">
        <w:rPr>
          <w:rFonts w:ascii="Courier New" w:hAnsi="Courier New" w:cs="Courier New"/>
          <w:szCs w:val="18"/>
        </w:rPr>
        <w:t>AXIS["</w:t>
      </w:r>
      <w:r w:rsidR="00262063">
        <w:rPr>
          <w:rFonts w:ascii="Courier New" w:hAnsi="Courier New" w:cs="Courier New"/>
          <w:szCs w:val="18"/>
        </w:rPr>
        <w:t xml:space="preserve">Decimal years </w:t>
      </w:r>
      <w:r w:rsidR="00262063" w:rsidRPr="00B07EB7">
        <w:rPr>
          <w:rFonts w:ascii="Courier New" w:hAnsi="Courier New" w:cs="Courier New"/>
          <w:szCs w:val="18"/>
        </w:rPr>
        <w:t>(a)</w:t>
      </w:r>
      <w:r w:rsidR="00262063" w:rsidRPr="001D1439">
        <w:rPr>
          <w:rFonts w:ascii="Courier New" w:hAnsi="Courier New" w:cs="Courier New"/>
          <w:szCs w:val="18"/>
        </w:rPr>
        <w:t>",future,TIMEUNIT["year"]]</w:t>
      </w:r>
    </w:p>
    <w:p w14:paraId="55559648" w14:textId="77777777" w:rsidR="00713AEE" w:rsidRDefault="00B44D6B" w:rsidP="00713AEE">
      <w:pPr>
        <w:pStyle w:val="Example"/>
        <w:keepNext/>
        <w:tabs>
          <w:tab w:val="clear" w:pos="1360"/>
          <w:tab w:val="left" w:pos="1276"/>
        </w:tabs>
        <w:spacing w:after="0"/>
        <w:ind w:left="1276" w:hanging="1276"/>
        <w:jc w:val="left"/>
        <w:rPr>
          <w:rFonts w:ascii="Courier New" w:hAnsi="Courier New" w:cs="Courier New"/>
          <w:szCs w:val="18"/>
        </w:rPr>
      </w:pPr>
      <w:r>
        <w:rPr>
          <w:rFonts w:ascii="Courier New" w:hAnsi="Courier New" w:cs="Courier New"/>
          <w:szCs w:val="18"/>
        </w:rPr>
        <w:tab/>
      </w:r>
      <w:r w:rsidR="00713AEE">
        <w:rPr>
          <w:rFonts w:ascii="Courier New" w:hAnsi="Courier New" w:cs="Courier New"/>
          <w:szCs w:val="18"/>
        </w:rPr>
        <w:t>]</w:t>
      </w:r>
    </w:p>
    <w:p w14:paraId="4F7319C1" w14:textId="77777777" w:rsidR="00304EDE" w:rsidRDefault="00304EDE" w:rsidP="00304EDE">
      <w:pPr>
        <w:spacing w:after="0"/>
      </w:pPr>
    </w:p>
    <w:p w14:paraId="0DAFD38A" w14:textId="77777777" w:rsidR="00304EDE" w:rsidRPr="009E7064" w:rsidRDefault="00C73D1B" w:rsidP="00304EDE">
      <w:pPr>
        <w:spacing w:after="0"/>
        <w:rPr>
          <w:sz w:val="18"/>
        </w:rPr>
      </w:pPr>
      <w:r w:rsidRPr="00C73D1B">
        <w:rPr>
          <w:sz w:val="18"/>
        </w:rPr>
        <w:t xml:space="preserve">NOTE </w:t>
      </w:r>
      <w:r w:rsidRPr="00C73D1B">
        <w:rPr>
          <w:sz w:val="18"/>
        </w:rPr>
        <w:tab/>
        <w:t>Example coordinate data suitable for use with this CRS: (2000.4, 2002.8, ...)</w:t>
      </w:r>
    </w:p>
    <w:p w14:paraId="2D53011E" w14:textId="77777777" w:rsidR="00304EDE" w:rsidRPr="00262063" w:rsidRDefault="00304EDE" w:rsidP="00304EDE">
      <w:pPr>
        <w:spacing w:after="0"/>
      </w:pPr>
    </w:p>
    <w:p w14:paraId="645EA746" w14:textId="77777777" w:rsidR="005E77B9" w:rsidRDefault="00304EDE" w:rsidP="00304EDE">
      <w:pPr>
        <w:pStyle w:val="Example"/>
        <w:keepNext/>
        <w:tabs>
          <w:tab w:val="clear" w:pos="1360"/>
          <w:tab w:val="left" w:pos="1276"/>
        </w:tabs>
        <w:spacing w:after="0"/>
        <w:ind w:left="1276" w:hanging="1276"/>
        <w:jc w:val="left"/>
      </w:pPr>
      <w:r w:rsidRPr="001D1439">
        <w:t>EXAMPLE</w:t>
      </w:r>
      <w:r>
        <w:t xml:space="preserve"> 5</w:t>
      </w:r>
      <w:r w:rsidRPr="001D1439">
        <w:t xml:space="preserve"> </w:t>
      </w:r>
      <w:r w:rsidRPr="001D1439">
        <w:rPr>
          <w:rFonts w:ascii="Courier New" w:hAnsi="Courier New" w:cs="Courier New"/>
          <w:szCs w:val="18"/>
        </w:rPr>
        <w:tab/>
      </w:r>
      <w:r w:rsidRPr="00713AEE">
        <w:rPr>
          <w:rFonts w:cs="Arial"/>
          <w:szCs w:val="18"/>
        </w:rPr>
        <w:t xml:space="preserve">Temporal CRS with </w:t>
      </w:r>
      <w:r w:rsidRPr="00713AEE">
        <w:rPr>
          <w:rFonts w:eastAsia="Arial Unicode MS"/>
          <w:snapToGrid w:val="0"/>
          <w:szCs w:val="18"/>
        </w:rPr>
        <w:t xml:space="preserve">a </w:t>
      </w:r>
      <w:r>
        <w:t>t</w:t>
      </w:r>
      <w:r w:rsidRPr="001D1439">
        <w:t>emporal</w:t>
      </w:r>
      <w:r w:rsidR="0090540B">
        <w:t>Count</w:t>
      </w:r>
      <w:r w:rsidRPr="001D1439">
        <w:t xml:space="preserve"> CS (coordinates are </w:t>
      </w:r>
      <w:r w:rsidR="0090540B">
        <w:t>integers</w:t>
      </w:r>
      <w:r w:rsidRPr="001D1439">
        <w:t>)</w:t>
      </w:r>
      <w:r w:rsidR="0090540B">
        <w:t xml:space="preserve">. </w:t>
      </w:r>
      <w:r w:rsidRPr="001D1439">
        <w:t>&lt;</w:t>
      </w:r>
      <w:r>
        <w:t>axi</w:t>
      </w:r>
      <w:r w:rsidRPr="001D1439">
        <w:t>s unit&gt; is used but &lt;conversion factor&gt; is omitted</w:t>
      </w:r>
      <w:r>
        <w:t xml:space="preserve"> because not scalar:</w:t>
      </w:r>
    </w:p>
    <w:p w14:paraId="1E441E4B" w14:textId="77777777" w:rsidR="00B44D6B" w:rsidRDefault="00304EDE" w:rsidP="00304EDE">
      <w:pPr>
        <w:pStyle w:val="Example"/>
        <w:keepNext/>
        <w:tabs>
          <w:tab w:val="clear" w:pos="1360"/>
          <w:tab w:val="left" w:pos="1276"/>
        </w:tabs>
        <w:spacing w:after="0"/>
        <w:ind w:left="1276" w:hanging="1276"/>
        <w:jc w:val="left"/>
        <w:rPr>
          <w:rFonts w:ascii="Courier New" w:hAnsi="Courier New" w:cs="Courier New"/>
          <w:szCs w:val="18"/>
        </w:rPr>
      </w:pPr>
      <w:r w:rsidRPr="00713AEE">
        <w:rPr>
          <w:szCs w:val="18"/>
        </w:rPr>
        <w:br/>
      </w:r>
      <w:r w:rsidRPr="00A301E0">
        <w:rPr>
          <w:rFonts w:ascii="Courier New" w:hAnsi="Courier New" w:cs="Courier New"/>
          <w:szCs w:val="18"/>
        </w:rPr>
        <w:t>TIMECRS["</w:t>
      </w:r>
      <w:r w:rsidR="0090540B">
        <w:rPr>
          <w:rFonts w:ascii="Courier New" w:hAnsi="Courier New" w:cs="Courier New"/>
          <w:szCs w:val="18"/>
        </w:rPr>
        <w:t>Unix time</w:t>
      </w:r>
      <w:r w:rsidRPr="00A301E0">
        <w:rPr>
          <w:rFonts w:ascii="Courier New" w:hAnsi="Courier New" w:cs="Courier New"/>
          <w:szCs w:val="18"/>
        </w:rPr>
        <w:t>",</w:t>
      </w:r>
      <w:r w:rsidRPr="001D1439">
        <w:br/>
      </w:r>
      <w:r>
        <w:rPr>
          <w:rFonts w:ascii="Courier New" w:hAnsi="Courier New" w:cs="Courier New"/>
          <w:szCs w:val="18"/>
        </w:rPr>
        <w:t xml:space="preserve">  </w:t>
      </w:r>
      <w:r w:rsidRPr="00A301E0">
        <w:rPr>
          <w:rFonts w:ascii="Courier New" w:hAnsi="Courier New" w:cs="Courier New"/>
          <w:szCs w:val="18"/>
        </w:rPr>
        <w:t>TDATUM["</w:t>
      </w:r>
      <w:r w:rsidR="0090540B">
        <w:rPr>
          <w:rFonts w:ascii="Courier New" w:hAnsi="Courier New" w:cs="Courier New"/>
          <w:szCs w:val="18"/>
        </w:rPr>
        <w:t>Unix epoch</w:t>
      </w:r>
      <w:r w:rsidRPr="00222DE1">
        <w:rPr>
          <w:rFonts w:ascii="Courier New" w:hAnsi="Courier New" w:cs="Courier New"/>
          <w:szCs w:val="18"/>
        </w:rPr>
        <w:t>",</w:t>
      </w:r>
      <w:r>
        <w:rPr>
          <w:rFonts w:ascii="Courier New" w:hAnsi="Courier New" w:cs="Courier New"/>
          <w:szCs w:val="18"/>
        </w:rPr>
        <w:t>TIMEORIGIN[</w:t>
      </w:r>
      <w:r w:rsidR="0090540B" w:rsidRPr="0090540B">
        <w:rPr>
          <w:rFonts w:ascii="Courier New" w:hAnsi="Courier New" w:cs="Courier New"/>
        </w:rPr>
        <w:t>1970-01-01T00:00:00Z</w:t>
      </w:r>
      <w:r w:rsidRPr="00222DE1">
        <w:rPr>
          <w:rFonts w:ascii="Courier New" w:hAnsi="Courier New" w:cs="Courier New"/>
          <w:szCs w:val="18"/>
        </w:rPr>
        <w:t>]],</w:t>
      </w:r>
      <w:r w:rsidRPr="001954EE">
        <w:t xml:space="preserve"> </w:t>
      </w:r>
      <w:r w:rsidRPr="001D1439">
        <w:br/>
      </w:r>
      <w:r>
        <w:rPr>
          <w:rFonts w:ascii="Courier New" w:hAnsi="Courier New" w:cs="Courier New"/>
        </w:rPr>
        <w:t xml:space="preserve">  </w:t>
      </w:r>
      <w:r w:rsidRPr="001D1439">
        <w:rPr>
          <w:rFonts w:ascii="Courier New" w:hAnsi="Courier New" w:cs="Courier New"/>
        </w:rPr>
        <w:t>CS[Temporal</w:t>
      </w:r>
      <w:r w:rsidR="0090540B">
        <w:rPr>
          <w:rFonts w:ascii="Courier New" w:hAnsi="Courier New" w:cs="Courier New"/>
        </w:rPr>
        <w:t>Count</w:t>
      </w:r>
      <w:r w:rsidRPr="001D1439">
        <w:rPr>
          <w:rFonts w:ascii="Courier New" w:hAnsi="Courier New" w:cs="Courier New"/>
        </w:rPr>
        <w:t>,1],</w:t>
      </w:r>
      <w:r w:rsidRPr="001D1439">
        <w:rPr>
          <w:rFonts w:ascii="Courier New" w:hAnsi="Courier New" w:cs="Courier New"/>
          <w:szCs w:val="18"/>
        </w:rPr>
        <w:t>AXIS["</w:t>
      </w:r>
      <w:r w:rsidR="0090540B">
        <w:rPr>
          <w:rFonts w:ascii="Courier New" w:hAnsi="Courier New" w:cs="Courier New"/>
          <w:szCs w:val="18"/>
        </w:rPr>
        <w:t>Time</w:t>
      </w:r>
      <w:r w:rsidRPr="001D1439">
        <w:rPr>
          <w:rFonts w:ascii="Courier New" w:hAnsi="Courier New" w:cs="Courier New"/>
          <w:szCs w:val="18"/>
        </w:rPr>
        <w:t>",future,TIMEUNIT["</w:t>
      </w:r>
      <w:r w:rsidR="0090540B">
        <w:rPr>
          <w:rFonts w:ascii="Courier New" w:hAnsi="Courier New" w:cs="Courier New"/>
          <w:szCs w:val="18"/>
        </w:rPr>
        <w:t>second</w:t>
      </w:r>
      <w:r w:rsidRPr="001D1439">
        <w:rPr>
          <w:rFonts w:ascii="Courier New" w:hAnsi="Courier New" w:cs="Courier New"/>
          <w:szCs w:val="18"/>
        </w:rPr>
        <w:t>"]]</w:t>
      </w:r>
    </w:p>
    <w:p w14:paraId="364AF25F" w14:textId="77777777" w:rsidR="00304EDE" w:rsidRDefault="00B44D6B" w:rsidP="00304EDE">
      <w:pPr>
        <w:pStyle w:val="Example"/>
        <w:keepNext/>
        <w:tabs>
          <w:tab w:val="clear" w:pos="1360"/>
          <w:tab w:val="left" w:pos="1276"/>
        </w:tabs>
        <w:spacing w:after="0"/>
        <w:ind w:left="1276" w:hanging="1276"/>
        <w:jc w:val="left"/>
        <w:rPr>
          <w:rFonts w:ascii="Courier New" w:hAnsi="Courier New" w:cs="Courier New"/>
          <w:szCs w:val="18"/>
        </w:rPr>
      </w:pPr>
      <w:r>
        <w:rPr>
          <w:rFonts w:ascii="Courier New" w:hAnsi="Courier New" w:cs="Courier New"/>
          <w:szCs w:val="18"/>
        </w:rPr>
        <w:tab/>
      </w:r>
      <w:r w:rsidR="00304EDE">
        <w:rPr>
          <w:rFonts w:ascii="Courier New" w:hAnsi="Courier New" w:cs="Courier New"/>
          <w:szCs w:val="18"/>
        </w:rPr>
        <w:t>]</w:t>
      </w:r>
    </w:p>
    <w:p w14:paraId="7440F928" w14:textId="77777777" w:rsidR="00304EDE" w:rsidRDefault="00304EDE" w:rsidP="00304EDE">
      <w:pPr>
        <w:spacing w:after="0"/>
      </w:pPr>
    </w:p>
    <w:p w14:paraId="7BA35AC7" w14:textId="77777777" w:rsidR="0090540B" w:rsidRPr="009E7064" w:rsidRDefault="009E7064" w:rsidP="0090540B">
      <w:pPr>
        <w:spacing w:after="0"/>
        <w:rPr>
          <w:rFonts w:cs="Arial"/>
          <w:sz w:val="18"/>
        </w:rPr>
      </w:pPr>
      <w:r>
        <w:rPr>
          <w:sz w:val="18"/>
        </w:rPr>
        <w:t xml:space="preserve">NOTE </w:t>
      </w:r>
      <w:r>
        <w:rPr>
          <w:sz w:val="18"/>
        </w:rPr>
        <w:tab/>
      </w:r>
      <w:r w:rsidR="00C73D1B" w:rsidRPr="00C73D1B">
        <w:rPr>
          <w:rFonts w:cs="Arial"/>
          <w:sz w:val="18"/>
        </w:rPr>
        <w:t>The timeunit second is a calendar second, not an SI second; leap seconds are not applied</w:t>
      </w:r>
      <w:r w:rsidR="00C73D1B" w:rsidRPr="00C73D1B">
        <w:rPr>
          <w:rFonts w:cs="Arial"/>
          <w:sz w:val="18"/>
          <w:vertAlign w:val="superscript"/>
        </w:rPr>
        <w:t>[7]</w:t>
      </w:r>
      <w:r w:rsidR="00C73D1B" w:rsidRPr="00C73D1B">
        <w:rPr>
          <w:rFonts w:cs="Arial"/>
          <w:sz w:val="18"/>
        </w:rPr>
        <w:t>.</w:t>
      </w:r>
    </w:p>
    <w:p w14:paraId="44DE9009" w14:textId="77777777" w:rsidR="00304EDE" w:rsidRPr="009E7064" w:rsidRDefault="00C73D1B" w:rsidP="0090540B">
      <w:pPr>
        <w:spacing w:after="0"/>
        <w:rPr>
          <w:sz w:val="18"/>
        </w:rPr>
      </w:pPr>
      <w:r w:rsidRPr="00C73D1B">
        <w:rPr>
          <w:rFonts w:cs="Arial"/>
          <w:sz w:val="18"/>
        </w:rPr>
        <w:t>E</w:t>
      </w:r>
      <w:r w:rsidRPr="00C73D1B">
        <w:rPr>
          <w:sz w:val="18"/>
        </w:rPr>
        <w:t xml:space="preserve">xample coordinate data suitable for use with this CRS: </w:t>
      </w:r>
      <w:r w:rsidRPr="00C73D1B">
        <w:rPr>
          <w:rFonts w:cs="Arial"/>
          <w:sz w:val="18"/>
        </w:rPr>
        <w:t>(1528368006, 1528368219, ...)</w:t>
      </w:r>
    </w:p>
    <w:p w14:paraId="294879F8" w14:textId="77777777" w:rsidR="00A52F08" w:rsidRPr="00304EDE" w:rsidRDefault="00A52F08" w:rsidP="0090540B">
      <w:pPr>
        <w:pStyle w:val="PlainText"/>
        <w:rPr>
          <w:rFonts w:ascii="Arial" w:hAnsi="Arial" w:cs="Arial"/>
        </w:rPr>
      </w:pPr>
    </w:p>
    <w:p w14:paraId="5C7BEA9F" w14:textId="77777777" w:rsidR="00D0774F" w:rsidRDefault="00CC73F8">
      <w:pPr>
        <w:pStyle w:val="Heading1"/>
        <w:pageBreakBefore/>
      </w:pPr>
      <w:bookmarkStart w:id="204" w:name="_Toc380310651"/>
      <w:bookmarkStart w:id="205" w:name="_Toc120981811"/>
      <w:r>
        <w:lastRenderedPageBreak/>
        <w:t>WKT</w:t>
      </w:r>
      <w:r w:rsidR="00945265" w:rsidRPr="00A301E0">
        <w:t xml:space="preserve"> representation of derived CRSs</w:t>
      </w:r>
      <w:bookmarkEnd w:id="204"/>
      <w:bookmarkEnd w:id="205"/>
    </w:p>
    <w:p w14:paraId="18E4B333" w14:textId="77777777" w:rsidR="00945265" w:rsidRPr="00A301E0" w:rsidRDefault="00945265" w:rsidP="00945265">
      <w:pPr>
        <w:pStyle w:val="Heading2"/>
        <w:numPr>
          <w:ilvl w:val="1"/>
          <w:numId w:val="1"/>
        </w:numPr>
        <w:tabs>
          <w:tab w:val="clear" w:pos="360"/>
        </w:tabs>
      </w:pPr>
      <w:bookmarkStart w:id="206" w:name="_Toc380310652"/>
      <w:bookmarkStart w:id="207" w:name="_Toc120981812"/>
      <w:r w:rsidRPr="00A301E0">
        <w:t>Overview</w:t>
      </w:r>
      <w:bookmarkEnd w:id="206"/>
      <w:bookmarkEnd w:id="207"/>
    </w:p>
    <w:p w14:paraId="18BB726A" w14:textId="77777777" w:rsidR="00945265" w:rsidRPr="00A301E0" w:rsidRDefault="002B0747" w:rsidP="00945265">
      <w:pPr>
        <w:keepNext/>
        <w:rPr>
          <w:rFonts w:eastAsia="Times New Roman"/>
          <w:szCs w:val="14"/>
          <w:lang w:eastAsia="en-GB"/>
        </w:rPr>
      </w:pPr>
      <w:r>
        <w:t>ISO </w:t>
      </w:r>
      <w:r w:rsidR="00945265" w:rsidRPr="00A301E0">
        <w:t xml:space="preserve">19111 includes a modelling concept of a </w:t>
      </w:r>
      <w:r w:rsidR="001A5B84">
        <w:t>d</w:t>
      </w:r>
      <w:r w:rsidR="001A5B84" w:rsidRPr="00A301E0">
        <w:t xml:space="preserve">erived </w:t>
      </w:r>
      <w:r w:rsidR="00945265" w:rsidRPr="00A301E0">
        <w:t xml:space="preserve">CRS. A </w:t>
      </w:r>
      <w:r w:rsidR="001A5B84">
        <w:t>d</w:t>
      </w:r>
      <w:r w:rsidR="001A5B84" w:rsidRPr="00A301E0">
        <w:t xml:space="preserve">erived </w:t>
      </w:r>
      <w:r w:rsidR="00945265" w:rsidRPr="00A301E0">
        <w:t xml:space="preserve">CRS is a CRS which cannot exist in its own right but </w:t>
      </w:r>
      <w:r w:rsidR="00945265" w:rsidRPr="00A301E0">
        <w:rPr>
          <w:rFonts w:eastAsia="Times New Roman"/>
          <w:szCs w:val="14"/>
          <w:lang w:eastAsia="en-GB"/>
        </w:rPr>
        <w:t xml:space="preserve">is defined through a coordinate conversion from another coordinate reference system. </w:t>
      </w:r>
    </w:p>
    <w:p w14:paraId="6A20F98A" w14:textId="77777777" w:rsidR="00945265" w:rsidRPr="00A301E0" w:rsidRDefault="00945265" w:rsidP="00945265">
      <w:pPr>
        <w:keepNext/>
      </w:pPr>
      <w:r w:rsidRPr="00A301E0">
        <w:t xml:space="preserve">A projected CRS is a special case of a derived CRS. Because of its importance to geographic information and particularly for backward compatibility reasons necessitating a different string structure it is treated separately from the general case and is described in </w:t>
      </w:r>
      <w:r w:rsidR="002B0747">
        <w:rPr>
          <w:rFonts w:eastAsia="Times New Roman"/>
          <w:szCs w:val="14"/>
          <w:lang w:eastAsia="en-GB"/>
        </w:rPr>
        <w:t>C</w:t>
      </w:r>
      <w:r w:rsidRPr="00A301E0">
        <w:rPr>
          <w:rFonts w:eastAsia="Times New Roman"/>
          <w:szCs w:val="14"/>
          <w:lang w:eastAsia="en-GB"/>
        </w:rPr>
        <w:t>lause 9</w:t>
      </w:r>
      <w:r w:rsidRPr="00A301E0">
        <w:t>.</w:t>
      </w:r>
    </w:p>
    <w:p w14:paraId="0E120358" w14:textId="77777777" w:rsidR="00945265" w:rsidRPr="00A301E0" w:rsidRDefault="00EE7C19" w:rsidP="00EE7C19">
      <w:pPr>
        <w:pStyle w:val="Note"/>
      </w:pPr>
      <w:r>
        <w:t>NOTE</w:t>
      </w:r>
      <w:r>
        <w:tab/>
      </w:r>
      <w:r w:rsidR="00945265" w:rsidRPr="00A301E0">
        <w:t xml:space="preserve">Georeferenced image coordinates are not referenced to a derived CRS but to an </w:t>
      </w:r>
      <w:r w:rsidR="006045AF">
        <w:t>engineering</w:t>
      </w:r>
      <w:r w:rsidR="006045AF" w:rsidRPr="00A301E0">
        <w:t xml:space="preserve"> </w:t>
      </w:r>
      <w:r w:rsidR="00945265" w:rsidRPr="00A301E0">
        <w:t>CRS. The georeferencing is accomplished through a coordinate transformation between the image</w:t>
      </w:r>
      <w:r w:rsidR="006045AF">
        <w:t>'s engineering</w:t>
      </w:r>
      <w:r w:rsidR="00945265" w:rsidRPr="00A301E0">
        <w:t xml:space="preserve"> CRS and the (usually geodetic or projected) CRS to which the image is georeferenced.</w:t>
      </w:r>
    </w:p>
    <w:p w14:paraId="64170322" w14:textId="77777777" w:rsidR="00A432EE" w:rsidRPr="00A301E0" w:rsidRDefault="00945265" w:rsidP="00945265">
      <w:r w:rsidRPr="00A301E0">
        <w:rPr>
          <w:rFonts w:eastAsia="Times New Roman"/>
          <w:szCs w:val="14"/>
          <w:lang w:eastAsia="en-GB"/>
        </w:rPr>
        <w:t xml:space="preserve">This </w:t>
      </w:r>
      <w:r w:rsidR="00D52727">
        <w:rPr>
          <w:rFonts w:eastAsia="Times New Roman"/>
          <w:szCs w:val="14"/>
          <w:lang w:eastAsia="en-GB"/>
        </w:rPr>
        <w:t>d</w:t>
      </w:r>
      <w:r w:rsidR="00990B2A">
        <w:rPr>
          <w:rFonts w:eastAsia="Times New Roman"/>
          <w:szCs w:val="14"/>
          <w:lang w:eastAsia="en-GB"/>
        </w:rPr>
        <w:t>ocument</w:t>
      </w:r>
      <w:r w:rsidRPr="00A301E0">
        <w:rPr>
          <w:rFonts w:eastAsia="Times New Roman"/>
          <w:szCs w:val="14"/>
          <w:lang w:eastAsia="en-GB"/>
        </w:rPr>
        <w:t xml:space="preserve"> implements this modelling concept through the inclusion of a ‘base CRS’ description within the description of the CRS. </w:t>
      </w:r>
      <w:r w:rsidRPr="00A301E0">
        <w:t xml:space="preserve">Table </w:t>
      </w:r>
      <w:r w:rsidR="00A02411">
        <w:t>4</w:t>
      </w:r>
      <w:r w:rsidR="00A02411" w:rsidRPr="00A301E0">
        <w:t xml:space="preserve"> </w:t>
      </w:r>
      <w:r w:rsidRPr="00A301E0">
        <w:t xml:space="preserve">compares the general structure of WKT for the principal CRS </w:t>
      </w:r>
      <w:r w:rsidR="002F2C82" w:rsidRPr="00A301E0">
        <w:t xml:space="preserve">types described in </w:t>
      </w:r>
      <w:r w:rsidR="0088008E">
        <w:t>Clauses</w:t>
      </w:r>
      <w:r w:rsidR="002F2C82" w:rsidRPr="00A301E0">
        <w:t xml:space="preserve"> 8 and 10 </w:t>
      </w:r>
      <w:r w:rsidR="00BA4E01">
        <w:t>to</w:t>
      </w:r>
      <w:r w:rsidR="00BA4E01" w:rsidRPr="00A301E0">
        <w:t xml:space="preserve"> </w:t>
      </w:r>
      <w:r w:rsidR="002F2C82" w:rsidRPr="00A301E0">
        <w:t xml:space="preserve">14 with the general structure of WKT for a </w:t>
      </w:r>
      <w:r w:rsidR="001A5B84">
        <w:t>d</w:t>
      </w:r>
      <w:r w:rsidR="001A5B84" w:rsidRPr="00A301E0">
        <w:t xml:space="preserve">erived </w:t>
      </w:r>
      <w:r w:rsidR="002F2C82" w:rsidRPr="00A301E0">
        <w:t>CRS.</w:t>
      </w:r>
    </w:p>
    <w:p w14:paraId="61E02A15" w14:textId="77777777" w:rsidR="00945265" w:rsidRDefault="00945265" w:rsidP="00945265">
      <w:pPr>
        <w:pStyle w:val="Tabletitle"/>
      </w:pPr>
      <w:r w:rsidRPr="00A301E0">
        <w:t>Table </w:t>
      </w:r>
      <w:r w:rsidR="001A5B84">
        <w:t>4</w:t>
      </w:r>
      <w:r w:rsidR="001A5B84" w:rsidRPr="00A301E0">
        <w:t> </w:t>
      </w:r>
      <w:r w:rsidRPr="00A301E0">
        <w:t>— Comparison of general structure of WKT for principal and derived CRSs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2"/>
        <w:gridCol w:w="3402"/>
      </w:tblGrid>
      <w:tr w:rsidR="002F2C82" w:rsidRPr="00653694" w14:paraId="4DFC3A92" w14:textId="77777777" w:rsidTr="00653694">
        <w:trPr>
          <w:jc w:val="center"/>
        </w:trPr>
        <w:tc>
          <w:tcPr>
            <w:tcW w:w="3402" w:type="dxa"/>
            <w:tcBorders>
              <w:top w:val="single" w:sz="12" w:space="0" w:color="auto"/>
              <w:bottom w:val="single" w:sz="12" w:space="0" w:color="auto"/>
            </w:tcBorders>
            <w:shd w:val="clear" w:color="auto" w:fill="auto"/>
            <w:vAlign w:val="center"/>
          </w:tcPr>
          <w:p w14:paraId="6FBB55B2" w14:textId="77777777" w:rsidR="002F2C82" w:rsidRPr="00653694" w:rsidRDefault="002F2C82" w:rsidP="00653694">
            <w:pPr>
              <w:pStyle w:val="Tabletext9"/>
              <w:tabs>
                <w:tab w:val="left" w:pos="403"/>
              </w:tabs>
              <w:jc w:val="center"/>
              <w:rPr>
                <w:b/>
              </w:rPr>
            </w:pPr>
            <w:r w:rsidRPr="00653694">
              <w:rPr>
                <w:b/>
              </w:rPr>
              <w:t>Structure for principal CRSs</w:t>
            </w:r>
          </w:p>
        </w:tc>
        <w:tc>
          <w:tcPr>
            <w:tcW w:w="3402" w:type="dxa"/>
            <w:tcBorders>
              <w:top w:val="single" w:sz="12" w:space="0" w:color="auto"/>
              <w:bottom w:val="single" w:sz="12" w:space="0" w:color="auto"/>
            </w:tcBorders>
            <w:shd w:val="clear" w:color="auto" w:fill="auto"/>
            <w:vAlign w:val="center"/>
          </w:tcPr>
          <w:p w14:paraId="00D3875A" w14:textId="77777777" w:rsidR="002F2C82" w:rsidRPr="00653694" w:rsidRDefault="002F2C82" w:rsidP="001A5B84">
            <w:pPr>
              <w:pStyle w:val="Tabletext9"/>
              <w:tabs>
                <w:tab w:val="left" w:pos="403"/>
              </w:tabs>
              <w:jc w:val="center"/>
              <w:rPr>
                <w:b/>
              </w:rPr>
            </w:pPr>
            <w:r w:rsidRPr="00653694">
              <w:rPr>
                <w:b/>
              </w:rPr>
              <w:t xml:space="preserve">Structure for </w:t>
            </w:r>
            <w:r w:rsidR="001A5B84">
              <w:rPr>
                <w:b/>
              </w:rPr>
              <w:t>d</w:t>
            </w:r>
            <w:r w:rsidR="001A5B84" w:rsidRPr="00653694">
              <w:rPr>
                <w:b/>
              </w:rPr>
              <w:t xml:space="preserve">erived </w:t>
            </w:r>
            <w:r w:rsidRPr="00653694">
              <w:rPr>
                <w:b/>
              </w:rPr>
              <w:t>CRSs</w:t>
            </w:r>
          </w:p>
        </w:tc>
      </w:tr>
      <w:tr w:rsidR="002F2C82" w14:paraId="26EE0E0D" w14:textId="77777777" w:rsidTr="00653694">
        <w:trPr>
          <w:jc w:val="center"/>
        </w:trPr>
        <w:tc>
          <w:tcPr>
            <w:tcW w:w="3402" w:type="dxa"/>
            <w:tcBorders>
              <w:top w:val="single" w:sz="12" w:space="0" w:color="auto"/>
            </w:tcBorders>
            <w:shd w:val="clear" w:color="auto" w:fill="auto"/>
            <w:vAlign w:val="center"/>
          </w:tcPr>
          <w:p w14:paraId="605FD9B1" w14:textId="77777777" w:rsidR="002F2C82" w:rsidRDefault="002F2C82" w:rsidP="00653694">
            <w:pPr>
              <w:pStyle w:val="Tabletext9"/>
              <w:tabs>
                <w:tab w:val="left" w:pos="403"/>
              </w:tabs>
            </w:pPr>
            <w:r>
              <w:t>a)</w:t>
            </w:r>
            <w:r>
              <w:tab/>
            </w:r>
            <w:r w:rsidRPr="00A301E0">
              <w:t>keyword</w:t>
            </w:r>
          </w:p>
        </w:tc>
        <w:tc>
          <w:tcPr>
            <w:tcW w:w="3402" w:type="dxa"/>
            <w:tcBorders>
              <w:top w:val="single" w:sz="12" w:space="0" w:color="auto"/>
            </w:tcBorders>
            <w:shd w:val="clear" w:color="auto" w:fill="auto"/>
            <w:vAlign w:val="center"/>
          </w:tcPr>
          <w:p w14:paraId="582F3AC2" w14:textId="77777777" w:rsidR="002F2C82" w:rsidRDefault="002F2C82" w:rsidP="00653694">
            <w:pPr>
              <w:pStyle w:val="Tabletext9"/>
              <w:tabs>
                <w:tab w:val="left" w:pos="403"/>
              </w:tabs>
            </w:pPr>
            <w:r>
              <w:t>a)</w:t>
            </w:r>
            <w:r>
              <w:tab/>
            </w:r>
            <w:r w:rsidRPr="00A301E0">
              <w:t>keyword</w:t>
            </w:r>
          </w:p>
        </w:tc>
      </w:tr>
      <w:tr w:rsidR="002F2C82" w14:paraId="24DF45C4" w14:textId="77777777" w:rsidTr="00653694">
        <w:trPr>
          <w:jc w:val="center"/>
        </w:trPr>
        <w:tc>
          <w:tcPr>
            <w:tcW w:w="3402" w:type="dxa"/>
            <w:shd w:val="clear" w:color="auto" w:fill="auto"/>
            <w:vAlign w:val="center"/>
          </w:tcPr>
          <w:p w14:paraId="159DDFF1" w14:textId="77777777" w:rsidR="002F2C82" w:rsidRDefault="002F2C82" w:rsidP="00653694">
            <w:pPr>
              <w:pStyle w:val="Tabletext9"/>
              <w:tabs>
                <w:tab w:val="left" w:pos="403"/>
              </w:tabs>
            </w:pPr>
            <w:r>
              <w:t>b)</w:t>
            </w:r>
            <w:r>
              <w:tab/>
            </w:r>
            <w:r w:rsidRPr="00A301E0">
              <w:t>name</w:t>
            </w:r>
          </w:p>
        </w:tc>
        <w:tc>
          <w:tcPr>
            <w:tcW w:w="3402" w:type="dxa"/>
            <w:shd w:val="clear" w:color="auto" w:fill="auto"/>
            <w:vAlign w:val="center"/>
          </w:tcPr>
          <w:p w14:paraId="64A4E482" w14:textId="77777777" w:rsidR="002F2C82" w:rsidRDefault="00D01462" w:rsidP="00653694">
            <w:pPr>
              <w:pStyle w:val="Tabletext9"/>
              <w:tabs>
                <w:tab w:val="left" w:pos="403"/>
              </w:tabs>
            </w:pPr>
            <w:r>
              <w:t>b)</w:t>
            </w:r>
            <w:r>
              <w:tab/>
            </w:r>
            <w:r w:rsidR="002F2C82" w:rsidRPr="00A301E0">
              <w:t>name</w:t>
            </w:r>
          </w:p>
        </w:tc>
      </w:tr>
      <w:tr w:rsidR="00D01462" w14:paraId="6DAC6EDA" w14:textId="77777777" w:rsidTr="00653694">
        <w:trPr>
          <w:jc w:val="center"/>
        </w:trPr>
        <w:tc>
          <w:tcPr>
            <w:tcW w:w="3402" w:type="dxa"/>
            <w:vMerge w:val="restart"/>
            <w:shd w:val="clear" w:color="auto" w:fill="auto"/>
            <w:vAlign w:val="center"/>
          </w:tcPr>
          <w:p w14:paraId="24843151" w14:textId="77777777" w:rsidR="00D01462" w:rsidRDefault="00D01462" w:rsidP="00653694">
            <w:pPr>
              <w:pStyle w:val="Tabletext9"/>
              <w:tabs>
                <w:tab w:val="left" w:pos="403"/>
              </w:tabs>
            </w:pPr>
            <w:r>
              <w:t>c)</w:t>
            </w:r>
            <w:r>
              <w:tab/>
            </w:r>
            <w:r w:rsidRPr="00A301E0">
              <w:t>datum</w:t>
            </w:r>
            <w:r w:rsidR="002A7F70">
              <w:t xml:space="preserve"> or datum ensemble</w:t>
            </w:r>
          </w:p>
          <w:p w14:paraId="7E64C458" w14:textId="77777777" w:rsidR="00AB1F6D" w:rsidRDefault="00AB1F6D" w:rsidP="00653694">
            <w:pPr>
              <w:pStyle w:val="Tabletext9"/>
              <w:tabs>
                <w:tab w:val="left" w:pos="403"/>
              </w:tabs>
            </w:pPr>
          </w:p>
          <w:p w14:paraId="7ACD4E97" w14:textId="77777777" w:rsidR="00AB1F6D" w:rsidRDefault="00AB1F6D" w:rsidP="00653694">
            <w:pPr>
              <w:pStyle w:val="Tabletext9"/>
              <w:tabs>
                <w:tab w:val="left" w:pos="403"/>
              </w:tabs>
            </w:pPr>
          </w:p>
        </w:tc>
        <w:tc>
          <w:tcPr>
            <w:tcW w:w="3402" w:type="dxa"/>
            <w:shd w:val="clear" w:color="auto" w:fill="auto"/>
            <w:vAlign w:val="center"/>
          </w:tcPr>
          <w:p w14:paraId="314CE2FA" w14:textId="77777777" w:rsidR="00D01462" w:rsidRDefault="00D01462" w:rsidP="00FE38F7">
            <w:pPr>
              <w:pStyle w:val="Tabletext9"/>
              <w:tabs>
                <w:tab w:val="left" w:pos="403"/>
              </w:tabs>
              <w:ind w:left="403" w:hanging="403"/>
            </w:pPr>
            <w:r>
              <w:t>c)</w:t>
            </w:r>
            <w:r>
              <w:tab/>
            </w:r>
            <w:r w:rsidR="00FE38F7">
              <w:t>b</w:t>
            </w:r>
            <w:r w:rsidR="00FE38F7" w:rsidRPr="00A301E0">
              <w:t xml:space="preserve">ase </w:t>
            </w:r>
            <w:r w:rsidRPr="00A301E0">
              <w:t>CRS including its datum</w:t>
            </w:r>
            <w:r w:rsidR="002A7F70">
              <w:t xml:space="preserve"> or datum ensemble</w:t>
            </w:r>
          </w:p>
        </w:tc>
      </w:tr>
      <w:tr w:rsidR="00D01462" w14:paraId="3BDBE442" w14:textId="77777777" w:rsidTr="00653694">
        <w:trPr>
          <w:jc w:val="center"/>
        </w:trPr>
        <w:tc>
          <w:tcPr>
            <w:tcW w:w="3402" w:type="dxa"/>
            <w:vMerge/>
            <w:shd w:val="clear" w:color="auto" w:fill="auto"/>
            <w:vAlign w:val="center"/>
          </w:tcPr>
          <w:p w14:paraId="0B259FD4" w14:textId="77777777" w:rsidR="00D01462" w:rsidRDefault="00D01462" w:rsidP="00653694">
            <w:pPr>
              <w:pStyle w:val="Tabletext9"/>
              <w:tabs>
                <w:tab w:val="left" w:pos="403"/>
              </w:tabs>
            </w:pPr>
          </w:p>
        </w:tc>
        <w:tc>
          <w:tcPr>
            <w:tcW w:w="3402" w:type="dxa"/>
            <w:shd w:val="clear" w:color="auto" w:fill="auto"/>
            <w:vAlign w:val="center"/>
          </w:tcPr>
          <w:p w14:paraId="3D713A71" w14:textId="77777777" w:rsidR="00D01462" w:rsidRDefault="00D01462" w:rsidP="00653694">
            <w:pPr>
              <w:pStyle w:val="Tabletext9"/>
              <w:tabs>
                <w:tab w:val="left" w:pos="403"/>
              </w:tabs>
            </w:pPr>
            <w:r>
              <w:t>d)</w:t>
            </w:r>
            <w:r>
              <w:tab/>
            </w:r>
            <w:r w:rsidR="007C0110">
              <w:t xml:space="preserve">deriving </w:t>
            </w:r>
            <w:r w:rsidRPr="00A301E0">
              <w:t>conversion</w:t>
            </w:r>
          </w:p>
        </w:tc>
      </w:tr>
      <w:tr w:rsidR="002F2C82" w14:paraId="7AA9CB65" w14:textId="77777777" w:rsidTr="00653694">
        <w:trPr>
          <w:jc w:val="center"/>
        </w:trPr>
        <w:tc>
          <w:tcPr>
            <w:tcW w:w="3402" w:type="dxa"/>
            <w:shd w:val="clear" w:color="auto" w:fill="auto"/>
            <w:vAlign w:val="center"/>
          </w:tcPr>
          <w:p w14:paraId="7DD07E55" w14:textId="77777777" w:rsidR="002F2C82" w:rsidRDefault="002F2C82" w:rsidP="00653694">
            <w:pPr>
              <w:pStyle w:val="Tabletext9"/>
              <w:tabs>
                <w:tab w:val="left" w:pos="403"/>
              </w:tabs>
            </w:pPr>
            <w:r>
              <w:t>d)</w:t>
            </w:r>
            <w:r>
              <w:tab/>
            </w:r>
            <w:r w:rsidRPr="00A301E0">
              <w:t>coordinate system</w:t>
            </w:r>
          </w:p>
        </w:tc>
        <w:tc>
          <w:tcPr>
            <w:tcW w:w="3402" w:type="dxa"/>
            <w:shd w:val="clear" w:color="auto" w:fill="auto"/>
            <w:vAlign w:val="center"/>
          </w:tcPr>
          <w:p w14:paraId="428B7239" w14:textId="77777777" w:rsidR="002F2C82" w:rsidRDefault="00D01462" w:rsidP="00653694">
            <w:pPr>
              <w:pStyle w:val="Tabletext9"/>
              <w:tabs>
                <w:tab w:val="left" w:pos="403"/>
              </w:tabs>
            </w:pPr>
            <w:r>
              <w:t>e)</w:t>
            </w:r>
            <w:r>
              <w:tab/>
            </w:r>
            <w:r w:rsidR="002F2C82" w:rsidRPr="00A301E0">
              <w:t>coordinate system</w:t>
            </w:r>
          </w:p>
        </w:tc>
      </w:tr>
      <w:tr w:rsidR="002F2C82" w14:paraId="27BA7BD2" w14:textId="77777777" w:rsidTr="00653694">
        <w:trPr>
          <w:jc w:val="center"/>
        </w:trPr>
        <w:tc>
          <w:tcPr>
            <w:tcW w:w="3402" w:type="dxa"/>
            <w:shd w:val="clear" w:color="auto" w:fill="auto"/>
            <w:vAlign w:val="center"/>
          </w:tcPr>
          <w:p w14:paraId="5EECE7F6" w14:textId="77777777" w:rsidR="002F2C82" w:rsidRDefault="002F2C82" w:rsidP="00653694">
            <w:pPr>
              <w:pStyle w:val="Tabletext9"/>
              <w:tabs>
                <w:tab w:val="left" w:pos="403"/>
              </w:tabs>
            </w:pPr>
            <w:r>
              <w:t>e)</w:t>
            </w:r>
            <w:r>
              <w:tab/>
            </w:r>
            <w:r w:rsidRPr="00A301E0">
              <w:t>optional metadata</w:t>
            </w:r>
          </w:p>
        </w:tc>
        <w:tc>
          <w:tcPr>
            <w:tcW w:w="3402" w:type="dxa"/>
            <w:shd w:val="clear" w:color="auto" w:fill="auto"/>
            <w:vAlign w:val="center"/>
          </w:tcPr>
          <w:p w14:paraId="418BB563" w14:textId="77777777" w:rsidR="002F2C82" w:rsidRDefault="00D01462" w:rsidP="00653694">
            <w:pPr>
              <w:pStyle w:val="Tabletext9"/>
              <w:tabs>
                <w:tab w:val="left" w:pos="403"/>
              </w:tabs>
            </w:pPr>
            <w:r>
              <w:t>f)</w:t>
            </w:r>
            <w:r>
              <w:tab/>
            </w:r>
            <w:r w:rsidR="002F2C82" w:rsidRPr="00A301E0">
              <w:t>optional metadata</w:t>
            </w:r>
          </w:p>
        </w:tc>
      </w:tr>
    </w:tbl>
    <w:p w14:paraId="382CED7F" w14:textId="77777777" w:rsidR="002F2C82" w:rsidRDefault="002F2C82" w:rsidP="002F2C82"/>
    <w:p w14:paraId="2EA0028B" w14:textId="77777777" w:rsidR="001B0082" w:rsidRDefault="00945265" w:rsidP="00945265">
      <w:r w:rsidRPr="00A301E0">
        <w:t xml:space="preserve">In </w:t>
      </w:r>
      <w:r w:rsidR="001A5B84">
        <w:t>d</w:t>
      </w:r>
      <w:r w:rsidR="001A5B84" w:rsidRPr="00A301E0">
        <w:t xml:space="preserve">erived </w:t>
      </w:r>
      <w:r w:rsidRPr="00A301E0">
        <w:t xml:space="preserve">CRSs the </w:t>
      </w:r>
      <w:r w:rsidR="001A5B84">
        <w:t>b</w:t>
      </w:r>
      <w:r w:rsidR="001A5B84" w:rsidRPr="00A301E0">
        <w:t xml:space="preserve">ase </w:t>
      </w:r>
      <w:r w:rsidRPr="00A301E0">
        <w:t xml:space="preserve">CRS detail includes the name and datum of the </w:t>
      </w:r>
      <w:r w:rsidR="001A5B84">
        <w:t>b</w:t>
      </w:r>
      <w:r w:rsidR="001A5B84" w:rsidRPr="00A301E0">
        <w:t xml:space="preserve">ase </w:t>
      </w:r>
      <w:r w:rsidRPr="00A301E0">
        <w:t xml:space="preserve">CRS from which the </w:t>
      </w:r>
      <w:r w:rsidR="001A5B84">
        <w:t>d</w:t>
      </w:r>
      <w:r w:rsidR="001A5B84" w:rsidRPr="00A301E0">
        <w:t xml:space="preserve">erived </w:t>
      </w:r>
      <w:r w:rsidRPr="00A301E0">
        <w:t>CRS is derived</w:t>
      </w:r>
      <w:r w:rsidR="001B0082">
        <w:t xml:space="preserve">. The </w:t>
      </w:r>
      <w:r w:rsidR="001A5B84">
        <w:t xml:space="preserve">base </w:t>
      </w:r>
      <w:r w:rsidR="001B0082">
        <w:t>CRS detail does not include</w:t>
      </w:r>
      <w:r w:rsidRPr="00A301E0">
        <w:t xml:space="preserve"> </w:t>
      </w:r>
      <w:r w:rsidR="004B2248" w:rsidRPr="00A301E0">
        <w:t>optional metadata</w:t>
      </w:r>
      <w:r w:rsidR="004B2248">
        <w:t xml:space="preserve"> or </w:t>
      </w:r>
      <w:r w:rsidRPr="00A301E0">
        <w:t xml:space="preserve">the coordinate system </w:t>
      </w:r>
      <w:r w:rsidR="006E72C3">
        <w:t>information</w:t>
      </w:r>
      <w:r w:rsidR="006E72C3" w:rsidRPr="00A301E0">
        <w:t xml:space="preserve"> </w:t>
      </w:r>
      <w:r w:rsidRPr="00A301E0">
        <w:t xml:space="preserve">for that </w:t>
      </w:r>
      <w:r w:rsidR="001A5B84">
        <w:t>b</w:t>
      </w:r>
      <w:r w:rsidR="001A5B84" w:rsidRPr="00A301E0">
        <w:t xml:space="preserve">ase </w:t>
      </w:r>
      <w:r w:rsidRPr="00A301E0">
        <w:t xml:space="preserve">CRS, </w:t>
      </w:r>
      <w:r w:rsidR="001B0082">
        <w:t xml:space="preserve">but the dimension of the </w:t>
      </w:r>
      <w:r w:rsidR="001A5B84">
        <w:t xml:space="preserve">base </w:t>
      </w:r>
      <w:r w:rsidR="001B0082">
        <w:t xml:space="preserve">CRS's coordinate system constrains the dimension of the derived CRS. </w:t>
      </w:r>
    </w:p>
    <w:p w14:paraId="4B8E6D6E" w14:textId="77777777" w:rsidR="001B0082" w:rsidRDefault="001B0082" w:rsidP="00945265">
      <w:r w:rsidRPr="00A301E0">
        <w:rPr>
          <w:b/>
        </w:rPr>
        <w:t>Requirement</w:t>
      </w:r>
      <w:r w:rsidRPr="00A301E0">
        <w:t xml:space="preserve">: The </w:t>
      </w:r>
      <w:r>
        <w:t>dimension of a derived CRS shall be equal to or less than the dimension of its base CRS.</w:t>
      </w:r>
    </w:p>
    <w:p w14:paraId="3208F41F" w14:textId="77777777" w:rsidR="00945265" w:rsidRPr="00A301E0" w:rsidRDefault="007C0110" w:rsidP="00945265">
      <w:pPr>
        <w:pStyle w:val="Heading2"/>
        <w:numPr>
          <w:ilvl w:val="1"/>
          <w:numId w:val="1"/>
        </w:numPr>
        <w:tabs>
          <w:tab w:val="clear" w:pos="360"/>
        </w:tabs>
      </w:pPr>
      <w:bookmarkStart w:id="208" w:name="_Toc380310653"/>
      <w:bookmarkStart w:id="209" w:name="_Toc120981813"/>
      <w:r>
        <w:t>Deriving</w:t>
      </w:r>
      <w:r w:rsidR="00945265" w:rsidRPr="00A301E0">
        <w:t xml:space="preserve"> conversion</w:t>
      </w:r>
      <w:bookmarkEnd w:id="208"/>
      <w:bookmarkEnd w:id="209"/>
    </w:p>
    <w:p w14:paraId="1C8A16F7" w14:textId="77777777" w:rsidR="00945265" w:rsidRPr="00A301E0" w:rsidRDefault="00BA4E01" w:rsidP="00945265">
      <w:pPr>
        <w:pStyle w:val="Heading3"/>
        <w:numPr>
          <w:ilvl w:val="2"/>
          <w:numId w:val="1"/>
        </w:numPr>
        <w:tabs>
          <w:tab w:val="clear" w:pos="720"/>
        </w:tabs>
      </w:pPr>
      <w:bookmarkStart w:id="210" w:name="_Toc120981814"/>
      <w:r>
        <w:t>General</w:t>
      </w:r>
      <w:bookmarkEnd w:id="210"/>
    </w:p>
    <w:p w14:paraId="789FC311" w14:textId="77777777" w:rsidR="00945265" w:rsidRPr="00A301E0" w:rsidRDefault="00945265" w:rsidP="00945265">
      <w:pPr>
        <w:rPr>
          <w:b/>
        </w:rPr>
      </w:pPr>
      <w:r w:rsidRPr="00A301E0">
        <w:t xml:space="preserve">The </w:t>
      </w:r>
      <w:r w:rsidR="006045AF">
        <w:t xml:space="preserve">deriving </w:t>
      </w:r>
      <w:r w:rsidRPr="00A301E0">
        <w:t xml:space="preserve">conversion in a derived CRS is a specialised </w:t>
      </w:r>
      <w:r w:rsidR="00313156">
        <w:t>case</w:t>
      </w:r>
      <w:r w:rsidR="00313156" w:rsidRPr="00A301E0">
        <w:t xml:space="preserve"> </w:t>
      </w:r>
      <w:r w:rsidRPr="00A301E0">
        <w:t xml:space="preserve">of coordinate </w:t>
      </w:r>
      <w:r w:rsidR="00313156" w:rsidRPr="00A301E0">
        <w:t xml:space="preserve">conversion described in </w:t>
      </w:r>
      <w:r w:rsidR="00313156">
        <w:t>Clause</w:t>
      </w:r>
      <w:r w:rsidR="00313156" w:rsidRPr="00A301E0">
        <w:t xml:space="preserve"> 17</w:t>
      </w:r>
      <w:r w:rsidRPr="00A301E0">
        <w:t xml:space="preserve"> in which the source and target CRSs are by definition the </w:t>
      </w:r>
      <w:r w:rsidR="001A5B84">
        <w:t>b</w:t>
      </w:r>
      <w:r w:rsidR="001A5B84" w:rsidRPr="00A301E0">
        <w:t xml:space="preserve">ase </w:t>
      </w:r>
      <w:r w:rsidRPr="00A301E0">
        <w:t xml:space="preserve">CRS and the </w:t>
      </w:r>
      <w:r w:rsidR="001A5B84">
        <w:t>d</w:t>
      </w:r>
      <w:r w:rsidR="001A5B84" w:rsidRPr="00A301E0">
        <w:t xml:space="preserve">erived </w:t>
      </w:r>
      <w:r w:rsidRPr="00A301E0">
        <w:t>CRS respectively</w:t>
      </w:r>
      <w:r w:rsidR="00DF5D1F">
        <w:t xml:space="preserve">; these </w:t>
      </w:r>
      <w:r w:rsidRPr="00A301E0">
        <w:t xml:space="preserve">are therefore implied rather than explicitly stated in the WKT string. </w:t>
      </w:r>
      <w:r w:rsidR="00D3724C">
        <w:t xml:space="preserve">Because by definition coordinate conversions are exact, the attribute operation accuracy is </w:t>
      </w:r>
      <w:r w:rsidRPr="00A301E0">
        <w:t xml:space="preserve">not relevant and excluded from the deriving conversion WKT string. A map projection </w:t>
      </w:r>
      <w:r>
        <w:t>i</w:t>
      </w:r>
      <w:r w:rsidRPr="00A301E0">
        <w:t xml:space="preserve">s a </w:t>
      </w:r>
      <w:r w:rsidR="006045AF">
        <w:t>special</w:t>
      </w:r>
      <w:r w:rsidR="006045AF" w:rsidRPr="00A301E0">
        <w:t xml:space="preserve"> </w:t>
      </w:r>
      <w:r w:rsidRPr="00A301E0">
        <w:t>case of a deriving conversion</w:t>
      </w:r>
      <w:r w:rsidR="006045AF">
        <w:t xml:space="preserve"> </w:t>
      </w:r>
      <w:r w:rsidR="006045AF" w:rsidRPr="00A301E0">
        <w:t>(see 9.3)</w:t>
      </w:r>
      <w:r w:rsidRPr="00A301E0">
        <w:t>.</w:t>
      </w:r>
    </w:p>
    <w:p w14:paraId="240B4C01" w14:textId="77777777" w:rsidR="00945265" w:rsidRPr="00A301E0" w:rsidRDefault="00945265" w:rsidP="00945265">
      <w:r w:rsidRPr="00A301E0">
        <w:rPr>
          <w:b/>
        </w:rPr>
        <w:t>Requirement</w:t>
      </w:r>
      <w:r w:rsidRPr="00A301E0">
        <w:t xml:space="preserve">: The </w:t>
      </w:r>
      <w:r w:rsidR="00212EBC">
        <w:t>WKT</w:t>
      </w:r>
      <w:r w:rsidRPr="00A301E0">
        <w:t xml:space="preserve"> representation of a &lt;deriving conversion&gt; shall be:</w:t>
      </w:r>
    </w:p>
    <w:tbl>
      <w:tblPr>
        <w:tblW w:w="0" w:type="auto"/>
        <w:tblLayout w:type="fixed"/>
        <w:tblLook w:val="0000" w:firstRow="0" w:lastRow="0" w:firstColumn="0" w:lastColumn="0" w:noHBand="0" w:noVBand="0"/>
      </w:tblPr>
      <w:tblGrid>
        <w:gridCol w:w="3510"/>
        <w:gridCol w:w="567"/>
        <w:gridCol w:w="5670"/>
      </w:tblGrid>
      <w:tr w:rsidR="00945265" w:rsidRPr="00A301E0" w14:paraId="0FE69164" w14:textId="77777777" w:rsidTr="00E30BB7">
        <w:trPr>
          <w:cantSplit/>
        </w:trPr>
        <w:tc>
          <w:tcPr>
            <w:tcW w:w="3510" w:type="dxa"/>
            <w:shd w:val="clear" w:color="auto" w:fill="auto"/>
          </w:tcPr>
          <w:p w14:paraId="606F7A55" w14:textId="77777777" w:rsidR="00945265" w:rsidRPr="00A301E0" w:rsidRDefault="00945265" w:rsidP="00E30BB7">
            <w:r w:rsidRPr="00A301E0">
              <w:lastRenderedPageBreak/>
              <w:t>&lt;deriving conversion&gt;</w:t>
            </w:r>
          </w:p>
          <w:p w14:paraId="2FB50305" w14:textId="77777777" w:rsidR="00945265" w:rsidRPr="00A301E0" w:rsidRDefault="00945265" w:rsidP="00E30BB7"/>
        </w:tc>
        <w:tc>
          <w:tcPr>
            <w:tcW w:w="567" w:type="dxa"/>
            <w:shd w:val="clear" w:color="auto" w:fill="auto"/>
          </w:tcPr>
          <w:p w14:paraId="4E419F1F" w14:textId="77777777" w:rsidR="00945265" w:rsidRPr="00A301E0" w:rsidRDefault="00945265" w:rsidP="00E30BB7">
            <w:pPr>
              <w:keepNext/>
              <w:jc w:val="center"/>
            </w:pPr>
            <w:r w:rsidRPr="00A301E0">
              <w:t>::=</w:t>
            </w:r>
          </w:p>
        </w:tc>
        <w:tc>
          <w:tcPr>
            <w:tcW w:w="5670" w:type="dxa"/>
            <w:shd w:val="clear" w:color="auto" w:fill="auto"/>
          </w:tcPr>
          <w:p w14:paraId="46824CF7" w14:textId="77777777" w:rsidR="00945265" w:rsidRPr="00A301E0" w:rsidRDefault="00945265" w:rsidP="00E30BB7">
            <w:pPr>
              <w:keepNext/>
              <w:spacing w:after="0"/>
              <w:jc w:val="left"/>
            </w:pPr>
            <w:r w:rsidRPr="00A301E0">
              <w:t xml:space="preserve">&lt;deriving conversion keyword&gt; &lt;left delimiter&gt; </w:t>
            </w:r>
          </w:p>
          <w:p w14:paraId="0FCF7E5E" w14:textId="77777777" w:rsidR="00101CED" w:rsidRDefault="00945265" w:rsidP="00E30BB7">
            <w:pPr>
              <w:keepNext/>
              <w:spacing w:after="0"/>
              <w:jc w:val="left"/>
            </w:pPr>
            <w:r w:rsidRPr="00A301E0">
              <w:t xml:space="preserve">&lt;deriving conversion name&gt; </w:t>
            </w:r>
          </w:p>
          <w:p w14:paraId="262F9F70" w14:textId="77777777" w:rsidR="00101CED" w:rsidRDefault="00945265" w:rsidP="00E30BB7">
            <w:pPr>
              <w:keepNext/>
              <w:spacing w:after="0"/>
              <w:jc w:val="left"/>
            </w:pPr>
            <w:r w:rsidRPr="00A301E0">
              <w:t>&lt;wkt separator&gt; &lt;operation method&gt;</w:t>
            </w:r>
          </w:p>
          <w:p w14:paraId="0C044383" w14:textId="77777777" w:rsidR="00945265" w:rsidRPr="00A301E0" w:rsidRDefault="00945265" w:rsidP="00E30BB7">
            <w:pPr>
              <w:keepNext/>
              <w:spacing w:after="0"/>
              <w:jc w:val="left"/>
            </w:pPr>
            <w:r w:rsidRPr="00A301E0">
              <w:t xml:space="preserve"> </w:t>
            </w:r>
            <w:r w:rsidR="000F2474">
              <w:t xml:space="preserve">[ </w:t>
            </w:r>
            <w:r w:rsidRPr="00A301E0">
              <w:t xml:space="preserve">{ &lt;wkt separator&gt; </w:t>
            </w:r>
          </w:p>
          <w:p w14:paraId="1A9EB86E" w14:textId="77777777" w:rsidR="00945265" w:rsidRPr="00A301E0" w:rsidRDefault="00E13C8B" w:rsidP="00E30BB7">
            <w:pPr>
              <w:keepNext/>
              <w:spacing w:after="0"/>
              <w:jc w:val="left"/>
            </w:pPr>
            <w:r>
              <w:t xml:space="preserve">{ </w:t>
            </w:r>
            <w:r w:rsidR="00945265" w:rsidRPr="00A301E0">
              <w:t xml:space="preserve">&lt;operation parameter&gt; | &lt;operation parameter file&gt; </w:t>
            </w:r>
            <w:r>
              <w:t xml:space="preserve">} </w:t>
            </w:r>
            <w:r w:rsidR="00945265" w:rsidRPr="00A301E0">
              <w:t>}</w:t>
            </w:r>
            <w:r w:rsidR="000F2474">
              <w:t xml:space="preserve"> ]</w:t>
            </w:r>
            <w:r w:rsidR="00945265" w:rsidRPr="00A301E0">
              <w:t xml:space="preserve">…  </w:t>
            </w:r>
          </w:p>
          <w:p w14:paraId="56162482" w14:textId="77777777" w:rsidR="00945265" w:rsidRPr="00A301E0" w:rsidRDefault="00945265" w:rsidP="00E30BB7">
            <w:pPr>
              <w:keepNext/>
              <w:spacing w:after="0"/>
              <w:jc w:val="left"/>
            </w:pPr>
            <w:r w:rsidRPr="00A301E0">
              <w:t xml:space="preserve">[ </w:t>
            </w:r>
            <w:r w:rsidR="00101CED">
              <w:t xml:space="preserve">{ </w:t>
            </w:r>
            <w:r w:rsidRPr="00A301E0">
              <w:t xml:space="preserve">&lt;wkt separator&gt; &lt;identifier&gt; </w:t>
            </w:r>
            <w:r w:rsidR="00101CED">
              <w:t xml:space="preserve">} </w:t>
            </w:r>
            <w:r w:rsidRPr="00A301E0">
              <w:t>]… &lt;right delimiter&gt;</w:t>
            </w:r>
          </w:p>
          <w:p w14:paraId="2A83732F" w14:textId="77777777" w:rsidR="00945265" w:rsidRPr="00A301E0" w:rsidRDefault="00945265" w:rsidP="00E30BB7">
            <w:pPr>
              <w:keepNext/>
              <w:spacing w:after="0"/>
              <w:jc w:val="left"/>
            </w:pPr>
          </w:p>
        </w:tc>
      </w:tr>
      <w:tr w:rsidR="00945265" w:rsidRPr="00A301E0" w14:paraId="22A7FE1D" w14:textId="77777777" w:rsidTr="00E30BB7">
        <w:trPr>
          <w:cantSplit/>
        </w:trPr>
        <w:tc>
          <w:tcPr>
            <w:tcW w:w="3510" w:type="dxa"/>
            <w:shd w:val="clear" w:color="auto" w:fill="auto"/>
          </w:tcPr>
          <w:p w14:paraId="1B646F77" w14:textId="77777777" w:rsidR="00945265" w:rsidRPr="00A301E0" w:rsidRDefault="00945265" w:rsidP="00E30BB7">
            <w:r w:rsidRPr="00A301E0">
              <w:t>&lt;deriving conversion keyword&gt;</w:t>
            </w:r>
          </w:p>
        </w:tc>
        <w:tc>
          <w:tcPr>
            <w:tcW w:w="567" w:type="dxa"/>
            <w:shd w:val="clear" w:color="auto" w:fill="auto"/>
          </w:tcPr>
          <w:p w14:paraId="7714DC4D" w14:textId="77777777" w:rsidR="00945265" w:rsidRPr="00A301E0" w:rsidRDefault="00945265" w:rsidP="00E30BB7">
            <w:pPr>
              <w:keepNext/>
              <w:jc w:val="center"/>
            </w:pPr>
            <w:r w:rsidRPr="00A301E0">
              <w:t>::=</w:t>
            </w:r>
          </w:p>
        </w:tc>
        <w:tc>
          <w:tcPr>
            <w:tcW w:w="5670" w:type="dxa"/>
            <w:shd w:val="clear" w:color="auto" w:fill="auto"/>
          </w:tcPr>
          <w:p w14:paraId="76547F63" w14:textId="77777777" w:rsidR="00945265" w:rsidRPr="00A301E0" w:rsidRDefault="00945265" w:rsidP="00E30BB7">
            <w:pPr>
              <w:keepNext/>
              <w:spacing w:after="0"/>
              <w:jc w:val="left"/>
            </w:pPr>
            <w:r w:rsidRPr="00A301E0">
              <w:t>DERIVINGCONVERSION</w:t>
            </w:r>
          </w:p>
        </w:tc>
      </w:tr>
      <w:tr w:rsidR="00945265" w:rsidRPr="00A301E0" w14:paraId="7C5ADE5B" w14:textId="77777777" w:rsidTr="00E30BB7">
        <w:trPr>
          <w:cantSplit/>
        </w:trPr>
        <w:tc>
          <w:tcPr>
            <w:tcW w:w="3510" w:type="dxa"/>
            <w:shd w:val="clear" w:color="auto" w:fill="auto"/>
          </w:tcPr>
          <w:p w14:paraId="21CC6FD6" w14:textId="77777777" w:rsidR="00945265" w:rsidRPr="00A301E0" w:rsidRDefault="00945265" w:rsidP="00E30BB7">
            <w:r w:rsidRPr="00A301E0">
              <w:t>&lt;deriving conversion name&gt;</w:t>
            </w:r>
          </w:p>
        </w:tc>
        <w:tc>
          <w:tcPr>
            <w:tcW w:w="567" w:type="dxa"/>
            <w:shd w:val="clear" w:color="auto" w:fill="auto"/>
          </w:tcPr>
          <w:p w14:paraId="3AEB1B4A" w14:textId="77777777" w:rsidR="00945265" w:rsidRPr="00A301E0" w:rsidRDefault="00945265" w:rsidP="00E30BB7">
            <w:pPr>
              <w:keepNext/>
              <w:jc w:val="center"/>
            </w:pPr>
            <w:r w:rsidRPr="00A301E0">
              <w:t>::=</w:t>
            </w:r>
          </w:p>
        </w:tc>
        <w:tc>
          <w:tcPr>
            <w:tcW w:w="5670" w:type="dxa"/>
            <w:shd w:val="clear" w:color="auto" w:fill="auto"/>
          </w:tcPr>
          <w:p w14:paraId="6882C8B6" w14:textId="77777777" w:rsidR="00945265" w:rsidRPr="00A301E0" w:rsidRDefault="00945265" w:rsidP="00E30BB7">
            <w:pPr>
              <w:keepNext/>
              <w:keepLines/>
              <w:spacing w:after="0"/>
            </w:pPr>
            <w:r w:rsidRPr="00A301E0">
              <w:t xml:space="preserve">&lt;quoted Latin text&gt;                                       </w:t>
            </w:r>
            <w:r w:rsidRPr="00A301E0">
              <w:rPr>
                <w:rFonts w:ascii="Courier New" w:hAnsi="Courier New" w:cs="Courier New"/>
                <w:i/>
              </w:rPr>
              <w:t>!! See 7.2</w:t>
            </w:r>
          </w:p>
        </w:tc>
      </w:tr>
    </w:tbl>
    <w:p w14:paraId="45114D02" w14:textId="77777777" w:rsidR="006045AF" w:rsidRDefault="00945265" w:rsidP="00945265">
      <w:r w:rsidRPr="00A301E0">
        <w:t>Operation method, operation parameter and operation parameter file are described in 17.2.</w:t>
      </w:r>
      <w:r w:rsidR="006045AF">
        <w:t>4</w:t>
      </w:r>
      <w:r w:rsidR="006045AF" w:rsidRPr="00A301E0">
        <w:t xml:space="preserve"> </w:t>
      </w:r>
      <w:r w:rsidR="00BA4E01">
        <w:t>to</w:t>
      </w:r>
      <w:r w:rsidR="00BA4E01" w:rsidRPr="00A301E0">
        <w:t xml:space="preserve"> </w:t>
      </w:r>
      <w:r w:rsidRPr="00A301E0">
        <w:t>17.2.</w:t>
      </w:r>
      <w:r w:rsidR="006045AF">
        <w:t>6</w:t>
      </w:r>
      <w:r w:rsidRPr="00A301E0">
        <w:t xml:space="preserve">. </w:t>
      </w:r>
    </w:p>
    <w:p w14:paraId="43C41A9F" w14:textId="77777777" w:rsidR="00945265" w:rsidRPr="00A301E0" w:rsidRDefault="00945265" w:rsidP="00945265">
      <w:r w:rsidRPr="00A301E0">
        <w:t>Identifier is described in 7.3.4.</w:t>
      </w:r>
    </w:p>
    <w:p w14:paraId="553E17E2" w14:textId="77777777" w:rsidR="00945265" w:rsidRPr="00A301E0" w:rsidRDefault="00945265" w:rsidP="00945265">
      <w:pPr>
        <w:pStyle w:val="Heading3"/>
        <w:numPr>
          <w:ilvl w:val="2"/>
          <w:numId w:val="1"/>
        </w:numPr>
        <w:tabs>
          <w:tab w:val="clear" w:pos="720"/>
        </w:tabs>
      </w:pPr>
      <w:bookmarkStart w:id="211" w:name="_Toc380310655"/>
      <w:bookmarkStart w:id="212" w:name="_Toc120981815"/>
      <w:r w:rsidRPr="00A301E0">
        <w:t>Derived CRS conversion method</w:t>
      </w:r>
      <w:bookmarkEnd w:id="211"/>
      <w:bookmarkEnd w:id="212"/>
    </w:p>
    <w:p w14:paraId="4A2715F0" w14:textId="77777777" w:rsidR="00945265" w:rsidRPr="00A301E0" w:rsidRDefault="00945265" w:rsidP="00945265">
      <w:r w:rsidRPr="00A301E0">
        <w:rPr>
          <w:b/>
        </w:rPr>
        <w:t>Requirement</w:t>
      </w:r>
      <w:r w:rsidRPr="00A301E0">
        <w:t xml:space="preserve">: The </w:t>
      </w:r>
      <w:r w:rsidR="00212EBC">
        <w:t>WKT</w:t>
      </w:r>
      <w:r w:rsidRPr="00A301E0">
        <w:t xml:space="preserve"> representation of a derived CRS conversion method shall be:</w:t>
      </w:r>
    </w:p>
    <w:tbl>
      <w:tblPr>
        <w:tblW w:w="0" w:type="auto"/>
        <w:tblLayout w:type="fixed"/>
        <w:tblLook w:val="0000" w:firstRow="0" w:lastRow="0" w:firstColumn="0" w:lastColumn="0" w:noHBand="0" w:noVBand="0"/>
      </w:tblPr>
      <w:tblGrid>
        <w:gridCol w:w="2943"/>
        <w:gridCol w:w="567"/>
        <w:gridCol w:w="6096"/>
      </w:tblGrid>
      <w:tr w:rsidR="00945265" w:rsidRPr="00A301E0" w14:paraId="49F01F19" w14:textId="77777777" w:rsidTr="00E30BB7">
        <w:trPr>
          <w:cantSplit/>
        </w:trPr>
        <w:tc>
          <w:tcPr>
            <w:tcW w:w="2943" w:type="dxa"/>
            <w:shd w:val="clear" w:color="auto" w:fill="auto"/>
          </w:tcPr>
          <w:p w14:paraId="5881740C" w14:textId="77777777" w:rsidR="00945265" w:rsidRPr="00A301E0" w:rsidRDefault="00945265" w:rsidP="00E30BB7">
            <w:pPr>
              <w:keepNext/>
            </w:pPr>
            <w:r w:rsidRPr="00A301E0">
              <w:t>&lt;operation method&gt;</w:t>
            </w:r>
          </w:p>
        </w:tc>
        <w:tc>
          <w:tcPr>
            <w:tcW w:w="567" w:type="dxa"/>
            <w:shd w:val="clear" w:color="auto" w:fill="auto"/>
          </w:tcPr>
          <w:p w14:paraId="794DE4B8" w14:textId="77777777" w:rsidR="00945265" w:rsidRPr="00A301E0" w:rsidRDefault="00945265" w:rsidP="00E30BB7">
            <w:pPr>
              <w:keepNext/>
              <w:jc w:val="center"/>
            </w:pPr>
            <w:r w:rsidRPr="00A301E0">
              <w:t>::=</w:t>
            </w:r>
          </w:p>
        </w:tc>
        <w:tc>
          <w:tcPr>
            <w:tcW w:w="6096" w:type="dxa"/>
            <w:shd w:val="clear" w:color="auto" w:fill="auto"/>
          </w:tcPr>
          <w:p w14:paraId="3C4C6A6B" w14:textId="77777777" w:rsidR="00945265" w:rsidRPr="00A301E0" w:rsidRDefault="00945265" w:rsidP="00E30BB7">
            <w:pPr>
              <w:keepNext/>
              <w:spacing w:after="0"/>
              <w:jc w:val="left"/>
            </w:pPr>
            <w:r w:rsidRPr="00A301E0">
              <w:t xml:space="preserve">&lt;operation method keyword&gt; &lt;left delimiter&gt; </w:t>
            </w:r>
          </w:p>
          <w:p w14:paraId="5A9B6336" w14:textId="77777777" w:rsidR="00945265" w:rsidRPr="00A301E0" w:rsidRDefault="00945265" w:rsidP="00E30BB7">
            <w:pPr>
              <w:keepNext/>
              <w:spacing w:after="0"/>
              <w:jc w:val="left"/>
            </w:pPr>
            <w:r w:rsidRPr="00A301E0">
              <w:t xml:space="preserve">&lt;operation method name&gt; </w:t>
            </w:r>
          </w:p>
          <w:p w14:paraId="1639EE61" w14:textId="77777777" w:rsidR="00945265" w:rsidRPr="00A301E0" w:rsidRDefault="00945265" w:rsidP="00E30BB7">
            <w:pPr>
              <w:keepNext/>
              <w:spacing w:after="0"/>
              <w:jc w:val="left"/>
            </w:pPr>
            <w:r w:rsidRPr="00A301E0">
              <w:t xml:space="preserve">[ { &lt;wkt separator&gt; &lt;identifier&gt; } ]…  &lt;right delimiter&gt; </w:t>
            </w:r>
          </w:p>
          <w:p w14:paraId="477AB7F5" w14:textId="77777777" w:rsidR="00945265" w:rsidRPr="00A301E0" w:rsidRDefault="00945265" w:rsidP="00E30BB7">
            <w:pPr>
              <w:keepNext/>
              <w:spacing w:after="0"/>
              <w:jc w:val="left"/>
            </w:pPr>
          </w:p>
        </w:tc>
      </w:tr>
      <w:tr w:rsidR="00945265" w:rsidRPr="00A301E0" w14:paraId="608A17DF" w14:textId="77777777" w:rsidTr="00E30BB7">
        <w:trPr>
          <w:cantSplit/>
        </w:trPr>
        <w:tc>
          <w:tcPr>
            <w:tcW w:w="2943" w:type="dxa"/>
            <w:shd w:val="clear" w:color="auto" w:fill="auto"/>
          </w:tcPr>
          <w:p w14:paraId="1BE5EDE8" w14:textId="77777777" w:rsidR="00945265" w:rsidRPr="00A301E0" w:rsidRDefault="00945265" w:rsidP="00E30BB7">
            <w:pPr>
              <w:keepNext/>
            </w:pPr>
            <w:r w:rsidRPr="00A301E0">
              <w:t>&lt;operation method keyword&gt;</w:t>
            </w:r>
          </w:p>
        </w:tc>
        <w:tc>
          <w:tcPr>
            <w:tcW w:w="567" w:type="dxa"/>
            <w:shd w:val="clear" w:color="auto" w:fill="auto"/>
          </w:tcPr>
          <w:p w14:paraId="5EE49F5E" w14:textId="77777777" w:rsidR="00945265" w:rsidRPr="00A301E0" w:rsidRDefault="00945265" w:rsidP="00E30BB7">
            <w:pPr>
              <w:keepNext/>
              <w:jc w:val="center"/>
            </w:pPr>
            <w:r w:rsidRPr="00A301E0">
              <w:t>::=</w:t>
            </w:r>
          </w:p>
        </w:tc>
        <w:tc>
          <w:tcPr>
            <w:tcW w:w="6096" w:type="dxa"/>
            <w:shd w:val="clear" w:color="auto" w:fill="auto"/>
          </w:tcPr>
          <w:p w14:paraId="03C2BAEF" w14:textId="77777777" w:rsidR="00945265" w:rsidRPr="00A301E0" w:rsidRDefault="00945265" w:rsidP="00E30BB7">
            <w:pPr>
              <w:keepNext/>
              <w:spacing w:after="0"/>
              <w:jc w:val="left"/>
            </w:pPr>
            <w:r w:rsidRPr="00A301E0">
              <w:t>METHOD</w:t>
            </w:r>
          </w:p>
        </w:tc>
      </w:tr>
      <w:tr w:rsidR="00945265" w:rsidRPr="00A301E0" w14:paraId="335B2950" w14:textId="77777777" w:rsidTr="00E30BB7">
        <w:trPr>
          <w:cantSplit/>
        </w:trPr>
        <w:tc>
          <w:tcPr>
            <w:tcW w:w="2943" w:type="dxa"/>
            <w:shd w:val="clear" w:color="auto" w:fill="auto"/>
          </w:tcPr>
          <w:p w14:paraId="2CC2B6EE" w14:textId="77777777" w:rsidR="00945265" w:rsidRPr="00A301E0" w:rsidRDefault="00945265" w:rsidP="00E30BB7">
            <w:r w:rsidRPr="00A301E0">
              <w:t>&lt;operation method name&gt;</w:t>
            </w:r>
          </w:p>
        </w:tc>
        <w:tc>
          <w:tcPr>
            <w:tcW w:w="567" w:type="dxa"/>
            <w:shd w:val="clear" w:color="auto" w:fill="auto"/>
          </w:tcPr>
          <w:p w14:paraId="44F09809" w14:textId="77777777" w:rsidR="00945265" w:rsidRPr="00A301E0" w:rsidRDefault="00945265" w:rsidP="00E30BB7">
            <w:pPr>
              <w:keepNext/>
              <w:jc w:val="center"/>
            </w:pPr>
            <w:r w:rsidRPr="00A301E0">
              <w:t>::=</w:t>
            </w:r>
          </w:p>
        </w:tc>
        <w:tc>
          <w:tcPr>
            <w:tcW w:w="6096" w:type="dxa"/>
            <w:shd w:val="clear" w:color="auto" w:fill="auto"/>
          </w:tcPr>
          <w:p w14:paraId="5D05675C" w14:textId="77777777" w:rsidR="00945265" w:rsidRPr="00A301E0" w:rsidRDefault="00945265" w:rsidP="00E30BB7">
            <w:pPr>
              <w:keepNext/>
              <w:keepLines/>
              <w:spacing w:after="0"/>
            </w:pPr>
            <w:r w:rsidRPr="00A301E0">
              <w:t xml:space="preserve">&lt;quoted Latin text&gt;                                       </w:t>
            </w:r>
            <w:r w:rsidRPr="00A301E0">
              <w:rPr>
                <w:rFonts w:ascii="Courier New" w:hAnsi="Courier New" w:cs="Courier New"/>
                <w:i/>
              </w:rPr>
              <w:t>!! See 7.2</w:t>
            </w:r>
          </w:p>
        </w:tc>
      </w:tr>
    </w:tbl>
    <w:p w14:paraId="4B4CA353" w14:textId="77777777" w:rsidR="00945265" w:rsidRPr="00A301E0" w:rsidRDefault="00945265" w:rsidP="00945265">
      <w:pPr>
        <w:pStyle w:val="Note"/>
      </w:pPr>
      <w:r w:rsidRPr="00A301E0">
        <w:rPr>
          <w:sz w:val="20"/>
        </w:rPr>
        <w:t>Method name is for human readability. For interoperability it is the method formula that is critical in determining the equivalence of methods; this may be given through an operation method &lt;identifier&gt;.</w:t>
      </w:r>
    </w:p>
    <w:p w14:paraId="56228902" w14:textId="77777777" w:rsidR="00945265" w:rsidRPr="00A301E0" w:rsidRDefault="00945265" w:rsidP="00945265">
      <w:r w:rsidRPr="00A301E0">
        <w:t xml:space="preserve">&lt;identifier&gt; is described in 7.3.4. It is an optional attribute. If an identifier is included as an attribute within the </w:t>
      </w:r>
      <w:r w:rsidR="00C73D1B" w:rsidRPr="00C73D1B">
        <w:t>derived CRS conversion</w:t>
      </w:r>
      <w:r w:rsidRPr="00A301E0">
        <w:t xml:space="preserve"> object (</w:t>
      </w:r>
      <w:r w:rsidR="001A5B84" w:rsidRPr="00A301E0">
        <w:t>1</w:t>
      </w:r>
      <w:r w:rsidR="001A5B84">
        <w:t>4</w:t>
      </w:r>
      <w:r w:rsidRPr="00A301E0">
        <w:t>.2.1), it shall take precedence over any identifier within the operation method object.</w:t>
      </w:r>
    </w:p>
    <w:p w14:paraId="05EEF41C" w14:textId="77777777" w:rsidR="00945265" w:rsidRPr="00A301E0" w:rsidRDefault="00945265" w:rsidP="00945265">
      <w:r w:rsidRPr="00A301E0">
        <w:t>If an &lt;identifier&gt; is omitted for both derived CRS conversion and derived CRS conversion method, the WKT description is potentially ambiguous, relying on interpretation of method name. It is recommended that either a derived CRS conversion identifier or a derived CRS conversion method identifier is included in WKT strings. Identifiers for commonly encountered coordinate transformation methods are given in E.4.</w:t>
      </w:r>
    </w:p>
    <w:p w14:paraId="3B179C9B" w14:textId="77777777" w:rsidR="00945265" w:rsidRPr="00A301E0" w:rsidRDefault="00945265" w:rsidP="00945265">
      <w:pPr>
        <w:pStyle w:val="Heading3"/>
        <w:numPr>
          <w:ilvl w:val="2"/>
          <w:numId w:val="1"/>
        </w:numPr>
        <w:tabs>
          <w:tab w:val="clear" w:pos="720"/>
        </w:tabs>
      </w:pPr>
      <w:bookmarkStart w:id="213" w:name="_Toc380310656"/>
      <w:bookmarkStart w:id="214" w:name="_Toc120981816"/>
      <w:r w:rsidRPr="00A301E0">
        <w:t>Derived CRS conversion parameter</w:t>
      </w:r>
      <w:bookmarkEnd w:id="213"/>
      <w:bookmarkEnd w:id="214"/>
    </w:p>
    <w:p w14:paraId="13DFB643" w14:textId="77777777" w:rsidR="00945265" w:rsidRPr="00A301E0" w:rsidRDefault="00945265" w:rsidP="00945265">
      <w:r w:rsidRPr="00A301E0">
        <w:rPr>
          <w:b/>
        </w:rPr>
        <w:t>Requirement</w:t>
      </w:r>
      <w:r w:rsidRPr="00A301E0">
        <w:t xml:space="preserve">: The </w:t>
      </w:r>
      <w:r w:rsidR="00212EBC">
        <w:t>WKT</w:t>
      </w:r>
      <w:r w:rsidRPr="00A301E0">
        <w:t xml:space="preserve"> representation of a derived CRS conversion parameter shall be:</w:t>
      </w:r>
    </w:p>
    <w:tbl>
      <w:tblPr>
        <w:tblW w:w="9747" w:type="dxa"/>
        <w:tblLayout w:type="fixed"/>
        <w:tblLook w:val="0000" w:firstRow="0" w:lastRow="0" w:firstColumn="0" w:lastColumn="0" w:noHBand="0" w:noVBand="0"/>
      </w:tblPr>
      <w:tblGrid>
        <w:gridCol w:w="2376"/>
        <w:gridCol w:w="567"/>
        <w:gridCol w:w="6804"/>
      </w:tblGrid>
      <w:tr w:rsidR="00945265" w:rsidRPr="00A301E0" w14:paraId="6AC7EA90" w14:textId="77777777" w:rsidTr="00571D8C">
        <w:trPr>
          <w:cantSplit/>
        </w:trPr>
        <w:tc>
          <w:tcPr>
            <w:tcW w:w="2376" w:type="dxa"/>
            <w:shd w:val="clear" w:color="auto" w:fill="auto"/>
          </w:tcPr>
          <w:p w14:paraId="085FD48D" w14:textId="77777777" w:rsidR="00945265" w:rsidRPr="00A301E0" w:rsidRDefault="00945265" w:rsidP="00E30BB7">
            <w:r w:rsidRPr="00A301E0">
              <w:t>&lt;operation parameter&gt;</w:t>
            </w:r>
          </w:p>
        </w:tc>
        <w:tc>
          <w:tcPr>
            <w:tcW w:w="567" w:type="dxa"/>
            <w:shd w:val="clear" w:color="auto" w:fill="auto"/>
          </w:tcPr>
          <w:p w14:paraId="5F69DF24" w14:textId="77777777" w:rsidR="00945265" w:rsidRPr="00A301E0" w:rsidRDefault="00945265" w:rsidP="00E30BB7">
            <w:pPr>
              <w:jc w:val="center"/>
            </w:pPr>
            <w:r w:rsidRPr="00A301E0">
              <w:t>::=</w:t>
            </w:r>
          </w:p>
        </w:tc>
        <w:tc>
          <w:tcPr>
            <w:tcW w:w="6804" w:type="dxa"/>
            <w:shd w:val="clear" w:color="auto" w:fill="auto"/>
          </w:tcPr>
          <w:p w14:paraId="7BA25193" w14:textId="77777777" w:rsidR="00945265" w:rsidRPr="00A301E0" w:rsidRDefault="00945265" w:rsidP="00571D8C">
            <w:pPr>
              <w:spacing w:after="0"/>
              <w:ind w:left="-108"/>
              <w:jc w:val="left"/>
            </w:pPr>
            <w:r w:rsidRPr="00A301E0">
              <w:t xml:space="preserve">&lt;parameter keyword&gt;  &lt;left delimiter&gt; &lt;parameter name&gt; </w:t>
            </w:r>
          </w:p>
          <w:p w14:paraId="1D206B04" w14:textId="77777777" w:rsidR="00945265" w:rsidRPr="00A301E0" w:rsidRDefault="00945265" w:rsidP="00571D8C">
            <w:pPr>
              <w:spacing w:after="0"/>
              <w:ind w:left="-108"/>
              <w:jc w:val="left"/>
              <w:rPr>
                <w:color w:val="00B050"/>
              </w:rPr>
            </w:pPr>
            <w:r w:rsidRPr="00A301E0">
              <w:t xml:space="preserve">&lt;wkt separator&gt;&lt;parameter value&gt; &lt;wkt separator&gt; &lt;parameter unit&gt; </w:t>
            </w:r>
          </w:p>
          <w:p w14:paraId="7FB6409B" w14:textId="77777777" w:rsidR="00945265" w:rsidRPr="00A301E0" w:rsidRDefault="00945265" w:rsidP="00571D8C">
            <w:pPr>
              <w:spacing w:after="0"/>
              <w:ind w:left="-108"/>
              <w:jc w:val="left"/>
            </w:pPr>
            <w:r w:rsidRPr="00A301E0">
              <w:rPr>
                <w:color w:val="00B050"/>
              </w:rPr>
              <w:t xml:space="preserve"> </w:t>
            </w:r>
            <w:r w:rsidRPr="00A301E0">
              <w:t xml:space="preserve">[ { &lt;wkt separator&gt; &lt;identifier&gt; } ]…  &lt;right delimiter&gt; </w:t>
            </w:r>
          </w:p>
          <w:p w14:paraId="0DD97771" w14:textId="77777777" w:rsidR="00945265" w:rsidRPr="00A301E0" w:rsidRDefault="00945265" w:rsidP="00571D8C">
            <w:pPr>
              <w:spacing w:after="0"/>
              <w:ind w:left="-108"/>
              <w:jc w:val="left"/>
            </w:pPr>
          </w:p>
        </w:tc>
      </w:tr>
      <w:tr w:rsidR="00945265" w:rsidRPr="00A301E0" w14:paraId="5553DD1E" w14:textId="77777777" w:rsidTr="00571D8C">
        <w:trPr>
          <w:cantSplit/>
        </w:trPr>
        <w:tc>
          <w:tcPr>
            <w:tcW w:w="2376" w:type="dxa"/>
            <w:shd w:val="clear" w:color="auto" w:fill="auto"/>
          </w:tcPr>
          <w:p w14:paraId="127E7F37" w14:textId="77777777" w:rsidR="00945265" w:rsidRPr="00A301E0" w:rsidRDefault="00945265" w:rsidP="00E30BB7">
            <w:pPr>
              <w:keepNext/>
              <w:keepLines/>
              <w:jc w:val="left"/>
            </w:pPr>
            <w:r w:rsidRPr="00A301E0">
              <w:t xml:space="preserve">&lt;parameter keyword&gt;  </w:t>
            </w:r>
          </w:p>
        </w:tc>
        <w:tc>
          <w:tcPr>
            <w:tcW w:w="567" w:type="dxa"/>
            <w:shd w:val="clear" w:color="auto" w:fill="auto"/>
          </w:tcPr>
          <w:p w14:paraId="19E31FD9" w14:textId="77777777" w:rsidR="00945265" w:rsidRPr="00A301E0" w:rsidRDefault="00945265" w:rsidP="002A7F70">
            <w:pPr>
              <w:keepNext/>
              <w:keepLines/>
              <w:jc w:val="center"/>
            </w:pPr>
            <w:r w:rsidRPr="00A301E0">
              <w:t>::=</w:t>
            </w:r>
          </w:p>
        </w:tc>
        <w:tc>
          <w:tcPr>
            <w:tcW w:w="6804" w:type="dxa"/>
            <w:shd w:val="clear" w:color="auto" w:fill="auto"/>
          </w:tcPr>
          <w:p w14:paraId="39498A85" w14:textId="77777777" w:rsidR="00945265" w:rsidRPr="00A301E0" w:rsidRDefault="00945265" w:rsidP="00571D8C">
            <w:pPr>
              <w:keepNext/>
              <w:keepLines/>
              <w:spacing w:after="0"/>
              <w:ind w:left="-108"/>
              <w:jc w:val="left"/>
            </w:pPr>
            <w:r w:rsidRPr="00A301E0">
              <w:t>PARAMETER</w:t>
            </w:r>
          </w:p>
        </w:tc>
      </w:tr>
      <w:tr w:rsidR="00945265" w:rsidRPr="00A301E0" w14:paraId="24BA2F27" w14:textId="77777777" w:rsidTr="00571D8C">
        <w:trPr>
          <w:cantSplit/>
        </w:trPr>
        <w:tc>
          <w:tcPr>
            <w:tcW w:w="2376" w:type="dxa"/>
            <w:shd w:val="clear" w:color="auto" w:fill="auto"/>
          </w:tcPr>
          <w:p w14:paraId="0D56A8B6" w14:textId="77777777" w:rsidR="00945265" w:rsidRPr="00A301E0" w:rsidRDefault="00945265" w:rsidP="00E30BB7">
            <w:r w:rsidRPr="00A301E0">
              <w:t>&lt;parameter name&gt;</w:t>
            </w:r>
          </w:p>
        </w:tc>
        <w:tc>
          <w:tcPr>
            <w:tcW w:w="567" w:type="dxa"/>
            <w:shd w:val="clear" w:color="auto" w:fill="auto"/>
          </w:tcPr>
          <w:p w14:paraId="5092F54E" w14:textId="77777777" w:rsidR="00945265" w:rsidRPr="00A301E0" w:rsidRDefault="00945265" w:rsidP="00E30BB7">
            <w:pPr>
              <w:jc w:val="center"/>
            </w:pPr>
            <w:r w:rsidRPr="00A301E0">
              <w:t>::=</w:t>
            </w:r>
          </w:p>
        </w:tc>
        <w:tc>
          <w:tcPr>
            <w:tcW w:w="6804" w:type="dxa"/>
            <w:shd w:val="clear" w:color="auto" w:fill="auto"/>
          </w:tcPr>
          <w:p w14:paraId="30D98B1A" w14:textId="77777777" w:rsidR="00945265" w:rsidRPr="00A301E0" w:rsidRDefault="00945265" w:rsidP="00571D8C">
            <w:pPr>
              <w:keepNext/>
              <w:keepLines/>
              <w:spacing w:after="0"/>
              <w:ind w:left="-108"/>
            </w:pPr>
            <w:r w:rsidRPr="00A301E0">
              <w:t xml:space="preserve">&lt;quoted Latin text&gt;                                       </w:t>
            </w:r>
            <w:r w:rsidRPr="00A301E0">
              <w:rPr>
                <w:rFonts w:ascii="Courier New" w:hAnsi="Courier New" w:cs="Courier New"/>
                <w:i/>
              </w:rPr>
              <w:t>!! See 7.2</w:t>
            </w:r>
          </w:p>
        </w:tc>
      </w:tr>
      <w:tr w:rsidR="00945265" w:rsidRPr="00A301E0" w14:paraId="162696C3" w14:textId="77777777" w:rsidTr="00571D8C">
        <w:trPr>
          <w:cantSplit/>
        </w:trPr>
        <w:tc>
          <w:tcPr>
            <w:tcW w:w="2376" w:type="dxa"/>
            <w:shd w:val="clear" w:color="auto" w:fill="auto"/>
          </w:tcPr>
          <w:p w14:paraId="15AFA251" w14:textId="77777777" w:rsidR="00945265" w:rsidRPr="00A301E0" w:rsidRDefault="00945265" w:rsidP="00E30BB7">
            <w:r w:rsidRPr="00A301E0">
              <w:t>&lt;parameter value&gt;</w:t>
            </w:r>
          </w:p>
        </w:tc>
        <w:tc>
          <w:tcPr>
            <w:tcW w:w="567" w:type="dxa"/>
            <w:shd w:val="clear" w:color="auto" w:fill="auto"/>
          </w:tcPr>
          <w:p w14:paraId="0DF2CB48" w14:textId="77777777" w:rsidR="00945265" w:rsidRPr="00A301E0" w:rsidRDefault="00945265" w:rsidP="00E30BB7">
            <w:pPr>
              <w:jc w:val="center"/>
            </w:pPr>
            <w:r w:rsidRPr="00A301E0">
              <w:t>::=</w:t>
            </w:r>
          </w:p>
        </w:tc>
        <w:tc>
          <w:tcPr>
            <w:tcW w:w="6804" w:type="dxa"/>
            <w:shd w:val="clear" w:color="auto" w:fill="auto"/>
          </w:tcPr>
          <w:p w14:paraId="366D3211" w14:textId="77777777" w:rsidR="00945265" w:rsidRPr="00A301E0" w:rsidRDefault="00945265" w:rsidP="00571D8C">
            <w:pPr>
              <w:ind w:left="-108"/>
            </w:pPr>
            <w:r w:rsidRPr="00A301E0">
              <w:t>&lt;signed numeric literal&gt;</w:t>
            </w:r>
          </w:p>
        </w:tc>
      </w:tr>
      <w:tr w:rsidR="00945265" w:rsidRPr="00A301E0" w14:paraId="70CD352C" w14:textId="77777777" w:rsidTr="00571D8C">
        <w:trPr>
          <w:cantSplit/>
        </w:trPr>
        <w:tc>
          <w:tcPr>
            <w:tcW w:w="2376" w:type="dxa"/>
            <w:shd w:val="clear" w:color="auto" w:fill="auto"/>
          </w:tcPr>
          <w:p w14:paraId="61726F7C" w14:textId="77777777" w:rsidR="00945265" w:rsidRPr="00A301E0" w:rsidRDefault="00945265" w:rsidP="00E30BB7">
            <w:r w:rsidRPr="00A301E0">
              <w:t>&lt;parameter unit&gt;</w:t>
            </w:r>
          </w:p>
        </w:tc>
        <w:tc>
          <w:tcPr>
            <w:tcW w:w="567" w:type="dxa"/>
            <w:shd w:val="clear" w:color="auto" w:fill="auto"/>
          </w:tcPr>
          <w:p w14:paraId="7E2BCE2C" w14:textId="77777777" w:rsidR="00945265" w:rsidRPr="00A301E0" w:rsidRDefault="00945265" w:rsidP="00E30BB7">
            <w:pPr>
              <w:jc w:val="center"/>
            </w:pPr>
            <w:r w:rsidRPr="00A301E0">
              <w:t>::=</w:t>
            </w:r>
          </w:p>
        </w:tc>
        <w:tc>
          <w:tcPr>
            <w:tcW w:w="6804" w:type="dxa"/>
            <w:shd w:val="clear" w:color="auto" w:fill="auto"/>
          </w:tcPr>
          <w:p w14:paraId="71915DED" w14:textId="77777777" w:rsidR="00945265" w:rsidRPr="00A301E0" w:rsidRDefault="00945265" w:rsidP="00571D8C">
            <w:pPr>
              <w:ind w:left="-108"/>
            </w:pPr>
            <w:r w:rsidRPr="00A301E0">
              <w:t>&lt;length unit&gt; | &lt;angle unit&gt; | &lt;scale unit&gt; | &lt;time unit&gt; | &lt;parametric unit&gt;</w:t>
            </w:r>
          </w:p>
        </w:tc>
      </w:tr>
    </w:tbl>
    <w:p w14:paraId="0B7DBE5E" w14:textId="77777777" w:rsidR="00945265" w:rsidRPr="00A301E0" w:rsidRDefault="00945265" w:rsidP="00945265">
      <w:pPr>
        <w:pStyle w:val="Note"/>
        <w:rPr>
          <w:sz w:val="22"/>
        </w:rPr>
      </w:pPr>
      <w:r w:rsidRPr="00A301E0">
        <w:rPr>
          <w:sz w:val="20"/>
        </w:rPr>
        <w:t>Units are described in 7.4.</w:t>
      </w:r>
    </w:p>
    <w:p w14:paraId="71FCC67B" w14:textId="77777777" w:rsidR="00945265" w:rsidRPr="00A301E0" w:rsidRDefault="00945265" w:rsidP="00945265">
      <w:pPr>
        <w:pStyle w:val="Note"/>
        <w:rPr>
          <w:b/>
        </w:rPr>
      </w:pPr>
      <w:r w:rsidRPr="00A301E0">
        <w:rPr>
          <w:sz w:val="20"/>
        </w:rPr>
        <w:t xml:space="preserve">Parameter name is for human readability. For interoperability it is the method formula and its parameters that are critical in determining the equivalence of methods. See Annex </w:t>
      </w:r>
      <w:r w:rsidR="006045AF">
        <w:rPr>
          <w:sz w:val="20"/>
        </w:rPr>
        <w:t>F</w:t>
      </w:r>
      <w:r w:rsidRPr="00A301E0">
        <w:rPr>
          <w:sz w:val="20"/>
        </w:rPr>
        <w:t xml:space="preserve">. Identifiers for commonly encountered coordinate operation methods and their parameters are given in </w:t>
      </w:r>
      <w:r w:rsidR="006045AF">
        <w:rPr>
          <w:sz w:val="20"/>
        </w:rPr>
        <w:t>F</w:t>
      </w:r>
      <w:r w:rsidRPr="00A301E0">
        <w:rPr>
          <w:sz w:val="20"/>
        </w:rPr>
        <w:t xml:space="preserve">.4; the parameters are listed in </w:t>
      </w:r>
      <w:r w:rsidR="006045AF">
        <w:rPr>
          <w:sz w:val="20"/>
        </w:rPr>
        <w:t>F</w:t>
      </w:r>
      <w:r w:rsidRPr="00A301E0">
        <w:rPr>
          <w:sz w:val="20"/>
        </w:rPr>
        <w:t xml:space="preserve">.5. The coordinate operation parameters required are specific to the </w:t>
      </w:r>
      <w:r w:rsidRPr="00A301E0">
        <w:rPr>
          <w:sz w:val="20"/>
        </w:rPr>
        <w:lastRenderedPageBreak/>
        <w:t xml:space="preserve">coordinate operation method and are listed sequentially. The order within the sequence is not significant but should be logical. Implementations should be prepared to read any order. For those methods included in Annex </w:t>
      </w:r>
      <w:r w:rsidR="006045AF">
        <w:rPr>
          <w:sz w:val="20"/>
        </w:rPr>
        <w:t>F</w:t>
      </w:r>
      <w:r w:rsidRPr="00A301E0">
        <w:rPr>
          <w:sz w:val="20"/>
        </w:rPr>
        <w:t xml:space="preserve"> the parameter order given in </w:t>
      </w:r>
      <w:r w:rsidR="006045AF">
        <w:rPr>
          <w:sz w:val="20"/>
        </w:rPr>
        <w:t>F</w:t>
      </w:r>
      <w:r w:rsidRPr="00A301E0">
        <w:rPr>
          <w:sz w:val="20"/>
        </w:rPr>
        <w:t>.4 is recommended.</w:t>
      </w:r>
    </w:p>
    <w:p w14:paraId="09574E94" w14:textId="77777777" w:rsidR="00945265" w:rsidRPr="00A301E0" w:rsidRDefault="00945265" w:rsidP="00945265">
      <w:r w:rsidRPr="00A301E0">
        <w:rPr>
          <w:b/>
        </w:rPr>
        <w:t>Requirements</w:t>
      </w:r>
      <w:r w:rsidRPr="00A301E0">
        <w:t>:</w:t>
      </w:r>
    </w:p>
    <w:p w14:paraId="756E3AD6" w14:textId="77777777" w:rsidR="00F33958" w:rsidRDefault="00945265" w:rsidP="00E92DC5">
      <w:pPr>
        <w:pStyle w:val="ListNumber3"/>
        <w:numPr>
          <w:ilvl w:val="2"/>
          <w:numId w:val="29"/>
        </w:numPr>
        <w:spacing w:after="60" w:line="240" w:lineRule="auto"/>
        <w:ind w:left="403" w:hanging="403"/>
      </w:pPr>
      <w:r w:rsidRPr="00A301E0">
        <w:t xml:space="preserve">In derived CRS conversion WKT strings &lt;parameter value&gt; shall be given in the sense </w:t>
      </w:r>
      <w:r w:rsidR="0024423F">
        <w:t>b</w:t>
      </w:r>
      <w:r w:rsidR="0024423F" w:rsidRPr="00A301E0">
        <w:t xml:space="preserve">ase </w:t>
      </w:r>
      <w:r w:rsidRPr="00A301E0">
        <w:t xml:space="preserve">CRS to </w:t>
      </w:r>
      <w:r w:rsidR="0024423F">
        <w:t>d</w:t>
      </w:r>
      <w:r w:rsidR="0024423F" w:rsidRPr="00A301E0">
        <w:t xml:space="preserve">erived </w:t>
      </w:r>
      <w:r w:rsidRPr="00A301E0">
        <w:t xml:space="preserve">CRS. If the parameter unit is linear its conversion factor shall be to metres and is the number of metres per unit. If the </w:t>
      </w:r>
      <w:r>
        <w:t xml:space="preserve">parameter </w:t>
      </w:r>
      <w:r w:rsidRPr="00A301E0">
        <w:t>unit is angular its conversion factor shall be to radians and is the number of radians per unit</w:t>
      </w:r>
      <w:r w:rsidRPr="00D01462">
        <w:rPr>
          <w:color w:val="000000"/>
          <w:szCs w:val="22"/>
        </w:rPr>
        <w:t>. If the parameter is a scaling unit the conversion factor shall be to unity, for example parts per million (ppm) shall be given as 10</w:t>
      </w:r>
      <w:r w:rsidRPr="00D01462">
        <w:rPr>
          <w:color w:val="000000"/>
          <w:szCs w:val="22"/>
          <w:vertAlign w:val="superscript"/>
        </w:rPr>
        <w:t>-6</w:t>
      </w:r>
      <w:r w:rsidRPr="00D01462">
        <w:rPr>
          <w:color w:val="000000"/>
          <w:szCs w:val="22"/>
        </w:rPr>
        <w:t>.</w:t>
      </w:r>
    </w:p>
    <w:p w14:paraId="20D410FD" w14:textId="77777777" w:rsidR="00F33958" w:rsidRDefault="00C73D1B">
      <w:pPr>
        <w:pStyle w:val="ListNumber3"/>
        <w:ind w:left="401"/>
      </w:pPr>
      <w:r w:rsidRPr="00C73D1B">
        <w:rPr>
          <w:color w:val="000000"/>
          <w:sz w:val="18"/>
          <w:szCs w:val="22"/>
        </w:rPr>
        <w:t>NOTE  For commonly-encountered parameters the parameter type is included in F.5</w:t>
      </w:r>
      <w:r w:rsidR="00945265" w:rsidRPr="00D01462">
        <w:rPr>
          <w:color w:val="000000"/>
          <w:szCs w:val="22"/>
        </w:rPr>
        <w:t>.</w:t>
      </w:r>
    </w:p>
    <w:p w14:paraId="029C8D4F" w14:textId="77777777" w:rsidR="00F33958" w:rsidRDefault="00945265" w:rsidP="00E92DC5">
      <w:pPr>
        <w:pStyle w:val="ListNumber3"/>
        <w:numPr>
          <w:ilvl w:val="2"/>
          <w:numId w:val="29"/>
        </w:numPr>
        <w:ind w:left="401"/>
      </w:pPr>
      <w:r w:rsidRPr="00A301E0">
        <w:t>&lt;identifier&gt; is described in 7.3.4. It is an optional attribute.</w:t>
      </w:r>
      <w:r w:rsidRPr="00A301E0">
        <w:rPr>
          <w:color w:val="00B050"/>
        </w:rPr>
        <w:t xml:space="preserve"> </w:t>
      </w:r>
      <w:r w:rsidRPr="00A301E0">
        <w:t xml:space="preserve">If an identifier is included as an attribute within the </w:t>
      </w:r>
      <w:r w:rsidRPr="00A301E0">
        <w:rPr>
          <w:i/>
        </w:rPr>
        <w:t>derived CRS conversion</w:t>
      </w:r>
      <w:r w:rsidRPr="00A301E0">
        <w:t xml:space="preserve"> object (</w:t>
      </w:r>
      <w:r w:rsidR="006045AF" w:rsidRPr="00A301E0">
        <w:t>1</w:t>
      </w:r>
      <w:r w:rsidR="006045AF">
        <w:t>4</w:t>
      </w:r>
      <w:r w:rsidRPr="00A301E0">
        <w:t xml:space="preserve">.2.1) or </w:t>
      </w:r>
      <w:r w:rsidRPr="00A301E0">
        <w:rPr>
          <w:i/>
        </w:rPr>
        <w:t>coordinate operation method</w:t>
      </w:r>
      <w:r w:rsidRPr="00A301E0">
        <w:t xml:space="preserve"> object (</w:t>
      </w:r>
      <w:r w:rsidR="006045AF" w:rsidRPr="00A301E0">
        <w:t>1</w:t>
      </w:r>
      <w:r w:rsidR="006045AF">
        <w:t>4</w:t>
      </w:r>
      <w:r w:rsidRPr="00A301E0">
        <w:t>.2.2), it shall take precedence over any identifier within the derived CRS conversion parameter object.</w:t>
      </w:r>
    </w:p>
    <w:p w14:paraId="4AE5C98B" w14:textId="77777777" w:rsidR="00945265" w:rsidRPr="00A301E0" w:rsidRDefault="00945265" w:rsidP="00945265">
      <w:pPr>
        <w:pStyle w:val="Heading3"/>
        <w:numPr>
          <w:ilvl w:val="2"/>
          <w:numId w:val="1"/>
        </w:numPr>
        <w:tabs>
          <w:tab w:val="clear" w:pos="720"/>
        </w:tabs>
      </w:pPr>
      <w:bookmarkStart w:id="215" w:name="_Toc380310657"/>
      <w:bookmarkStart w:id="216" w:name="_Toc120981817"/>
      <w:r w:rsidRPr="00A301E0">
        <w:t>Derived CRS conversion parameter file</w:t>
      </w:r>
      <w:bookmarkEnd w:id="215"/>
      <w:bookmarkEnd w:id="216"/>
    </w:p>
    <w:p w14:paraId="6C71BC07" w14:textId="77777777" w:rsidR="00945265" w:rsidRPr="00A301E0" w:rsidRDefault="00945265" w:rsidP="00945265">
      <w:r w:rsidRPr="00A301E0">
        <w:rPr>
          <w:b/>
        </w:rPr>
        <w:t>Requirement</w:t>
      </w:r>
      <w:r w:rsidRPr="00A301E0">
        <w:t xml:space="preserve">: The </w:t>
      </w:r>
      <w:r w:rsidR="00212EBC">
        <w:t>WKT</w:t>
      </w:r>
      <w:r w:rsidRPr="00A301E0">
        <w:t xml:space="preserve"> representation of a derived CRS conversion parameter file shall be:</w:t>
      </w:r>
    </w:p>
    <w:tbl>
      <w:tblPr>
        <w:tblW w:w="0" w:type="auto"/>
        <w:tblLayout w:type="fixed"/>
        <w:tblLook w:val="0000" w:firstRow="0" w:lastRow="0" w:firstColumn="0" w:lastColumn="0" w:noHBand="0" w:noVBand="0"/>
      </w:tblPr>
      <w:tblGrid>
        <w:gridCol w:w="2660"/>
        <w:gridCol w:w="567"/>
        <w:gridCol w:w="6520"/>
      </w:tblGrid>
      <w:tr w:rsidR="00945265" w:rsidRPr="00A301E0" w14:paraId="2BFE7ADE" w14:textId="77777777" w:rsidTr="00E30BB7">
        <w:trPr>
          <w:cantSplit/>
        </w:trPr>
        <w:tc>
          <w:tcPr>
            <w:tcW w:w="2660" w:type="dxa"/>
            <w:shd w:val="clear" w:color="auto" w:fill="auto"/>
          </w:tcPr>
          <w:p w14:paraId="624743EA" w14:textId="77777777" w:rsidR="00945265" w:rsidRPr="00A301E0" w:rsidRDefault="00945265" w:rsidP="00E30BB7">
            <w:pPr>
              <w:keepNext/>
              <w:keepLines/>
            </w:pPr>
            <w:r w:rsidRPr="00A301E0">
              <w:t>&lt;operation parameter file&gt;</w:t>
            </w:r>
          </w:p>
        </w:tc>
        <w:tc>
          <w:tcPr>
            <w:tcW w:w="567" w:type="dxa"/>
            <w:shd w:val="clear" w:color="auto" w:fill="auto"/>
          </w:tcPr>
          <w:p w14:paraId="63054D16" w14:textId="77777777" w:rsidR="00945265" w:rsidRPr="00A301E0" w:rsidRDefault="00945265" w:rsidP="00E30BB7">
            <w:pPr>
              <w:keepNext/>
              <w:keepLines/>
              <w:jc w:val="center"/>
            </w:pPr>
            <w:r w:rsidRPr="00A301E0">
              <w:t>::=</w:t>
            </w:r>
          </w:p>
        </w:tc>
        <w:tc>
          <w:tcPr>
            <w:tcW w:w="6520" w:type="dxa"/>
            <w:shd w:val="clear" w:color="auto" w:fill="auto"/>
          </w:tcPr>
          <w:p w14:paraId="5D6B201B" w14:textId="77777777" w:rsidR="00945265" w:rsidRPr="00A301E0" w:rsidRDefault="00945265" w:rsidP="00E30BB7">
            <w:pPr>
              <w:keepNext/>
              <w:keepLines/>
              <w:spacing w:after="0"/>
              <w:jc w:val="left"/>
            </w:pPr>
            <w:r w:rsidRPr="00A301E0">
              <w:t xml:space="preserve">&lt;parameter file keyword&gt; &lt;left delimiter&gt; &lt;parameter name&gt; </w:t>
            </w:r>
          </w:p>
          <w:p w14:paraId="71BB80D9" w14:textId="77777777" w:rsidR="00945265" w:rsidRPr="00A301E0" w:rsidRDefault="00945265" w:rsidP="00E30BB7">
            <w:pPr>
              <w:keepNext/>
              <w:keepLines/>
              <w:spacing w:after="0"/>
              <w:jc w:val="left"/>
            </w:pPr>
            <w:r w:rsidRPr="00A301E0">
              <w:t xml:space="preserve">&lt;wkt separator&gt; &lt;parameter file name&gt; </w:t>
            </w:r>
          </w:p>
          <w:p w14:paraId="414B0B41" w14:textId="77777777" w:rsidR="00945265" w:rsidRPr="00A301E0" w:rsidRDefault="00945265" w:rsidP="00E30BB7">
            <w:pPr>
              <w:keepNext/>
              <w:keepLines/>
              <w:spacing w:after="0"/>
              <w:jc w:val="left"/>
            </w:pPr>
            <w:r w:rsidRPr="00A301E0">
              <w:t xml:space="preserve"> [ { &lt;wkt separator&gt; &lt;identifier&gt; } ]…  &lt;right delimiter&gt;</w:t>
            </w:r>
          </w:p>
          <w:p w14:paraId="76FB9134" w14:textId="77777777" w:rsidR="00945265" w:rsidRPr="00A301E0" w:rsidRDefault="00945265" w:rsidP="00E30BB7">
            <w:pPr>
              <w:keepNext/>
              <w:keepLines/>
              <w:spacing w:after="0"/>
              <w:jc w:val="left"/>
            </w:pPr>
          </w:p>
        </w:tc>
      </w:tr>
      <w:tr w:rsidR="00945265" w:rsidRPr="00A301E0" w14:paraId="31A522F2" w14:textId="77777777" w:rsidTr="00E30BB7">
        <w:trPr>
          <w:cantSplit/>
        </w:trPr>
        <w:tc>
          <w:tcPr>
            <w:tcW w:w="2660" w:type="dxa"/>
            <w:shd w:val="clear" w:color="auto" w:fill="auto"/>
          </w:tcPr>
          <w:p w14:paraId="5CBC5D9B" w14:textId="77777777" w:rsidR="00945265" w:rsidRPr="00A301E0" w:rsidRDefault="00945265" w:rsidP="00E30BB7">
            <w:pPr>
              <w:keepNext/>
              <w:keepLines/>
            </w:pPr>
            <w:r w:rsidRPr="00A301E0">
              <w:t>&lt;parameter file keyword&gt;</w:t>
            </w:r>
          </w:p>
        </w:tc>
        <w:tc>
          <w:tcPr>
            <w:tcW w:w="567" w:type="dxa"/>
            <w:shd w:val="clear" w:color="auto" w:fill="auto"/>
          </w:tcPr>
          <w:p w14:paraId="415FDDAC" w14:textId="77777777" w:rsidR="00945265" w:rsidRPr="00A301E0" w:rsidRDefault="00945265" w:rsidP="00E30BB7">
            <w:pPr>
              <w:keepNext/>
              <w:keepLines/>
              <w:jc w:val="center"/>
            </w:pPr>
            <w:r w:rsidRPr="00A301E0">
              <w:t>::=</w:t>
            </w:r>
          </w:p>
        </w:tc>
        <w:tc>
          <w:tcPr>
            <w:tcW w:w="6520" w:type="dxa"/>
            <w:shd w:val="clear" w:color="auto" w:fill="auto"/>
          </w:tcPr>
          <w:p w14:paraId="15C7EB93" w14:textId="77777777" w:rsidR="00945265" w:rsidRPr="00A301E0" w:rsidRDefault="00945265" w:rsidP="00E30BB7">
            <w:pPr>
              <w:keepNext/>
              <w:keepLines/>
              <w:spacing w:after="0"/>
              <w:jc w:val="left"/>
            </w:pPr>
            <w:r w:rsidRPr="00A301E0">
              <w:t>PARAMETERFILE</w:t>
            </w:r>
          </w:p>
        </w:tc>
      </w:tr>
      <w:tr w:rsidR="00945265" w:rsidRPr="00A301E0" w14:paraId="7C2DC209" w14:textId="77777777" w:rsidTr="00E30BB7">
        <w:trPr>
          <w:cantSplit/>
        </w:trPr>
        <w:tc>
          <w:tcPr>
            <w:tcW w:w="2660" w:type="dxa"/>
            <w:shd w:val="clear" w:color="auto" w:fill="auto"/>
          </w:tcPr>
          <w:p w14:paraId="273A6EC3" w14:textId="77777777" w:rsidR="00945265" w:rsidRPr="00A301E0" w:rsidRDefault="00945265" w:rsidP="00E30BB7">
            <w:pPr>
              <w:keepNext/>
              <w:keepLines/>
            </w:pPr>
            <w:r w:rsidRPr="00A301E0">
              <w:t>&lt;parameter name&gt;</w:t>
            </w:r>
          </w:p>
        </w:tc>
        <w:tc>
          <w:tcPr>
            <w:tcW w:w="567" w:type="dxa"/>
            <w:shd w:val="clear" w:color="auto" w:fill="auto"/>
          </w:tcPr>
          <w:p w14:paraId="07B8084F" w14:textId="77777777" w:rsidR="00945265" w:rsidRPr="00A301E0" w:rsidRDefault="00945265" w:rsidP="00E30BB7">
            <w:pPr>
              <w:keepNext/>
              <w:keepLines/>
              <w:jc w:val="center"/>
            </w:pPr>
            <w:r w:rsidRPr="00A301E0">
              <w:t>::=</w:t>
            </w:r>
          </w:p>
        </w:tc>
        <w:tc>
          <w:tcPr>
            <w:tcW w:w="6520" w:type="dxa"/>
            <w:shd w:val="clear" w:color="auto" w:fill="auto"/>
          </w:tcPr>
          <w:p w14:paraId="3A236D88" w14:textId="77777777" w:rsidR="00945265" w:rsidRPr="00A301E0" w:rsidRDefault="00945265" w:rsidP="00E30BB7">
            <w:pPr>
              <w:keepNext/>
              <w:keepLines/>
              <w:spacing w:after="0"/>
            </w:pPr>
            <w:r w:rsidRPr="00A301E0">
              <w:t xml:space="preserve">&lt;quoted Latin text&gt;                                       </w:t>
            </w:r>
            <w:r w:rsidRPr="00A301E0">
              <w:rPr>
                <w:rFonts w:ascii="Courier New" w:hAnsi="Courier New" w:cs="Courier New"/>
                <w:i/>
              </w:rPr>
              <w:t>!! See 7.2</w:t>
            </w:r>
          </w:p>
        </w:tc>
      </w:tr>
      <w:tr w:rsidR="00945265" w:rsidRPr="00A301E0" w14:paraId="251E015C" w14:textId="77777777" w:rsidTr="00E30BB7">
        <w:trPr>
          <w:cantSplit/>
        </w:trPr>
        <w:tc>
          <w:tcPr>
            <w:tcW w:w="2660" w:type="dxa"/>
            <w:shd w:val="clear" w:color="auto" w:fill="auto"/>
          </w:tcPr>
          <w:p w14:paraId="0279C5FD" w14:textId="77777777" w:rsidR="00945265" w:rsidRPr="00A301E0" w:rsidRDefault="00945265" w:rsidP="00E30BB7">
            <w:pPr>
              <w:keepNext/>
              <w:keepLines/>
            </w:pPr>
            <w:r w:rsidRPr="00A301E0">
              <w:t>&lt;parameter file name&gt;</w:t>
            </w:r>
          </w:p>
        </w:tc>
        <w:tc>
          <w:tcPr>
            <w:tcW w:w="567" w:type="dxa"/>
            <w:shd w:val="clear" w:color="auto" w:fill="auto"/>
          </w:tcPr>
          <w:p w14:paraId="14AD31FC" w14:textId="77777777" w:rsidR="00945265" w:rsidRPr="00A301E0" w:rsidRDefault="00945265" w:rsidP="00E30BB7">
            <w:pPr>
              <w:keepNext/>
              <w:keepLines/>
              <w:jc w:val="center"/>
            </w:pPr>
            <w:r w:rsidRPr="00A301E0">
              <w:t>::=</w:t>
            </w:r>
          </w:p>
        </w:tc>
        <w:tc>
          <w:tcPr>
            <w:tcW w:w="6520" w:type="dxa"/>
            <w:shd w:val="clear" w:color="auto" w:fill="auto"/>
          </w:tcPr>
          <w:p w14:paraId="5363576E" w14:textId="77777777" w:rsidR="00945265" w:rsidRPr="00A301E0" w:rsidRDefault="00945265" w:rsidP="00E30BB7">
            <w:pPr>
              <w:keepNext/>
              <w:keepLines/>
            </w:pPr>
            <w:r w:rsidRPr="00A301E0">
              <w:t>&lt;quoted Latin text&gt;</w:t>
            </w:r>
            <w:r w:rsidR="006045AF">
              <w:t xml:space="preserve">                                       </w:t>
            </w:r>
            <w:r w:rsidR="006045AF" w:rsidRPr="00A301E0">
              <w:rPr>
                <w:rFonts w:ascii="Courier New" w:hAnsi="Courier New" w:cs="Courier New"/>
                <w:i/>
              </w:rPr>
              <w:t>!! See 7.2</w:t>
            </w:r>
          </w:p>
        </w:tc>
      </w:tr>
    </w:tbl>
    <w:p w14:paraId="0B26FD91" w14:textId="77777777" w:rsidR="00945265" w:rsidRPr="00A301E0" w:rsidRDefault="00945265" w:rsidP="00945265">
      <w:r w:rsidRPr="00A301E0">
        <w:t xml:space="preserve">For &lt;parameter name&gt; and &lt;identifier&gt; the requirements given in </w:t>
      </w:r>
      <w:r w:rsidR="006045AF" w:rsidRPr="00A301E0">
        <w:t>1</w:t>
      </w:r>
      <w:r w:rsidR="006045AF">
        <w:t>7</w:t>
      </w:r>
      <w:r w:rsidRPr="00A301E0">
        <w:t>.2.</w:t>
      </w:r>
      <w:r w:rsidR="006045AF">
        <w:t>5</w:t>
      </w:r>
      <w:r w:rsidR="006045AF" w:rsidRPr="00A301E0">
        <w:t xml:space="preserve"> </w:t>
      </w:r>
      <w:r w:rsidRPr="00A301E0">
        <w:t>shall apply.</w:t>
      </w:r>
    </w:p>
    <w:p w14:paraId="71DA60AA" w14:textId="77777777" w:rsidR="00945265" w:rsidRPr="00A301E0" w:rsidRDefault="00945265" w:rsidP="00945265">
      <w:pPr>
        <w:pStyle w:val="Heading3"/>
        <w:numPr>
          <w:ilvl w:val="2"/>
          <w:numId w:val="1"/>
        </w:numPr>
        <w:tabs>
          <w:tab w:val="clear" w:pos="720"/>
        </w:tabs>
      </w:pPr>
      <w:bookmarkStart w:id="217" w:name="_Toc380310658"/>
      <w:bookmarkStart w:id="218" w:name="_Toc120981818"/>
      <w:r w:rsidRPr="00A301E0">
        <w:t>Derived CRS conversion example</w:t>
      </w:r>
      <w:bookmarkEnd w:id="217"/>
      <w:bookmarkEnd w:id="218"/>
    </w:p>
    <w:p w14:paraId="61BB546A" w14:textId="77777777" w:rsidR="00945265" w:rsidRPr="00A301E0" w:rsidRDefault="00945265" w:rsidP="00945265">
      <w:pPr>
        <w:pStyle w:val="Example"/>
        <w:keepNext/>
        <w:tabs>
          <w:tab w:val="clear" w:pos="1360"/>
          <w:tab w:val="left" w:pos="1418"/>
        </w:tabs>
        <w:spacing w:after="0"/>
        <w:rPr>
          <w:rFonts w:ascii="Courier New" w:hAnsi="Courier New" w:cs="Courier New"/>
          <w:szCs w:val="18"/>
        </w:rPr>
      </w:pPr>
      <w:r w:rsidRPr="00A301E0">
        <w:t>EXAMPLE</w:t>
      </w:r>
      <w:r w:rsidRPr="00A301E0">
        <w:tab/>
      </w:r>
      <w:r w:rsidRPr="00A301E0">
        <w:rPr>
          <w:rFonts w:ascii="Courier New" w:hAnsi="Courier New" w:cs="Courier New"/>
        </w:rPr>
        <w:t>DERIVINGCONVERSION[</w:t>
      </w:r>
      <w:r w:rsidRPr="00A301E0">
        <w:rPr>
          <w:rFonts w:ascii="Courier New" w:hAnsi="Courier New" w:cs="Courier New"/>
          <w:szCs w:val="18"/>
        </w:rPr>
        <w:t>"</w:t>
      </w:r>
      <w:r w:rsidRPr="00A301E0">
        <w:rPr>
          <w:rFonts w:ascii="Courier New" w:hAnsi="Courier New" w:cs="Courier New"/>
        </w:rPr>
        <w:t>conversion name</w:t>
      </w:r>
      <w:r w:rsidRPr="00A301E0">
        <w:rPr>
          <w:rFonts w:ascii="Courier New" w:hAnsi="Courier New" w:cs="Courier New"/>
          <w:szCs w:val="18"/>
        </w:rPr>
        <w:t>",</w:t>
      </w:r>
    </w:p>
    <w:p w14:paraId="6AA24DAF" w14:textId="77777777" w:rsidR="00945265" w:rsidRPr="00A301E0" w:rsidRDefault="00945265" w:rsidP="00945265">
      <w:pPr>
        <w:pStyle w:val="Example"/>
        <w:keepNext/>
        <w:tabs>
          <w:tab w:val="clear" w:pos="1360"/>
          <w:tab w:val="left" w:pos="1418"/>
        </w:tabs>
        <w:spacing w:after="0"/>
        <w:rPr>
          <w:rFonts w:ascii="Courier New" w:hAnsi="Courier New" w:cs="Courier New"/>
        </w:rPr>
      </w:pPr>
      <w:r w:rsidRPr="00A301E0">
        <w:rPr>
          <w:rFonts w:ascii="Courier New" w:hAnsi="Courier New" w:cs="Courier New"/>
          <w:szCs w:val="18"/>
        </w:rPr>
        <w:tab/>
        <w:t xml:space="preserve">  </w:t>
      </w:r>
      <w:r w:rsidRPr="00A301E0">
        <w:rPr>
          <w:rFonts w:ascii="Courier New" w:hAnsi="Courier New" w:cs="Courier New"/>
        </w:rPr>
        <w:t>METHOD[</w:t>
      </w:r>
      <w:r w:rsidRPr="00A301E0">
        <w:rPr>
          <w:rFonts w:ascii="Courier New" w:hAnsi="Courier New" w:cs="Courier New"/>
          <w:szCs w:val="18"/>
        </w:rPr>
        <w:t>"</w:t>
      </w:r>
      <w:r w:rsidRPr="00A301E0">
        <w:rPr>
          <w:rFonts w:ascii="Courier New" w:hAnsi="Courier New" w:cs="Courier New"/>
        </w:rPr>
        <w:t>method name</w:t>
      </w:r>
      <w:r w:rsidRPr="00A301E0">
        <w:rPr>
          <w:rFonts w:ascii="Courier New" w:hAnsi="Courier New" w:cs="Courier New"/>
          <w:szCs w:val="18"/>
        </w:rPr>
        <w:t>"</w:t>
      </w:r>
      <w:r w:rsidRPr="00A301E0">
        <w:rPr>
          <w:rFonts w:ascii="Courier New" w:hAnsi="Courier New" w:cs="Courier New"/>
        </w:rPr>
        <w:t>,</w:t>
      </w:r>
      <w:r w:rsidR="00AB2FD5">
        <w:rPr>
          <w:rFonts w:ascii="Courier New" w:hAnsi="Courier New" w:cs="Courier New"/>
        </w:rPr>
        <w:t>I</w:t>
      </w:r>
      <w:r w:rsidRPr="00A301E0">
        <w:rPr>
          <w:rFonts w:ascii="Courier New" w:hAnsi="Courier New" w:cs="Courier New"/>
        </w:rPr>
        <w:t>D[</w:t>
      </w:r>
      <w:r w:rsidRPr="00A301E0">
        <w:rPr>
          <w:rFonts w:ascii="Courier New" w:hAnsi="Courier New" w:cs="Courier New"/>
          <w:szCs w:val="18"/>
        </w:rPr>
        <w:t>"authority",</w:t>
      </w:r>
      <w:r w:rsidRPr="00A301E0">
        <w:rPr>
          <w:rFonts w:ascii="Courier New" w:hAnsi="Courier New" w:cs="Courier New"/>
        </w:rPr>
        <w:t>123]],</w:t>
      </w:r>
    </w:p>
    <w:p w14:paraId="6F8B10FB" w14:textId="77777777" w:rsidR="00945265" w:rsidRPr="00A301E0" w:rsidRDefault="00945265" w:rsidP="00945265">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parameter 1 name</w:t>
      </w:r>
      <w:r w:rsidRPr="00A301E0">
        <w:rPr>
          <w:rFonts w:ascii="Courier New" w:hAnsi="Courier New" w:cs="Courier New"/>
          <w:szCs w:val="18"/>
        </w:rPr>
        <w:t>"</w:t>
      </w:r>
      <w:r w:rsidRPr="00A301E0">
        <w:rPr>
          <w:rFonts w:ascii="Courier New" w:hAnsi="Courier New" w:cs="Courier New"/>
        </w:rPr>
        <w:t>,0,</w:t>
      </w:r>
    </w:p>
    <w:p w14:paraId="4517684A" w14:textId="77777777" w:rsidR="00945265" w:rsidRPr="00A301E0" w:rsidRDefault="00945265" w:rsidP="00945265">
      <w:pPr>
        <w:pStyle w:val="Example"/>
        <w:keepNext/>
        <w:tabs>
          <w:tab w:val="clear" w:pos="1360"/>
          <w:tab w:val="left" w:pos="1418"/>
        </w:tabs>
        <w:spacing w:after="0"/>
        <w:rPr>
          <w:rFonts w:ascii="Courier New" w:hAnsi="Courier New" w:cs="Courier New"/>
          <w:szCs w:val="18"/>
        </w:rPr>
      </w:pPr>
      <w:r w:rsidRPr="00A301E0">
        <w:rPr>
          <w:rFonts w:ascii="Courier New" w:hAnsi="Courier New" w:cs="Courier New"/>
        </w:rPr>
        <w:tab/>
        <w:t xml:space="preserve">    </w:t>
      </w:r>
      <w:r w:rsidRPr="00A301E0">
        <w:rPr>
          <w:rFonts w:ascii="Courier New" w:hAnsi="Courier New" w:cs="Courier New"/>
          <w:szCs w:val="18"/>
        </w:rPr>
        <w:t>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p>
    <w:p w14:paraId="2E08C982" w14:textId="77777777" w:rsidR="00AB2FD5" w:rsidRDefault="00945265" w:rsidP="00945265">
      <w:pPr>
        <w:pStyle w:val="Example"/>
        <w:keepNext/>
        <w:tabs>
          <w:tab w:val="clear" w:pos="1360"/>
          <w:tab w:val="left" w:pos="1418"/>
        </w:tabs>
        <w:spacing w:after="0"/>
        <w:rPr>
          <w:rFonts w:ascii="Courier New" w:hAnsi="Courier New" w:cs="Courier New"/>
        </w:rPr>
      </w:pPr>
      <w:r w:rsidRPr="00A301E0">
        <w:rPr>
          <w:rFonts w:ascii="Courier New" w:hAnsi="Courier New" w:cs="Courier New"/>
          <w:szCs w:val="18"/>
        </w:rPr>
        <w:tab/>
        <w:t xml:space="preserve">    </w:t>
      </w:r>
      <w:r w:rsidRPr="00A301E0">
        <w:rPr>
          <w:rFonts w:ascii="Courier New" w:hAnsi="Courier New" w:cs="Courier New"/>
        </w:rPr>
        <w:t>ID[</w:t>
      </w:r>
      <w:r w:rsidRPr="00A301E0">
        <w:rPr>
          <w:rFonts w:ascii="Courier New" w:hAnsi="Courier New" w:cs="Courier New"/>
          <w:szCs w:val="18"/>
        </w:rPr>
        <w:t>"authority",</w:t>
      </w:r>
      <w:r w:rsidRPr="00A301E0">
        <w:rPr>
          <w:rFonts w:ascii="Courier New" w:hAnsi="Courier New" w:cs="Courier New"/>
        </w:rPr>
        <w:t>456]</w:t>
      </w:r>
    </w:p>
    <w:p w14:paraId="222745E9" w14:textId="77777777" w:rsidR="00945265" w:rsidRPr="00A301E0" w:rsidRDefault="00AB2FD5" w:rsidP="00945265">
      <w:pPr>
        <w:pStyle w:val="Example"/>
        <w:keepNext/>
        <w:tabs>
          <w:tab w:val="clear" w:pos="1360"/>
          <w:tab w:val="left" w:pos="1418"/>
        </w:tabs>
        <w:spacing w:after="0"/>
        <w:rPr>
          <w:rFonts w:ascii="Courier New" w:hAnsi="Courier New" w:cs="Courier New"/>
        </w:rPr>
      </w:pPr>
      <w:r>
        <w:rPr>
          <w:rFonts w:ascii="Courier New" w:hAnsi="Courier New" w:cs="Courier New"/>
        </w:rPr>
        <w:tab/>
        <w:t xml:space="preserve">  </w:t>
      </w:r>
      <w:r w:rsidR="00945265" w:rsidRPr="00A301E0">
        <w:rPr>
          <w:rFonts w:ascii="Courier New" w:hAnsi="Courier New" w:cs="Courier New"/>
        </w:rPr>
        <w:t>],</w:t>
      </w:r>
    </w:p>
    <w:p w14:paraId="57B1D2A3" w14:textId="77777777" w:rsidR="00945265" w:rsidRPr="00A301E0" w:rsidRDefault="00945265" w:rsidP="00945265">
      <w:pPr>
        <w:pStyle w:val="Example"/>
        <w:keepNext/>
        <w:tabs>
          <w:tab w:val="clear" w:pos="1360"/>
          <w:tab w:val="left" w:pos="1418"/>
        </w:tabs>
        <w:spacing w:after="0"/>
        <w:rPr>
          <w:rFonts w:ascii="Courier New" w:hAnsi="Courier New" w:cs="Courier New"/>
        </w:rPr>
      </w:pPr>
      <w:r w:rsidRPr="00A301E0">
        <w:rPr>
          <w:rFonts w:ascii="Courier New" w:hAnsi="Courier New" w:cs="Courier New"/>
        </w:rPr>
        <w:tab/>
        <w:t xml:space="preserve">  PARAMETER[</w:t>
      </w:r>
      <w:r w:rsidRPr="00A301E0">
        <w:rPr>
          <w:rFonts w:ascii="Courier New" w:hAnsi="Courier New" w:cs="Courier New"/>
          <w:szCs w:val="18"/>
        </w:rPr>
        <w:t>"</w:t>
      </w:r>
      <w:r w:rsidRPr="00A301E0">
        <w:rPr>
          <w:rFonts w:ascii="Courier New" w:hAnsi="Courier New" w:cs="Courier New"/>
        </w:rPr>
        <w:t>parameter 2 name</w:t>
      </w:r>
      <w:r w:rsidRPr="00A301E0">
        <w:rPr>
          <w:rFonts w:ascii="Courier New" w:hAnsi="Courier New" w:cs="Courier New"/>
          <w:szCs w:val="18"/>
        </w:rPr>
        <w:t>"</w:t>
      </w:r>
      <w:r w:rsidRPr="00A301E0">
        <w:rPr>
          <w:rFonts w:ascii="Courier New" w:hAnsi="Courier New" w:cs="Courier New"/>
        </w:rPr>
        <w:t>,-123,</w:t>
      </w:r>
    </w:p>
    <w:p w14:paraId="5BEA8CA2" w14:textId="77777777" w:rsidR="00945265" w:rsidRPr="00A301E0" w:rsidRDefault="00945265" w:rsidP="00B44D6B">
      <w:pPr>
        <w:pStyle w:val="Example"/>
        <w:keepNext/>
        <w:tabs>
          <w:tab w:val="clear" w:pos="1360"/>
          <w:tab w:val="left" w:pos="1418"/>
        </w:tabs>
        <w:spacing w:after="0"/>
        <w:rPr>
          <w:rFonts w:ascii="Courier New" w:hAnsi="Courier New" w:cs="Courier New"/>
          <w:szCs w:val="18"/>
        </w:rPr>
      </w:pPr>
      <w:r w:rsidRPr="00A301E0">
        <w:rPr>
          <w:rFonts w:ascii="Courier New" w:hAnsi="Courier New" w:cs="Courier New"/>
        </w:rPr>
        <w:tab/>
        <w:t xml:space="preserve">    </w:t>
      </w:r>
      <w:r w:rsidRPr="00A301E0">
        <w:rPr>
          <w:rFonts w:ascii="Courier New" w:hAnsi="Courier New" w:cs="Courier New"/>
          <w:szCs w:val="18"/>
        </w:rPr>
        <w:t>ANGLEUNIT["</w:t>
      </w:r>
      <w:r w:rsidRPr="00A301E0">
        <w:rPr>
          <w:rFonts w:ascii="Courier New" w:hAnsi="Courier New" w:cs="Courier New"/>
          <w:szCs w:val="22"/>
        </w:rPr>
        <w:t>degree</w:t>
      </w:r>
      <w:r w:rsidRPr="00A301E0">
        <w:rPr>
          <w:rFonts w:ascii="Courier New" w:hAnsi="Courier New" w:cs="Courier New"/>
          <w:szCs w:val="18"/>
        </w:rPr>
        <w:t>"</w:t>
      </w:r>
      <w:r w:rsidRPr="00A301E0">
        <w:rPr>
          <w:rFonts w:ascii="Courier New" w:hAnsi="Courier New" w:cs="Courier New"/>
          <w:szCs w:val="22"/>
        </w:rPr>
        <w:t>,0.0174532925199433</w:t>
      </w:r>
      <w:r w:rsidRPr="00A301E0">
        <w:rPr>
          <w:rFonts w:ascii="Courier New" w:hAnsi="Courier New" w:cs="Courier New"/>
          <w:szCs w:val="18"/>
        </w:rPr>
        <w:t>],</w:t>
      </w:r>
    </w:p>
    <w:p w14:paraId="5021FF63" w14:textId="77777777" w:rsidR="00AB2FD5" w:rsidRDefault="00945265" w:rsidP="00B44D6B">
      <w:pPr>
        <w:pStyle w:val="Example"/>
        <w:keepNext/>
        <w:tabs>
          <w:tab w:val="clear" w:pos="1360"/>
          <w:tab w:val="left" w:pos="1418"/>
        </w:tabs>
        <w:spacing w:after="0"/>
        <w:rPr>
          <w:rFonts w:ascii="Courier New" w:hAnsi="Courier New" w:cs="Courier New"/>
        </w:rPr>
      </w:pPr>
      <w:r w:rsidRPr="00A301E0">
        <w:rPr>
          <w:rFonts w:ascii="Courier New" w:hAnsi="Courier New" w:cs="Courier New"/>
          <w:szCs w:val="18"/>
        </w:rPr>
        <w:tab/>
        <w:t xml:space="preserve">    </w:t>
      </w:r>
      <w:r w:rsidRPr="00A301E0">
        <w:rPr>
          <w:rFonts w:ascii="Courier New" w:hAnsi="Courier New" w:cs="Courier New"/>
        </w:rPr>
        <w:t>ID[</w:t>
      </w:r>
      <w:r w:rsidRPr="00A301E0">
        <w:rPr>
          <w:rFonts w:ascii="Courier New" w:hAnsi="Courier New" w:cs="Courier New"/>
          <w:szCs w:val="18"/>
        </w:rPr>
        <w:t>"authority",</w:t>
      </w:r>
      <w:r w:rsidRPr="00A301E0">
        <w:rPr>
          <w:rFonts w:ascii="Courier New" w:hAnsi="Courier New" w:cs="Courier New"/>
        </w:rPr>
        <w:t>789]</w:t>
      </w:r>
    </w:p>
    <w:p w14:paraId="434F5F51" w14:textId="77777777" w:rsidR="00B44D6B" w:rsidRDefault="00AB2FD5" w:rsidP="00B44D6B">
      <w:pPr>
        <w:pStyle w:val="Example"/>
        <w:keepNext/>
        <w:tabs>
          <w:tab w:val="clear" w:pos="1360"/>
          <w:tab w:val="left" w:pos="1418"/>
        </w:tabs>
        <w:spacing w:after="0"/>
        <w:rPr>
          <w:rFonts w:ascii="Courier New" w:hAnsi="Courier New" w:cs="Courier New"/>
        </w:rPr>
      </w:pPr>
      <w:r>
        <w:rPr>
          <w:rFonts w:ascii="Courier New" w:hAnsi="Courier New" w:cs="Courier New"/>
        </w:rPr>
        <w:tab/>
        <w:t xml:space="preserve">  </w:t>
      </w:r>
      <w:r w:rsidR="00945265" w:rsidRPr="00A301E0">
        <w:rPr>
          <w:rFonts w:ascii="Courier New" w:hAnsi="Courier New" w:cs="Courier New"/>
        </w:rPr>
        <w:t>]</w:t>
      </w:r>
    </w:p>
    <w:p w14:paraId="570884E9" w14:textId="77777777" w:rsidR="00945265" w:rsidRPr="00A301E0" w:rsidRDefault="00B44D6B" w:rsidP="00B44D6B">
      <w:pPr>
        <w:pStyle w:val="Example"/>
        <w:keepNext/>
        <w:tabs>
          <w:tab w:val="clear" w:pos="1360"/>
          <w:tab w:val="left" w:pos="1418"/>
        </w:tabs>
        <w:spacing w:after="0"/>
        <w:rPr>
          <w:rFonts w:ascii="Courier New" w:hAnsi="Courier New" w:cs="Courier New"/>
        </w:rPr>
      </w:pPr>
      <w:r>
        <w:rPr>
          <w:rFonts w:ascii="Courier New" w:hAnsi="Courier New" w:cs="Courier New"/>
        </w:rPr>
        <w:tab/>
      </w:r>
      <w:r w:rsidR="00945265" w:rsidRPr="00A301E0">
        <w:rPr>
          <w:rFonts w:ascii="Courier New" w:hAnsi="Courier New" w:cs="Courier New"/>
        </w:rPr>
        <w:t>]</w:t>
      </w:r>
    </w:p>
    <w:p w14:paraId="7CDFBA5A" w14:textId="77777777" w:rsidR="00945265" w:rsidRPr="00A301E0" w:rsidRDefault="00945265" w:rsidP="00945265"/>
    <w:p w14:paraId="2DFD1B7D" w14:textId="77777777" w:rsidR="00DA22C4" w:rsidRDefault="00DA22C4">
      <w:pPr>
        <w:spacing w:after="0" w:line="240" w:lineRule="auto"/>
        <w:jc w:val="left"/>
        <w:rPr>
          <w:b/>
          <w:sz w:val="22"/>
        </w:rPr>
      </w:pPr>
      <w:bookmarkStart w:id="219" w:name="_Toc380310659"/>
    </w:p>
    <w:p w14:paraId="62144993" w14:textId="77777777" w:rsidR="00945265" w:rsidRPr="00A301E0" w:rsidRDefault="00945265" w:rsidP="00945265">
      <w:pPr>
        <w:pStyle w:val="Heading2"/>
        <w:numPr>
          <w:ilvl w:val="1"/>
          <w:numId w:val="1"/>
        </w:numPr>
        <w:tabs>
          <w:tab w:val="clear" w:pos="360"/>
        </w:tabs>
      </w:pPr>
      <w:bookmarkStart w:id="220" w:name="_Toc120981819"/>
      <w:r w:rsidRPr="00A301E0">
        <w:lastRenderedPageBreak/>
        <w:t xml:space="preserve">Derived </w:t>
      </w:r>
      <w:r w:rsidR="009A17B1">
        <w:t xml:space="preserve">geodetic </w:t>
      </w:r>
      <w:r w:rsidR="00AB1F6D">
        <w:t xml:space="preserve">CRS </w:t>
      </w:r>
      <w:r w:rsidR="009A17B1">
        <w:t xml:space="preserve">and </w:t>
      </w:r>
      <w:r w:rsidR="00AB1F6D">
        <w:t xml:space="preserve">derived </w:t>
      </w:r>
      <w:r w:rsidR="009A17B1">
        <w:t xml:space="preserve">geographic </w:t>
      </w:r>
      <w:r w:rsidRPr="00A301E0">
        <w:t>CRS</w:t>
      </w:r>
      <w:bookmarkEnd w:id="219"/>
      <w:bookmarkEnd w:id="220"/>
    </w:p>
    <w:p w14:paraId="3F576AF6" w14:textId="77777777" w:rsidR="00945265" w:rsidRPr="00A301E0" w:rsidRDefault="00945265" w:rsidP="00945265">
      <w:pPr>
        <w:pStyle w:val="Heading3"/>
        <w:numPr>
          <w:ilvl w:val="2"/>
          <w:numId w:val="1"/>
        </w:numPr>
        <w:tabs>
          <w:tab w:val="clear" w:pos="720"/>
        </w:tabs>
      </w:pPr>
      <w:bookmarkStart w:id="221" w:name="_Toc380310660"/>
      <w:bookmarkStart w:id="222" w:name="_Toc120981820"/>
      <w:r w:rsidRPr="00A301E0">
        <w:t>Representation</w:t>
      </w:r>
      <w:bookmarkEnd w:id="221"/>
      <w:bookmarkEnd w:id="222"/>
    </w:p>
    <w:p w14:paraId="17AF420D" w14:textId="77777777" w:rsidR="00945265" w:rsidRPr="00A301E0" w:rsidRDefault="00945265" w:rsidP="00945265">
      <w:pPr>
        <w:keepNext/>
      </w:pPr>
      <w:r w:rsidRPr="00A301E0">
        <w:rPr>
          <w:b/>
        </w:rPr>
        <w:t>Requirement</w:t>
      </w:r>
      <w:r w:rsidRPr="00A301E0">
        <w:t xml:space="preserve">: The </w:t>
      </w:r>
      <w:r w:rsidR="00212EBC">
        <w:t>WKT</w:t>
      </w:r>
      <w:r w:rsidRPr="00A301E0">
        <w:t xml:space="preserve"> representation of a derived geodetic </w:t>
      </w:r>
      <w:r w:rsidR="009A17B1">
        <w:t xml:space="preserve">or a derived geographic </w:t>
      </w:r>
      <w:r w:rsidRPr="00A301E0">
        <w:t>coordinate reference system shall be:</w:t>
      </w:r>
    </w:p>
    <w:tbl>
      <w:tblPr>
        <w:tblW w:w="9464" w:type="dxa"/>
        <w:tblLayout w:type="fixed"/>
        <w:tblLook w:val="0000" w:firstRow="0" w:lastRow="0" w:firstColumn="0" w:lastColumn="0" w:noHBand="0" w:noVBand="0"/>
      </w:tblPr>
      <w:tblGrid>
        <w:gridCol w:w="3085"/>
        <w:gridCol w:w="567"/>
        <w:gridCol w:w="5812"/>
      </w:tblGrid>
      <w:tr w:rsidR="00935B83" w:rsidRPr="00A301E0" w14:paraId="0A8440A7" w14:textId="77777777" w:rsidTr="00571D8C">
        <w:trPr>
          <w:cantSplit/>
        </w:trPr>
        <w:tc>
          <w:tcPr>
            <w:tcW w:w="3085" w:type="dxa"/>
            <w:shd w:val="clear" w:color="auto" w:fill="auto"/>
          </w:tcPr>
          <w:p w14:paraId="3985A8AA" w14:textId="77777777" w:rsidR="00935B83" w:rsidRPr="00A301E0" w:rsidRDefault="00935B83" w:rsidP="00E30BB7">
            <w:r w:rsidRPr="00A301E0">
              <w:t>&lt;derived geodetic crs&gt;</w:t>
            </w:r>
          </w:p>
        </w:tc>
        <w:tc>
          <w:tcPr>
            <w:tcW w:w="567" w:type="dxa"/>
            <w:shd w:val="clear" w:color="auto" w:fill="auto"/>
          </w:tcPr>
          <w:p w14:paraId="57A46796" w14:textId="77777777" w:rsidR="00935B83" w:rsidRPr="00A301E0" w:rsidRDefault="00935B83" w:rsidP="00E30BB7">
            <w:r w:rsidRPr="00A301E0">
              <w:t>::=</w:t>
            </w:r>
          </w:p>
        </w:tc>
        <w:tc>
          <w:tcPr>
            <w:tcW w:w="5812" w:type="dxa"/>
            <w:shd w:val="clear" w:color="auto" w:fill="auto"/>
          </w:tcPr>
          <w:p w14:paraId="5926B98F" w14:textId="77777777" w:rsidR="00935B83" w:rsidRDefault="00BB1184" w:rsidP="00935B83">
            <w:pPr>
              <w:spacing w:after="0"/>
              <w:jc w:val="left"/>
            </w:pPr>
            <w:r>
              <w:t>&lt;derived static geod</w:t>
            </w:r>
            <w:r w:rsidR="00935B83">
              <w:t xml:space="preserve"> </w:t>
            </w:r>
            <w:r>
              <w:t>crs&gt; | &lt;derived dynamic geod</w:t>
            </w:r>
            <w:r w:rsidR="00935B83">
              <w:t xml:space="preserve"> crs&gt; </w:t>
            </w:r>
          </w:p>
          <w:p w14:paraId="3DA99B82" w14:textId="77777777" w:rsidR="00935B83" w:rsidRDefault="00935B83" w:rsidP="00E30BB7">
            <w:pPr>
              <w:spacing w:after="0"/>
              <w:jc w:val="left"/>
            </w:pPr>
            <w:r>
              <w:t>| &lt;derived geographic crs&gt;</w:t>
            </w:r>
          </w:p>
          <w:p w14:paraId="2EBFAE08" w14:textId="77777777" w:rsidR="006C347E" w:rsidRDefault="006C347E" w:rsidP="00E30BB7">
            <w:pPr>
              <w:spacing w:after="0"/>
              <w:jc w:val="left"/>
            </w:pPr>
          </w:p>
        </w:tc>
      </w:tr>
      <w:tr w:rsidR="00935B83" w:rsidRPr="00A301E0" w14:paraId="52F2174C" w14:textId="77777777" w:rsidTr="00571D8C">
        <w:trPr>
          <w:cantSplit/>
        </w:trPr>
        <w:tc>
          <w:tcPr>
            <w:tcW w:w="3085" w:type="dxa"/>
            <w:shd w:val="clear" w:color="auto" w:fill="auto"/>
          </w:tcPr>
          <w:p w14:paraId="0EB0EEAF" w14:textId="77777777" w:rsidR="00935B83" w:rsidRPr="00A301E0" w:rsidRDefault="00935B83" w:rsidP="00E30BB7">
            <w:r>
              <w:t>&lt;derived geographic crs&gt;</w:t>
            </w:r>
          </w:p>
        </w:tc>
        <w:tc>
          <w:tcPr>
            <w:tcW w:w="567" w:type="dxa"/>
            <w:shd w:val="clear" w:color="auto" w:fill="auto"/>
          </w:tcPr>
          <w:p w14:paraId="34C162E7" w14:textId="77777777" w:rsidR="00935B83" w:rsidRPr="00A301E0" w:rsidRDefault="00935B83" w:rsidP="00E30BB7">
            <w:r w:rsidRPr="00A301E0">
              <w:t>::=</w:t>
            </w:r>
          </w:p>
        </w:tc>
        <w:tc>
          <w:tcPr>
            <w:tcW w:w="5812" w:type="dxa"/>
            <w:shd w:val="clear" w:color="auto" w:fill="auto"/>
          </w:tcPr>
          <w:p w14:paraId="79FBFBA6" w14:textId="77777777" w:rsidR="00935B83" w:rsidRDefault="00BB1184" w:rsidP="00E30BB7">
            <w:pPr>
              <w:spacing w:after="0"/>
              <w:jc w:val="left"/>
            </w:pPr>
            <w:r>
              <w:t>&lt;derived static geog</w:t>
            </w:r>
            <w:r w:rsidR="00935B83">
              <w:t xml:space="preserve"> cr</w:t>
            </w:r>
            <w:r>
              <w:t>s&gt; | &lt;derived dynamic geog</w:t>
            </w:r>
            <w:r w:rsidR="00935B83">
              <w:t xml:space="preserve"> crs&gt;</w:t>
            </w:r>
          </w:p>
        </w:tc>
      </w:tr>
      <w:tr w:rsidR="00945265" w:rsidRPr="00A301E0" w14:paraId="5A8C0245" w14:textId="77777777" w:rsidTr="00571D8C">
        <w:trPr>
          <w:cantSplit/>
        </w:trPr>
        <w:tc>
          <w:tcPr>
            <w:tcW w:w="3085" w:type="dxa"/>
            <w:shd w:val="clear" w:color="auto" w:fill="auto"/>
          </w:tcPr>
          <w:p w14:paraId="2C74B286" w14:textId="77777777" w:rsidR="00945265" w:rsidRPr="00A301E0" w:rsidRDefault="00945265" w:rsidP="00E30BB7">
            <w:r w:rsidRPr="00A301E0">
              <w:t xml:space="preserve">&lt;derived </w:t>
            </w:r>
            <w:r w:rsidR="00935B83">
              <w:t xml:space="preserve">static </w:t>
            </w:r>
            <w:r w:rsidRPr="00A301E0">
              <w:t xml:space="preserve">geod crs&gt; </w:t>
            </w:r>
          </w:p>
        </w:tc>
        <w:tc>
          <w:tcPr>
            <w:tcW w:w="567" w:type="dxa"/>
            <w:shd w:val="clear" w:color="auto" w:fill="auto"/>
          </w:tcPr>
          <w:p w14:paraId="13F19872" w14:textId="77777777" w:rsidR="00945265" w:rsidRPr="00A301E0" w:rsidRDefault="00945265" w:rsidP="00E30BB7">
            <w:r w:rsidRPr="00A301E0">
              <w:t>::=</w:t>
            </w:r>
          </w:p>
        </w:tc>
        <w:tc>
          <w:tcPr>
            <w:tcW w:w="5812" w:type="dxa"/>
            <w:shd w:val="clear" w:color="auto" w:fill="auto"/>
          </w:tcPr>
          <w:p w14:paraId="3672181E" w14:textId="77777777" w:rsidR="00AB1F6D" w:rsidRDefault="00945265" w:rsidP="00E30BB7">
            <w:pPr>
              <w:spacing w:after="0"/>
              <w:jc w:val="left"/>
            </w:pPr>
            <w:r w:rsidRPr="00A301E0">
              <w:t>&lt;geodetic crs keyword&gt;</w:t>
            </w:r>
            <w:r w:rsidR="00AB1F6D">
              <w:t xml:space="preserve"> </w:t>
            </w:r>
          </w:p>
          <w:p w14:paraId="52141468" w14:textId="77777777" w:rsidR="00F53A98" w:rsidRDefault="00945265" w:rsidP="00E30BB7">
            <w:pPr>
              <w:spacing w:after="0"/>
              <w:jc w:val="left"/>
            </w:pPr>
            <w:r w:rsidRPr="00A301E0">
              <w:t xml:space="preserve">&lt;left delimiter&gt; &lt;derived crs name&gt; &lt;wkt separator&gt; </w:t>
            </w:r>
          </w:p>
          <w:p w14:paraId="675FCDFE" w14:textId="77777777" w:rsidR="00945265" w:rsidRPr="00A301E0" w:rsidRDefault="00F53A98" w:rsidP="00E30BB7">
            <w:pPr>
              <w:spacing w:after="0"/>
              <w:jc w:val="left"/>
            </w:pPr>
            <w:r>
              <w:t xml:space="preserve">{ </w:t>
            </w:r>
            <w:r w:rsidR="00945265" w:rsidRPr="00A301E0">
              <w:t xml:space="preserve">&lt;base </w:t>
            </w:r>
            <w:r>
              <w:t xml:space="preserve">static </w:t>
            </w:r>
            <w:r w:rsidR="00945265" w:rsidRPr="00A301E0">
              <w:t xml:space="preserve">geod crs&gt; </w:t>
            </w:r>
            <w:r>
              <w:t xml:space="preserve">| </w:t>
            </w:r>
            <w:r w:rsidRPr="00A301E0">
              <w:t xml:space="preserve">&lt;base </w:t>
            </w:r>
            <w:r>
              <w:t xml:space="preserve">static </w:t>
            </w:r>
            <w:r w:rsidRPr="00A301E0">
              <w:t>geo</w:t>
            </w:r>
            <w:r w:rsidR="00BB1184">
              <w:t>g</w:t>
            </w:r>
            <w:r w:rsidRPr="00A301E0">
              <w:t xml:space="preserve"> crs&gt;</w:t>
            </w:r>
            <w:r>
              <w:t xml:space="preserve"> }</w:t>
            </w:r>
          </w:p>
          <w:p w14:paraId="616E7EE9" w14:textId="77777777" w:rsidR="00945265" w:rsidRPr="00A301E0" w:rsidRDefault="00945265" w:rsidP="00E30BB7">
            <w:pPr>
              <w:spacing w:after="0"/>
              <w:jc w:val="left"/>
            </w:pPr>
            <w:r w:rsidRPr="00A301E0">
              <w:t>&lt;wkt separator&gt; &lt;deriving conversion&gt;</w:t>
            </w:r>
          </w:p>
          <w:p w14:paraId="6707913A" w14:textId="77777777" w:rsidR="00945265" w:rsidRPr="00A301E0" w:rsidRDefault="00945265" w:rsidP="00E30BB7">
            <w:pPr>
              <w:spacing w:after="0"/>
              <w:jc w:val="left"/>
            </w:pPr>
            <w:r w:rsidRPr="00A301E0">
              <w:t>&lt;wkt separator&gt; &lt;coordinate system&gt;</w:t>
            </w:r>
          </w:p>
          <w:p w14:paraId="285B3D15" w14:textId="77777777" w:rsidR="00945265" w:rsidRPr="00A301E0" w:rsidRDefault="00945265" w:rsidP="00E30BB7">
            <w:pPr>
              <w:spacing w:after="0"/>
              <w:jc w:val="left"/>
            </w:pPr>
            <w:r w:rsidRPr="00A301E0">
              <w:t>&lt;scope extent identifier remark&gt; &lt;right delimiter&gt;</w:t>
            </w:r>
          </w:p>
          <w:p w14:paraId="4F430E64" w14:textId="77777777" w:rsidR="00945265" w:rsidRPr="00A301E0" w:rsidRDefault="00945265" w:rsidP="00E30BB7">
            <w:pPr>
              <w:spacing w:after="0"/>
              <w:jc w:val="left"/>
            </w:pPr>
          </w:p>
        </w:tc>
      </w:tr>
      <w:tr w:rsidR="00935B83" w:rsidRPr="00A301E0" w14:paraId="6230D40B" w14:textId="77777777" w:rsidTr="00571D8C">
        <w:trPr>
          <w:cantSplit/>
        </w:trPr>
        <w:tc>
          <w:tcPr>
            <w:tcW w:w="3085" w:type="dxa"/>
            <w:shd w:val="clear" w:color="auto" w:fill="auto"/>
          </w:tcPr>
          <w:p w14:paraId="483FF924" w14:textId="77777777" w:rsidR="00935B83" w:rsidRPr="00A301E0" w:rsidRDefault="00935B83" w:rsidP="00935B83">
            <w:r w:rsidRPr="00A301E0">
              <w:t xml:space="preserve">&lt;derived </w:t>
            </w:r>
            <w:r>
              <w:t xml:space="preserve">dynamic </w:t>
            </w:r>
            <w:r w:rsidR="00BB1184">
              <w:t>geod</w:t>
            </w:r>
            <w:r w:rsidRPr="00A301E0">
              <w:t xml:space="preserve"> crs&gt; </w:t>
            </w:r>
          </w:p>
        </w:tc>
        <w:tc>
          <w:tcPr>
            <w:tcW w:w="567" w:type="dxa"/>
            <w:shd w:val="clear" w:color="auto" w:fill="auto"/>
          </w:tcPr>
          <w:p w14:paraId="5945BF61" w14:textId="77777777" w:rsidR="00935B83" w:rsidRPr="00A301E0" w:rsidRDefault="00935B83" w:rsidP="00E30BB7">
            <w:r w:rsidRPr="00A301E0">
              <w:t>::=</w:t>
            </w:r>
          </w:p>
        </w:tc>
        <w:tc>
          <w:tcPr>
            <w:tcW w:w="5812" w:type="dxa"/>
            <w:shd w:val="clear" w:color="auto" w:fill="auto"/>
          </w:tcPr>
          <w:p w14:paraId="63CBDC41" w14:textId="77777777" w:rsidR="00935B83" w:rsidRDefault="00935B83" w:rsidP="00935B83">
            <w:pPr>
              <w:spacing w:after="0"/>
              <w:jc w:val="left"/>
            </w:pPr>
            <w:r>
              <w:t>&lt;geodetic crs keyword&gt;</w:t>
            </w:r>
          </w:p>
          <w:p w14:paraId="1ECD98A9" w14:textId="77777777" w:rsidR="00F53A98" w:rsidRDefault="00935B83" w:rsidP="00935B83">
            <w:pPr>
              <w:spacing w:after="0"/>
              <w:jc w:val="left"/>
            </w:pPr>
            <w:r w:rsidRPr="00A301E0">
              <w:t xml:space="preserve">&lt;left delimiter&gt; &lt;derived crs name&gt; &lt;wkt separator&gt; </w:t>
            </w:r>
          </w:p>
          <w:p w14:paraId="50664636" w14:textId="77777777" w:rsidR="00935B83" w:rsidRPr="00A301E0" w:rsidRDefault="00F53A98" w:rsidP="00935B83">
            <w:pPr>
              <w:spacing w:after="0"/>
              <w:jc w:val="left"/>
            </w:pPr>
            <w:r>
              <w:t xml:space="preserve">{ </w:t>
            </w:r>
            <w:r w:rsidR="00935B83" w:rsidRPr="00A301E0">
              <w:t xml:space="preserve">&lt;base </w:t>
            </w:r>
            <w:r>
              <w:t xml:space="preserve">dynamic </w:t>
            </w:r>
            <w:r w:rsidR="00BB1184">
              <w:t>geod</w:t>
            </w:r>
            <w:r w:rsidR="00935B83" w:rsidRPr="00A301E0">
              <w:t xml:space="preserve"> crs&gt; </w:t>
            </w:r>
            <w:r w:rsidR="006C347E">
              <w:t xml:space="preserve">| </w:t>
            </w:r>
            <w:r w:rsidRPr="00A301E0">
              <w:t xml:space="preserve">&lt;base </w:t>
            </w:r>
            <w:r>
              <w:t xml:space="preserve">dynamic </w:t>
            </w:r>
            <w:r w:rsidRPr="00A301E0">
              <w:t>geo</w:t>
            </w:r>
            <w:r w:rsidR="00BB1184">
              <w:t>g</w:t>
            </w:r>
            <w:r w:rsidRPr="00A301E0">
              <w:t xml:space="preserve"> crs&gt;</w:t>
            </w:r>
            <w:r>
              <w:t xml:space="preserve"> }</w:t>
            </w:r>
          </w:p>
          <w:p w14:paraId="7EA07602" w14:textId="77777777" w:rsidR="00935B83" w:rsidRPr="00A301E0" w:rsidRDefault="00935B83" w:rsidP="00935B83">
            <w:pPr>
              <w:spacing w:after="0"/>
              <w:jc w:val="left"/>
            </w:pPr>
            <w:r w:rsidRPr="00A301E0">
              <w:t>&lt;wkt separator&gt; &lt;deriving conversion&gt;</w:t>
            </w:r>
          </w:p>
          <w:p w14:paraId="6CDC163F" w14:textId="77777777" w:rsidR="00935B83" w:rsidRPr="00A301E0" w:rsidRDefault="00935B83" w:rsidP="00935B83">
            <w:pPr>
              <w:spacing w:after="0"/>
              <w:jc w:val="left"/>
            </w:pPr>
            <w:r w:rsidRPr="00A301E0">
              <w:t>&lt;wkt separator&gt; &lt;coordinate system&gt;</w:t>
            </w:r>
          </w:p>
          <w:p w14:paraId="524E61E7" w14:textId="77777777" w:rsidR="00935B83" w:rsidRPr="00A301E0" w:rsidRDefault="00935B83" w:rsidP="00935B83">
            <w:pPr>
              <w:spacing w:after="0"/>
              <w:jc w:val="left"/>
            </w:pPr>
            <w:r w:rsidRPr="00A301E0">
              <w:t>&lt;scope extent identifier remark&gt; &lt;right delimiter&gt;</w:t>
            </w:r>
          </w:p>
          <w:p w14:paraId="240EADDE" w14:textId="77777777" w:rsidR="00935B83" w:rsidRDefault="00935B83" w:rsidP="00935B83">
            <w:pPr>
              <w:spacing w:after="0"/>
              <w:jc w:val="left"/>
            </w:pPr>
          </w:p>
        </w:tc>
      </w:tr>
      <w:tr w:rsidR="00935B83" w:rsidRPr="00A301E0" w14:paraId="7811C05A" w14:textId="77777777" w:rsidTr="00571D8C">
        <w:trPr>
          <w:cantSplit/>
        </w:trPr>
        <w:tc>
          <w:tcPr>
            <w:tcW w:w="3085" w:type="dxa"/>
            <w:shd w:val="clear" w:color="auto" w:fill="auto"/>
          </w:tcPr>
          <w:p w14:paraId="0643A542" w14:textId="77777777" w:rsidR="00935B83" w:rsidRPr="00A301E0" w:rsidRDefault="00935B83" w:rsidP="00935B83">
            <w:r w:rsidRPr="00A301E0">
              <w:t xml:space="preserve">&lt;derived </w:t>
            </w:r>
            <w:r>
              <w:t xml:space="preserve">static </w:t>
            </w:r>
            <w:r w:rsidRPr="00A301E0">
              <w:t>geo</w:t>
            </w:r>
            <w:r w:rsidR="00BB1184">
              <w:t>g</w:t>
            </w:r>
            <w:r w:rsidRPr="00A301E0">
              <w:t xml:space="preserve"> crs&gt; </w:t>
            </w:r>
          </w:p>
        </w:tc>
        <w:tc>
          <w:tcPr>
            <w:tcW w:w="567" w:type="dxa"/>
            <w:shd w:val="clear" w:color="auto" w:fill="auto"/>
          </w:tcPr>
          <w:p w14:paraId="6C2780BB" w14:textId="77777777" w:rsidR="00935B83" w:rsidRPr="00A301E0" w:rsidRDefault="00935B83" w:rsidP="00E30BB7">
            <w:r w:rsidRPr="00A301E0">
              <w:t>::=</w:t>
            </w:r>
          </w:p>
        </w:tc>
        <w:tc>
          <w:tcPr>
            <w:tcW w:w="5812" w:type="dxa"/>
            <w:shd w:val="clear" w:color="auto" w:fill="auto"/>
          </w:tcPr>
          <w:p w14:paraId="42828922" w14:textId="77777777" w:rsidR="00935B83" w:rsidRDefault="00935B83" w:rsidP="00935B83">
            <w:pPr>
              <w:spacing w:after="0"/>
              <w:jc w:val="left"/>
            </w:pPr>
            <w:r>
              <w:t>&lt;geographi</w:t>
            </w:r>
            <w:r w:rsidRPr="00A301E0">
              <w:t xml:space="preserve">c crs keyword </w:t>
            </w:r>
            <w:r w:rsidR="00F53A98">
              <w:t xml:space="preserve">&gt; </w:t>
            </w:r>
          </w:p>
          <w:p w14:paraId="24D3B94A" w14:textId="77777777" w:rsidR="00F53A98" w:rsidRDefault="00935B83" w:rsidP="00935B83">
            <w:pPr>
              <w:spacing w:after="0"/>
              <w:jc w:val="left"/>
            </w:pPr>
            <w:r w:rsidRPr="00A301E0">
              <w:t xml:space="preserve">&lt;left delimiter&gt; &lt;derived crs name&gt; &lt;wkt separator&gt; </w:t>
            </w:r>
          </w:p>
          <w:p w14:paraId="697820D9" w14:textId="77777777" w:rsidR="00935B83" w:rsidRPr="00A301E0" w:rsidRDefault="006C347E" w:rsidP="00935B83">
            <w:pPr>
              <w:spacing w:after="0"/>
              <w:jc w:val="left"/>
            </w:pPr>
            <w:r>
              <w:t xml:space="preserve">{ </w:t>
            </w:r>
            <w:r w:rsidR="00F53A98" w:rsidRPr="00A301E0">
              <w:t xml:space="preserve">&lt;base </w:t>
            </w:r>
            <w:r w:rsidR="00F53A98">
              <w:t xml:space="preserve">static </w:t>
            </w:r>
            <w:r w:rsidR="00BB1184">
              <w:t>geod</w:t>
            </w:r>
            <w:r w:rsidR="00F53A98" w:rsidRPr="00A301E0">
              <w:t xml:space="preserve"> crs&gt; </w:t>
            </w:r>
            <w:r>
              <w:t xml:space="preserve">| </w:t>
            </w:r>
            <w:r w:rsidR="00F53A98" w:rsidRPr="00A301E0">
              <w:t xml:space="preserve">&lt;base </w:t>
            </w:r>
            <w:r w:rsidR="00F53A98">
              <w:t xml:space="preserve">static </w:t>
            </w:r>
            <w:r w:rsidR="00F53A98" w:rsidRPr="00A301E0">
              <w:t>geo</w:t>
            </w:r>
            <w:r w:rsidR="00BB1184">
              <w:t>g</w:t>
            </w:r>
            <w:r w:rsidR="00F53A98" w:rsidRPr="00A301E0">
              <w:t xml:space="preserve"> crs&gt;</w:t>
            </w:r>
            <w:r w:rsidR="00F53A98">
              <w:t xml:space="preserve"> }</w:t>
            </w:r>
          </w:p>
          <w:p w14:paraId="40912449" w14:textId="77777777" w:rsidR="00935B83" w:rsidRPr="00A301E0" w:rsidRDefault="00935B83" w:rsidP="00935B83">
            <w:pPr>
              <w:spacing w:after="0"/>
              <w:jc w:val="left"/>
            </w:pPr>
            <w:r w:rsidRPr="00A301E0">
              <w:t>&lt;wkt separator&gt; &lt;deriving conversion&gt;</w:t>
            </w:r>
          </w:p>
          <w:p w14:paraId="1B29DD3D" w14:textId="77777777" w:rsidR="00935B83" w:rsidRPr="00A301E0" w:rsidRDefault="00935B83" w:rsidP="00935B83">
            <w:pPr>
              <w:spacing w:after="0"/>
              <w:jc w:val="left"/>
            </w:pPr>
            <w:r w:rsidRPr="00A301E0">
              <w:t>&lt;wkt separator&gt; &lt;coordinate system&gt;</w:t>
            </w:r>
          </w:p>
          <w:p w14:paraId="30192309" w14:textId="77777777" w:rsidR="00935B83" w:rsidRPr="00A301E0" w:rsidRDefault="00935B83" w:rsidP="00935B83">
            <w:pPr>
              <w:spacing w:after="0"/>
              <w:jc w:val="left"/>
            </w:pPr>
            <w:r w:rsidRPr="00A301E0">
              <w:t>&lt;scope extent identifier remark&gt; &lt;right delimiter&gt;</w:t>
            </w:r>
          </w:p>
          <w:p w14:paraId="4F61DABF" w14:textId="77777777" w:rsidR="00935B83" w:rsidRDefault="00935B83" w:rsidP="00935B83">
            <w:pPr>
              <w:spacing w:after="0"/>
              <w:jc w:val="left"/>
            </w:pPr>
          </w:p>
        </w:tc>
      </w:tr>
      <w:tr w:rsidR="00935B83" w:rsidRPr="00A301E0" w14:paraId="030CDBA4" w14:textId="77777777" w:rsidTr="00571D8C">
        <w:trPr>
          <w:cantSplit/>
        </w:trPr>
        <w:tc>
          <w:tcPr>
            <w:tcW w:w="3085" w:type="dxa"/>
            <w:shd w:val="clear" w:color="auto" w:fill="auto"/>
          </w:tcPr>
          <w:p w14:paraId="5C0D3D45" w14:textId="77777777" w:rsidR="00935B83" w:rsidRPr="00A301E0" w:rsidRDefault="00935B83" w:rsidP="00935B83">
            <w:r w:rsidRPr="00A301E0">
              <w:t xml:space="preserve">&lt;derived </w:t>
            </w:r>
            <w:r>
              <w:t xml:space="preserve">dynamic </w:t>
            </w:r>
            <w:r w:rsidRPr="00A301E0">
              <w:t>geo</w:t>
            </w:r>
            <w:r w:rsidR="00BB1184">
              <w:t>g</w:t>
            </w:r>
            <w:r w:rsidRPr="00A301E0">
              <w:t xml:space="preserve"> crs&gt; </w:t>
            </w:r>
          </w:p>
        </w:tc>
        <w:tc>
          <w:tcPr>
            <w:tcW w:w="567" w:type="dxa"/>
            <w:shd w:val="clear" w:color="auto" w:fill="auto"/>
          </w:tcPr>
          <w:p w14:paraId="02F47495" w14:textId="77777777" w:rsidR="00935B83" w:rsidRPr="00A301E0" w:rsidRDefault="00935B83" w:rsidP="00E30BB7">
            <w:r w:rsidRPr="00A301E0">
              <w:t>::=</w:t>
            </w:r>
          </w:p>
        </w:tc>
        <w:tc>
          <w:tcPr>
            <w:tcW w:w="5812" w:type="dxa"/>
            <w:shd w:val="clear" w:color="auto" w:fill="auto"/>
          </w:tcPr>
          <w:p w14:paraId="77293CE9" w14:textId="77777777" w:rsidR="00935B83" w:rsidRDefault="00935B83" w:rsidP="00935B83">
            <w:pPr>
              <w:spacing w:after="0"/>
              <w:jc w:val="left"/>
            </w:pPr>
            <w:r>
              <w:t>&lt;geographi</w:t>
            </w:r>
            <w:r w:rsidRPr="00A301E0">
              <w:t xml:space="preserve">c crs keyword </w:t>
            </w:r>
            <w:r w:rsidR="00F53A98">
              <w:t xml:space="preserve">&gt; </w:t>
            </w:r>
          </w:p>
          <w:p w14:paraId="0412AD1D" w14:textId="77777777" w:rsidR="00F53A98" w:rsidRDefault="00935B83" w:rsidP="00935B83">
            <w:pPr>
              <w:spacing w:after="0"/>
              <w:jc w:val="left"/>
            </w:pPr>
            <w:r w:rsidRPr="00A301E0">
              <w:t xml:space="preserve">&lt;left delimiter&gt; &lt;derived crs name&gt; &lt;wkt separator&gt; </w:t>
            </w:r>
          </w:p>
          <w:p w14:paraId="5B87DC51" w14:textId="77777777" w:rsidR="00935B83" w:rsidRPr="00A301E0" w:rsidRDefault="00F53A98" w:rsidP="00935B83">
            <w:pPr>
              <w:spacing w:after="0"/>
              <w:jc w:val="left"/>
            </w:pPr>
            <w:r>
              <w:t xml:space="preserve">{ </w:t>
            </w:r>
            <w:r w:rsidRPr="00A301E0">
              <w:t xml:space="preserve">&lt;base </w:t>
            </w:r>
            <w:r>
              <w:t xml:space="preserve">dynamic </w:t>
            </w:r>
            <w:r w:rsidR="00BB1184">
              <w:t>geod</w:t>
            </w:r>
            <w:r w:rsidRPr="00A301E0">
              <w:t xml:space="preserve"> crs&gt; </w:t>
            </w:r>
            <w:r w:rsidR="006C347E">
              <w:t xml:space="preserve">| </w:t>
            </w:r>
            <w:r w:rsidRPr="00A301E0">
              <w:t xml:space="preserve">&lt;base </w:t>
            </w:r>
            <w:r>
              <w:t xml:space="preserve">dynamic </w:t>
            </w:r>
            <w:r w:rsidRPr="00A301E0">
              <w:t>geo</w:t>
            </w:r>
            <w:r w:rsidR="00BB1184">
              <w:t>g</w:t>
            </w:r>
            <w:r w:rsidRPr="00A301E0">
              <w:t xml:space="preserve"> crs&gt;</w:t>
            </w:r>
            <w:r>
              <w:t xml:space="preserve"> }</w:t>
            </w:r>
          </w:p>
          <w:p w14:paraId="061C04C4" w14:textId="77777777" w:rsidR="00935B83" w:rsidRPr="00A301E0" w:rsidRDefault="00935B83" w:rsidP="00935B83">
            <w:pPr>
              <w:spacing w:after="0"/>
              <w:jc w:val="left"/>
            </w:pPr>
            <w:r w:rsidRPr="00A301E0">
              <w:t>&lt;wkt separator&gt; &lt;deriving conversion&gt;</w:t>
            </w:r>
          </w:p>
          <w:p w14:paraId="7BEF97E9" w14:textId="77777777" w:rsidR="00935B83" w:rsidRPr="00A301E0" w:rsidRDefault="00935B83" w:rsidP="00935B83">
            <w:pPr>
              <w:spacing w:after="0"/>
              <w:jc w:val="left"/>
            </w:pPr>
            <w:r w:rsidRPr="00A301E0">
              <w:t>&lt;wkt separator&gt; &lt;coordinate system&gt;</w:t>
            </w:r>
          </w:p>
          <w:p w14:paraId="31A3B524" w14:textId="77777777" w:rsidR="00935B83" w:rsidRPr="00A301E0" w:rsidRDefault="00935B83" w:rsidP="00935B83">
            <w:pPr>
              <w:spacing w:after="0"/>
              <w:jc w:val="left"/>
            </w:pPr>
            <w:r w:rsidRPr="00A301E0">
              <w:t>&lt;scope extent identifier remark&gt; &lt;right delimiter&gt;</w:t>
            </w:r>
          </w:p>
          <w:p w14:paraId="7068E457" w14:textId="77777777" w:rsidR="00935B83" w:rsidRDefault="00935B83" w:rsidP="00935B83">
            <w:pPr>
              <w:spacing w:after="0"/>
              <w:jc w:val="left"/>
            </w:pPr>
          </w:p>
        </w:tc>
      </w:tr>
      <w:tr w:rsidR="009A17B1" w:rsidRPr="00A301E0" w14:paraId="17ADC04B" w14:textId="77777777" w:rsidTr="00571D8C">
        <w:trPr>
          <w:cantSplit/>
        </w:trPr>
        <w:tc>
          <w:tcPr>
            <w:tcW w:w="3085" w:type="dxa"/>
            <w:shd w:val="clear" w:color="auto" w:fill="auto"/>
          </w:tcPr>
          <w:p w14:paraId="1F52C3A0" w14:textId="77777777" w:rsidR="009A17B1" w:rsidRPr="00A301E0" w:rsidRDefault="009A17B1" w:rsidP="00E30BB7">
            <w:r w:rsidRPr="00A301E0">
              <w:t>&lt;geodetic crs keyword&gt;</w:t>
            </w:r>
          </w:p>
        </w:tc>
        <w:tc>
          <w:tcPr>
            <w:tcW w:w="567" w:type="dxa"/>
            <w:shd w:val="clear" w:color="auto" w:fill="auto"/>
          </w:tcPr>
          <w:p w14:paraId="45278893" w14:textId="77777777" w:rsidR="009A17B1" w:rsidRPr="00A301E0" w:rsidRDefault="009A17B1" w:rsidP="00E30BB7">
            <w:r w:rsidRPr="00A301E0">
              <w:t>::=</w:t>
            </w:r>
          </w:p>
        </w:tc>
        <w:tc>
          <w:tcPr>
            <w:tcW w:w="5812" w:type="dxa"/>
            <w:shd w:val="clear" w:color="auto" w:fill="auto"/>
          </w:tcPr>
          <w:p w14:paraId="18AF49C5" w14:textId="77777777" w:rsidR="009A17B1" w:rsidRPr="00A301E0" w:rsidRDefault="009A17B1" w:rsidP="00E30BB7">
            <w:pPr>
              <w:spacing w:after="0"/>
              <w:jc w:val="left"/>
            </w:pPr>
            <w:r w:rsidRPr="00A301E0">
              <w:t>GEODCRS | GEODETICCRS</w:t>
            </w:r>
            <w:r w:rsidRPr="00A301E0">
              <w:rPr>
                <w:rFonts w:ascii="Courier New" w:hAnsi="Courier New" w:cs="Courier New"/>
              </w:rPr>
              <w:t xml:space="preserve">          </w:t>
            </w:r>
            <w:r w:rsidR="00D24CD0">
              <w:rPr>
                <w:rFonts w:ascii="Courier New" w:hAnsi="Courier New" w:cs="Courier New"/>
              </w:rPr>
              <w:t xml:space="preserve"> </w:t>
            </w:r>
            <w:r w:rsidRPr="00A301E0">
              <w:rPr>
                <w:rFonts w:ascii="Courier New" w:hAnsi="Courier New" w:cs="Courier New"/>
                <w:i/>
              </w:rPr>
              <w:t>!! See 8.1</w:t>
            </w:r>
          </w:p>
        </w:tc>
      </w:tr>
      <w:tr w:rsidR="009A17B1" w:rsidRPr="00A301E0" w14:paraId="725EFF9E" w14:textId="77777777" w:rsidTr="00571D8C">
        <w:trPr>
          <w:cantSplit/>
        </w:trPr>
        <w:tc>
          <w:tcPr>
            <w:tcW w:w="3085" w:type="dxa"/>
            <w:shd w:val="clear" w:color="auto" w:fill="auto"/>
          </w:tcPr>
          <w:p w14:paraId="7FB6B9C9" w14:textId="77777777" w:rsidR="009A17B1" w:rsidRPr="00A301E0" w:rsidRDefault="009A17B1" w:rsidP="009A17B1">
            <w:r w:rsidRPr="00A301E0">
              <w:t>&lt;geo</w:t>
            </w:r>
            <w:r>
              <w:t>graph</w:t>
            </w:r>
            <w:r w:rsidRPr="00A301E0">
              <w:t>ic crs keyword&gt;</w:t>
            </w:r>
          </w:p>
        </w:tc>
        <w:tc>
          <w:tcPr>
            <w:tcW w:w="567" w:type="dxa"/>
            <w:shd w:val="clear" w:color="auto" w:fill="auto"/>
          </w:tcPr>
          <w:p w14:paraId="20024B3C" w14:textId="77777777" w:rsidR="009A17B1" w:rsidRPr="00A301E0" w:rsidRDefault="009A17B1" w:rsidP="00E30BB7">
            <w:r w:rsidRPr="00A301E0">
              <w:t>::=</w:t>
            </w:r>
          </w:p>
        </w:tc>
        <w:tc>
          <w:tcPr>
            <w:tcW w:w="5812" w:type="dxa"/>
            <w:shd w:val="clear" w:color="auto" w:fill="auto"/>
          </w:tcPr>
          <w:p w14:paraId="130CEFFA" w14:textId="77777777" w:rsidR="009A17B1" w:rsidRPr="00A301E0" w:rsidRDefault="009A17B1" w:rsidP="009A17B1">
            <w:pPr>
              <w:spacing w:after="0"/>
              <w:jc w:val="left"/>
            </w:pPr>
            <w:r w:rsidRPr="00A301E0">
              <w:t>GEO</w:t>
            </w:r>
            <w:r>
              <w:t>G</w:t>
            </w:r>
            <w:r w:rsidRPr="00A301E0">
              <w:t>CRS | GEO</w:t>
            </w:r>
            <w:r>
              <w:t>GRAPHI</w:t>
            </w:r>
            <w:r w:rsidRPr="00A301E0">
              <w:t>CCRS</w:t>
            </w:r>
            <w:r w:rsidRPr="00A301E0">
              <w:rPr>
                <w:rFonts w:ascii="Courier New" w:hAnsi="Courier New" w:cs="Courier New"/>
              </w:rPr>
              <w:t xml:space="preserve">       </w:t>
            </w:r>
            <w:r w:rsidR="00D24CD0">
              <w:rPr>
                <w:rFonts w:ascii="Courier New" w:hAnsi="Courier New" w:cs="Courier New"/>
              </w:rPr>
              <w:t xml:space="preserve"> </w:t>
            </w:r>
            <w:r w:rsidRPr="00A301E0">
              <w:rPr>
                <w:rFonts w:ascii="Courier New" w:hAnsi="Courier New" w:cs="Courier New"/>
                <w:i/>
              </w:rPr>
              <w:t>!! See 8.1</w:t>
            </w:r>
          </w:p>
        </w:tc>
      </w:tr>
      <w:tr w:rsidR="009A17B1" w:rsidRPr="00A301E0" w14:paraId="630B2C13" w14:textId="77777777" w:rsidTr="00571D8C">
        <w:trPr>
          <w:cantSplit/>
        </w:trPr>
        <w:tc>
          <w:tcPr>
            <w:tcW w:w="3085" w:type="dxa"/>
            <w:shd w:val="clear" w:color="auto" w:fill="auto"/>
          </w:tcPr>
          <w:p w14:paraId="41813A46" w14:textId="77777777" w:rsidR="009A17B1" w:rsidRPr="00A301E0" w:rsidRDefault="009A17B1" w:rsidP="00E30BB7">
            <w:r w:rsidRPr="00A301E0">
              <w:t>&lt;derived crs name&gt;</w:t>
            </w:r>
          </w:p>
        </w:tc>
        <w:tc>
          <w:tcPr>
            <w:tcW w:w="567" w:type="dxa"/>
            <w:shd w:val="clear" w:color="auto" w:fill="auto"/>
          </w:tcPr>
          <w:p w14:paraId="15A55C3C" w14:textId="77777777" w:rsidR="009A17B1" w:rsidRPr="00A301E0" w:rsidRDefault="009A17B1" w:rsidP="00E30BB7">
            <w:r w:rsidRPr="00A301E0">
              <w:t>::=</w:t>
            </w:r>
          </w:p>
        </w:tc>
        <w:tc>
          <w:tcPr>
            <w:tcW w:w="5812" w:type="dxa"/>
            <w:shd w:val="clear" w:color="auto" w:fill="auto"/>
          </w:tcPr>
          <w:p w14:paraId="03D0243F" w14:textId="77777777" w:rsidR="009A17B1" w:rsidRPr="00A301E0" w:rsidRDefault="009A17B1" w:rsidP="00E30BB7">
            <w:pPr>
              <w:spacing w:after="0"/>
              <w:jc w:val="left"/>
            </w:pPr>
            <w:r w:rsidRPr="00A301E0">
              <w:t xml:space="preserve">&lt;quoted Latin text&gt;                                       </w:t>
            </w:r>
            <w:r w:rsidRPr="00A301E0">
              <w:rPr>
                <w:rFonts w:ascii="Courier New" w:hAnsi="Courier New" w:cs="Courier New"/>
                <w:i/>
              </w:rPr>
              <w:t>!! See 7.2</w:t>
            </w:r>
          </w:p>
        </w:tc>
      </w:tr>
      <w:tr w:rsidR="009A17B1" w:rsidRPr="00A301E0" w14:paraId="6F797811" w14:textId="77777777" w:rsidTr="00571D8C">
        <w:trPr>
          <w:cantSplit/>
        </w:trPr>
        <w:tc>
          <w:tcPr>
            <w:tcW w:w="3085" w:type="dxa"/>
            <w:shd w:val="clear" w:color="auto" w:fill="auto"/>
          </w:tcPr>
          <w:p w14:paraId="3EA6AEAB" w14:textId="77777777" w:rsidR="009A17B1" w:rsidRPr="00A301E0" w:rsidRDefault="009A17B1" w:rsidP="00E30BB7">
            <w:r w:rsidRPr="00A301E0">
              <w:t xml:space="preserve">&lt;base </w:t>
            </w:r>
            <w:r w:rsidR="000954ED">
              <w:t xml:space="preserve">static </w:t>
            </w:r>
            <w:r w:rsidRPr="00A301E0">
              <w:t>geod crs&gt;</w:t>
            </w:r>
          </w:p>
        </w:tc>
        <w:tc>
          <w:tcPr>
            <w:tcW w:w="567" w:type="dxa"/>
            <w:shd w:val="clear" w:color="auto" w:fill="auto"/>
          </w:tcPr>
          <w:p w14:paraId="1B87A0D4" w14:textId="77777777" w:rsidR="009A17B1" w:rsidRPr="00A301E0" w:rsidRDefault="009A17B1" w:rsidP="00E30BB7">
            <w:r w:rsidRPr="00A301E0">
              <w:t>::=</w:t>
            </w:r>
          </w:p>
        </w:tc>
        <w:tc>
          <w:tcPr>
            <w:tcW w:w="5812" w:type="dxa"/>
            <w:shd w:val="clear" w:color="auto" w:fill="auto"/>
          </w:tcPr>
          <w:p w14:paraId="3D319C2A" w14:textId="77777777" w:rsidR="00571D8C" w:rsidRDefault="009A17B1" w:rsidP="00E30BB7">
            <w:pPr>
              <w:spacing w:after="0"/>
              <w:jc w:val="left"/>
            </w:pPr>
            <w:r w:rsidRPr="00A301E0">
              <w:t xml:space="preserve">&lt;base geodetic crs keyword&gt; &lt;left delimiter&gt; </w:t>
            </w:r>
          </w:p>
          <w:p w14:paraId="3340C51C" w14:textId="77777777" w:rsidR="00D751E2" w:rsidRDefault="009A17B1" w:rsidP="00D751E2">
            <w:pPr>
              <w:spacing w:after="0"/>
              <w:jc w:val="left"/>
            </w:pPr>
            <w:r w:rsidRPr="00A301E0">
              <w:t xml:space="preserve">&lt;base crs name&gt; &lt;wkt separator&gt; </w:t>
            </w:r>
          </w:p>
          <w:p w14:paraId="56D69272" w14:textId="77777777" w:rsidR="009A17B1" w:rsidRPr="00A301E0" w:rsidRDefault="00D751E2" w:rsidP="00E30BB7">
            <w:pPr>
              <w:spacing w:after="0"/>
              <w:jc w:val="left"/>
            </w:pPr>
            <w:r>
              <w:t xml:space="preserve">{ </w:t>
            </w:r>
            <w:r w:rsidR="009A17B1" w:rsidRPr="00A301E0">
              <w:t xml:space="preserve">&lt;geodetic </w:t>
            </w:r>
            <w:r w:rsidR="00E32D18">
              <w:t>reference frame</w:t>
            </w:r>
            <w:r w:rsidR="009A17B1" w:rsidRPr="00A301E0">
              <w:t xml:space="preserve">&gt; </w:t>
            </w:r>
            <w:r>
              <w:t>| &lt;geodetic datum ensemble&gt; }</w:t>
            </w:r>
          </w:p>
          <w:p w14:paraId="00BD0000" w14:textId="77777777" w:rsidR="009A17B1" w:rsidRPr="00A301E0" w:rsidRDefault="002B07EB" w:rsidP="00E30BB7">
            <w:pPr>
              <w:spacing w:after="0"/>
              <w:jc w:val="left"/>
              <w:rPr>
                <w:sz w:val="18"/>
              </w:rPr>
            </w:pPr>
            <w:r w:rsidRPr="002B07EB">
              <w:rPr>
                <w:color w:val="000000" w:themeColor="text1"/>
              </w:rPr>
              <w:t>[ { &lt;wkt separator&gt; &lt;identifier&gt; } ]…</w:t>
            </w:r>
            <w:r w:rsidRPr="00A7430D">
              <w:rPr>
                <w:color w:val="000000" w:themeColor="text1"/>
              </w:rPr>
              <w:t xml:space="preserve">   </w:t>
            </w:r>
            <w:r w:rsidR="009A17B1" w:rsidRPr="00A301E0">
              <w:t>&lt;right delimiter&gt;</w:t>
            </w:r>
          </w:p>
          <w:p w14:paraId="6DB5B8A5" w14:textId="77777777" w:rsidR="009A17B1" w:rsidRPr="00A301E0" w:rsidRDefault="009A17B1" w:rsidP="00E30BB7">
            <w:pPr>
              <w:spacing w:after="0"/>
              <w:jc w:val="left"/>
            </w:pPr>
          </w:p>
        </w:tc>
      </w:tr>
      <w:tr w:rsidR="000954ED" w:rsidRPr="00A301E0" w14:paraId="1FD69D71" w14:textId="77777777" w:rsidTr="00571D8C">
        <w:trPr>
          <w:cantSplit/>
        </w:trPr>
        <w:tc>
          <w:tcPr>
            <w:tcW w:w="3085" w:type="dxa"/>
            <w:shd w:val="clear" w:color="auto" w:fill="auto"/>
          </w:tcPr>
          <w:p w14:paraId="22001F96" w14:textId="77777777" w:rsidR="000954ED" w:rsidRPr="00A301E0" w:rsidRDefault="000954ED" w:rsidP="00E30BB7">
            <w:r w:rsidRPr="00A301E0">
              <w:t xml:space="preserve">&lt;base </w:t>
            </w:r>
            <w:r>
              <w:t xml:space="preserve">dynamic </w:t>
            </w:r>
            <w:r w:rsidRPr="00A301E0">
              <w:t>geod crs&gt;</w:t>
            </w:r>
          </w:p>
        </w:tc>
        <w:tc>
          <w:tcPr>
            <w:tcW w:w="567" w:type="dxa"/>
            <w:shd w:val="clear" w:color="auto" w:fill="auto"/>
          </w:tcPr>
          <w:p w14:paraId="79C87742" w14:textId="77777777" w:rsidR="000954ED" w:rsidRPr="00A301E0" w:rsidRDefault="000954ED" w:rsidP="00E30BB7">
            <w:r w:rsidRPr="00A301E0">
              <w:t>::=</w:t>
            </w:r>
          </w:p>
        </w:tc>
        <w:tc>
          <w:tcPr>
            <w:tcW w:w="5812" w:type="dxa"/>
            <w:shd w:val="clear" w:color="auto" w:fill="auto"/>
          </w:tcPr>
          <w:p w14:paraId="1A9420E8" w14:textId="77777777" w:rsidR="00571D8C" w:rsidRDefault="000954ED" w:rsidP="000954ED">
            <w:pPr>
              <w:spacing w:after="0"/>
              <w:jc w:val="left"/>
            </w:pPr>
            <w:r w:rsidRPr="00A301E0">
              <w:t xml:space="preserve">&lt;base geodetic crs keyword&gt; &lt;left delimiter&gt; </w:t>
            </w:r>
          </w:p>
          <w:p w14:paraId="3FBF1669" w14:textId="77777777" w:rsidR="00A06C8E" w:rsidRPr="00A301E0" w:rsidRDefault="000954ED" w:rsidP="000954ED">
            <w:pPr>
              <w:spacing w:after="0"/>
              <w:jc w:val="left"/>
            </w:pPr>
            <w:r w:rsidRPr="00A301E0">
              <w:t>&lt;base crs name&gt; &lt;wkt separator&gt; &lt;</w:t>
            </w:r>
            <w:r w:rsidR="00E56E16">
              <w:t>dynamic crs</w:t>
            </w:r>
            <w:r w:rsidRPr="00A301E0">
              <w:t xml:space="preserve">&gt; </w:t>
            </w:r>
          </w:p>
          <w:p w14:paraId="20CB817A" w14:textId="77777777" w:rsidR="000954ED" w:rsidRPr="00A301E0" w:rsidRDefault="000954ED" w:rsidP="000954ED">
            <w:pPr>
              <w:spacing w:after="0"/>
              <w:jc w:val="left"/>
            </w:pPr>
            <w:r w:rsidRPr="00A301E0">
              <w:t xml:space="preserve">&lt;wkt separator&gt; &lt;geodetic </w:t>
            </w:r>
            <w:r w:rsidR="00E32D18">
              <w:t>reference frame</w:t>
            </w:r>
            <w:r w:rsidRPr="00A301E0">
              <w:t xml:space="preserve">&gt; </w:t>
            </w:r>
          </w:p>
          <w:p w14:paraId="3A32FC2A" w14:textId="77777777" w:rsidR="000954ED" w:rsidRPr="00A301E0" w:rsidRDefault="002B07EB" w:rsidP="00CA4191">
            <w:pPr>
              <w:spacing w:after="0"/>
              <w:jc w:val="left"/>
              <w:rPr>
                <w:sz w:val="18"/>
              </w:rPr>
            </w:pPr>
            <w:r w:rsidRPr="002B07EB">
              <w:rPr>
                <w:color w:val="000000" w:themeColor="text1"/>
              </w:rPr>
              <w:t>[ { &lt;wkt separator&gt; &lt;identifier&gt; } ]…</w:t>
            </w:r>
            <w:r w:rsidRPr="00A7430D">
              <w:rPr>
                <w:color w:val="000000" w:themeColor="text1"/>
              </w:rPr>
              <w:t xml:space="preserve">   </w:t>
            </w:r>
            <w:r w:rsidR="000954ED" w:rsidRPr="00A301E0">
              <w:t>&lt;right delimiter&gt;</w:t>
            </w:r>
          </w:p>
          <w:p w14:paraId="51009EBD" w14:textId="77777777" w:rsidR="000954ED" w:rsidRPr="00A301E0" w:rsidRDefault="000954ED" w:rsidP="00E30BB7">
            <w:pPr>
              <w:spacing w:after="0"/>
              <w:jc w:val="left"/>
            </w:pPr>
          </w:p>
        </w:tc>
      </w:tr>
      <w:tr w:rsidR="00E3087E" w:rsidRPr="00A301E0" w14:paraId="5313F568" w14:textId="77777777" w:rsidTr="00571D8C">
        <w:trPr>
          <w:cantSplit/>
        </w:trPr>
        <w:tc>
          <w:tcPr>
            <w:tcW w:w="3085" w:type="dxa"/>
            <w:shd w:val="clear" w:color="auto" w:fill="auto"/>
          </w:tcPr>
          <w:p w14:paraId="0762B74B" w14:textId="77777777" w:rsidR="00E3087E" w:rsidRPr="00A301E0" w:rsidRDefault="00E3087E" w:rsidP="00E3087E">
            <w:r w:rsidRPr="00A301E0">
              <w:t xml:space="preserve">&lt;base </w:t>
            </w:r>
            <w:r>
              <w:t xml:space="preserve">static </w:t>
            </w:r>
            <w:r w:rsidRPr="00A301E0">
              <w:t>geo</w:t>
            </w:r>
            <w:r w:rsidR="00BB1184">
              <w:t>g</w:t>
            </w:r>
            <w:r w:rsidRPr="00A301E0">
              <w:t xml:space="preserve"> crs&gt;</w:t>
            </w:r>
          </w:p>
        </w:tc>
        <w:tc>
          <w:tcPr>
            <w:tcW w:w="567" w:type="dxa"/>
            <w:shd w:val="clear" w:color="auto" w:fill="auto"/>
          </w:tcPr>
          <w:p w14:paraId="711E7768" w14:textId="77777777" w:rsidR="00E3087E" w:rsidRPr="00A301E0" w:rsidRDefault="00E3087E" w:rsidP="00E30BB7">
            <w:r w:rsidRPr="00A301E0">
              <w:t>::=</w:t>
            </w:r>
          </w:p>
        </w:tc>
        <w:tc>
          <w:tcPr>
            <w:tcW w:w="5812" w:type="dxa"/>
            <w:shd w:val="clear" w:color="auto" w:fill="auto"/>
          </w:tcPr>
          <w:p w14:paraId="38D7D5B4" w14:textId="77777777" w:rsidR="00571D8C" w:rsidRDefault="00E3087E" w:rsidP="00935B83">
            <w:pPr>
              <w:spacing w:after="0"/>
              <w:jc w:val="left"/>
            </w:pPr>
            <w:r w:rsidRPr="00A301E0">
              <w:t>&lt;base geo</w:t>
            </w:r>
            <w:r>
              <w:t>graph</w:t>
            </w:r>
            <w:r w:rsidRPr="00A301E0">
              <w:t xml:space="preserve">ic crs keyword&gt; &lt;left delimiter&gt; </w:t>
            </w:r>
          </w:p>
          <w:p w14:paraId="4B2E3D12" w14:textId="77777777" w:rsidR="00E3087E" w:rsidRDefault="00E3087E" w:rsidP="00935B83">
            <w:pPr>
              <w:spacing w:after="0"/>
              <w:jc w:val="left"/>
            </w:pPr>
            <w:r w:rsidRPr="00A301E0">
              <w:t xml:space="preserve">&lt;base crs name&gt; &lt;wkt separator&gt; </w:t>
            </w:r>
          </w:p>
          <w:p w14:paraId="47E9BDD8" w14:textId="77777777" w:rsidR="00E3087E" w:rsidRPr="00A301E0" w:rsidRDefault="00E3087E" w:rsidP="00935B83">
            <w:pPr>
              <w:spacing w:after="0"/>
              <w:jc w:val="left"/>
            </w:pPr>
            <w:r>
              <w:t xml:space="preserve">{ </w:t>
            </w:r>
            <w:r w:rsidRPr="00A301E0">
              <w:t xml:space="preserve">&lt;geodetic </w:t>
            </w:r>
            <w:r>
              <w:t>reference frame</w:t>
            </w:r>
            <w:r w:rsidRPr="00A301E0">
              <w:t xml:space="preserve">&gt; </w:t>
            </w:r>
            <w:r>
              <w:t>| &lt;geodetic datum ensemble&gt; }</w:t>
            </w:r>
          </w:p>
          <w:p w14:paraId="6D24ED4B" w14:textId="77777777" w:rsidR="00E3087E" w:rsidRPr="00A301E0" w:rsidRDefault="002B07EB" w:rsidP="00CA4191">
            <w:pPr>
              <w:spacing w:after="0"/>
              <w:jc w:val="left"/>
              <w:rPr>
                <w:sz w:val="18"/>
              </w:rPr>
            </w:pPr>
            <w:r w:rsidRPr="002B07EB">
              <w:rPr>
                <w:color w:val="000000" w:themeColor="text1"/>
              </w:rPr>
              <w:t>[ { &lt;wkt separator&gt; &lt;identifier&gt; } ]…</w:t>
            </w:r>
            <w:r w:rsidRPr="00A7430D">
              <w:rPr>
                <w:color w:val="000000" w:themeColor="text1"/>
              </w:rPr>
              <w:t xml:space="preserve">   </w:t>
            </w:r>
            <w:r w:rsidR="00E3087E" w:rsidRPr="00A301E0">
              <w:t>&lt;right delimiter&gt;</w:t>
            </w:r>
          </w:p>
          <w:p w14:paraId="3CB050AE" w14:textId="77777777" w:rsidR="00E3087E" w:rsidRPr="00A301E0" w:rsidRDefault="00E3087E" w:rsidP="000954ED">
            <w:pPr>
              <w:spacing w:after="0"/>
              <w:jc w:val="left"/>
            </w:pPr>
          </w:p>
        </w:tc>
      </w:tr>
      <w:tr w:rsidR="00E3087E" w:rsidRPr="00A301E0" w14:paraId="65EDA26C" w14:textId="77777777" w:rsidTr="00571D8C">
        <w:trPr>
          <w:cantSplit/>
        </w:trPr>
        <w:tc>
          <w:tcPr>
            <w:tcW w:w="3085" w:type="dxa"/>
            <w:shd w:val="clear" w:color="auto" w:fill="auto"/>
          </w:tcPr>
          <w:p w14:paraId="3FBA7A96" w14:textId="77777777" w:rsidR="00E3087E" w:rsidRPr="00A301E0" w:rsidRDefault="00E3087E" w:rsidP="009A4D17">
            <w:pPr>
              <w:jc w:val="left"/>
            </w:pPr>
            <w:r w:rsidRPr="00A301E0">
              <w:lastRenderedPageBreak/>
              <w:t xml:space="preserve">&lt;base </w:t>
            </w:r>
            <w:r w:rsidR="00BB1184">
              <w:t>dynamic geog</w:t>
            </w:r>
            <w:r w:rsidRPr="00A301E0">
              <w:t xml:space="preserve"> crs&gt;</w:t>
            </w:r>
          </w:p>
        </w:tc>
        <w:tc>
          <w:tcPr>
            <w:tcW w:w="567" w:type="dxa"/>
            <w:shd w:val="clear" w:color="auto" w:fill="auto"/>
          </w:tcPr>
          <w:p w14:paraId="6FFDA43B" w14:textId="77777777" w:rsidR="00E3087E" w:rsidRPr="00A301E0" w:rsidRDefault="00E3087E" w:rsidP="00E30BB7">
            <w:r w:rsidRPr="00A301E0">
              <w:t>::=</w:t>
            </w:r>
          </w:p>
        </w:tc>
        <w:tc>
          <w:tcPr>
            <w:tcW w:w="5812" w:type="dxa"/>
            <w:shd w:val="clear" w:color="auto" w:fill="auto"/>
          </w:tcPr>
          <w:p w14:paraId="7092602B" w14:textId="77777777" w:rsidR="00571D8C" w:rsidRDefault="00E3087E" w:rsidP="00935B83">
            <w:pPr>
              <w:spacing w:after="0"/>
              <w:jc w:val="left"/>
            </w:pPr>
            <w:r w:rsidRPr="00A301E0">
              <w:t>&lt;base geo</w:t>
            </w:r>
            <w:r>
              <w:t>graph</w:t>
            </w:r>
            <w:r w:rsidRPr="00A301E0">
              <w:t xml:space="preserve">ic crs keyword&gt; &lt;left delimiter&gt; </w:t>
            </w:r>
          </w:p>
          <w:p w14:paraId="3A8051AD" w14:textId="77777777" w:rsidR="00E3087E" w:rsidRPr="00A301E0" w:rsidRDefault="00E3087E" w:rsidP="00935B83">
            <w:pPr>
              <w:spacing w:after="0"/>
              <w:jc w:val="left"/>
            </w:pPr>
            <w:r w:rsidRPr="00A301E0">
              <w:t>&lt;base crs name&gt; &lt;wkt separator&gt; &lt;</w:t>
            </w:r>
            <w:r>
              <w:t>dynamic crs</w:t>
            </w:r>
            <w:r w:rsidRPr="00A301E0">
              <w:t xml:space="preserve">&gt; </w:t>
            </w:r>
          </w:p>
          <w:p w14:paraId="67CA1DA8" w14:textId="77777777" w:rsidR="00E3087E" w:rsidRPr="00A301E0" w:rsidRDefault="00E3087E" w:rsidP="00935B83">
            <w:pPr>
              <w:spacing w:after="0"/>
              <w:jc w:val="left"/>
            </w:pPr>
            <w:r w:rsidRPr="00A301E0">
              <w:t xml:space="preserve">&lt;wkt separator&gt; &lt;geodetic </w:t>
            </w:r>
            <w:r>
              <w:t>reference frame</w:t>
            </w:r>
            <w:r w:rsidRPr="00A301E0">
              <w:t xml:space="preserve">&gt; </w:t>
            </w:r>
          </w:p>
          <w:p w14:paraId="4FE09EA1" w14:textId="77777777" w:rsidR="00E3087E" w:rsidRPr="00A301E0" w:rsidRDefault="002B07EB" w:rsidP="00CA4191">
            <w:pPr>
              <w:spacing w:after="0"/>
              <w:jc w:val="left"/>
              <w:rPr>
                <w:sz w:val="18"/>
              </w:rPr>
            </w:pPr>
            <w:r w:rsidRPr="002B07EB">
              <w:rPr>
                <w:color w:val="000000" w:themeColor="text1"/>
              </w:rPr>
              <w:t>[ { &lt;wkt separator&gt; &lt;identifier&gt; } ]…</w:t>
            </w:r>
            <w:r w:rsidRPr="00A7430D">
              <w:rPr>
                <w:color w:val="000000" w:themeColor="text1"/>
              </w:rPr>
              <w:t xml:space="preserve">   </w:t>
            </w:r>
            <w:r w:rsidR="00E3087E" w:rsidRPr="00A301E0">
              <w:t>&lt;right delimiter&gt;</w:t>
            </w:r>
          </w:p>
          <w:p w14:paraId="77327634" w14:textId="77777777" w:rsidR="00E3087E" w:rsidRPr="00A301E0" w:rsidRDefault="00E3087E" w:rsidP="000954ED">
            <w:pPr>
              <w:spacing w:after="0"/>
              <w:jc w:val="left"/>
            </w:pPr>
          </w:p>
        </w:tc>
      </w:tr>
      <w:tr w:rsidR="00FA2E62" w:rsidRPr="00A301E0" w14:paraId="1D51DD8D" w14:textId="77777777" w:rsidTr="00571D8C">
        <w:trPr>
          <w:cantSplit/>
        </w:trPr>
        <w:tc>
          <w:tcPr>
            <w:tcW w:w="3085" w:type="dxa"/>
            <w:shd w:val="clear" w:color="auto" w:fill="auto"/>
          </w:tcPr>
          <w:p w14:paraId="687CFAE6" w14:textId="77777777" w:rsidR="00FA2E62" w:rsidRPr="00A301E0" w:rsidRDefault="00FA2E62" w:rsidP="00FA2E62">
            <w:pPr>
              <w:jc w:val="left"/>
            </w:pPr>
            <w:r>
              <w:t>&lt;base geodet</w:t>
            </w:r>
            <w:r w:rsidRPr="00A301E0">
              <w:t>ic crs keyword&gt;</w:t>
            </w:r>
          </w:p>
        </w:tc>
        <w:tc>
          <w:tcPr>
            <w:tcW w:w="567" w:type="dxa"/>
            <w:shd w:val="clear" w:color="auto" w:fill="auto"/>
          </w:tcPr>
          <w:p w14:paraId="1DB23873" w14:textId="77777777" w:rsidR="00FA2E62" w:rsidRPr="00A301E0" w:rsidRDefault="00FA2E62" w:rsidP="00E30BB7">
            <w:r w:rsidRPr="00A301E0">
              <w:t>::=</w:t>
            </w:r>
          </w:p>
        </w:tc>
        <w:tc>
          <w:tcPr>
            <w:tcW w:w="5812" w:type="dxa"/>
            <w:shd w:val="clear" w:color="auto" w:fill="auto"/>
          </w:tcPr>
          <w:p w14:paraId="592C6705" w14:textId="77777777" w:rsidR="00FA2E62" w:rsidRDefault="00FA2E62" w:rsidP="0035430D">
            <w:pPr>
              <w:spacing w:after="0"/>
              <w:jc w:val="left"/>
            </w:pPr>
            <w:r>
              <w:t>BASEGEODCRS</w:t>
            </w:r>
          </w:p>
          <w:p w14:paraId="17792374" w14:textId="77777777" w:rsidR="00FA2E62" w:rsidRPr="00A301E0" w:rsidRDefault="00FA2E62" w:rsidP="00FA2E62">
            <w:pPr>
              <w:spacing w:after="0"/>
              <w:jc w:val="left"/>
            </w:pPr>
          </w:p>
        </w:tc>
      </w:tr>
      <w:tr w:rsidR="000954ED" w:rsidRPr="00A301E0" w14:paraId="5D780695" w14:textId="77777777" w:rsidTr="00571D8C">
        <w:trPr>
          <w:cantSplit/>
        </w:trPr>
        <w:tc>
          <w:tcPr>
            <w:tcW w:w="3085" w:type="dxa"/>
            <w:shd w:val="clear" w:color="auto" w:fill="auto"/>
          </w:tcPr>
          <w:p w14:paraId="68AD3DD7" w14:textId="77777777" w:rsidR="000954ED" w:rsidRPr="00A301E0" w:rsidRDefault="000954ED" w:rsidP="00FA2E62">
            <w:r w:rsidRPr="00A301E0">
              <w:t xml:space="preserve">&lt;base </w:t>
            </w:r>
            <w:r w:rsidR="00FA2E62" w:rsidRPr="00A301E0">
              <w:t>geo</w:t>
            </w:r>
            <w:r w:rsidR="00FA2E62">
              <w:t>graph</w:t>
            </w:r>
            <w:r w:rsidR="00FA2E62" w:rsidRPr="00A301E0">
              <w:t xml:space="preserve">ic </w:t>
            </w:r>
            <w:r w:rsidRPr="00A301E0">
              <w:t>crs keyword&gt;</w:t>
            </w:r>
          </w:p>
        </w:tc>
        <w:tc>
          <w:tcPr>
            <w:tcW w:w="567" w:type="dxa"/>
            <w:shd w:val="clear" w:color="auto" w:fill="auto"/>
          </w:tcPr>
          <w:p w14:paraId="592A5638" w14:textId="77777777" w:rsidR="000954ED" w:rsidRPr="00A301E0" w:rsidRDefault="000954ED" w:rsidP="00E30BB7">
            <w:r w:rsidRPr="00A301E0">
              <w:t>::=</w:t>
            </w:r>
          </w:p>
        </w:tc>
        <w:tc>
          <w:tcPr>
            <w:tcW w:w="5812" w:type="dxa"/>
            <w:shd w:val="clear" w:color="auto" w:fill="auto"/>
          </w:tcPr>
          <w:p w14:paraId="483A7883" w14:textId="77777777" w:rsidR="00E56E16" w:rsidRDefault="00E56E16" w:rsidP="00E30BB7">
            <w:pPr>
              <w:spacing w:after="0"/>
              <w:jc w:val="left"/>
            </w:pPr>
            <w:r>
              <w:t>BASEGEOGCRS</w:t>
            </w:r>
          </w:p>
          <w:p w14:paraId="062E0F16" w14:textId="77777777" w:rsidR="00D63274" w:rsidRDefault="00E56E16" w:rsidP="00E3087E">
            <w:pPr>
              <w:spacing w:after="0"/>
              <w:jc w:val="left"/>
              <w:rPr>
                <w:rFonts w:ascii="Courier New" w:hAnsi="Courier New" w:cs="Courier New"/>
                <w:i/>
              </w:rPr>
            </w:pPr>
            <w:r>
              <w:rPr>
                <w:rFonts w:ascii="Courier New" w:hAnsi="Courier New" w:cs="Courier New"/>
                <w:i/>
              </w:rPr>
              <w:t xml:space="preserve">!! </w:t>
            </w:r>
            <w:r w:rsidR="00AB1F6D">
              <w:rPr>
                <w:rFonts w:ascii="Courier New" w:hAnsi="Courier New" w:cs="Courier New"/>
                <w:i/>
              </w:rPr>
              <w:t>T</w:t>
            </w:r>
            <w:r w:rsidR="005F4679">
              <w:rPr>
                <w:rFonts w:ascii="Courier New" w:hAnsi="Courier New" w:cs="Courier New"/>
                <w:i/>
              </w:rPr>
              <w:t xml:space="preserve">he base CRS keyword should reflect the type of CRS (geodetic or geographic) upon which the derived CRS is referenced. </w:t>
            </w:r>
            <w:r w:rsidR="00FA2E62">
              <w:rPr>
                <w:rFonts w:ascii="Courier New" w:hAnsi="Courier New" w:cs="Courier New"/>
                <w:i/>
              </w:rPr>
              <w:t xml:space="preserve">The previous </w:t>
            </w:r>
            <w:r>
              <w:rPr>
                <w:rFonts w:ascii="Courier New" w:hAnsi="Courier New" w:cs="Courier New"/>
                <w:i/>
              </w:rPr>
              <w:t xml:space="preserve">version of this document </w:t>
            </w:r>
            <w:r w:rsidR="005F4679">
              <w:rPr>
                <w:rFonts w:ascii="Courier New" w:hAnsi="Courier New" w:cs="Courier New"/>
                <w:i/>
              </w:rPr>
              <w:t>us</w:t>
            </w:r>
            <w:r>
              <w:rPr>
                <w:rFonts w:ascii="Courier New" w:hAnsi="Courier New" w:cs="Courier New"/>
                <w:i/>
              </w:rPr>
              <w:t>ed only BASEGEODCRS.</w:t>
            </w:r>
            <w:r w:rsidR="005F4679">
              <w:rPr>
                <w:rFonts w:ascii="Courier New" w:hAnsi="Courier New" w:cs="Courier New"/>
                <w:i/>
              </w:rPr>
              <w:t xml:space="preserve"> Implementations should be prepared to read both forms.</w:t>
            </w:r>
          </w:p>
          <w:p w14:paraId="30057C23" w14:textId="77777777" w:rsidR="00FA2E62" w:rsidRPr="00A301E0" w:rsidRDefault="00FA2E62" w:rsidP="00E3087E">
            <w:pPr>
              <w:spacing w:after="0"/>
              <w:jc w:val="left"/>
            </w:pPr>
          </w:p>
        </w:tc>
      </w:tr>
      <w:tr w:rsidR="00E3087E" w:rsidRPr="00A301E0" w14:paraId="138EC508" w14:textId="77777777" w:rsidTr="00571D8C">
        <w:trPr>
          <w:cantSplit/>
        </w:trPr>
        <w:tc>
          <w:tcPr>
            <w:tcW w:w="3085" w:type="dxa"/>
            <w:shd w:val="clear" w:color="auto" w:fill="auto"/>
          </w:tcPr>
          <w:p w14:paraId="60A160FD" w14:textId="77777777" w:rsidR="00E3087E" w:rsidRPr="00A301E0" w:rsidRDefault="00E3087E" w:rsidP="00E30BB7">
            <w:r w:rsidRPr="00A301E0">
              <w:t>&lt;base crs name&gt;</w:t>
            </w:r>
          </w:p>
        </w:tc>
        <w:tc>
          <w:tcPr>
            <w:tcW w:w="567" w:type="dxa"/>
            <w:shd w:val="clear" w:color="auto" w:fill="auto"/>
          </w:tcPr>
          <w:p w14:paraId="2A12A21A" w14:textId="77777777" w:rsidR="00E3087E" w:rsidRPr="00A301E0" w:rsidRDefault="00E3087E" w:rsidP="00E30BB7">
            <w:r w:rsidRPr="00A301E0">
              <w:t>::=</w:t>
            </w:r>
          </w:p>
        </w:tc>
        <w:tc>
          <w:tcPr>
            <w:tcW w:w="5812" w:type="dxa"/>
            <w:shd w:val="clear" w:color="auto" w:fill="auto"/>
          </w:tcPr>
          <w:p w14:paraId="27E19145" w14:textId="77777777" w:rsidR="00E3087E" w:rsidRPr="00A301E0" w:rsidRDefault="00E3087E" w:rsidP="00E30BB7">
            <w:pPr>
              <w:spacing w:after="0"/>
              <w:jc w:val="left"/>
            </w:pPr>
            <w:r w:rsidRPr="00A301E0">
              <w:t xml:space="preserve">&lt;quoted Latin text&gt;                                       </w:t>
            </w:r>
            <w:r w:rsidRPr="00A301E0">
              <w:rPr>
                <w:rFonts w:ascii="Courier New" w:hAnsi="Courier New" w:cs="Courier New"/>
                <w:i/>
              </w:rPr>
              <w:t>!! See 7.2</w:t>
            </w:r>
          </w:p>
        </w:tc>
      </w:tr>
    </w:tbl>
    <w:p w14:paraId="672989E3" w14:textId="77777777" w:rsidR="00945265" w:rsidRPr="00A301E0" w:rsidRDefault="00945265" w:rsidP="00945265">
      <w:pPr>
        <w:tabs>
          <w:tab w:val="left" w:pos="1418"/>
        </w:tabs>
      </w:pPr>
      <w:r w:rsidRPr="00A301E0">
        <w:t xml:space="preserve">&lt;coordinate system&gt; is described in 7.5; the constraints for geodetic CRSs </w:t>
      </w:r>
      <w:r w:rsidR="00874BEC">
        <w:t xml:space="preserve">and geographic CRSs </w:t>
      </w:r>
      <w:r w:rsidRPr="00A301E0">
        <w:t xml:space="preserve">apply to </w:t>
      </w:r>
      <w:r w:rsidR="00874BEC" w:rsidRPr="00A301E0">
        <w:t xml:space="preserve">derived </w:t>
      </w:r>
      <w:r w:rsidRPr="00A301E0">
        <w:t>geodetic CRSs</w:t>
      </w:r>
      <w:r w:rsidR="00874BEC">
        <w:t xml:space="preserve"> and derived geographic CRSs</w:t>
      </w:r>
      <w:r w:rsidRPr="00A301E0">
        <w:t>.</w:t>
      </w:r>
    </w:p>
    <w:p w14:paraId="3F9BBC55" w14:textId="77777777" w:rsidR="00E56E16" w:rsidRDefault="00E56E16" w:rsidP="00945265">
      <w:pPr>
        <w:tabs>
          <w:tab w:val="left" w:pos="1418"/>
        </w:tabs>
        <w:spacing w:after="0"/>
      </w:pPr>
      <w:r>
        <w:t xml:space="preserve">&lt;dynamic crs&gt; is described in 7.7. It is mandatory when the </w:t>
      </w:r>
      <w:r w:rsidR="00C565AF">
        <w:t>base</w:t>
      </w:r>
      <w:r>
        <w:t xml:space="preserve"> CRS is dynamic and should not be given when the </w:t>
      </w:r>
      <w:r w:rsidR="00C565AF">
        <w:t>base</w:t>
      </w:r>
      <w:r>
        <w:t xml:space="preserve"> CRS is static. The derived CRS has the same static/dynamic status as its base CRS. </w:t>
      </w:r>
    </w:p>
    <w:p w14:paraId="5494CDD0" w14:textId="77777777" w:rsidR="00E56E16" w:rsidRDefault="00E56E16" w:rsidP="00945265">
      <w:pPr>
        <w:tabs>
          <w:tab w:val="left" w:pos="1418"/>
        </w:tabs>
        <w:spacing w:after="0"/>
      </w:pPr>
    </w:p>
    <w:p w14:paraId="6BA88298" w14:textId="77777777" w:rsidR="00E56E16" w:rsidRDefault="00945265" w:rsidP="00945265">
      <w:pPr>
        <w:tabs>
          <w:tab w:val="left" w:pos="1418"/>
        </w:tabs>
        <w:spacing w:after="0"/>
      </w:pPr>
      <w:r w:rsidRPr="00A301E0">
        <w:t xml:space="preserve">&lt;geodetic </w:t>
      </w:r>
      <w:r w:rsidR="00E32D18">
        <w:t>reference frame</w:t>
      </w:r>
      <w:r w:rsidRPr="00A301E0">
        <w:t>&gt; is described in 8.2; it includes ellipsoid and prime meridian descriptions.</w:t>
      </w:r>
      <w:r w:rsidR="00D751E2">
        <w:t xml:space="preserve"> &lt;geodetic datum ensemble&gt; is described in 7.6.</w:t>
      </w:r>
    </w:p>
    <w:p w14:paraId="3AA6FFD9" w14:textId="77777777" w:rsidR="00945265" w:rsidRPr="00A301E0" w:rsidRDefault="00945265" w:rsidP="00945265">
      <w:pPr>
        <w:tabs>
          <w:tab w:val="left" w:pos="1418"/>
        </w:tabs>
        <w:spacing w:after="0"/>
      </w:pPr>
      <w:r w:rsidRPr="00A301E0">
        <w:t xml:space="preserve"> </w:t>
      </w:r>
    </w:p>
    <w:p w14:paraId="33B200A0" w14:textId="77777777" w:rsidR="00945265" w:rsidRDefault="00945265" w:rsidP="00945265">
      <w:r w:rsidRPr="00A301E0">
        <w:t xml:space="preserve">&lt;deriving conversion&gt; is described in </w:t>
      </w:r>
      <w:r w:rsidR="00D24CD0" w:rsidRPr="00A301E0">
        <w:t>1</w:t>
      </w:r>
      <w:r w:rsidR="00D24CD0">
        <w:t>4</w:t>
      </w:r>
      <w:r w:rsidRPr="00A301E0">
        <w:t>.2,  &lt;scope extent identifier remark&gt; in 7.3.</w:t>
      </w:r>
    </w:p>
    <w:p w14:paraId="4ECEB6F7" w14:textId="77777777" w:rsidR="00C409F9" w:rsidRPr="00A301E0" w:rsidRDefault="00B164DB" w:rsidP="00945265">
      <w:r>
        <w:rPr>
          <w:sz w:val="18"/>
        </w:rPr>
        <w:t xml:space="preserve">NOTE </w:t>
      </w:r>
      <w:r>
        <w:rPr>
          <w:sz w:val="18"/>
        </w:rPr>
        <w:tab/>
      </w:r>
      <w:r w:rsidR="00C409F9" w:rsidRPr="00B21828">
        <w:rPr>
          <w:sz w:val="18"/>
        </w:rPr>
        <w:t xml:space="preserve"> </w:t>
      </w:r>
      <w:r w:rsidR="00BB1184" w:rsidRPr="00B21828">
        <w:rPr>
          <w:sz w:val="18"/>
        </w:rPr>
        <w:t>Constructs similar to &lt;base static geod crs&gt;, &lt;base dynamic geod crs&gt;, &lt;base static geog</w:t>
      </w:r>
      <w:r w:rsidR="00C409F9" w:rsidRPr="00B21828">
        <w:rPr>
          <w:sz w:val="18"/>
        </w:rPr>
        <w:t xml:space="preserve"> c</w:t>
      </w:r>
      <w:r w:rsidR="00BB1184" w:rsidRPr="00B21828">
        <w:rPr>
          <w:sz w:val="18"/>
        </w:rPr>
        <w:t>rs&gt; and &lt;base dynamic geog</w:t>
      </w:r>
      <w:r w:rsidR="00C409F9" w:rsidRPr="00B21828">
        <w:rPr>
          <w:sz w:val="18"/>
        </w:rPr>
        <w:t xml:space="preserve"> crs&gt;</w:t>
      </w:r>
      <w:r w:rsidR="00BB1184" w:rsidRPr="00B21828">
        <w:rPr>
          <w:sz w:val="18"/>
        </w:rPr>
        <w:t>, but with an extra element,</w:t>
      </w:r>
      <w:r w:rsidR="00C409F9" w:rsidRPr="00B21828">
        <w:rPr>
          <w:sz w:val="18"/>
        </w:rPr>
        <w:t xml:space="preserve"> are also used for projected CRSs</w:t>
      </w:r>
      <w:r>
        <w:rPr>
          <w:sz w:val="18"/>
        </w:rPr>
        <w:t>,</w:t>
      </w:r>
      <w:r w:rsidR="00C409F9" w:rsidRPr="00B21828">
        <w:rPr>
          <w:sz w:val="18"/>
        </w:rPr>
        <w:t xml:space="preserve"> see 9.2.</w:t>
      </w:r>
    </w:p>
    <w:p w14:paraId="6B4E0E73" w14:textId="77777777" w:rsidR="006F7444" w:rsidRDefault="00945265">
      <w:pPr>
        <w:pStyle w:val="Heading3"/>
        <w:numPr>
          <w:ilvl w:val="2"/>
          <w:numId w:val="1"/>
        </w:numPr>
        <w:tabs>
          <w:tab w:val="clear" w:pos="720"/>
        </w:tabs>
      </w:pPr>
      <w:bookmarkStart w:id="223" w:name="_Toc380310661"/>
      <w:bookmarkStart w:id="224" w:name="_Toc120981821"/>
      <w:r w:rsidRPr="00A301E0">
        <w:t xml:space="preserve">Example of </w:t>
      </w:r>
      <w:r w:rsidR="00CC73F8">
        <w:t>WKT</w:t>
      </w:r>
      <w:r w:rsidRPr="00A301E0">
        <w:t xml:space="preserve"> describing a derived </w:t>
      </w:r>
      <w:r w:rsidR="009A17B1" w:rsidRPr="00A301E0">
        <w:t>geo</w:t>
      </w:r>
      <w:r w:rsidR="009A17B1">
        <w:t>graph</w:t>
      </w:r>
      <w:r w:rsidR="009A17B1" w:rsidRPr="00A301E0">
        <w:t xml:space="preserve">ic </w:t>
      </w:r>
      <w:r w:rsidRPr="00A301E0">
        <w:t>CRS</w:t>
      </w:r>
      <w:bookmarkEnd w:id="223"/>
      <w:bookmarkEnd w:id="224"/>
    </w:p>
    <w:p w14:paraId="2C8D411F" w14:textId="77777777" w:rsidR="006F7444" w:rsidRDefault="00EE7C19">
      <w:pPr>
        <w:pStyle w:val="Example"/>
        <w:keepNext/>
      </w:pPr>
      <w:r>
        <w:t>EXAMPLE</w:t>
      </w:r>
      <w:r>
        <w:tab/>
      </w:r>
      <w:r w:rsidR="00945265" w:rsidRPr="00A301E0">
        <w:t xml:space="preserve">Derived </w:t>
      </w:r>
      <w:r w:rsidR="009A17B1" w:rsidRPr="00A301E0">
        <w:t>geo</w:t>
      </w:r>
      <w:r w:rsidR="009A17B1">
        <w:t>graph</w:t>
      </w:r>
      <w:r w:rsidR="009A17B1" w:rsidRPr="00A301E0">
        <w:t xml:space="preserve">ic </w:t>
      </w:r>
      <w:r w:rsidR="00945265" w:rsidRPr="00A301E0">
        <w:t xml:space="preserve">CRS with </w:t>
      </w:r>
      <w:r w:rsidR="00945265" w:rsidRPr="00A301E0">
        <w:rPr>
          <w:szCs w:val="18"/>
        </w:rPr>
        <w:t>rotated pole</w:t>
      </w:r>
      <w:r w:rsidR="00482BD7">
        <w:rPr>
          <w:szCs w:val="18"/>
        </w:rPr>
        <w:t>, base CRS is dynamic</w:t>
      </w:r>
    </w:p>
    <w:p w14:paraId="420818F4" w14:textId="77777777" w:rsidR="00945265" w:rsidRPr="00A301E0" w:rsidRDefault="00945265" w:rsidP="00945265">
      <w:pPr>
        <w:keepNext/>
        <w:tabs>
          <w:tab w:val="left" w:pos="1418"/>
        </w:tabs>
        <w:spacing w:after="0"/>
        <w:rPr>
          <w:rFonts w:ascii="Courier New" w:hAnsi="Courier New" w:cs="Courier New"/>
          <w:sz w:val="18"/>
          <w:szCs w:val="18"/>
        </w:rPr>
      </w:pPr>
      <w:r w:rsidRPr="00A301E0">
        <w:rPr>
          <w:sz w:val="18"/>
        </w:rPr>
        <w:tab/>
      </w:r>
      <w:r w:rsidR="009A17B1" w:rsidRPr="00A301E0">
        <w:rPr>
          <w:rFonts w:ascii="Courier New" w:hAnsi="Courier New" w:cs="Courier New"/>
          <w:sz w:val="18"/>
          <w:szCs w:val="18"/>
        </w:rPr>
        <w:t>GEO</w:t>
      </w:r>
      <w:r w:rsidR="009A17B1">
        <w:rPr>
          <w:rFonts w:ascii="Courier New" w:hAnsi="Courier New" w:cs="Courier New"/>
          <w:sz w:val="18"/>
          <w:szCs w:val="18"/>
        </w:rPr>
        <w:t>G</w:t>
      </w:r>
      <w:r w:rsidR="009A17B1" w:rsidRPr="00A301E0">
        <w:rPr>
          <w:rFonts w:ascii="Courier New" w:hAnsi="Courier New" w:cs="Courier New"/>
          <w:sz w:val="18"/>
          <w:szCs w:val="18"/>
        </w:rPr>
        <w:t>CRS</w:t>
      </w:r>
      <w:r w:rsidR="00E13052" w:rsidRPr="00E13052">
        <w:rPr>
          <w:rFonts w:ascii="Courier New" w:hAnsi="Courier New" w:cs="Courier New"/>
          <w:color w:val="FF0000"/>
          <w:sz w:val="18"/>
          <w:szCs w:val="18"/>
        </w:rPr>
        <w:t>[</w:t>
      </w:r>
      <w:r w:rsidRPr="00A301E0">
        <w:rPr>
          <w:rFonts w:ascii="Courier New" w:hAnsi="Courier New" w:cs="Courier New"/>
          <w:sz w:val="18"/>
          <w:szCs w:val="18"/>
        </w:rPr>
        <w:t>"</w:t>
      </w:r>
      <w:r w:rsidR="00BC2A1E">
        <w:rPr>
          <w:rStyle w:val="HTMLTypewriter"/>
          <w:rFonts w:eastAsia="MS Mincho"/>
          <w:sz w:val="18"/>
          <w:szCs w:val="18"/>
        </w:rPr>
        <w:t>WMO Atlantic Pole</w:t>
      </w:r>
      <w:r w:rsidRPr="00A301E0">
        <w:rPr>
          <w:rFonts w:ascii="Courier New" w:hAnsi="Courier New" w:cs="Courier New"/>
          <w:sz w:val="18"/>
          <w:szCs w:val="18"/>
        </w:rPr>
        <w:t>",</w:t>
      </w:r>
    </w:p>
    <w:p w14:paraId="4BB2288C" w14:textId="77777777" w:rsidR="000954ED" w:rsidRDefault="00945265">
      <w:pPr>
        <w:keepNext/>
        <w:spacing w:after="0"/>
        <w:ind w:firstLine="1418"/>
        <w:rPr>
          <w:rFonts w:ascii="Courier New" w:hAnsi="Courier New" w:cs="Courier New"/>
          <w:szCs w:val="18"/>
        </w:rPr>
      </w:pPr>
      <w:r w:rsidRPr="00A301E0">
        <w:rPr>
          <w:rFonts w:ascii="Courier New" w:hAnsi="Courier New" w:cs="Courier New"/>
          <w:sz w:val="18"/>
          <w:szCs w:val="18"/>
        </w:rPr>
        <w:t xml:space="preserve">  </w:t>
      </w:r>
      <w:r w:rsidR="00482BD7" w:rsidRPr="00A301E0">
        <w:rPr>
          <w:rFonts w:ascii="Courier New" w:hAnsi="Courier New" w:cs="Courier New"/>
          <w:sz w:val="18"/>
          <w:szCs w:val="18"/>
        </w:rPr>
        <w:t>BASEGEO</w:t>
      </w:r>
      <w:r w:rsidR="00482BD7">
        <w:rPr>
          <w:rFonts w:ascii="Courier New" w:hAnsi="Courier New" w:cs="Courier New"/>
          <w:sz w:val="18"/>
          <w:szCs w:val="18"/>
        </w:rPr>
        <w:t>G</w:t>
      </w:r>
      <w:r w:rsidR="00482BD7" w:rsidRPr="00A301E0">
        <w:rPr>
          <w:rFonts w:ascii="Courier New" w:hAnsi="Courier New" w:cs="Courier New"/>
          <w:sz w:val="18"/>
          <w:szCs w:val="18"/>
        </w:rPr>
        <w:t>CRS</w:t>
      </w:r>
      <w:r w:rsidR="00E13052" w:rsidRPr="00E13052">
        <w:rPr>
          <w:rFonts w:ascii="Courier New" w:hAnsi="Courier New" w:cs="Courier New"/>
          <w:color w:val="00B050"/>
          <w:sz w:val="18"/>
          <w:szCs w:val="18"/>
        </w:rPr>
        <w:t>[</w:t>
      </w:r>
      <w:r w:rsidRPr="00A301E0">
        <w:rPr>
          <w:rFonts w:ascii="Courier New" w:hAnsi="Courier New" w:cs="Courier New"/>
          <w:sz w:val="18"/>
          <w:szCs w:val="18"/>
        </w:rPr>
        <w:t>"</w:t>
      </w:r>
      <w:r w:rsidRPr="00A301E0">
        <w:rPr>
          <w:rStyle w:val="HTMLTypewriter"/>
          <w:rFonts w:eastAsia="MS Mincho"/>
          <w:sz w:val="18"/>
          <w:szCs w:val="18"/>
        </w:rPr>
        <w:t>WGS 84</w:t>
      </w:r>
      <w:r w:rsidR="00482BD7">
        <w:rPr>
          <w:rStyle w:val="HTMLTypewriter"/>
          <w:rFonts w:eastAsia="MS Mincho"/>
          <w:sz w:val="18"/>
          <w:szCs w:val="18"/>
        </w:rPr>
        <w:t xml:space="preserve"> </w:t>
      </w:r>
      <w:r w:rsidR="00482BD7">
        <w:rPr>
          <w:rFonts w:ascii="Courier New" w:hAnsi="Courier New" w:cs="Courier New"/>
          <w:szCs w:val="18"/>
        </w:rPr>
        <w:t>(G1762)</w:t>
      </w:r>
      <w:r w:rsidRPr="00A301E0">
        <w:rPr>
          <w:rFonts w:ascii="Courier New" w:hAnsi="Courier New" w:cs="Courier New"/>
          <w:sz w:val="18"/>
          <w:szCs w:val="18"/>
        </w:rPr>
        <w:t>",</w:t>
      </w:r>
    </w:p>
    <w:p w14:paraId="0CCA6FE2" w14:textId="77777777" w:rsidR="00482BD7" w:rsidRDefault="00482BD7" w:rsidP="00482BD7">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Pr>
          <w:rFonts w:ascii="Courier New" w:hAnsi="Courier New" w:cs="Courier New"/>
          <w:sz w:val="18"/>
          <w:szCs w:val="18"/>
        </w:rPr>
        <w:t xml:space="preserve">  </w:t>
      </w:r>
      <w:r w:rsidRPr="003877B5">
        <w:rPr>
          <w:rFonts w:ascii="Courier New" w:hAnsi="Courier New" w:cs="Courier New"/>
          <w:sz w:val="18"/>
          <w:szCs w:val="18"/>
        </w:rPr>
        <w:t>DYNAMIC[</w:t>
      </w:r>
      <w:r>
        <w:rPr>
          <w:rFonts w:ascii="Courier New" w:hAnsi="Courier New" w:cs="Courier New"/>
          <w:sz w:val="18"/>
          <w:szCs w:val="18"/>
        </w:rPr>
        <w:t>FRAMEEPOCH[</w:t>
      </w:r>
      <w:r w:rsidRPr="003877B5">
        <w:rPr>
          <w:rFonts w:ascii="Courier New" w:hAnsi="Courier New" w:cs="Courier New"/>
          <w:sz w:val="18"/>
          <w:szCs w:val="18"/>
        </w:rPr>
        <w:t>2005.0]</w:t>
      </w:r>
      <w:r>
        <w:rPr>
          <w:rFonts w:ascii="Courier New" w:hAnsi="Courier New" w:cs="Courier New"/>
          <w:sz w:val="18"/>
          <w:szCs w:val="18"/>
        </w:rPr>
        <w:t>]</w:t>
      </w:r>
      <w:r w:rsidRPr="003877B5">
        <w:rPr>
          <w:rFonts w:ascii="Courier New" w:hAnsi="Courier New" w:cs="Courier New"/>
          <w:sz w:val="18"/>
          <w:szCs w:val="18"/>
        </w:rPr>
        <w:t>,</w:t>
      </w:r>
    </w:p>
    <w:p w14:paraId="4D32EF97" w14:textId="77777777" w:rsidR="00482BD7" w:rsidRPr="00A301E0" w:rsidRDefault="00482BD7" w:rsidP="00482BD7">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9C452B">
        <w:rPr>
          <w:rFonts w:ascii="Courier New" w:hAnsi="Courier New" w:cs="Courier New"/>
          <w:sz w:val="18"/>
          <w:szCs w:val="18"/>
        </w:rPr>
        <w:t>TRF</w:t>
      </w:r>
      <w:r w:rsidRPr="00A301E0">
        <w:rPr>
          <w:rFonts w:ascii="Courier New" w:hAnsi="Courier New" w:cs="Courier New"/>
          <w:sz w:val="18"/>
          <w:szCs w:val="18"/>
        </w:rPr>
        <w:t>["World Geodetic System 1984</w:t>
      </w:r>
      <w:r>
        <w:rPr>
          <w:rFonts w:ascii="Courier New" w:hAnsi="Courier New" w:cs="Courier New"/>
          <w:sz w:val="18"/>
          <w:szCs w:val="18"/>
        </w:rPr>
        <w:t xml:space="preserve"> (G1762)</w:t>
      </w:r>
      <w:r w:rsidRPr="00A301E0">
        <w:rPr>
          <w:rFonts w:ascii="Courier New" w:hAnsi="Courier New" w:cs="Courier New"/>
          <w:sz w:val="18"/>
          <w:szCs w:val="18"/>
        </w:rPr>
        <w:t>",</w:t>
      </w:r>
    </w:p>
    <w:p w14:paraId="361E606D" w14:textId="77777777" w:rsidR="00482BD7" w:rsidRDefault="00482BD7" w:rsidP="00945265">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w:t>
      </w:r>
      <w:r>
        <w:rPr>
          <w:rFonts w:ascii="Courier New" w:hAnsi="Courier New" w:cs="Courier New"/>
          <w:sz w:val="18"/>
          <w:szCs w:val="18"/>
        </w:rPr>
        <w:t xml:space="preserve">  </w:t>
      </w:r>
      <w:r w:rsidR="00945265" w:rsidRPr="00A301E0">
        <w:rPr>
          <w:rFonts w:ascii="Courier New" w:hAnsi="Courier New" w:cs="Courier New"/>
          <w:sz w:val="18"/>
          <w:szCs w:val="18"/>
        </w:rPr>
        <w:t>ELLIPSOID["WGS 84",6378137,298.257223</w:t>
      </w:r>
      <w:r>
        <w:rPr>
          <w:rFonts w:ascii="Courier New" w:hAnsi="Courier New" w:cs="Courier New"/>
          <w:sz w:val="18"/>
          <w:szCs w:val="18"/>
        </w:rPr>
        <w:t>5</w:t>
      </w:r>
      <w:r w:rsidR="00945265" w:rsidRPr="00A301E0">
        <w:rPr>
          <w:rFonts w:ascii="Courier New" w:hAnsi="Courier New" w:cs="Courier New"/>
          <w:sz w:val="18"/>
          <w:szCs w:val="18"/>
        </w:rPr>
        <w:t>6</w:t>
      </w:r>
      <w:r>
        <w:rPr>
          <w:rFonts w:ascii="Courier New" w:hAnsi="Courier New" w:cs="Courier New"/>
          <w:sz w:val="18"/>
          <w:szCs w:val="18"/>
        </w:rPr>
        <w:t>3</w:t>
      </w:r>
      <w:r w:rsidR="00945265" w:rsidRPr="00A301E0">
        <w:rPr>
          <w:rFonts w:ascii="Courier New" w:hAnsi="Courier New" w:cs="Courier New"/>
          <w:sz w:val="18"/>
          <w:szCs w:val="18"/>
        </w:rPr>
        <w:t>,LENGTHUNIT["metre",1.0]]]</w:t>
      </w:r>
    </w:p>
    <w:p w14:paraId="46661701" w14:textId="77777777" w:rsidR="00945265" w:rsidRPr="00A301E0" w:rsidRDefault="00482BD7" w:rsidP="00945265">
      <w:pPr>
        <w:keepNext/>
        <w:spacing w:after="0"/>
        <w:ind w:firstLine="1418"/>
        <w:rPr>
          <w:rFonts w:ascii="Courier New" w:hAnsi="Courier New" w:cs="Courier New"/>
          <w:sz w:val="18"/>
          <w:szCs w:val="18"/>
        </w:rPr>
      </w:pPr>
      <w:r>
        <w:rPr>
          <w:rFonts w:ascii="Courier New" w:hAnsi="Courier New" w:cs="Courier New"/>
          <w:sz w:val="18"/>
          <w:szCs w:val="18"/>
        </w:rPr>
        <w:t xml:space="preserve">  </w:t>
      </w:r>
      <w:r w:rsidR="00E13052" w:rsidRPr="00E13052">
        <w:rPr>
          <w:rFonts w:ascii="Courier New" w:hAnsi="Courier New" w:cs="Courier New"/>
          <w:color w:val="00B050"/>
          <w:sz w:val="18"/>
          <w:szCs w:val="18"/>
        </w:rPr>
        <w:t>]</w:t>
      </w:r>
      <w:r w:rsidR="00945265" w:rsidRPr="00A301E0">
        <w:rPr>
          <w:rFonts w:ascii="Courier New" w:hAnsi="Courier New" w:cs="Courier New"/>
          <w:sz w:val="18"/>
          <w:szCs w:val="18"/>
        </w:rPr>
        <w:t>,</w:t>
      </w:r>
    </w:p>
    <w:p w14:paraId="558D604C" w14:textId="77777777" w:rsidR="00945265" w:rsidRPr="00A301E0" w:rsidRDefault="00945265" w:rsidP="00945265">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DERIVINGCONVERSION</w:t>
      </w:r>
      <w:r w:rsidR="00E13052" w:rsidRPr="00571D8C">
        <w:rPr>
          <w:rFonts w:ascii="Courier New" w:hAnsi="Courier New" w:cs="Courier New"/>
          <w:color w:val="00B0F0"/>
          <w:sz w:val="18"/>
          <w:szCs w:val="18"/>
        </w:rPr>
        <w:t>[</w:t>
      </w:r>
      <w:r w:rsidRPr="00A301E0">
        <w:rPr>
          <w:rFonts w:ascii="Courier New" w:hAnsi="Courier New" w:cs="Courier New"/>
          <w:sz w:val="18"/>
          <w:szCs w:val="18"/>
        </w:rPr>
        <w:t>"Atlantic pole",</w:t>
      </w:r>
    </w:p>
    <w:p w14:paraId="2BB422C5" w14:textId="77777777" w:rsidR="00945265" w:rsidRPr="00A301E0" w:rsidRDefault="00945265" w:rsidP="00945265">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METHOD["</w:t>
      </w:r>
      <w:r w:rsidRPr="00A301E0">
        <w:rPr>
          <w:rStyle w:val="HTMLTypewriter"/>
          <w:rFonts w:eastAsia="MS Mincho"/>
          <w:sz w:val="18"/>
          <w:szCs w:val="18"/>
        </w:rPr>
        <w:t>Pole rotation</w:t>
      </w:r>
      <w:r w:rsidRPr="00A301E0">
        <w:rPr>
          <w:rFonts w:ascii="Courier New" w:hAnsi="Courier New" w:cs="Courier New"/>
          <w:sz w:val="18"/>
          <w:szCs w:val="18"/>
        </w:rPr>
        <w:t>"</w:t>
      </w:r>
      <w:r w:rsidRPr="00A301E0">
        <w:rPr>
          <w:rFonts w:ascii="Courier New" w:hAnsi="Courier New" w:cs="Courier New"/>
        </w:rPr>
        <w:t>,ID["Authority",1234]</w:t>
      </w:r>
      <w:r w:rsidRPr="00A301E0">
        <w:rPr>
          <w:rFonts w:ascii="Courier New" w:hAnsi="Courier New" w:cs="Courier New"/>
          <w:sz w:val="18"/>
          <w:szCs w:val="18"/>
        </w:rPr>
        <w:t>],</w:t>
      </w:r>
    </w:p>
    <w:p w14:paraId="38A6AD45" w14:textId="77777777" w:rsidR="00945265" w:rsidRPr="00A301E0" w:rsidRDefault="00945265" w:rsidP="00945265">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PARAMETER["Latitude of rotated pole",52.0</w:t>
      </w:r>
      <w:r w:rsidRPr="00A301E0">
        <w:rPr>
          <w:rFonts w:ascii="Courier New" w:hAnsi="Courier New" w:cs="Courier New"/>
        </w:rPr>
        <w:t>,</w:t>
      </w:r>
    </w:p>
    <w:p w14:paraId="6D51F167" w14:textId="77777777" w:rsidR="00945265" w:rsidRPr="00A301E0" w:rsidRDefault="00945265" w:rsidP="00945265">
      <w:pPr>
        <w:keepNext/>
        <w:spacing w:after="0"/>
        <w:ind w:firstLine="1418"/>
        <w:rPr>
          <w:rFonts w:ascii="Courier New" w:hAnsi="Courier New" w:cs="Courier New"/>
          <w:sz w:val="18"/>
          <w:szCs w:val="18"/>
        </w:rPr>
      </w:pPr>
      <w:r w:rsidRPr="00A301E0">
        <w:rPr>
          <w:rFonts w:ascii="Courier New" w:hAnsi="Courier New" w:cs="Courier New"/>
          <w:sz w:val="18"/>
          <w:szCs w:val="18"/>
        </w:rPr>
        <w:t xml:space="preserve">      ANGLEUNIT["degree",0.0174532925199433]],</w:t>
      </w:r>
    </w:p>
    <w:p w14:paraId="7BA6E53D" w14:textId="77777777" w:rsidR="00945265" w:rsidRPr="00A301E0" w:rsidRDefault="00945265" w:rsidP="00945265">
      <w:pPr>
        <w:keepNext/>
        <w:spacing w:after="0"/>
        <w:ind w:firstLine="1418"/>
        <w:rPr>
          <w:rFonts w:ascii="Courier New" w:hAnsi="Courier New" w:cs="Courier New"/>
        </w:rPr>
      </w:pPr>
      <w:r w:rsidRPr="00A301E0">
        <w:rPr>
          <w:rFonts w:ascii="Courier New" w:hAnsi="Courier New" w:cs="Courier New"/>
          <w:sz w:val="18"/>
          <w:szCs w:val="18"/>
        </w:rPr>
        <w:t xml:space="preserve">    PARAMETER["Longitude of rotated pole",-30.0</w:t>
      </w:r>
      <w:r w:rsidRPr="00A301E0">
        <w:rPr>
          <w:rFonts w:ascii="Courier New" w:hAnsi="Courier New" w:cs="Courier New"/>
        </w:rPr>
        <w:t>,</w:t>
      </w:r>
    </w:p>
    <w:p w14:paraId="4CB559DC" w14:textId="77777777" w:rsidR="00945265" w:rsidRPr="00A301E0" w:rsidRDefault="00945265" w:rsidP="00945265">
      <w:pPr>
        <w:keepNext/>
        <w:spacing w:after="0"/>
        <w:ind w:firstLine="1418"/>
        <w:rPr>
          <w:rFonts w:ascii="Courier New" w:hAnsi="Courier New" w:cs="Courier New"/>
          <w:sz w:val="18"/>
          <w:szCs w:val="18"/>
        </w:rPr>
      </w:pPr>
      <w:r w:rsidRPr="00A301E0">
        <w:rPr>
          <w:rFonts w:ascii="Courier New" w:hAnsi="Courier New" w:cs="Courier New"/>
        </w:rPr>
        <w:t xml:space="preserve">     </w:t>
      </w:r>
      <w:r w:rsidRPr="00A301E0">
        <w:rPr>
          <w:rFonts w:ascii="Courier New" w:hAnsi="Courier New" w:cs="Courier New"/>
          <w:sz w:val="18"/>
          <w:szCs w:val="18"/>
        </w:rPr>
        <w:t>ANGLEUNIT["degree",0.0174532925199433]],</w:t>
      </w:r>
    </w:p>
    <w:p w14:paraId="64451AC5" w14:textId="77777777" w:rsidR="00945265" w:rsidRPr="00A301E0" w:rsidRDefault="00945265" w:rsidP="00945265">
      <w:pPr>
        <w:keepNext/>
        <w:spacing w:after="0"/>
        <w:ind w:firstLine="1418"/>
        <w:jc w:val="left"/>
        <w:rPr>
          <w:rFonts w:ascii="Courier New" w:hAnsi="Courier New" w:cs="Courier New"/>
        </w:rPr>
      </w:pPr>
      <w:r w:rsidRPr="00A301E0">
        <w:rPr>
          <w:rFonts w:ascii="Courier New" w:hAnsi="Courier New" w:cs="Courier New"/>
          <w:sz w:val="18"/>
          <w:szCs w:val="18"/>
        </w:rPr>
        <w:t xml:space="preserve">    PARAMETER["Axis rotation",-25.0</w:t>
      </w:r>
      <w:r w:rsidRPr="00A301E0">
        <w:rPr>
          <w:rFonts w:ascii="Courier New" w:hAnsi="Courier New" w:cs="Courier New"/>
        </w:rPr>
        <w:t>,</w:t>
      </w:r>
    </w:p>
    <w:p w14:paraId="4A20ED34" w14:textId="77777777" w:rsidR="00482BD7" w:rsidRDefault="00945265" w:rsidP="00945265">
      <w:pPr>
        <w:keepNext/>
        <w:spacing w:after="0"/>
        <w:ind w:firstLine="1418"/>
        <w:jc w:val="left"/>
        <w:rPr>
          <w:rFonts w:ascii="Courier New" w:hAnsi="Courier New" w:cs="Courier New"/>
          <w:sz w:val="18"/>
          <w:szCs w:val="18"/>
        </w:rPr>
      </w:pPr>
      <w:r w:rsidRPr="00A301E0">
        <w:rPr>
          <w:rFonts w:ascii="Courier New" w:hAnsi="Courier New" w:cs="Courier New"/>
        </w:rPr>
        <w:t xml:space="preserve">     </w:t>
      </w:r>
      <w:r w:rsidRPr="00A301E0">
        <w:rPr>
          <w:rFonts w:ascii="Courier New" w:hAnsi="Courier New" w:cs="Courier New"/>
          <w:sz w:val="18"/>
          <w:szCs w:val="18"/>
        </w:rPr>
        <w:t>ANGLEUNIT["degree",0.0174532925199433]]</w:t>
      </w:r>
    </w:p>
    <w:p w14:paraId="6C38C479" w14:textId="77777777" w:rsidR="00945265" w:rsidRPr="00A301E0" w:rsidRDefault="00482BD7" w:rsidP="00945265">
      <w:pPr>
        <w:keepNext/>
        <w:spacing w:after="0"/>
        <w:ind w:firstLine="1418"/>
        <w:jc w:val="left"/>
        <w:rPr>
          <w:rFonts w:ascii="Courier New" w:hAnsi="Courier New" w:cs="Courier New"/>
          <w:sz w:val="18"/>
          <w:szCs w:val="18"/>
        </w:rPr>
      </w:pPr>
      <w:r>
        <w:rPr>
          <w:rFonts w:ascii="Courier New" w:hAnsi="Courier New" w:cs="Courier New"/>
          <w:sz w:val="18"/>
          <w:szCs w:val="18"/>
        </w:rPr>
        <w:t xml:space="preserve">  </w:t>
      </w:r>
      <w:r w:rsidR="00E13052" w:rsidRPr="00571D8C">
        <w:rPr>
          <w:rFonts w:ascii="Courier New" w:hAnsi="Courier New" w:cs="Courier New"/>
          <w:color w:val="00B0F0"/>
          <w:sz w:val="18"/>
          <w:szCs w:val="18"/>
        </w:rPr>
        <w:t>]</w:t>
      </w:r>
      <w:r w:rsidR="00945265" w:rsidRPr="00A301E0">
        <w:rPr>
          <w:rFonts w:ascii="Courier New" w:hAnsi="Courier New" w:cs="Courier New"/>
          <w:sz w:val="18"/>
          <w:szCs w:val="18"/>
        </w:rPr>
        <w:t>,</w:t>
      </w:r>
    </w:p>
    <w:p w14:paraId="58D634F7" w14:textId="77777777" w:rsidR="00945265" w:rsidRPr="00A301E0" w:rsidRDefault="00945265" w:rsidP="00945265">
      <w:pPr>
        <w:keepNext/>
        <w:spacing w:after="0"/>
        <w:ind w:left="1418"/>
        <w:rPr>
          <w:rFonts w:ascii="Courier New" w:hAnsi="Courier New" w:cs="Courier New"/>
          <w:sz w:val="18"/>
          <w:szCs w:val="18"/>
        </w:rPr>
      </w:pPr>
      <w:r w:rsidRPr="00A301E0">
        <w:rPr>
          <w:rFonts w:ascii="Courier New" w:hAnsi="Courier New" w:cs="Courier New"/>
          <w:sz w:val="18"/>
          <w:szCs w:val="18"/>
        </w:rPr>
        <w:t xml:space="preserve">  CS[ellipsoidal,2],</w:t>
      </w:r>
    </w:p>
    <w:p w14:paraId="2CBACDDC" w14:textId="77777777" w:rsidR="00945265" w:rsidRPr="00A301E0" w:rsidRDefault="00945265" w:rsidP="00945265">
      <w:pPr>
        <w:keepNext/>
        <w:spacing w:after="0"/>
        <w:ind w:left="1418"/>
        <w:rPr>
          <w:rFonts w:ascii="Courier New" w:hAnsi="Courier New" w:cs="Courier New"/>
          <w:sz w:val="18"/>
          <w:szCs w:val="18"/>
        </w:rPr>
      </w:pPr>
      <w:r w:rsidRPr="00A301E0">
        <w:rPr>
          <w:rFonts w:ascii="Courier New" w:hAnsi="Courier New" w:cs="Courier New"/>
          <w:sz w:val="18"/>
          <w:szCs w:val="18"/>
        </w:rPr>
        <w:t xml:space="preserve">    AXIS["latitude",north,ORDER[1]],</w:t>
      </w:r>
    </w:p>
    <w:p w14:paraId="15783A81" w14:textId="77777777" w:rsidR="00945265" w:rsidRPr="00A301E0" w:rsidRDefault="00945265" w:rsidP="00945265">
      <w:pPr>
        <w:keepNext/>
        <w:spacing w:after="0"/>
        <w:ind w:left="1418"/>
        <w:rPr>
          <w:rFonts w:ascii="Courier New" w:hAnsi="Courier New" w:cs="Courier New"/>
          <w:sz w:val="18"/>
          <w:szCs w:val="18"/>
        </w:rPr>
      </w:pPr>
      <w:r w:rsidRPr="00A301E0">
        <w:rPr>
          <w:rFonts w:ascii="Courier New" w:hAnsi="Courier New" w:cs="Courier New"/>
          <w:sz w:val="18"/>
          <w:szCs w:val="18"/>
        </w:rPr>
        <w:t xml:space="preserve">    AXIS["longitude",east,ORDER[2]],</w:t>
      </w:r>
    </w:p>
    <w:p w14:paraId="40692893" w14:textId="77777777" w:rsidR="00945265" w:rsidRPr="00482BD7" w:rsidRDefault="00945265" w:rsidP="00945265">
      <w:pPr>
        <w:spacing w:after="0"/>
        <w:ind w:firstLine="1412"/>
        <w:rPr>
          <w:rFonts w:ascii="Courier New" w:hAnsi="Courier New" w:cs="Courier New"/>
          <w:color w:val="FF0000"/>
          <w:sz w:val="18"/>
          <w:szCs w:val="18"/>
        </w:rPr>
      </w:pPr>
      <w:r w:rsidRPr="00A301E0">
        <w:rPr>
          <w:rFonts w:ascii="Courier New" w:hAnsi="Courier New" w:cs="Courier New"/>
          <w:sz w:val="18"/>
          <w:szCs w:val="18"/>
        </w:rPr>
        <w:t xml:space="preserve">    ANGLEUNIT["degree",0.0174532925199433]</w:t>
      </w:r>
      <w:r w:rsidR="00E13052" w:rsidRPr="00E13052">
        <w:rPr>
          <w:rFonts w:ascii="Courier New" w:hAnsi="Courier New" w:cs="Courier New"/>
          <w:color w:val="FF0000"/>
          <w:sz w:val="18"/>
          <w:szCs w:val="18"/>
        </w:rPr>
        <w:t>]</w:t>
      </w:r>
    </w:p>
    <w:p w14:paraId="1D4674B5" w14:textId="77777777" w:rsidR="009A17B1" w:rsidRPr="00A301E0" w:rsidRDefault="009A17B1" w:rsidP="009A17B1">
      <w:pPr>
        <w:pStyle w:val="Heading2"/>
        <w:numPr>
          <w:ilvl w:val="1"/>
          <w:numId w:val="1"/>
        </w:numPr>
        <w:tabs>
          <w:tab w:val="clear" w:pos="360"/>
        </w:tabs>
      </w:pPr>
      <w:bookmarkStart w:id="225" w:name="_Toc120981822"/>
      <w:bookmarkStart w:id="226" w:name="_Toc380310663"/>
      <w:r w:rsidRPr="00A301E0">
        <w:lastRenderedPageBreak/>
        <w:t xml:space="preserve">Derived </w:t>
      </w:r>
      <w:r w:rsidR="00911227">
        <w:t>projected</w:t>
      </w:r>
      <w:r>
        <w:t xml:space="preserve"> </w:t>
      </w:r>
      <w:r w:rsidRPr="00A301E0">
        <w:t>CRS</w:t>
      </w:r>
      <w:bookmarkEnd w:id="225"/>
    </w:p>
    <w:p w14:paraId="32F80D69" w14:textId="77777777" w:rsidR="009A17B1" w:rsidRPr="00A301E0" w:rsidRDefault="009A17B1" w:rsidP="009A17B1">
      <w:pPr>
        <w:pStyle w:val="Heading3"/>
        <w:numPr>
          <w:ilvl w:val="2"/>
          <w:numId w:val="1"/>
        </w:numPr>
        <w:tabs>
          <w:tab w:val="clear" w:pos="720"/>
        </w:tabs>
      </w:pPr>
      <w:bookmarkStart w:id="227" w:name="_Toc120981823"/>
      <w:r w:rsidRPr="00A301E0">
        <w:t>Representation</w:t>
      </w:r>
      <w:bookmarkEnd w:id="227"/>
    </w:p>
    <w:p w14:paraId="71273DD3" w14:textId="77777777" w:rsidR="00F70AEE" w:rsidRPr="0049194D" w:rsidRDefault="00F70AEE" w:rsidP="00F70AEE">
      <w:r>
        <w:rPr>
          <w:rFonts w:eastAsia="Arial Unicode MS"/>
        </w:rPr>
        <w:t xml:space="preserve">The term 'derived projected CRS' is used for consistency in the ISO 19111 UML modelling. </w:t>
      </w:r>
      <w:r w:rsidRPr="00565392">
        <w:rPr>
          <w:rFonts w:eastAsia="Arial Unicode MS"/>
        </w:rPr>
        <w:t>A derived projected CRS is not a projected CRS</w:t>
      </w:r>
      <w:r w:rsidR="00B164DB">
        <w:rPr>
          <w:rFonts w:eastAsia="Arial Unicode MS"/>
        </w:rPr>
        <w:t>;</w:t>
      </w:r>
      <w:r w:rsidRPr="00565392">
        <w:rPr>
          <w:rFonts w:eastAsia="Arial Unicode MS"/>
        </w:rPr>
        <w:t xml:space="preserve"> 'derived from projected CRS' would be a more accurate description. However</w:t>
      </w:r>
      <w:r>
        <w:rPr>
          <w:rFonts w:eastAsia="Arial Unicode MS"/>
        </w:rPr>
        <w:t>, in addition to inheriting its datum or reference frame from its base projected CRS,</w:t>
      </w:r>
      <w:r w:rsidRPr="00565392" w:rsidDel="00E12110">
        <w:rPr>
          <w:rFonts w:eastAsia="Arial Unicode MS"/>
        </w:rPr>
        <w:t xml:space="preserve"> </w:t>
      </w:r>
      <w:r>
        <w:rPr>
          <w:rFonts w:eastAsia="Arial Unicode MS"/>
        </w:rPr>
        <w:t>a</w:t>
      </w:r>
      <w:r w:rsidRPr="00565392">
        <w:rPr>
          <w:rFonts w:eastAsia="Arial Unicode MS"/>
        </w:rPr>
        <w:t xml:space="preserve"> derived projected CRS </w:t>
      </w:r>
      <w:r w:rsidR="006045AF">
        <w:rPr>
          <w:rFonts w:eastAsia="Arial Unicode MS"/>
        </w:rPr>
        <w:t xml:space="preserve">also </w:t>
      </w:r>
      <w:r w:rsidRPr="00565392">
        <w:rPr>
          <w:rFonts w:eastAsia="Arial Unicode MS"/>
        </w:rPr>
        <w:t xml:space="preserve">inherits the </w:t>
      </w:r>
      <w:r>
        <w:rPr>
          <w:rFonts w:eastAsia="Arial Unicode MS"/>
        </w:rPr>
        <w:t xml:space="preserve">projection </w:t>
      </w:r>
      <w:r w:rsidRPr="00565392">
        <w:rPr>
          <w:rFonts w:eastAsia="Arial Unicode MS"/>
        </w:rPr>
        <w:t>distortions of its base projected CRS</w:t>
      </w:r>
    </w:p>
    <w:p w14:paraId="097BA8D7" w14:textId="77777777" w:rsidR="009A17B1" w:rsidRPr="00A301E0" w:rsidRDefault="009A17B1" w:rsidP="009A17B1">
      <w:pPr>
        <w:keepNext/>
      </w:pPr>
      <w:r w:rsidRPr="00A301E0">
        <w:rPr>
          <w:b/>
        </w:rPr>
        <w:t>Requirement</w:t>
      </w:r>
      <w:r w:rsidRPr="00A301E0">
        <w:t xml:space="preserve">: The </w:t>
      </w:r>
      <w:r>
        <w:t>WKT</w:t>
      </w:r>
      <w:r w:rsidRPr="00A301E0">
        <w:t xml:space="preserve"> representation of a derived </w:t>
      </w:r>
      <w:r w:rsidR="00346BB6">
        <w:t>projected</w:t>
      </w:r>
      <w:r w:rsidRPr="00A301E0">
        <w:t xml:space="preserve"> coordinate reference system shall be:</w:t>
      </w:r>
    </w:p>
    <w:tbl>
      <w:tblPr>
        <w:tblW w:w="9464" w:type="dxa"/>
        <w:tblLayout w:type="fixed"/>
        <w:tblLook w:val="0000" w:firstRow="0" w:lastRow="0" w:firstColumn="0" w:lastColumn="0" w:noHBand="0" w:noVBand="0"/>
      </w:tblPr>
      <w:tblGrid>
        <w:gridCol w:w="3227"/>
        <w:gridCol w:w="567"/>
        <w:gridCol w:w="5670"/>
      </w:tblGrid>
      <w:tr w:rsidR="009A17B1" w:rsidRPr="00A301E0" w14:paraId="26CA2B97" w14:textId="77777777" w:rsidTr="00571D8C">
        <w:trPr>
          <w:cantSplit/>
        </w:trPr>
        <w:tc>
          <w:tcPr>
            <w:tcW w:w="3227" w:type="dxa"/>
            <w:shd w:val="clear" w:color="auto" w:fill="auto"/>
          </w:tcPr>
          <w:p w14:paraId="6808E3D8" w14:textId="77777777" w:rsidR="009A17B1" w:rsidRPr="00A301E0" w:rsidRDefault="009A17B1" w:rsidP="00346BB6">
            <w:r w:rsidRPr="00A301E0">
              <w:t xml:space="preserve">&lt;derived </w:t>
            </w:r>
            <w:r w:rsidR="00346BB6">
              <w:t>projected</w:t>
            </w:r>
            <w:r w:rsidRPr="00A301E0">
              <w:t xml:space="preserve"> crs&gt; </w:t>
            </w:r>
          </w:p>
        </w:tc>
        <w:tc>
          <w:tcPr>
            <w:tcW w:w="567" w:type="dxa"/>
            <w:shd w:val="clear" w:color="auto" w:fill="auto"/>
          </w:tcPr>
          <w:p w14:paraId="3819C7F6" w14:textId="77777777" w:rsidR="009A17B1" w:rsidRPr="00A301E0" w:rsidRDefault="009A17B1" w:rsidP="00780B7F">
            <w:r w:rsidRPr="00A301E0">
              <w:t>::=</w:t>
            </w:r>
          </w:p>
        </w:tc>
        <w:tc>
          <w:tcPr>
            <w:tcW w:w="5670" w:type="dxa"/>
            <w:shd w:val="clear" w:color="auto" w:fill="auto"/>
          </w:tcPr>
          <w:p w14:paraId="5018F0D2" w14:textId="77777777" w:rsidR="00035B87" w:rsidRDefault="009A17B1" w:rsidP="00780B7F">
            <w:pPr>
              <w:spacing w:after="0"/>
              <w:jc w:val="left"/>
            </w:pPr>
            <w:r w:rsidRPr="00A301E0">
              <w:t>&lt;</w:t>
            </w:r>
            <w:r w:rsidR="0049194D">
              <w:t>derived projected</w:t>
            </w:r>
            <w:r w:rsidRPr="00A301E0">
              <w:t xml:space="preserve"> crs keyword&gt; &lt;left delimiter&gt; </w:t>
            </w:r>
          </w:p>
          <w:p w14:paraId="67DB9AED" w14:textId="77777777" w:rsidR="00035B87" w:rsidRDefault="009A17B1" w:rsidP="00035B87">
            <w:pPr>
              <w:spacing w:after="0"/>
              <w:jc w:val="left"/>
            </w:pPr>
            <w:r w:rsidRPr="00A301E0">
              <w:t xml:space="preserve">&lt;derived crs name&gt; </w:t>
            </w:r>
            <w:r w:rsidR="00035B87">
              <w:t>&lt;wkt separator&gt; &lt;</w:t>
            </w:r>
            <w:r w:rsidRPr="00A301E0">
              <w:t xml:space="preserve">base projected crs&gt; </w:t>
            </w:r>
          </w:p>
          <w:p w14:paraId="6ED372DA" w14:textId="77777777" w:rsidR="009A17B1" w:rsidRPr="00A301E0" w:rsidRDefault="009A17B1" w:rsidP="00035B87">
            <w:pPr>
              <w:spacing w:after="0"/>
              <w:jc w:val="left"/>
            </w:pPr>
            <w:r w:rsidRPr="00A301E0">
              <w:t>&lt;wkt separator&gt; &lt;deriving conversion&gt;</w:t>
            </w:r>
          </w:p>
          <w:p w14:paraId="40E9FF98" w14:textId="77777777" w:rsidR="009A17B1" w:rsidRPr="00A301E0" w:rsidRDefault="009A17B1" w:rsidP="00780B7F">
            <w:pPr>
              <w:spacing w:after="0"/>
              <w:jc w:val="left"/>
            </w:pPr>
            <w:r w:rsidRPr="00A301E0">
              <w:t>&lt;wkt separator&gt; &lt;coordinate system&gt;</w:t>
            </w:r>
          </w:p>
          <w:p w14:paraId="6BFF415C" w14:textId="77777777" w:rsidR="009A17B1" w:rsidRPr="00A301E0" w:rsidRDefault="009A17B1" w:rsidP="00780B7F">
            <w:pPr>
              <w:spacing w:after="0"/>
              <w:jc w:val="left"/>
            </w:pPr>
            <w:r w:rsidRPr="00A301E0">
              <w:t>&lt;scope extent identifier remark&gt; &lt;right delimiter&gt;</w:t>
            </w:r>
          </w:p>
          <w:p w14:paraId="3A7B49C7" w14:textId="77777777" w:rsidR="009A17B1" w:rsidRPr="00A301E0" w:rsidRDefault="009A17B1" w:rsidP="00780B7F">
            <w:pPr>
              <w:spacing w:after="0"/>
              <w:jc w:val="left"/>
            </w:pPr>
          </w:p>
        </w:tc>
      </w:tr>
      <w:tr w:rsidR="009A17B1" w:rsidRPr="00A301E0" w14:paraId="1FECD828" w14:textId="77777777" w:rsidTr="00571D8C">
        <w:trPr>
          <w:cantSplit/>
        </w:trPr>
        <w:tc>
          <w:tcPr>
            <w:tcW w:w="3227" w:type="dxa"/>
            <w:shd w:val="clear" w:color="auto" w:fill="auto"/>
          </w:tcPr>
          <w:p w14:paraId="34F70098" w14:textId="77777777" w:rsidR="009A17B1" w:rsidRPr="00A301E0" w:rsidRDefault="009A17B1" w:rsidP="0049194D">
            <w:r w:rsidRPr="00A301E0">
              <w:t>&lt;</w:t>
            </w:r>
            <w:r w:rsidR="0049194D">
              <w:t>derived projected</w:t>
            </w:r>
            <w:r w:rsidRPr="00A301E0">
              <w:t xml:space="preserve"> </w:t>
            </w:r>
            <w:r w:rsidR="00EF3570">
              <w:t xml:space="preserve">crs </w:t>
            </w:r>
            <w:r w:rsidRPr="00A301E0">
              <w:t>keyword&gt;</w:t>
            </w:r>
          </w:p>
        </w:tc>
        <w:tc>
          <w:tcPr>
            <w:tcW w:w="567" w:type="dxa"/>
            <w:shd w:val="clear" w:color="auto" w:fill="auto"/>
          </w:tcPr>
          <w:p w14:paraId="02DE9EAA" w14:textId="77777777" w:rsidR="009A17B1" w:rsidRPr="00A301E0" w:rsidRDefault="009A17B1" w:rsidP="00780B7F">
            <w:r w:rsidRPr="00A301E0">
              <w:t>::=</w:t>
            </w:r>
          </w:p>
        </w:tc>
        <w:tc>
          <w:tcPr>
            <w:tcW w:w="5670" w:type="dxa"/>
            <w:shd w:val="clear" w:color="auto" w:fill="auto"/>
          </w:tcPr>
          <w:p w14:paraId="31799243" w14:textId="77777777" w:rsidR="009A17B1" w:rsidRPr="00A301E0" w:rsidRDefault="00EF3570" w:rsidP="00780B7F">
            <w:pPr>
              <w:spacing w:after="0"/>
              <w:jc w:val="left"/>
            </w:pPr>
            <w:r>
              <w:t>DERIVEDPROJ</w:t>
            </w:r>
            <w:r w:rsidR="009A17B1" w:rsidRPr="00A301E0">
              <w:t>CRS</w:t>
            </w:r>
          </w:p>
        </w:tc>
      </w:tr>
      <w:tr w:rsidR="009A17B1" w:rsidRPr="00A301E0" w14:paraId="09241C05" w14:textId="77777777" w:rsidTr="00571D8C">
        <w:trPr>
          <w:cantSplit/>
        </w:trPr>
        <w:tc>
          <w:tcPr>
            <w:tcW w:w="3227" w:type="dxa"/>
            <w:shd w:val="clear" w:color="auto" w:fill="auto"/>
          </w:tcPr>
          <w:p w14:paraId="5C2D2968" w14:textId="77777777" w:rsidR="009A17B1" w:rsidRPr="00A301E0" w:rsidRDefault="009A17B1" w:rsidP="00780B7F">
            <w:r w:rsidRPr="00A301E0">
              <w:t>&lt;derived crs name&gt;</w:t>
            </w:r>
          </w:p>
        </w:tc>
        <w:tc>
          <w:tcPr>
            <w:tcW w:w="567" w:type="dxa"/>
            <w:shd w:val="clear" w:color="auto" w:fill="auto"/>
          </w:tcPr>
          <w:p w14:paraId="4B9A616F" w14:textId="77777777" w:rsidR="009A17B1" w:rsidRPr="00A301E0" w:rsidRDefault="009A17B1" w:rsidP="00780B7F">
            <w:r w:rsidRPr="00A301E0">
              <w:t>::=</w:t>
            </w:r>
          </w:p>
        </w:tc>
        <w:tc>
          <w:tcPr>
            <w:tcW w:w="5670" w:type="dxa"/>
            <w:shd w:val="clear" w:color="auto" w:fill="auto"/>
          </w:tcPr>
          <w:p w14:paraId="7C98B351" w14:textId="77777777" w:rsidR="009A17B1" w:rsidRPr="00A301E0" w:rsidRDefault="009A17B1" w:rsidP="00780B7F">
            <w:pPr>
              <w:spacing w:after="0"/>
              <w:jc w:val="left"/>
            </w:pPr>
            <w:r w:rsidRPr="00A301E0">
              <w:t xml:space="preserve">&lt;quoted Latin text&gt;                                       </w:t>
            </w:r>
            <w:r w:rsidRPr="00A301E0">
              <w:rPr>
                <w:rFonts w:ascii="Courier New" w:hAnsi="Courier New" w:cs="Courier New"/>
                <w:i/>
              </w:rPr>
              <w:t>!! See 7.2</w:t>
            </w:r>
          </w:p>
        </w:tc>
      </w:tr>
      <w:tr w:rsidR="009A17B1" w:rsidRPr="00A301E0" w14:paraId="7454FC95" w14:textId="77777777" w:rsidTr="00571D8C">
        <w:trPr>
          <w:cantSplit/>
        </w:trPr>
        <w:tc>
          <w:tcPr>
            <w:tcW w:w="3227" w:type="dxa"/>
            <w:shd w:val="clear" w:color="auto" w:fill="auto"/>
          </w:tcPr>
          <w:p w14:paraId="4953AD61" w14:textId="77777777" w:rsidR="009A17B1" w:rsidRPr="00A301E0" w:rsidRDefault="009A17B1" w:rsidP="00780B7F">
            <w:r w:rsidRPr="00A301E0">
              <w:t>&lt;base projected crs&gt;</w:t>
            </w:r>
          </w:p>
        </w:tc>
        <w:tc>
          <w:tcPr>
            <w:tcW w:w="567" w:type="dxa"/>
            <w:shd w:val="clear" w:color="auto" w:fill="auto"/>
          </w:tcPr>
          <w:p w14:paraId="2A2F399B" w14:textId="77777777" w:rsidR="009A17B1" w:rsidRPr="00A301E0" w:rsidRDefault="009A17B1" w:rsidP="00780B7F">
            <w:r w:rsidRPr="00A301E0">
              <w:t>::=</w:t>
            </w:r>
          </w:p>
        </w:tc>
        <w:tc>
          <w:tcPr>
            <w:tcW w:w="5670" w:type="dxa"/>
            <w:shd w:val="clear" w:color="auto" w:fill="auto"/>
          </w:tcPr>
          <w:p w14:paraId="70C1C134" w14:textId="77777777" w:rsidR="00D559ED" w:rsidRDefault="009A17B1" w:rsidP="00780B7F">
            <w:pPr>
              <w:spacing w:after="0"/>
              <w:jc w:val="left"/>
            </w:pPr>
            <w:r w:rsidRPr="00A301E0">
              <w:t xml:space="preserve">&lt;base projected crs keyword&gt; &lt;left delimiter&gt; </w:t>
            </w:r>
          </w:p>
          <w:p w14:paraId="541DD62F" w14:textId="77777777" w:rsidR="00D559ED" w:rsidRDefault="009A17B1" w:rsidP="00780B7F">
            <w:pPr>
              <w:spacing w:after="0"/>
              <w:jc w:val="left"/>
            </w:pPr>
            <w:r w:rsidRPr="00A301E0">
              <w:t xml:space="preserve">&lt;base crs name&gt; </w:t>
            </w:r>
          </w:p>
          <w:p w14:paraId="17AEB14D" w14:textId="77777777" w:rsidR="009A17B1" w:rsidRPr="00A301E0" w:rsidRDefault="009A17B1" w:rsidP="00780B7F">
            <w:pPr>
              <w:spacing w:after="0"/>
              <w:jc w:val="left"/>
            </w:pPr>
            <w:r w:rsidRPr="00A301E0">
              <w:t xml:space="preserve">&lt;wkt separator&gt; &lt;base geodetic </w:t>
            </w:r>
            <w:r w:rsidR="00BB1184">
              <w:t xml:space="preserve">geographic </w:t>
            </w:r>
            <w:r w:rsidRPr="00A301E0">
              <w:t xml:space="preserve">crs&gt; </w:t>
            </w:r>
          </w:p>
          <w:p w14:paraId="23D4A3DA" w14:textId="77777777" w:rsidR="002B07EB" w:rsidRDefault="009A17B1" w:rsidP="00780B7F">
            <w:pPr>
              <w:spacing w:after="0"/>
              <w:jc w:val="left"/>
            </w:pPr>
            <w:r w:rsidRPr="00A301E0">
              <w:t xml:space="preserve">&lt;wkt separator&gt; &lt;map projection&gt; </w:t>
            </w:r>
          </w:p>
          <w:p w14:paraId="2F9EA39C" w14:textId="77777777" w:rsidR="009A17B1" w:rsidRPr="00A301E0" w:rsidRDefault="002B07EB" w:rsidP="00780B7F">
            <w:pPr>
              <w:spacing w:after="0"/>
              <w:jc w:val="left"/>
            </w:pPr>
            <w:r w:rsidRPr="002B07EB">
              <w:rPr>
                <w:color w:val="000000" w:themeColor="text1"/>
              </w:rPr>
              <w:t>[ { &lt;wkt separator&gt; &lt;identifier&gt; } ]…</w:t>
            </w:r>
            <w:r w:rsidRPr="00A7430D">
              <w:rPr>
                <w:color w:val="000000" w:themeColor="text1"/>
              </w:rPr>
              <w:t xml:space="preserve">   </w:t>
            </w:r>
            <w:r w:rsidR="009A17B1" w:rsidRPr="00A301E0">
              <w:t>&lt;right delimiter&gt;</w:t>
            </w:r>
          </w:p>
          <w:p w14:paraId="73F76119" w14:textId="77777777" w:rsidR="009A17B1" w:rsidRPr="00A301E0" w:rsidRDefault="009A17B1" w:rsidP="00780B7F">
            <w:pPr>
              <w:spacing w:after="0"/>
              <w:jc w:val="left"/>
            </w:pPr>
          </w:p>
        </w:tc>
      </w:tr>
      <w:tr w:rsidR="009A17B1" w:rsidRPr="00A301E0" w14:paraId="5CF09CBC" w14:textId="77777777" w:rsidTr="00571D8C">
        <w:trPr>
          <w:cantSplit/>
        </w:trPr>
        <w:tc>
          <w:tcPr>
            <w:tcW w:w="3227" w:type="dxa"/>
            <w:shd w:val="clear" w:color="auto" w:fill="auto"/>
          </w:tcPr>
          <w:p w14:paraId="7B6ACDBF" w14:textId="77777777" w:rsidR="009A17B1" w:rsidRPr="00A301E0" w:rsidRDefault="009A17B1" w:rsidP="00780B7F">
            <w:r w:rsidRPr="00A301E0">
              <w:t>&lt;base projected crs keyword&gt;</w:t>
            </w:r>
          </w:p>
        </w:tc>
        <w:tc>
          <w:tcPr>
            <w:tcW w:w="567" w:type="dxa"/>
            <w:shd w:val="clear" w:color="auto" w:fill="auto"/>
          </w:tcPr>
          <w:p w14:paraId="4B640EB3" w14:textId="77777777" w:rsidR="009A17B1" w:rsidRPr="00A301E0" w:rsidRDefault="009A17B1" w:rsidP="00780B7F">
            <w:r w:rsidRPr="00A301E0">
              <w:t>::=</w:t>
            </w:r>
          </w:p>
        </w:tc>
        <w:tc>
          <w:tcPr>
            <w:tcW w:w="5670" w:type="dxa"/>
            <w:shd w:val="clear" w:color="auto" w:fill="auto"/>
          </w:tcPr>
          <w:p w14:paraId="5894BBAC" w14:textId="77777777" w:rsidR="009A17B1" w:rsidRPr="00A301E0" w:rsidRDefault="009A17B1" w:rsidP="00780B7F">
            <w:pPr>
              <w:spacing w:after="0"/>
              <w:jc w:val="left"/>
            </w:pPr>
            <w:r w:rsidRPr="00A301E0">
              <w:t xml:space="preserve">BASEPROJCRS </w:t>
            </w:r>
          </w:p>
        </w:tc>
      </w:tr>
      <w:tr w:rsidR="00C77CD2" w:rsidRPr="00A301E0" w14:paraId="48BA4D82" w14:textId="77777777" w:rsidTr="00571D8C">
        <w:trPr>
          <w:cantSplit/>
        </w:trPr>
        <w:tc>
          <w:tcPr>
            <w:tcW w:w="3227" w:type="dxa"/>
            <w:shd w:val="clear" w:color="auto" w:fill="auto"/>
          </w:tcPr>
          <w:p w14:paraId="15B9BDAE" w14:textId="77777777" w:rsidR="00C77CD2" w:rsidRPr="00A301E0" w:rsidRDefault="00C77CD2" w:rsidP="00780B7F">
            <w:r w:rsidRPr="00A301E0">
              <w:t>&lt;base crs name&gt;</w:t>
            </w:r>
          </w:p>
        </w:tc>
        <w:tc>
          <w:tcPr>
            <w:tcW w:w="567" w:type="dxa"/>
            <w:shd w:val="clear" w:color="auto" w:fill="auto"/>
          </w:tcPr>
          <w:p w14:paraId="11AE6679" w14:textId="77777777" w:rsidR="00C77CD2" w:rsidRPr="00A301E0" w:rsidRDefault="00C77CD2" w:rsidP="00780B7F">
            <w:r w:rsidRPr="00A301E0">
              <w:t>::=</w:t>
            </w:r>
          </w:p>
        </w:tc>
        <w:tc>
          <w:tcPr>
            <w:tcW w:w="5670" w:type="dxa"/>
            <w:shd w:val="clear" w:color="auto" w:fill="auto"/>
          </w:tcPr>
          <w:p w14:paraId="6A9DF484" w14:textId="77777777" w:rsidR="00C77CD2" w:rsidRPr="00A301E0" w:rsidRDefault="00C77CD2" w:rsidP="00780B7F">
            <w:pPr>
              <w:spacing w:after="0"/>
              <w:jc w:val="left"/>
            </w:pPr>
            <w:r w:rsidRPr="00A301E0">
              <w:t xml:space="preserve">&lt;quoted Latin text&gt;                                       </w:t>
            </w:r>
            <w:r w:rsidRPr="00A301E0">
              <w:rPr>
                <w:rFonts w:ascii="Courier New" w:hAnsi="Courier New" w:cs="Courier New"/>
                <w:i/>
              </w:rPr>
              <w:t>!! See 7.2</w:t>
            </w:r>
          </w:p>
        </w:tc>
      </w:tr>
      <w:tr w:rsidR="00C77CD2" w:rsidRPr="00A301E0" w14:paraId="7C076644" w14:textId="77777777" w:rsidTr="00571D8C">
        <w:trPr>
          <w:cantSplit/>
        </w:trPr>
        <w:tc>
          <w:tcPr>
            <w:tcW w:w="3227" w:type="dxa"/>
            <w:shd w:val="clear" w:color="auto" w:fill="auto"/>
          </w:tcPr>
          <w:p w14:paraId="2E3C6119" w14:textId="77777777" w:rsidR="00C77CD2" w:rsidRPr="00A301E0" w:rsidRDefault="00C77CD2" w:rsidP="00780B7F">
            <w:r w:rsidRPr="00A301E0">
              <w:t xml:space="preserve">&lt;base geodetic </w:t>
            </w:r>
            <w:r>
              <w:t xml:space="preserve">geographic </w:t>
            </w:r>
            <w:r w:rsidRPr="00A301E0">
              <w:t>crs&gt;</w:t>
            </w:r>
          </w:p>
        </w:tc>
        <w:tc>
          <w:tcPr>
            <w:tcW w:w="567" w:type="dxa"/>
            <w:shd w:val="clear" w:color="auto" w:fill="auto"/>
          </w:tcPr>
          <w:p w14:paraId="5D65D2FF" w14:textId="77777777" w:rsidR="00C77CD2" w:rsidRPr="00A301E0" w:rsidRDefault="00C77CD2" w:rsidP="00780B7F">
            <w:r w:rsidRPr="00A301E0">
              <w:t>::=</w:t>
            </w:r>
          </w:p>
        </w:tc>
        <w:tc>
          <w:tcPr>
            <w:tcW w:w="5670" w:type="dxa"/>
            <w:shd w:val="clear" w:color="auto" w:fill="auto"/>
          </w:tcPr>
          <w:p w14:paraId="265C7574" w14:textId="77777777" w:rsidR="00C77CD2" w:rsidRDefault="00C77CD2" w:rsidP="00D63274">
            <w:pPr>
              <w:spacing w:after="0"/>
              <w:jc w:val="left"/>
            </w:pPr>
            <w:r>
              <w:t>&lt;base static geod crs&gt; | &lt;base dynamic geod crs&gt;</w:t>
            </w:r>
          </w:p>
          <w:p w14:paraId="44129D6F" w14:textId="77777777" w:rsidR="00C77CD2" w:rsidRDefault="00C77CD2" w:rsidP="00D63274">
            <w:pPr>
              <w:spacing w:after="0"/>
              <w:jc w:val="left"/>
            </w:pPr>
            <w:r>
              <w:t>| &lt;base static geog crs&gt; | &lt;base dynamic geog crs&gt;</w:t>
            </w:r>
          </w:p>
          <w:p w14:paraId="192E914E" w14:textId="77777777" w:rsidR="00C77CD2" w:rsidRDefault="00C77CD2" w:rsidP="00D63274">
            <w:pPr>
              <w:spacing w:after="0"/>
              <w:jc w:val="left"/>
              <w:rPr>
                <w:rFonts w:ascii="Courier New" w:hAnsi="Courier New" w:cs="Courier New"/>
                <w:i/>
              </w:rPr>
            </w:pPr>
            <w:r>
              <w:rPr>
                <w:rFonts w:ascii="Courier New" w:hAnsi="Courier New" w:cs="Courier New"/>
                <w:i/>
              </w:rPr>
              <w:t>!! These four elements are described in 14.3.1.</w:t>
            </w:r>
          </w:p>
          <w:p w14:paraId="2A8918FB" w14:textId="77777777" w:rsidR="00C77CD2" w:rsidRDefault="00C77CD2" w:rsidP="00D63274">
            <w:pPr>
              <w:spacing w:after="0"/>
              <w:jc w:val="left"/>
              <w:rPr>
                <w:rFonts w:ascii="Courier New" w:hAnsi="Courier New" w:cs="Courier New"/>
                <w:i/>
              </w:rPr>
            </w:pPr>
            <w:r>
              <w:rPr>
                <w:rFonts w:ascii="Courier New" w:hAnsi="Courier New" w:cs="Courier New"/>
                <w:i/>
              </w:rPr>
              <w:t>The derived projected CRS takes its dynamic characteristics from its base geodetic or geographic CRS.</w:t>
            </w:r>
          </w:p>
          <w:p w14:paraId="68901F23" w14:textId="77777777" w:rsidR="00C77CD2" w:rsidRPr="00A301E0" w:rsidRDefault="00C77CD2" w:rsidP="00780B7F">
            <w:pPr>
              <w:spacing w:after="0"/>
              <w:jc w:val="left"/>
            </w:pPr>
          </w:p>
        </w:tc>
      </w:tr>
    </w:tbl>
    <w:p w14:paraId="42EB35C4" w14:textId="77777777" w:rsidR="009A17B1" w:rsidRPr="00A301E0" w:rsidRDefault="009A17B1" w:rsidP="009A17B1">
      <w:pPr>
        <w:tabs>
          <w:tab w:val="left" w:pos="1418"/>
        </w:tabs>
      </w:pPr>
      <w:r w:rsidRPr="00A301E0">
        <w:t>&lt;coordinate system&gt; is d</w:t>
      </w:r>
      <w:r w:rsidR="0049194D">
        <w:t>escribed in 7.5; the constraint</w:t>
      </w:r>
      <w:r w:rsidRPr="00A301E0">
        <w:t xml:space="preserve"> </w:t>
      </w:r>
      <w:r w:rsidR="00B164DB">
        <w:t>on</w:t>
      </w:r>
      <w:r w:rsidR="00B164DB" w:rsidRPr="00A301E0">
        <w:t xml:space="preserve"> </w:t>
      </w:r>
      <w:r w:rsidR="0049194D">
        <w:t xml:space="preserve">projected CRS </w:t>
      </w:r>
      <w:r w:rsidR="00B164DB">
        <w:t xml:space="preserve">having </w:t>
      </w:r>
      <w:r w:rsidR="0049194D">
        <w:t xml:space="preserve">CS type </w:t>
      </w:r>
      <w:r w:rsidR="00B164DB">
        <w:t xml:space="preserve">of </w:t>
      </w:r>
      <w:r w:rsidR="0049194D">
        <w:t>Cartesian</w:t>
      </w:r>
      <w:r w:rsidRPr="00A301E0">
        <w:t xml:space="preserve"> </w:t>
      </w:r>
      <w:r w:rsidR="0049194D">
        <w:t xml:space="preserve">does </w:t>
      </w:r>
      <w:r w:rsidR="00035B87">
        <w:t xml:space="preserve">not </w:t>
      </w:r>
      <w:r w:rsidR="0049194D">
        <w:t xml:space="preserve">apply to </w:t>
      </w:r>
      <w:r w:rsidRPr="00A301E0">
        <w:t xml:space="preserve">derived </w:t>
      </w:r>
      <w:r w:rsidR="0049194D">
        <w:t xml:space="preserve">projected </w:t>
      </w:r>
      <w:r w:rsidRPr="00A301E0">
        <w:t>CRSs.</w:t>
      </w:r>
    </w:p>
    <w:p w14:paraId="547A6BCE" w14:textId="77777777" w:rsidR="009A17B1" w:rsidRDefault="009A17B1" w:rsidP="009A17B1">
      <w:r w:rsidRPr="00A301E0">
        <w:t>&lt;deriving conversion&gt; is described in 1</w:t>
      </w:r>
      <w:r w:rsidR="00D24CD0">
        <w:t>4</w:t>
      </w:r>
      <w:r w:rsidRPr="00A301E0">
        <w:t>.2</w:t>
      </w:r>
      <w:r w:rsidR="00B47EB9">
        <w:t>,</w:t>
      </w:r>
      <w:r w:rsidRPr="00A301E0">
        <w:t xml:space="preserve"> </w:t>
      </w:r>
      <w:r w:rsidR="00C77CD2">
        <w:t>&lt;map projection&gt; in 9.3</w:t>
      </w:r>
      <w:r w:rsidR="00B47EB9">
        <w:t xml:space="preserve"> and </w:t>
      </w:r>
      <w:r w:rsidRPr="00A301E0">
        <w:t>&lt;scope extent identifier remark&gt; in 7.3.</w:t>
      </w:r>
    </w:p>
    <w:p w14:paraId="7786A23D" w14:textId="77777777" w:rsidR="007B337A" w:rsidRPr="00A301E0" w:rsidRDefault="007B337A" w:rsidP="009A17B1"/>
    <w:p w14:paraId="030AE74A" w14:textId="77777777" w:rsidR="009A17B1" w:rsidRPr="00A301E0" w:rsidRDefault="00A624FB" w:rsidP="009A17B1">
      <w:pPr>
        <w:pStyle w:val="Heading3"/>
        <w:numPr>
          <w:ilvl w:val="2"/>
          <w:numId w:val="1"/>
        </w:numPr>
        <w:tabs>
          <w:tab w:val="clear" w:pos="720"/>
        </w:tabs>
      </w:pPr>
      <w:bookmarkStart w:id="228" w:name="_Toc120981824"/>
      <w:r>
        <w:lastRenderedPageBreak/>
        <w:t>Example</w:t>
      </w:r>
      <w:r w:rsidR="009A17B1" w:rsidRPr="00A301E0">
        <w:t xml:space="preserve"> of </w:t>
      </w:r>
      <w:r w:rsidR="009A17B1">
        <w:t>WKT</w:t>
      </w:r>
      <w:r w:rsidR="009A17B1" w:rsidRPr="00A301E0">
        <w:t xml:space="preserve"> describing a derived </w:t>
      </w:r>
      <w:r w:rsidR="00911227">
        <w:t>projected</w:t>
      </w:r>
      <w:r w:rsidR="009A17B1" w:rsidRPr="00A301E0">
        <w:t xml:space="preserve"> CRS</w:t>
      </w:r>
      <w:bookmarkEnd w:id="228"/>
    </w:p>
    <w:p w14:paraId="5457AF5D" w14:textId="77777777" w:rsidR="009A17B1" w:rsidRPr="00A301E0" w:rsidRDefault="009A17B1" w:rsidP="00D06224">
      <w:pPr>
        <w:keepNext/>
        <w:tabs>
          <w:tab w:val="left" w:pos="567"/>
        </w:tabs>
        <w:spacing w:after="0"/>
        <w:rPr>
          <w:rFonts w:ascii="Courier New" w:hAnsi="Courier New" w:cs="Courier New"/>
          <w:sz w:val="18"/>
          <w:szCs w:val="18"/>
        </w:rPr>
      </w:pPr>
      <w:r w:rsidRPr="00A301E0">
        <w:rPr>
          <w:sz w:val="18"/>
        </w:rPr>
        <w:tab/>
      </w:r>
      <w:r w:rsidR="00911227">
        <w:rPr>
          <w:rFonts w:ascii="Courier New" w:hAnsi="Courier New" w:cs="Courier New"/>
          <w:sz w:val="18"/>
          <w:szCs w:val="18"/>
        </w:rPr>
        <w:t>DERIVEDPROJ</w:t>
      </w:r>
      <w:r w:rsidRPr="00A301E0">
        <w:rPr>
          <w:rFonts w:ascii="Courier New" w:hAnsi="Courier New" w:cs="Courier New"/>
          <w:sz w:val="18"/>
          <w:szCs w:val="18"/>
        </w:rPr>
        <w:t>CRS</w:t>
      </w:r>
      <w:r w:rsidRPr="00F70AEE">
        <w:rPr>
          <w:rFonts w:ascii="Courier New" w:hAnsi="Courier New" w:cs="Courier New"/>
          <w:color w:val="FF0000"/>
          <w:sz w:val="18"/>
          <w:szCs w:val="18"/>
        </w:rPr>
        <w:t>[</w:t>
      </w:r>
      <w:r w:rsidRPr="00A301E0">
        <w:rPr>
          <w:rFonts w:ascii="Courier New" w:hAnsi="Courier New" w:cs="Courier New"/>
          <w:sz w:val="18"/>
          <w:szCs w:val="18"/>
        </w:rPr>
        <w:t>“Gulf of Mexico speculative seismic survey bin grid”,</w:t>
      </w:r>
    </w:p>
    <w:p w14:paraId="42EF6671" w14:textId="77777777" w:rsidR="009A17B1" w:rsidRPr="002869DC" w:rsidRDefault="009A17B1" w:rsidP="00D06224">
      <w:pPr>
        <w:keepNext/>
        <w:tabs>
          <w:tab w:val="left" w:pos="567"/>
        </w:tabs>
        <w:spacing w:after="0"/>
        <w:rPr>
          <w:rFonts w:ascii="Courier New" w:hAnsi="Courier New" w:cs="Courier New"/>
          <w:sz w:val="18"/>
          <w:szCs w:val="18"/>
        </w:rPr>
      </w:pPr>
      <w:r w:rsidRPr="00A301E0">
        <w:rPr>
          <w:sz w:val="18"/>
          <w:szCs w:val="18"/>
        </w:rPr>
        <w:tab/>
      </w:r>
      <w:r w:rsidRPr="00A301E0">
        <w:rPr>
          <w:rFonts w:ascii="Courier New" w:hAnsi="Courier New" w:cs="Courier New"/>
          <w:sz w:val="18"/>
          <w:szCs w:val="18"/>
        </w:rPr>
        <w:t xml:space="preserve">  </w:t>
      </w:r>
      <w:r w:rsidR="00C73D1B" w:rsidRPr="00C73D1B">
        <w:rPr>
          <w:rFonts w:ascii="Courier New" w:hAnsi="Courier New" w:cs="Courier New"/>
          <w:sz w:val="18"/>
          <w:szCs w:val="18"/>
        </w:rPr>
        <w:t>BASEPROJCRS</w:t>
      </w:r>
      <w:r w:rsidR="00C73D1B" w:rsidRPr="00C73D1B">
        <w:rPr>
          <w:rFonts w:ascii="Courier New" w:hAnsi="Courier New" w:cs="Courier New"/>
          <w:color w:val="00B050"/>
          <w:sz w:val="18"/>
          <w:szCs w:val="18"/>
        </w:rPr>
        <w:t>[</w:t>
      </w:r>
      <w:r w:rsidR="00C73D1B" w:rsidRPr="00C73D1B">
        <w:rPr>
          <w:rFonts w:ascii="Courier New" w:hAnsi="Courier New" w:cs="Courier New"/>
          <w:sz w:val="18"/>
          <w:szCs w:val="18"/>
        </w:rPr>
        <w:t>"</w:t>
      </w:r>
      <w:r w:rsidR="00C73D1B" w:rsidRPr="00C73D1B">
        <w:rPr>
          <w:rStyle w:val="HTMLTypewriter"/>
          <w:rFonts w:eastAsia="MS Mincho"/>
          <w:sz w:val="18"/>
          <w:szCs w:val="18"/>
        </w:rPr>
        <w:t>NAD27 / Texas South Central</w:t>
      </w:r>
      <w:r w:rsidR="00C73D1B" w:rsidRPr="00C73D1B">
        <w:rPr>
          <w:rFonts w:ascii="Courier New" w:hAnsi="Courier New" w:cs="Courier New"/>
          <w:sz w:val="18"/>
          <w:szCs w:val="18"/>
        </w:rPr>
        <w:t>",</w:t>
      </w:r>
    </w:p>
    <w:p w14:paraId="7539DDDB" w14:textId="77777777" w:rsidR="009A17B1" w:rsidRPr="00C139B1" w:rsidRDefault="009A17B1" w:rsidP="00D06224">
      <w:pPr>
        <w:keepNext/>
        <w:spacing w:after="0"/>
        <w:ind w:firstLine="567"/>
        <w:rPr>
          <w:rFonts w:ascii="Courier New" w:hAnsi="Courier New"/>
          <w:sz w:val="18"/>
        </w:rPr>
      </w:pPr>
      <w:r w:rsidRPr="00C139B1">
        <w:rPr>
          <w:rFonts w:ascii="Courier New" w:hAnsi="Courier New" w:cs="Courier New"/>
          <w:i/>
          <w:sz w:val="18"/>
          <w:szCs w:val="18"/>
        </w:rPr>
        <w:t xml:space="preserve">    </w:t>
      </w:r>
      <w:r w:rsidRPr="00C139B1">
        <w:rPr>
          <w:rFonts w:ascii="Courier New" w:hAnsi="Courier New"/>
          <w:sz w:val="18"/>
        </w:rPr>
        <w:t>BASEGEO</w:t>
      </w:r>
      <w:r w:rsidR="00911227" w:rsidRPr="00C139B1">
        <w:rPr>
          <w:rFonts w:ascii="Courier New" w:hAnsi="Courier New"/>
          <w:sz w:val="18"/>
        </w:rPr>
        <w:t>G</w:t>
      </w:r>
      <w:r w:rsidRPr="00C139B1">
        <w:rPr>
          <w:rFonts w:ascii="Courier New" w:hAnsi="Courier New"/>
          <w:sz w:val="18"/>
        </w:rPr>
        <w:t>CRS["</w:t>
      </w:r>
      <w:r w:rsidRPr="00C139B1">
        <w:rPr>
          <w:rStyle w:val="HTMLTypewriter"/>
          <w:rFonts w:eastAsia="MS Mincho"/>
          <w:sz w:val="18"/>
        </w:rPr>
        <w:t>NAD27</w:t>
      </w:r>
      <w:r w:rsidRPr="00C139B1">
        <w:rPr>
          <w:rFonts w:ascii="Courier New" w:hAnsi="Courier New"/>
          <w:sz w:val="18"/>
        </w:rPr>
        <w:t>",</w:t>
      </w:r>
    </w:p>
    <w:p w14:paraId="48010E79" w14:textId="77777777" w:rsidR="009A17B1" w:rsidRPr="00C139B1" w:rsidRDefault="009A17B1" w:rsidP="00D06224">
      <w:pPr>
        <w:keepNext/>
        <w:tabs>
          <w:tab w:val="left" w:pos="567"/>
        </w:tabs>
        <w:spacing w:after="0"/>
        <w:ind w:firstLine="567"/>
        <w:rPr>
          <w:rFonts w:ascii="Courier New" w:hAnsi="Courier New"/>
          <w:sz w:val="18"/>
        </w:rPr>
      </w:pPr>
      <w:r w:rsidRPr="00C139B1">
        <w:rPr>
          <w:rFonts w:ascii="Courier New" w:hAnsi="Courier New"/>
          <w:sz w:val="18"/>
        </w:rPr>
        <w:t xml:space="preserve">      DATUM["North American Datum 1927",</w:t>
      </w:r>
    </w:p>
    <w:p w14:paraId="6B9511CB" w14:textId="77777777" w:rsidR="009A17B1" w:rsidRPr="00C139B1" w:rsidRDefault="009A17B1" w:rsidP="00D06224">
      <w:pPr>
        <w:keepNext/>
        <w:tabs>
          <w:tab w:val="left" w:pos="567"/>
        </w:tabs>
        <w:spacing w:after="0"/>
        <w:ind w:firstLine="567"/>
        <w:rPr>
          <w:rFonts w:ascii="Courier New" w:hAnsi="Courier New"/>
          <w:sz w:val="18"/>
        </w:rPr>
      </w:pPr>
      <w:r w:rsidRPr="00C139B1">
        <w:rPr>
          <w:rFonts w:ascii="Courier New" w:hAnsi="Courier New"/>
          <w:sz w:val="18"/>
        </w:rPr>
        <w:t xml:space="preserve">        ELLIPSOID["Clarke 1866",20925832.164,294.97869821,</w:t>
      </w:r>
    </w:p>
    <w:p w14:paraId="50D890C8" w14:textId="77777777" w:rsidR="00C139B1" w:rsidRPr="00C139B1" w:rsidRDefault="009A17B1" w:rsidP="00D06224">
      <w:pPr>
        <w:keepNext/>
        <w:tabs>
          <w:tab w:val="left" w:pos="567"/>
        </w:tabs>
        <w:spacing w:after="0"/>
        <w:ind w:firstLine="567"/>
        <w:rPr>
          <w:rFonts w:ascii="Courier New" w:hAnsi="Courier New"/>
          <w:sz w:val="18"/>
        </w:rPr>
      </w:pPr>
      <w:r w:rsidRPr="00C139B1">
        <w:rPr>
          <w:rFonts w:ascii="Courier New" w:hAnsi="Courier New"/>
          <w:sz w:val="18"/>
        </w:rPr>
        <w:t xml:space="preserve">          LENGTHUNIT["US survey foot",0.304800609601219]</w:t>
      </w:r>
    </w:p>
    <w:p w14:paraId="1F37220C" w14:textId="77777777" w:rsidR="00C139B1" w:rsidRPr="00C139B1" w:rsidRDefault="00C139B1" w:rsidP="00D06224">
      <w:pPr>
        <w:keepNext/>
        <w:tabs>
          <w:tab w:val="left" w:pos="567"/>
        </w:tabs>
        <w:spacing w:after="0"/>
        <w:ind w:firstLine="567"/>
        <w:rPr>
          <w:rFonts w:ascii="Courier New" w:hAnsi="Courier New"/>
          <w:sz w:val="18"/>
        </w:rPr>
      </w:pPr>
      <w:r w:rsidRPr="00C139B1">
        <w:rPr>
          <w:rFonts w:ascii="Courier New" w:hAnsi="Courier New"/>
          <w:sz w:val="18"/>
        </w:rPr>
        <w:t xml:space="preserve">        </w:t>
      </w:r>
      <w:r w:rsidR="009A17B1" w:rsidRPr="00C139B1">
        <w:rPr>
          <w:rFonts w:ascii="Courier New" w:hAnsi="Courier New"/>
          <w:sz w:val="18"/>
        </w:rPr>
        <w:t>]</w:t>
      </w:r>
    </w:p>
    <w:p w14:paraId="2121F496" w14:textId="77777777" w:rsidR="00C139B1" w:rsidRPr="00C139B1" w:rsidRDefault="00C139B1" w:rsidP="00D06224">
      <w:pPr>
        <w:keepNext/>
        <w:tabs>
          <w:tab w:val="left" w:pos="567"/>
        </w:tabs>
        <w:spacing w:after="0"/>
        <w:ind w:firstLine="567"/>
        <w:rPr>
          <w:rFonts w:ascii="Courier New" w:hAnsi="Courier New"/>
          <w:sz w:val="18"/>
        </w:rPr>
      </w:pPr>
      <w:r w:rsidRPr="00C139B1">
        <w:rPr>
          <w:rFonts w:ascii="Courier New" w:hAnsi="Courier New"/>
          <w:sz w:val="18"/>
        </w:rPr>
        <w:t xml:space="preserve">      </w:t>
      </w:r>
      <w:r w:rsidR="009A17B1" w:rsidRPr="00C139B1">
        <w:rPr>
          <w:rFonts w:ascii="Courier New" w:hAnsi="Courier New"/>
          <w:sz w:val="18"/>
        </w:rPr>
        <w:t>]</w:t>
      </w:r>
    </w:p>
    <w:p w14:paraId="2EB0EA3F" w14:textId="77777777" w:rsidR="009A17B1" w:rsidRPr="00C139B1" w:rsidRDefault="00C139B1" w:rsidP="00D06224">
      <w:pPr>
        <w:keepNext/>
        <w:tabs>
          <w:tab w:val="left" w:pos="567"/>
        </w:tabs>
        <w:spacing w:after="0"/>
        <w:ind w:firstLine="567"/>
        <w:rPr>
          <w:rFonts w:ascii="Courier New" w:hAnsi="Courier New"/>
          <w:sz w:val="18"/>
        </w:rPr>
      </w:pPr>
      <w:r w:rsidRPr="00C139B1">
        <w:rPr>
          <w:rFonts w:ascii="Courier New" w:hAnsi="Courier New"/>
          <w:sz w:val="18"/>
        </w:rPr>
        <w:t xml:space="preserve">    </w:t>
      </w:r>
      <w:r w:rsidR="009A17B1" w:rsidRPr="00C139B1">
        <w:rPr>
          <w:rFonts w:ascii="Courier New" w:hAnsi="Courier New"/>
          <w:sz w:val="18"/>
        </w:rPr>
        <w:t>],</w:t>
      </w:r>
    </w:p>
    <w:p w14:paraId="54173EDD"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CONVERSION["</w:t>
      </w:r>
      <w:r w:rsidRPr="00C139B1">
        <w:rPr>
          <w:rStyle w:val="HTMLTypewriter"/>
          <w:rFonts w:eastAsia="MS Mincho"/>
          <w:i/>
          <w:sz w:val="18"/>
        </w:rPr>
        <w:t>Texas South Central</w:t>
      </w:r>
      <w:r w:rsidRPr="00C139B1">
        <w:rPr>
          <w:rFonts w:ascii="Courier New" w:hAnsi="Courier New"/>
          <w:i/>
          <w:sz w:val="18"/>
        </w:rPr>
        <w:t xml:space="preserve"> SPCS27",</w:t>
      </w:r>
    </w:p>
    <w:p w14:paraId="1AD3852C"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METHOD["</w:t>
      </w:r>
      <w:r w:rsidRPr="00C139B1">
        <w:rPr>
          <w:rStyle w:val="HTMLTypewriter"/>
          <w:rFonts w:eastAsia="MS Mincho"/>
          <w:i/>
          <w:sz w:val="18"/>
        </w:rPr>
        <w:t>Lambert Conic Conformal (2SP)</w:t>
      </w:r>
      <w:r w:rsidRPr="00C139B1">
        <w:rPr>
          <w:rFonts w:ascii="Courier New" w:hAnsi="Courier New"/>
          <w:i/>
          <w:sz w:val="18"/>
        </w:rPr>
        <w:t>",ID["EPSG",9802]],</w:t>
      </w:r>
    </w:p>
    <w:p w14:paraId="3FA89724"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PARAMETER["Latitude of false origin",27.83333333333333,</w:t>
      </w:r>
    </w:p>
    <w:p w14:paraId="41BB15B9"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ANGLEUNIT["degree",0.0174532925199433],ID["EPSG",8821]],</w:t>
      </w:r>
    </w:p>
    <w:p w14:paraId="413D2549"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PARAMETER["Longitude of false origin",-99.0,</w:t>
      </w:r>
    </w:p>
    <w:p w14:paraId="61CC3B82"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ANGLEUNIT["degree",0.0174532925199433],ID["EPSG",8822]],</w:t>
      </w:r>
    </w:p>
    <w:p w14:paraId="7313C9D5"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PARAMETER["Latitude of 1st standard parallel",28.383333333333,</w:t>
      </w:r>
    </w:p>
    <w:p w14:paraId="5932E7E3" w14:textId="77777777" w:rsidR="009A17B1" w:rsidRPr="00C139B1" w:rsidRDefault="009A17B1" w:rsidP="00D06224">
      <w:pPr>
        <w:keepNext/>
        <w:tabs>
          <w:tab w:val="left" w:pos="567"/>
        </w:tabs>
        <w:spacing w:after="0"/>
        <w:ind w:left="182" w:firstLine="567"/>
        <w:rPr>
          <w:rFonts w:ascii="Courier New" w:hAnsi="Courier New"/>
          <w:i/>
          <w:sz w:val="18"/>
        </w:rPr>
      </w:pPr>
      <w:r w:rsidRPr="00C139B1">
        <w:rPr>
          <w:rFonts w:ascii="Courier New" w:hAnsi="Courier New"/>
          <w:i/>
          <w:sz w:val="18"/>
        </w:rPr>
        <w:t xml:space="preserve">       ANGLEUNIT["degree",0.0174532925199433],ID["EPSG",8823]],</w:t>
      </w:r>
    </w:p>
    <w:p w14:paraId="10F6E4E1"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PARAMETER["Latitude of 2nd standard parallel",30.283333333333,</w:t>
      </w:r>
    </w:p>
    <w:p w14:paraId="6AB7576A" w14:textId="77777777" w:rsidR="009A17B1" w:rsidRPr="00C139B1" w:rsidRDefault="009A17B1" w:rsidP="00D06224">
      <w:pPr>
        <w:keepNext/>
        <w:tabs>
          <w:tab w:val="left" w:pos="567"/>
        </w:tabs>
        <w:spacing w:after="0"/>
        <w:ind w:left="182" w:firstLine="567"/>
        <w:rPr>
          <w:rFonts w:ascii="Courier New" w:hAnsi="Courier New"/>
          <w:i/>
          <w:sz w:val="18"/>
        </w:rPr>
      </w:pPr>
      <w:r w:rsidRPr="00C139B1">
        <w:rPr>
          <w:rFonts w:ascii="Courier New" w:hAnsi="Courier New"/>
          <w:i/>
          <w:sz w:val="18"/>
        </w:rPr>
        <w:t xml:space="preserve">       ANGLEUNIT["degree",0.0174532925199433],ID["EPSG",8824]],</w:t>
      </w:r>
    </w:p>
    <w:p w14:paraId="16A168E2"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PARAMETER["Easting at false origin",2000000.0,</w:t>
      </w:r>
    </w:p>
    <w:p w14:paraId="494164BE"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LENGTHUNIT["US survey foot",0.304800609601219],ID["EPSG",8826]],</w:t>
      </w:r>
    </w:p>
    <w:p w14:paraId="6CC2A12A" w14:textId="77777777" w:rsidR="009A17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PARAMETER["Northing at false origin",0.0,</w:t>
      </w:r>
    </w:p>
    <w:p w14:paraId="01ADC7CA" w14:textId="77777777" w:rsidR="00C139B1" w:rsidRPr="00C139B1" w:rsidRDefault="009A17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LENGTHUNIT["US survey foot",0.304800609601219],ID["EPSG",8827]]</w:t>
      </w:r>
    </w:p>
    <w:p w14:paraId="02D649B5" w14:textId="77777777" w:rsidR="00C139B1" w:rsidRPr="00C139B1" w:rsidRDefault="00C139B1" w:rsidP="00D06224">
      <w:pPr>
        <w:keepNext/>
        <w:tabs>
          <w:tab w:val="left" w:pos="567"/>
        </w:tabs>
        <w:spacing w:after="0"/>
        <w:ind w:firstLine="567"/>
        <w:rPr>
          <w:rFonts w:ascii="Courier New" w:hAnsi="Courier New"/>
          <w:i/>
          <w:sz w:val="18"/>
        </w:rPr>
      </w:pPr>
      <w:r w:rsidRPr="00C139B1">
        <w:rPr>
          <w:rFonts w:ascii="Courier New" w:hAnsi="Courier New"/>
          <w:i/>
          <w:sz w:val="18"/>
        </w:rPr>
        <w:t xml:space="preserve">    </w:t>
      </w:r>
      <w:r w:rsidR="009A17B1" w:rsidRPr="00C139B1">
        <w:rPr>
          <w:rFonts w:ascii="Courier New" w:hAnsi="Courier New"/>
          <w:i/>
          <w:sz w:val="18"/>
        </w:rPr>
        <w:t>]</w:t>
      </w:r>
    </w:p>
    <w:p w14:paraId="71D65682" w14:textId="77777777" w:rsidR="009A17B1" w:rsidRPr="002869DC" w:rsidRDefault="00C139B1" w:rsidP="00D06224">
      <w:pPr>
        <w:keepNext/>
        <w:tabs>
          <w:tab w:val="left" w:pos="567"/>
        </w:tabs>
        <w:spacing w:after="0"/>
        <w:ind w:firstLine="567"/>
        <w:rPr>
          <w:rFonts w:ascii="Courier New" w:hAnsi="Courier New" w:cs="Courier New"/>
          <w:sz w:val="18"/>
          <w:szCs w:val="18"/>
        </w:rPr>
      </w:pPr>
      <w:r w:rsidRPr="00C139B1">
        <w:rPr>
          <w:rFonts w:ascii="Courier New" w:hAnsi="Courier New"/>
          <w:i/>
          <w:sz w:val="18"/>
        </w:rPr>
        <w:t xml:space="preserve">  </w:t>
      </w:r>
      <w:r w:rsidR="00C73D1B" w:rsidRPr="00C73D1B">
        <w:rPr>
          <w:rFonts w:ascii="Courier New" w:hAnsi="Courier New"/>
          <w:color w:val="00B050"/>
          <w:sz w:val="18"/>
        </w:rPr>
        <w:t>]</w:t>
      </w:r>
      <w:r w:rsidR="00C73D1B" w:rsidRPr="00C73D1B">
        <w:rPr>
          <w:rFonts w:ascii="Courier New" w:hAnsi="Courier New"/>
          <w:sz w:val="18"/>
        </w:rPr>
        <w:t>,</w:t>
      </w:r>
    </w:p>
    <w:p w14:paraId="46C19B14"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DERIVINGCONVERSION</w:t>
      </w:r>
      <w:r w:rsidRPr="00F70AEE">
        <w:rPr>
          <w:rFonts w:ascii="Courier New" w:hAnsi="Courier New" w:cs="Courier New"/>
          <w:color w:val="00B0F0"/>
          <w:sz w:val="18"/>
          <w:szCs w:val="18"/>
        </w:rPr>
        <w:t>[</w:t>
      </w:r>
      <w:r w:rsidRPr="00A301E0">
        <w:rPr>
          <w:rFonts w:ascii="Courier New" w:hAnsi="Courier New" w:cs="Courier New"/>
          <w:sz w:val="18"/>
          <w:szCs w:val="18"/>
        </w:rPr>
        <w:t>"Gulf of Mexico speculative survey bin grid",</w:t>
      </w:r>
    </w:p>
    <w:p w14:paraId="0C672902"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METHOD["P6 (I = J-90°) seismic bin grid transformation",ID["EPSG",</w:t>
      </w:r>
      <w:r>
        <w:rPr>
          <w:rFonts w:ascii="Courier New" w:hAnsi="Courier New" w:cs="Courier New"/>
          <w:sz w:val="18"/>
          <w:szCs w:val="18"/>
        </w:rPr>
        <w:t>1049</w:t>
      </w:r>
      <w:r w:rsidRPr="00A301E0">
        <w:rPr>
          <w:rFonts w:ascii="Courier New" w:hAnsi="Courier New" w:cs="Courier New"/>
          <w:sz w:val="18"/>
          <w:szCs w:val="18"/>
        </w:rPr>
        <w:t>]],</w:t>
      </w:r>
    </w:p>
    <w:p w14:paraId="6C9CE3ED" w14:textId="77777777" w:rsidR="009A17B1" w:rsidRPr="00A301E0" w:rsidRDefault="009A17B1" w:rsidP="00D06224">
      <w:pPr>
        <w:keepNext/>
        <w:tabs>
          <w:tab w:val="left" w:pos="567"/>
        </w:tabs>
        <w:spacing w:after="0"/>
        <w:ind w:firstLine="567"/>
        <w:jc w:val="left"/>
        <w:rPr>
          <w:rFonts w:ascii="Courier New" w:hAnsi="Courier New" w:cs="Courier New"/>
          <w:sz w:val="18"/>
          <w:szCs w:val="18"/>
        </w:rPr>
      </w:pPr>
      <w:r w:rsidRPr="00A301E0">
        <w:rPr>
          <w:rFonts w:ascii="Courier New" w:hAnsi="Courier New" w:cs="Courier New"/>
          <w:sz w:val="18"/>
          <w:szCs w:val="18"/>
        </w:rPr>
        <w:t xml:space="preserve">    PARAMETER["Bin grid origin I",5000,SCALEUNIT["Bin",1.0],ID["EPSG",8733]],</w:t>
      </w:r>
    </w:p>
    <w:p w14:paraId="59E0EFC2"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PARAMETER["Bin grid origin J",0,SCALEUNIT["Bin",1.0],ID["EPSG",8734]],</w:t>
      </w:r>
    </w:p>
    <w:p w14:paraId="255ADEA3"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PARAMETER["Bin grid origin Easting",871200,</w:t>
      </w:r>
    </w:p>
    <w:p w14:paraId="2A1BE20B"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LENGTHUNIT["US survey foot",0.304800609601219],ID["EPSG",8735]],</w:t>
      </w:r>
    </w:p>
    <w:p w14:paraId="0ABB76C6"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PARAMETER["Bin grid origin Northing", 10280160,</w:t>
      </w:r>
    </w:p>
    <w:p w14:paraId="54C834F0"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LENGTHUNIT["US survey foot",0.304800609601219],ID["EPSG",8736]],</w:t>
      </w:r>
    </w:p>
    <w:p w14:paraId="1FA3BF12"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PARAMETER["Scale factor of bin grid",1.0,</w:t>
      </w:r>
    </w:p>
    <w:p w14:paraId="67E5CDE2"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SCALEUNIT["Unity",1.0],ID["EPSG",8737]],</w:t>
      </w:r>
    </w:p>
    <w:p w14:paraId="761847B7"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PARAMETER["Bin width on I-axis",82.5,</w:t>
      </w:r>
    </w:p>
    <w:p w14:paraId="1C8437E9"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LENGTHUNIT["US survey foot",0.304800609601219],ID["EPSG",8738]],</w:t>
      </w:r>
    </w:p>
    <w:p w14:paraId="1761A5DC"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PARAMETER["Bin width on J-axis",41.25,</w:t>
      </w:r>
    </w:p>
    <w:p w14:paraId="1824B5F3"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LENGTHUNIT["US survey foot",0.304800609601219],ID["EPSG",8739]],</w:t>
      </w:r>
    </w:p>
    <w:p w14:paraId="5364FAA0"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PARAMETER["Map grid bearing of bin grid J-axis",340,</w:t>
      </w:r>
    </w:p>
    <w:p w14:paraId="63EFB3AD"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ANGLEUNIT["</w:t>
      </w:r>
      <w:r w:rsidRPr="00221B3A">
        <w:rPr>
          <w:rFonts w:ascii="Courier New" w:hAnsi="Courier New" w:cs="Courier New"/>
          <w:sz w:val="18"/>
          <w:szCs w:val="18"/>
        </w:rPr>
        <w:t>degree</w:t>
      </w:r>
      <w:r w:rsidRPr="00A301E0">
        <w:rPr>
          <w:rFonts w:ascii="Courier New" w:hAnsi="Courier New" w:cs="Courier New"/>
          <w:sz w:val="18"/>
          <w:szCs w:val="18"/>
        </w:rPr>
        <w:t>",</w:t>
      </w:r>
      <w:r w:rsidRPr="00221B3A">
        <w:rPr>
          <w:rFonts w:ascii="Courier New" w:hAnsi="Courier New" w:cs="Courier New"/>
          <w:sz w:val="18"/>
          <w:szCs w:val="18"/>
        </w:rPr>
        <w:t>0.0174532925199433</w:t>
      </w:r>
      <w:r w:rsidRPr="00A301E0">
        <w:rPr>
          <w:rFonts w:ascii="Courier New" w:hAnsi="Courier New" w:cs="Courier New"/>
          <w:sz w:val="18"/>
          <w:szCs w:val="18"/>
        </w:rPr>
        <w:t>],ID["EPSG",8740]],</w:t>
      </w:r>
    </w:p>
    <w:p w14:paraId="7DCCCEBB"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PARAMETER["Bin node increment on I-axis",1.0,</w:t>
      </w:r>
    </w:p>
    <w:p w14:paraId="3523E8CD"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SCALEUNIT["Bin",1.0],ID["EPSG",8741]],</w:t>
      </w:r>
    </w:p>
    <w:p w14:paraId="3DA6C688" w14:textId="77777777" w:rsidR="009A17B1" w:rsidRPr="00A301E0"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PARAMETER["Bin node increment on J-axis",1.0,</w:t>
      </w:r>
    </w:p>
    <w:p w14:paraId="421B22E0" w14:textId="77777777" w:rsidR="00C139B1"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SCALEUNIT["Bin",1.0],ID["EPSG",8742]]</w:t>
      </w:r>
    </w:p>
    <w:p w14:paraId="2615D28E" w14:textId="77777777" w:rsidR="009A17B1" w:rsidRPr="00A301E0" w:rsidRDefault="00C139B1" w:rsidP="00D06224">
      <w:pPr>
        <w:keepNext/>
        <w:tabs>
          <w:tab w:val="left" w:pos="567"/>
        </w:tabs>
        <w:spacing w:after="0"/>
        <w:ind w:firstLine="567"/>
        <w:rPr>
          <w:rFonts w:ascii="Courier New" w:hAnsi="Courier New" w:cs="Courier New"/>
          <w:sz w:val="18"/>
          <w:szCs w:val="18"/>
        </w:rPr>
      </w:pPr>
      <w:r>
        <w:rPr>
          <w:rFonts w:ascii="Courier New" w:hAnsi="Courier New" w:cs="Courier New"/>
          <w:sz w:val="18"/>
          <w:szCs w:val="18"/>
        </w:rPr>
        <w:t xml:space="preserve">  </w:t>
      </w:r>
      <w:r w:rsidR="009A17B1" w:rsidRPr="00F70AEE">
        <w:rPr>
          <w:rFonts w:ascii="Courier New" w:hAnsi="Courier New" w:cs="Courier New"/>
          <w:color w:val="00B0F0"/>
          <w:sz w:val="18"/>
          <w:szCs w:val="18"/>
        </w:rPr>
        <w:t>]</w:t>
      </w:r>
      <w:r w:rsidR="009A17B1" w:rsidRPr="00A301E0">
        <w:rPr>
          <w:rFonts w:ascii="Courier New" w:hAnsi="Courier New" w:cs="Courier New"/>
          <w:sz w:val="18"/>
          <w:szCs w:val="18"/>
        </w:rPr>
        <w:t>,</w:t>
      </w:r>
    </w:p>
    <w:p w14:paraId="2E3B49A2" w14:textId="77777777" w:rsidR="009A17B1" w:rsidRPr="007259EB" w:rsidRDefault="009A17B1" w:rsidP="00D06224">
      <w:pPr>
        <w:keepNext/>
        <w:tabs>
          <w:tab w:val="left" w:pos="567"/>
        </w:tabs>
        <w:spacing w:after="0"/>
        <w:ind w:firstLine="567"/>
        <w:rPr>
          <w:rFonts w:ascii="Courier New" w:hAnsi="Courier New" w:cs="Courier New"/>
          <w:sz w:val="18"/>
          <w:szCs w:val="18"/>
        </w:rPr>
      </w:pPr>
      <w:r w:rsidRPr="00A301E0">
        <w:rPr>
          <w:rFonts w:ascii="Courier New" w:hAnsi="Courier New" w:cs="Courier New"/>
          <w:sz w:val="18"/>
          <w:szCs w:val="18"/>
        </w:rPr>
        <w:t xml:space="preserve">  </w:t>
      </w:r>
      <w:r w:rsidR="009D0167" w:rsidRPr="007259EB">
        <w:rPr>
          <w:rFonts w:ascii="Courier New" w:hAnsi="Courier New" w:cs="Courier New"/>
          <w:sz w:val="18"/>
          <w:szCs w:val="18"/>
        </w:rPr>
        <w:t>CS[ordinal,2],</w:t>
      </w:r>
    </w:p>
    <w:p w14:paraId="3384A099" w14:textId="77777777" w:rsidR="009A17B1" w:rsidRPr="007259EB" w:rsidRDefault="009D0167" w:rsidP="00D06224">
      <w:pPr>
        <w:keepNext/>
        <w:tabs>
          <w:tab w:val="left" w:pos="567"/>
        </w:tabs>
        <w:spacing w:after="0"/>
        <w:ind w:firstLine="567"/>
        <w:rPr>
          <w:rFonts w:ascii="Courier New" w:hAnsi="Courier New" w:cs="Courier New"/>
          <w:sz w:val="18"/>
          <w:szCs w:val="18"/>
        </w:rPr>
      </w:pPr>
      <w:r w:rsidRPr="007259EB">
        <w:rPr>
          <w:rFonts w:ascii="Courier New" w:hAnsi="Courier New" w:cs="Courier New"/>
          <w:sz w:val="18"/>
          <w:szCs w:val="18"/>
        </w:rPr>
        <w:t xml:space="preserve">    AXIS["</w:t>
      </w:r>
      <w:r w:rsidR="007259EB">
        <w:rPr>
          <w:rFonts w:ascii="Courier New" w:hAnsi="Courier New" w:cs="Courier New"/>
          <w:sz w:val="18"/>
          <w:szCs w:val="18"/>
        </w:rPr>
        <w:t xml:space="preserve">Inline </w:t>
      </w:r>
      <w:r w:rsidRPr="007259EB">
        <w:rPr>
          <w:rFonts w:cs="Arial"/>
          <w:sz w:val="18"/>
          <w:szCs w:val="18"/>
        </w:rPr>
        <w:t>(</w:t>
      </w:r>
      <w:r w:rsidRPr="007259EB">
        <w:rPr>
          <w:rFonts w:ascii="Courier New" w:hAnsi="Courier New" w:cs="Courier New"/>
          <w:sz w:val="18"/>
          <w:szCs w:val="18"/>
        </w:rPr>
        <w:t>I</w:t>
      </w:r>
      <w:r w:rsidRPr="007259EB">
        <w:rPr>
          <w:rFonts w:cs="Arial"/>
          <w:sz w:val="18"/>
          <w:szCs w:val="18"/>
        </w:rPr>
        <w:t>)</w:t>
      </w:r>
      <w:r w:rsidRPr="007259EB">
        <w:rPr>
          <w:rFonts w:ascii="Courier New" w:hAnsi="Courier New" w:cs="Courier New"/>
          <w:sz w:val="18"/>
          <w:szCs w:val="18"/>
        </w:rPr>
        <w:t>",northNorthWest],</w:t>
      </w:r>
    </w:p>
    <w:p w14:paraId="0211D1C5" w14:textId="77777777" w:rsidR="00C139B1" w:rsidRDefault="009D0167" w:rsidP="00D06224">
      <w:pPr>
        <w:keepNext/>
        <w:tabs>
          <w:tab w:val="left" w:pos="567"/>
        </w:tabs>
        <w:spacing w:after="0"/>
        <w:ind w:firstLine="567"/>
        <w:rPr>
          <w:rFonts w:ascii="Courier New" w:hAnsi="Courier New" w:cs="Courier New"/>
          <w:sz w:val="18"/>
          <w:szCs w:val="18"/>
        </w:rPr>
      </w:pPr>
      <w:r w:rsidRPr="007259EB">
        <w:rPr>
          <w:rFonts w:ascii="Courier New" w:hAnsi="Courier New" w:cs="Courier New"/>
          <w:sz w:val="18"/>
          <w:szCs w:val="18"/>
        </w:rPr>
        <w:t xml:space="preserve">    AXIS["</w:t>
      </w:r>
      <w:r w:rsidR="007259EB">
        <w:rPr>
          <w:rFonts w:ascii="Courier New" w:hAnsi="Courier New" w:cs="Courier New"/>
          <w:sz w:val="18"/>
          <w:szCs w:val="18"/>
        </w:rPr>
        <w:t xml:space="preserve">Crossline </w:t>
      </w:r>
      <w:r w:rsidRPr="007259EB">
        <w:rPr>
          <w:rFonts w:cs="Arial"/>
          <w:sz w:val="18"/>
          <w:szCs w:val="18"/>
        </w:rPr>
        <w:t>(</w:t>
      </w:r>
      <w:r w:rsidRPr="007259EB">
        <w:rPr>
          <w:rFonts w:ascii="Courier New" w:hAnsi="Courier New" w:cs="Courier New"/>
          <w:sz w:val="18"/>
          <w:szCs w:val="18"/>
        </w:rPr>
        <w:t>J</w:t>
      </w:r>
      <w:r w:rsidRPr="007259EB">
        <w:rPr>
          <w:rFonts w:cs="Arial"/>
          <w:sz w:val="18"/>
          <w:szCs w:val="18"/>
        </w:rPr>
        <w:t>)</w:t>
      </w:r>
      <w:r w:rsidRPr="007259EB">
        <w:rPr>
          <w:rFonts w:ascii="Courier New" w:hAnsi="Courier New" w:cs="Courier New"/>
          <w:sz w:val="18"/>
          <w:szCs w:val="18"/>
        </w:rPr>
        <w:t>",westSouthWest]</w:t>
      </w:r>
    </w:p>
    <w:p w14:paraId="00A93149" w14:textId="77777777" w:rsidR="009A17B1" w:rsidRPr="00F70AEE" w:rsidRDefault="009A17B1" w:rsidP="00D06224">
      <w:pPr>
        <w:keepNext/>
        <w:tabs>
          <w:tab w:val="left" w:pos="567"/>
        </w:tabs>
        <w:spacing w:after="0"/>
        <w:ind w:firstLine="567"/>
        <w:rPr>
          <w:rFonts w:ascii="Courier New" w:hAnsi="Courier New" w:cs="Courier New"/>
          <w:color w:val="FF0000"/>
          <w:sz w:val="18"/>
          <w:szCs w:val="18"/>
        </w:rPr>
      </w:pPr>
      <w:r w:rsidRPr="00F70AEE">
        <w:rPr>
          <w:rFonts w:ascii="Courier New" w:hAnsi="Courier New" w:cs="Courier New"/>
          <w:color w:val="FF0000"/>
          <w:sz w:val="18"/>
          <w:szCs w:val="18"/>
        </w:rPr>
        <w:t>]</w:t>
      </w:r>
    </w:p>
    <w:p w14:paraId="75D47245" w14:textId="77777777" w:rsidR="009A17B1" w:rsidRPr="00A301E0" w:rsidRDefault="009A17B1" w:rsidP="00A624FB"/>
    <w:p w14:paraId="7230AD1B" w14:textId="77777777" w:rsidR="009A17B1" w:rsidRDefault="009A17B1" w:rsidP="009A17B1">
      <w:pPr>
        <w:pStyle w:val="Note"/>
      </w:pPr>
      <w:r>
        <w:t>NOTE</w:t>
      </w:r>
      <w:r>
        <w:tab/>
      </w:r>
      <w:r w:rsidRPr="00A301E0">
        <w:t xml:space="preserve">A similar approach </w:t>
      </w:r>
      <w:r w:rsidR="002D5769">
        <w:t>can</w:t>
      </w:r>
      <w:r w:rsidR="002D5769" w:rsidRPr="00A301E0">
        <w:t xml:space="preserve"> </w:t>
      </w:r>
      <w:r w:rsidRPr="00A301E0">
        <w:t xml:space="preserve">be used to describe any </w:t>
      </w:r>
      <w:r w:rsidR="00C139B1">
        <w:t xml:space="preserve">rectangular </w:t>
      </w:r>
      <w:r w:rsidRPr="00A301E0">
        <w:t>grid referencing system based on a projected CRS. The grid cell size and placement are defined through the deriving conversion</w:t>
      </w:r>
      <w:r w:rsidR="00182A49">
        <w:t>.</w:t>
      </w:r>
    </w:p>
    <w:p w14:paraId="506DCEFB" w14:textId="77777777" w:rsidR="00182A49" w:rsidRPr="00A301E0" w:rsidRDefault="00182A49" w:rsidP="00182A49">
      <w:pPr>
        <w:pStyle w:val="Heading2"/>
        <w:numPr>
          <w:ilvl w:val="1"/>
          <w:numId w:val="1"/>
        </w:numPr>
        <w:tabs>
          <w:tab w:val="clear" w:pos="360"/>
        </w:tabs>
      </w:pPr>
      <w:bookmarkStart w:id="229" w:name="_Toc120981825"/>
      <w:r w:rsidRPr="00A301E0">
        <w:lastRenderedPageBreak/>
        <w:t xml:space="preserve">Derived </w:t>
      </w:r>
      <w:r>
        <w:t xml:space="preserve">vertical </w:t>
      </w:r>
      <w:r w:rsidRPr="00A301E0">
        <w:t>CRS</w:t>
      </w:r>
      <w:bookmarkEnd w:id="229"/>
    </w:p>
    <w:p w14:paraId="1FAA5BDC" w14:textId="77777777" w:rsidR="00182A49" w:rsidRPr="00A301E0" w:rsidRDefault="00182A49" w:rsidP="00182A49">
      <w:pPr>
        <w:keepNext/>
      </w:pPr>
      <w:r w:rsidRPr="00A301E0">
        <w:rPr>
          <w:b/>
        </w:rPr>
        <w:t>Requirement</w:t>
      </w:r>
      <w:r w:rsidRPr="00A301E0">
        <w:t xml:space="preserve">: The </w:t>
      </w:r>
      <w:r>
        <w:t>WKT</w:t>
      </w:r>
      <w:r w:rsidRPr="00A301E0">
        <w:t xml:space="preserve"> representation of a derived vertical coordinate reference system shall be:</w:t>
      </w:r>
    </w:p>
    <w:tbl>
      <w:tblPr>
        <w:tblW w:w="0" w:type="auto"/>
        <w:tblLayout w:type="fixed"/>
        <w:tblLook w:val="0000" w:firstRow="0" w:lastRow="0" w:firstColumn="0" w:lastColumn="0" w:noHBand="0" w:noVBand="0"/>
      </w:tblPr>
      <w:tblGrid>
        <w:gridCol w:w="2943"/>
        <w:gridCol w:w="567"/>
        <w:gridCol w:w="6379"/>
      </w:tblGrid>
      <w:tr w:rsidR="00182A49" w:rsidRPr="00A301E0" w14:paraId="67C3A6BC" w14:textId="77777777" w:rsidTr="00BD6E40">
        <w:trPr>
          <w:cantSplit/>
        </w:trPr>
        <w:tc>
          <w:tcPr>
            <w:tcW w:w="2943" w:type="dxa"/>
            <w:shd w:val="clear" w:color="auto" w:fill="auto"/>
          </w:tcPr>
          <w:p w14:paraId="6592D73E" w14:textId="77777777" w:rsidR="00182A49" w:rsidRPr="00A301E0" w:rsidRDefault="00182A49" w:rsidP="00BD6E40">
            <w:r w:rsidRPr="00A301E0">
              <w:t xml:space="preserve">&lt;derived vertical crs&gt; </w:t>
            </w:r>
          </w:p>
        </w:tc>
        <w:tc>
          <w:tcPr>
            <w:tcW w:w="567" w:type="dxa"/>
            <w:shd w:val="clear" w:color="auto" w:fill="auto"/>
          </w:tcPr>
          <w:p w14:paraId="4D585AF0" w14:textId="77777777" w:rsidR="00182A49" w:rsidRPr="00A301E0" w:rsidRDefault="00182A49" w:rsidP="00BD6E40">
            <w:r w:rsidRPr="00A301E0">
              <w:t>::=</w:t>
            </w:r>
          </w:p>
        </w:tc>
        <w:tc>
          <w:tcPr>
            <w:tcW w:w="6379" w:type="dxa"/>
            <w:shd w:val="clear" w:color="auto" w:fill="auto"/>
          </w:tcPr>
          <w:p w14:paraId="51A574DD" w14:textId="77777777" w:rsidR="00182A49" w:rsidRPr="00A301E0" w:rsidRDefault="00182A49" w:rsidP="00BD6E40">
            <w:pPr>
              <w:spacing w:after="0"/>
              <w:jc w:val="left"/>
            </w:pPr>
            <w:r w:rsidRPr="00A301E0">
              <w:t xml:space="preserve">&lt;vertical crs keyword&gt; &lt;left delimiter&gt; &lt;derived crs name&gt; </w:t>
            </w:r>
          </w:p>
          <w:p w14:paraId="53812DA8" w14:textId="77777777" w:rsidR="00182A49" w:rsidRPr="00A301E0" w:rsidRDefault="00182A49" w:rsidP="00BD6E40">
            <w:pPr>
              <w:spacing w:after="0"/>
              <w:jc w:val="left"/>
            </w:pPr>
            <w:r w:rsidRPr="00A301E0">
              <w:t xml:space="preserve">&lt;wkt separator&gt; &lt;base vertical crs&gt; </w:t>
            </w:r>
          </w:p>
          <w:p w14:paraId="1DC16B09" w14:textId="77777777" w:rsidR="00182A49" w:rsidRPr="00A301E0" w:rsidRDefault="00182A49" w:rsidP="00BD6E40">
            <w:pPr>
              <w:spacing w:after="0"/>
              <w:jc w:val="left"/>
            </w:pPr>
            <w:r w:rsidRPr="00A301E0">
              <w:t>&lt;wkt separator&gt; &lt;deriving conversion&gt;</w:t>
            </w:r>
          </w:p>
          <w:p w14:paraId="20340C6B" w14:textId="77777777" w:rsidR="00182A49" w:rsidRPr="00A301E0" w:rsidRDefault="00182A49" w:rsidP="00BD6E40">
            <w:pPr>
              <w:spacing w:after="0"/>
              <w:jc w:val="left"/>
            </w:pPr>
            <w:r w:rsidRPr="00A301E0">
              <w:t>&lt;wkt separator&gt; &lt;coordinate system&gt;</w:t>
            </w:r>
          </w:p>
          <w:p w14:paraId="07CD17AD" w14:textId="77777777" w:rsidR="00182A49" w:rsidRPr="00A301E0" w:rsidRDefault="00182A49" w:rsidP="00BD6E40">
            <w:pPr>
              <w:spacing w:after="0"/>
              <w:jc w:val="left"/>
            </w:pPr>
            <w:r w:rsidRPr="00A301E0">
              <w:t>&lt;scope extent identifier remark&gt; &lt;right delimiter&gt;</w:t>
            </w:r>
          </w:p>
          <w:p w14:paraId="6212012B" w14:textId="77777777" w:rsidR="00182A49" w:rsidRPr="00A301E0" w:rsidRDefault="00182A49" w:rsidP="00BD6E40">
            <w:pPr>
              <w:spacing w:after="0"/>
              <w:jc w:val="left"/>
            </w:pPr>
          </w:p>
        </w:tc>
      </w:tr>
      <w:tr w:rsidR="00182A49" w:rsidRPr="00A301E0" w14:paraId="5124F78C" w14:textId="77777777" w:rsidTr="00BD6E40">
        <w:trPr>
          <w:cantSplit/>
        </w:trPr>
        <w:tc>
          <w:tcPr>
            <w:tcW w:w="2943" w:type="dxa"/>
            <w:shd w:val="clear" w:color="auto" w:fill="auto"/>
          </w:tcPr>
          <w:p w14:paraId="57E06B83" w14:textId="77777777" w:rsidR="00182A49" w:rsidRPr="00A301E0" w:rsidRDefault="00182A49" w:rsidP="00BD6E40">
            <w:r w:rsidRPr="00A301E0">
              <w:t>&lt;vertical crs keyword&gt;</w:t>
            </w:r>
          </w:p>
        </w:tc>
        <w:tc>
          <w:tcPr>
            <w:tcW w:w="567" w:type="dxa"/>
            <w:shd w:val="clear" w:color="auto" w:fill="auto"/>
          </w:tcPr>
          <w:p w14:paraId="57896C09" w14:textId="77777777" w:rsidR="00182A49" w:rsidRPr="00A301E0" w:rsidRDefault="00182A49" w:rsidP="00BD6E40">
            <w:r w:rsidRPr="00A301E0">
              <w:t>::=</w:t>
            </w:r>
          </w:p>
        </w:tc>
        <w:tc>
          <w:tcPr>
            <w:tcW w:w="6379" w:type="dxa"/>
            <w:shd w:val="clear" w:color="auto" w:fill="auto"/>
          </w:tcPr>
          <w:p w14:paraId="4E02813E" w14:textId="77777777" w:rsidR="00182A49" w:rsidRPr="00A301E0" w:rsidRDefault="00182A49" w:rsidP="00BD6E40">
            <w:pPr>
              <w:spacing w:after="0"/>
              <w:jc w:val="left"/>
            </w:pPr>
            <w:r w:rsidRPr="00A301E0">
              <w:t>VERTCRS | VERTICALCRS</w:t>
            </w:r>
            <w:r w:rsidRPr="00A301E0">
              <w:rPr>
                <w:rFonts w:ascii="Courier New" w:hAnsi="Courier New" w:cs="Courier New"/>
              </w:rPr>
              <w:t xml:space="preserve">           </w:t>
            </w:r>
            <w:r w:rsidRPr="00A301E0">
              <w:rPr>
                <w:rFonts w:ascii="Courier New" w:hAnsi="Courier New" w:cs="Courier New"/>
                <w:i/>
              </w:rPr>
              <w:t>!! See 10.1</w:t>
            </w:r>
          </w:p>
        </w:tc>
      </w:tr>
      <w:tr w:rsidR="00182A49" w:rsidRPr="00A301E0" w14:paraId="70E8A148" w14:textId="77777777" w:rsidTr="00BD6E40">
        <w:trPr>
          <w:cantSplit/>
        </w:trPr>
        <w:tc>
          <w:tcPr>
            <w:tcW w:w="2943" w:type="dxa"/>
            <w:shd w:val="clear" w:color="auto" w:fill="auto"/>
          </w:tcPr>
          <w:p w14:paraId="12398F67" w14:textId="77777777" w:rsidR="00182A49" w:rsidRPr="00A301E0" w:rsidRDefault="00182A49" w:rsidP="00BD6E40">
            <w:r w:rsidRPr="00A301E0">
              <w:t>&lt;derived crs name&gt;</w:t>
            </w:r>
          </w:p>
        </w:tc>
        <w:tc>
          <w:tcPr>
            <w:tcW w:w="567" w:type="dxa"/>
            <w:shd w:val="clear" w:color="auto" w:fill="auto"/>
          </w:tcPr>
          <w:p w14:paraId="453F1837" w14:textId="77777777" w:rsidR="00182A49" w:rsidRPr="00A301E0" w:rsidRDefault="00182A49" w:rsidP="00BD6E40">
            <w:r w:rsidRPr="00A301E0">
              <w:t>::=</w:t>
            </w:r>
          </w:p>
        </w:tc>
        <w:tc>
          <w:tcPr>
            <w:tcW w:w="6379" w:type="dxa"/>
            <w:shd w:val="clear" w:color="auto" w:fill="auto"/>
          </w:tcPr>
          <w:p w14:paraId="2090DFDB" w14:textId="77777777" w:rsidR="00182A49" w:rsidRPr="00A301E0" w:rsidRDefault="00182A49" w:rsidP="00BD6E40">
            <w:pPr>
              <w:spacing w:after="0"/>
              <w:jc w:val="left"/>
            </w:pPr>
            <w:r w:rsidRPr="00A301E0">
              <w:t xml:space="preserve">&lt;quoted Latin text&gt;                                       </w:t>
            </w:r>
            <w:r w:rsidRPr="00A301E0">
              <w:rPr>
                <w:rFonts w:ascii="Courier New" w:hAnsi="Courier New" w:cs="Courier New"/>
                <w:i/>
              </w:rPr>
              <w:t>!! See 7.2</w:t>
            </w:r>
          </w:p>
        </w:tc>
      </w:tr>
      <w:tr w:rsidR="00182A49" w:rsidRPr="00A301E0" w14:paraId="06AE6C8D" w14:textId="77777777" w:rsidTr="00BD6E40">
        <w:trPr>
          <w:cantSplit/>
        </w:trPr>
        <w:tc>
          <w:tcPr>
            <w:tcW w:w="2943" w:type="dxa"/>
            <w:shd w:val="clear" w:color="auto" w:fill="auto"/>
          </w:tcPr>
          <w:p w14:paraId="2780475C" w14:textId="77777777" w:rsidR="00182A49" w:rsidRPr="00A301E0" w:rsidRDefault="00182A49" w:rsidP="00BD6E40">
            <w:r w:rsidRPr="00A301E0">
              <w:t>&lt;base vertical crs&gt;</w:t>
            </w:r>
          </w:p>
        </w:tc>
        <w:tc>
          <w:tcPr>
            <w:tcW w:w="567" w:type="dxa"/>
            <w:shd w:val="clear" w:color="auto" w:fill="auto"/>
          </w:tcPr>
          <w:p w14:paraId="7F3E662A" w14:textId="77777777" w:rsidR="00182A49" w:rsidRPr="00A301E0" w:rsidRDefault="00182A49" w:rsidP="00BD6E40">
            <w:r w:rsidRPr="00A301E0">
              <w:t>::=</w:t>
            </w:r>
          </w:p>
        </w:tc>
        <w:tc>
          <w:tcPr>
            <w:tcW w:w="6379" w:type="dxa"/>
            <w:shd w:val="clear" w:color="auto" w:fill="auto"/>
          </w:tcPr>
          <w:p w14:paraId="17E25FFB" w14:textId="77777777" w:rsidR="00182A49" w:rsidRDefault="00182A49" w:rsidP="00BD6E40">
            <w:pPr>
              <w:spacing w:after="0"/>
              <w:jc w:val="left"/>
            </w:pPr>
            <w:r w:rsidRPr="00A301E0">
              <w:t xml:space="preserve">&lt;base </w:t>
            </w:r>
            <w:r>
              <w:t xml:space="preserve">static </w:t>
            </w:r>
            <w:r w:rsidRPr="00A301E0">
              <w:t>vertical crs&gt;</w:t>
            </w:r>
            <w:r>
              <w:t xml:space="preserve"> | </w:t>
            </w:r>
            <w:r w:rsidRPr="00A301E0">
              <w:t xml:space="preserve">&lt;base </w:t>
            </w:r>
            <w:r>
              <w:t xml:space="preserve">dynamic </w:t>
            </w:r>
            <w:r w:rsidRPr="00A301E0">
              <w:t>vertical crs&gt;</w:t>
            </w:r>
          </w:p>
          <w:p w14:paraId="6288EA49" w14:textId="77777777" w:rsidR="00F46B1E" w:rsidRDefault="00F46B1E" w:rsidP="00F46B1E">
            <w:pPr>
              <w:spacing w:after="0"/>
              <w:jc w:val="left"/>
              <w:rPr>
                <w:rFonts w:ascii="Courier New" w:hAnsi="Courier New" w:cs="Courier New"/>
                <w:i/>
              </w:rPr>
            </w:pPr>
            <w:r>
              <w:rPr>
                <w:rFonts w:ascii="Courier New" w:hAnsi="Courier New" w:cs="Courier New"/>
                <w:i/>
              </w:rPr>
              <w:t>!! The derived CRS takes its dynamic characteristics from its base CRS.</w:t>
            </w:r>
          </w:p>
          <w:p w14:paraId="3990E503" w14:textId="77777777" w:rsidR="00F46B1E" w:rsidRPr="00A301E0" w:rsidRDefault="00F46B1E" w:rsidP="00BD6E40">
            <w:pPr>
              <w:spacing w:after="0"/>
              <w:jc w:val="left"/>
            </w:pPr>
          </w:p>
        </w:tc>
      </w:tr>
      <w:tr w:rsidR="00182A49" w:rsidRPr="00A301E0" w14:paraId="29FCC8EA" w14:textId="77777777" w:rsidTr="00BD6E40">
        <w:trPr>
          <w:cantSplit/>
        </w:trPr>
        <w:tc>
          <w:tcPr>
            <w:tcW w:w="2943" w:type="dxa"/>
            <w:shd w:val="clear" w:color="auto" w:fill="auto"/>
          </w:tcPr>
          <w:p w14:paraId="6C870322" w14:textId="77777777" w:rsidR="00182A49" w:rsidRPr="00A301E0" w:rsidRDefault="00182A49" w:rsidP="00BD6E40">
            <w:r w:rsidRPr="00A301E0">
              <w:t xml:space="preserve">&lt;base </w:t>
            </w:r>
            <w:r>
              <w:t xml:space="preserve">static </w:t>
            </w:r>
            <w:r w:rsidRPr="00A301E0">
              <w:t>vertical crs&gt;</w:t>
            </w:r>
          </w:p>
        </w:tc>
        <w:tc>
          <w:tcPr>
            <w:tcW w:w="567" w:type="dxa"/>
            <w:shd w:val="clear" w:color="auto" w:fill="auto"/>
          </w:tcPr>
          <w:p w14:paraId="12902C1C" w14:textId="77777777" w:rsidR="00182A49" w:rsidRPr="00A301E0" w:rsidRDefault="00182A49" w:rsidP="00BD6E40">
            <w:r w:rsidRPr="00A301E0">
              <w:t>::=</w:t>
            </w:r>
          </w:p>
        </w:tc>
        <w:tc>
          <w:tcPr>
            <w:tcW w:w="6379" w:type="dxa"/>
            <w:shd w:val="clear" w:color="auto" w:fill="auto"/>
          </w:tcPr>
          <w:p w14:paraId="3FF8F248" w14:textId="77777777" w:rsidR="00182A49" w:rsidRPr="00A301E0" w:rsidRDefault="00182A49" w:rsidP="00BD6E40">
            <w:pPr>
              <w:spacing w:after="0"/>
              <w:jc w:val="left"/>
            </w:pPr>
            <w:r w:rsidRPr="00A301E0">
              <w:t xml:space="preserve">&lt;base vertical crs keyword&gt; &lt;left delimiter&gt; &lt;base crs name&gt; </w:t>
            </w:r>
          </w:p>
          <w:p w14:paraId="4C739244" w14:textId="77777777" w:rsidR="00F46B1E" w:rsidRDefault="00182A49" w:rsidP="00BD6E40">
            <w:pPr>
              <w:spacing w:after="0"/>
              <w:jc w:val="left"/>
            </w:pPr>
            <w:r w:rsidRPr="00A301E0">
              <w:t xml:space="preserve">&lt;wkt separator&gt; </w:t>
            </w:r>
          </w:p>
          <w:p w14:paraId="08BF19F1" w14:textId="77777777" w:rsidR="00F46B1E" w:rsidRDefault="009C30C3" w:rsidP="00BD6E40">
            <w:pPr>
              <w:spacing w:after="0"/>
              <w:jc w:val="left"/>
            </w:pPr>
            <w:r>
              <w:t xml:space="preserve">{ </w:t>
            </w:r>
            <w:r w:rsidR="00182A49" w:rsidRPr="00A301E0">
              <w:t xml:space="preserve">&lt;vertical </w:t>
            </w:r>
            <w:r w:rsidR="00F5419F">
              <w:t>reference frame</w:t>
            </w:r>
            <w:r w:rsidR="00182A49" w:rsidRPr="00A301E0">
              <w:t xml:space="preserve">&gt; </w:t>
            </w:r>
            <w:r>
              <w:t xml:space="preserve">| &lt;vertical datum ensemble&gt; }  </w:t>
            </w:r>
          </w:p>
          <w:p w14:paraId="2652E0DC" w14:textId="77777777" w:rsidR="00182A49" w:rsidRPr="00A301E0" w:rsidRDefault="002B07EB" w:rsidP="00BD6E40">
            <w:pPr>
              <w:spacing w:after="0"/>
              <w:jc w:val="left"/>
            </w:pPr>
            <w:r w:rsidRPr="002B07EB">
              <w:rPr>
                <w:color w:val="000000" w:themeColor="text1"/>
              </w:rPr>
              <w:t>[ { &lt;wkt separator&gt; &lt;identifier&gt; } ]…</w:t>
            </w:r>
            <w:r w:rsidRPr="00A7430D">
              <w:rPr>
                <w:color w:val="000000" w:themeColor="text1"/>
              </w:rPr>
              <w:t xml:space="preserve">   </w:t>
            </w:r>
            <w:r w:rsidR="00182A49" w:rsidRPr="00A301E0">
              <w:t>&lt;right delimiter&gt;</w:t>
            </w:r>
          </w:p>
          <w:p w14:paraId="54891523" w14:textId="77777777" w:rsidR="00182A49" w:rsidRPr="00A301E0" w:rsidRDefault="00182A49" w:rsidP="00BD6E40">
            <w:pPr>
              <w:spacing w:after="0"/>
              <w:jc w:val="left"/>
            </w:pPr>
          </w:p>
        </w:tc>
      </w:tr>
      <w:tr w:rsidR="00182A49" w:rsidRPr="00A301E0" w14:paraId="494D4B49" w14:textId="77777777" w:rsidTr="00BD6E40">
        <w:trPr>
          <w:cantSplit/>
        </w:trPr>
        <w:tc>
          <w:tcPr>
            <w:tcW w:w="2943" w:type="dxa"/>
            <w:shd w:val="clear" w:color="auto" w:fill="auto"/>
          </w:tcPr>
          <w:p w14:paraId="61B493BF" w14:textId="77777777" w:rsidR="00182A49" w:rsidRPr="00A301E0" w:rsidRDefault="00182A49" w:rsidP="00BD6E40">
            <w:r w:rsidRPr="00A301E0">
              <w:t xml:space="preserve">&lt;base </w:t>
            </w:r>
            <w:r>
              <w:t xml:space="preserve">dynamic </w:t>
            </w:r>
            <w:r w:rsidRPr="00A301E0">
              <w:t>vertical crs&gt;</w:t>
            </w:r>
          </w:p>
        </w:tc>
        <w:tc>
          <w:tcPr>
            <w:tcW w:w="567" w:type="dxa"/>
            <w:shd w:val="clear" w:color="auto" w:fill="auto"/>
          </w:tcPr>
          <w:p w14:paraId="6794DEF3" w14:textId="77777777" w:rsidR="00182A49" w:rsidRPr="00A301E0" w:rsidRDefault="00182A49" w:rsidP="00BD6E40">
            <w:r w:rsidRPr="00A301E0">
              <w:t>::=</w:t>
            </w:r>
          </w:p>
        </w:tc>
        <w:tc>
          <w:tcPr>
            <w:tcW w:w="6379" w:type="dxa"/>
            <w:shd w:val="clear" w:color="auto" w:fill="auto"/>
          </w:tcPr>
          <w:p w14:paraId="553A04F1" w14:textId="77777777" w:rsidR="00182A49" w:rsidRPr="00A301E0" w:rsidRDefault="00182A49" w:rsidP="00BD6E40">
            <w:pPr>
              <w:spacing w:after="0"/>
              <w:jc w:val="left"/>
            </w:pPr>
            <w:r w:rsidRPr="00A301E0">
              <w:t xml:space="preserve">&lt;base vertical crs keyword&gt; &lt;left delimiter&gt; &lt;base crs name&gt; </w:t>
            </w:r>
          </w:p>
          <w:p w14:paraId="2DDC6446" w14:textId="77777777" w:rsidR="00F46B1E" w:rsidRDefault="00182A49" w:rsidP="00BD6E40">
            <w:pPr>
              <w:spacing w:after="0"/>
              <w:jc w:val="left"/>
            </w:pPr>
            <w:r w:rsidRPr="00A301E0">
              <w:t>&lt;w</w:t>
            </w:r>
            <w:r>
              <w:t>kt separator&gt; &lt;dynamic crs&gt;</w:t>
            </w:r>
            <w:r w:rsidR="009C30C3">
              <w:t xml:space="preserve"> </w:t>
            </w:r>
          </w:p>
          <w:p w14:paraId="7AFF9948" w14:textId="77777777" w:rsidR="00F46B1E" w:rsidRDefault="00182A49" w:rsidP="00BD6E40">
            <w:pPr>
              <w:spacing w:after="0"/>
              <w:jc w:val="left"/>
            </w:pPr>
            <w:r w:rsidRPr="00A301E0">
              <w:t xml:space="preserve">&lt;wkt separator&gt; &lt;vertical </w:t>
            </w:r>
            <w:r w:rsidR="00F5419F">
              <w:t>reference frame</w:t>
            </w:r>
            <w:r w:rsidRPr="00A301E0">
              <w:t xml:space="preserve">&gt; </w:t>
            </w:r>
          </w:p>
          <w:p w14:paraId="3AA866C7" w14:textId="77777777" w:rsidR="00182A49" w:rsidRPr="00A301E0" w:rsidRDefault="002B07EB" w:rsidP="00BD6E40">
            <w:pPr>
              <w:spacing w:after="0"/>
              <w:jc w:val="left"/>
            </w:pPr>
            <w:r w:rsidRPr="002B07EB">
              <w:rPr>
                <w:color w:val="000000" w:themeColor="text1"/>
              </w:rPr>
              <w:t>[ { &lt;wkt separator&gt; &lt;identifier&gt; } ]…</w:t>
            </w:r>
            <w:r w:rsidRPr="00A7430D">
              <w:rPr>
                <w:color w:val="000000" w:themeColor="text1"/>
              </w:rPr>
              <w:t xml:space="preserve">   </w:t>
            </w:r>
            <w:r w:rsidR="00182A49" w:rsidRPr="00A301E0">
              <w:t>&lt;right delimiter&gt;</w:t>
            </w:r>
          </w:p>
          <w:p w14:paraId="697BB14A" w14:textId="77777777" w:rsidR="00182A49" w:rsidRPr="00A301E0" w:rsidRDefault="00182A49" w:rsidP="00BD6E40">
            <w:pPr>
              <w:spacing w:after="0"/>
              <w:jc w:val="left"/>
            </w:pPr>
          </w:p>
        </w:tc>
      </w:tr>
      <w:tr w:rsidR="00182A49" w:rsidRPr="00A301E0" w14:paraId="27916786" w14:textId="77777777" w:rsidTr="00BD6E40">
        <w:trPr>
          <w:cantSplit/>
        </w:trPr>
        <w:tc>
          <w:tcPr>
            <w:tcW w:w="2943" w:type="dxa"/>
            <w:shd w:val="clear" w:color="auto" w:fill="auto"/>
          </w:tcPr>
          <w:p w14:paraId="354DFC79" w14:textId="77777777" w:rsidR="00182A49" w:rsidRPr="00A301E0" w:rsidRDefault="00182A49" w:rsidP="00BD6E40">
            <w:r w:rsidRPr="00A301E0">
              <w:t>&lt;base vertical crs keyword&gt;</w:t>
            </w:r>
          </w:p>
        </w:tc>
        <w:tc>
          <w:tcPr>
            <w:tcW w:w="567" w:type="dxa"/>
            <w:shd w:val="clear" w:color="auto" w:fill="auto"/>
          </w:tcPr>
          <w:p w14:paraId="0BDB7657" w14:textId="77777777" w:rsidR="00182A49" w:rsidRPr="00A301E0" w:rsidRDefault="00182A49" w:rsidP="00BD6E40">
            <w:r w:rsidRPr="00A301E0">
              <w:t>::=</w:t>
            </w:r>
          </w:p>
        </w:tc>
        <w:tc>
          <w:tcPr>
            <w:tcW w:w="6379" w:type="dxa"/>
            <w:shd w:val="clear" w:color="auto" w:fill="auto"/>
          </w:tcPr>
          <w:p w14:paraId="7D57ACE9" w14:textId="77777777" w:rsidR="00182A49" w:rsidRPr="00A301E0" w:rsidRDefault="00182A49" w:rsidP="00BD6E40">
            <w:pPr>
              <w:spacing w:after="0"/>
              <w:jc w:val="left"/>
            </w:pPr>
            <w:r w:rsidRPr="00A301E0">
              <w:t xml:space="preserve">BASEVERTCRS </w:t>
            </w:r>
          </w:p>
        </w:tc>
      </w:tr>
      <w:tr w:rsidR="00182A49" w:rsidRPr="00A301E0" w14:paraId="49B2272E" w14:textId="77777777" w:rsidTr="00BD6E40">
        <w:trPr>
          <w:cantSplit/>
        </w:trPr>
        <w:tc>
          <w:tcPr>
            <w:tcW w:w="2943" w:type="dxa"/>
            <w:shd w:val="clear" w:color="auto" w:fill="auto"/>
          </w:tcPr>
          <w:p w14:paraId="103D4358" w14:textId="77777777" w:rsidR="00182A49" w:rsidRPr="00A301E0" w:rsidRDefault="00182A49" w:rsidP="00BD6E40">
            <w:r w:rsidRPr="00A301E0">
              <w:t>&lt;base crs name&gt;</w:t>
            </w:r>
          </w:p>
        </w:tc>
        <w:tc>
          <w:tcPr>
            <w:tcW w:w="567" w:type="dxa"/>
            <w:shd w:val="clear" w:color="auto" w:fill="auto"/>
          </w:tcPr>
          <w:p w14:paraId="194D3B45" w14:textId="77777777" w:rsidR="00182A49" w:rsidRPr="00A301E0" w:rsidRDefault="00182A49" w:rsidP="00BD6E40">
            <w:r w:rsidRPr="00A301E0">
              <w:t>::=</w:t>
            </w:r>
          </w:p>
        </w:tc>
        <w:tc>
          <w:tcPr>
            <w:tcW w:w="6379" w:type="dxa"/>
            <w:shd w:val="clear" w:color="auto" w:fill="auto"/>
          </w:tcPr>
          <w:p w14:paraId="42E797AA" w14:textId="77777777" w:rsidR="00182A49" w:rsidRPr="00A301E0" w:rsidRDefault="00182A49" w:rsidP="00BD6E40">
            <w:pPr>
              <w:spacing w:after="0"/>
              <w:jc w:val="left"/>
            </w:pPr>
            <w:r w:rsidRPr="00A301E0">
              <w:t xml:space="preserve">&lt;quoted Latin text&gt;                                       </w:t>
            </w:r>
            <w:r w:rsidRPr="00A301E0">
              <w:rPr>
                <w:rFonts w:ascii="Courier New" w:hAnsi="Courier New" w:cs="Courier New"/>
                <w:i/>
              </w:rPr>
              <w:t>!! See 7.2</w:t>
            </w:r>
          </w:p>
        </w:tc>
      </w:tr>
    </w:tbl>
    <w:p w14:paraId="5295E20E" w14:textId="77777777" w:rsidR="00182A49" w:rsidRPr="00A301E0" w:rsidRDefault="00182A49" w:rsidP="00182A49">
      <w:pPr>
        <w:tabs>
          <w:tab w:val="left" w:pos="1418"/>
        </w:tabs>
      </w:pPr>
      <w:r w:rsidRPr="00A301E0">
        <w:t>&lt;coordinate system&gt; is described in 7.5; the constraints for vertical CRSs apply to vertical derived CRSs.</w:t>
      </w:r>
    </w:p>
    <w:p w14:paraId="5B0E24D3" w14:textId="77777777" w:rsidR="00182A49" w:rsidRDefault="00182A49" w:rsidP="00182A49">
      <w:pPr>
        <w:tabs>
          <w:tab w:val="left" w:pos="1418"/>
        </w:tabs>
      </w:pPr>
      <w:r>
        <w:t xml:space="preserve">&lt;dynamic crs&gt; is described in 7.7. It is mandatory when the base CRS is dynamic and should not be given when the base CRS is static. The derived CRS has the same static/dynamic status as its base CRS. </w:t>
      </w:r>
    </w:p>
    <w:p w14:paraId="48A7A884" w14:textId="77777777" w:rsidR="00182A49" w:rsidRPr="00A301E0" w:rsidRDefault="00182A49" w:rsidP="00182A49">
      <w:r w:rsidRPr="00A301E0">
        <w:t xml:space="preserve">&lt;vertical </w:t>
      </w:r>
      <w:r w:rsidR="006A5B0B">
        <w:t>reference frame</w:t>
      </w:r>
      <w:r w:rsidRPr="00A301E0">
        <w:t xml:space="preserve">&gt; is described in 10.2, </w:t>
      </w:r>
      <w:r w:rsidR="0080786A">
        <w:t xml:space="preserve">&lt;vertical datum ensemble&gt; in 7.6, </w:t>
      </w:r>
      <w:r w:rsidRPr="00A301E0">
        <w:t>&lt;deriving conversion&gt; in 1</w:t>
      </w:r>
      <w:r>
        <w:t>4</w:t>
      </w:r>
      <w:r w:rsidRPr="00A301E0">
        <w:t>.2 and &lt;scope extent identifier remark&gt; in 7.3.</w:t>
      </w:r>
    </w:p>
    <w:p w14:paraId="62F89F13" w14:textId="77777777" w:rsidR="007C42FF" w:rsidRDefault="007C42FF"/>
    <w:p w14:paraId="76FB94E9" w14:textId="77777777" w:rsidR="00945265" w:rsidRPr="00A301E0" w:rsidRDefault="00945265" w:rsidP="00945265">
      <w:pPr>
        <w:pStyle w:val="Heading2"/>
        <w:numPr>
          <w:ilvl w:val="1"/>
          <w:numId w:val="1"/>
        </w:numPr>
        <w:tabs>
          <w:tab w:val="clear" w:pos="360"/>
        </w:tabs>
      </w:pPr>
      <w:bookmarkStart w:id="230" w:name="_Toc120981826"/>
      <w:r w:rsidRPr="00A301E0">
        <w:t xml:space="preserve">Derived </w:t>
      </w:r>
      <w:r w:rsidR="009A17B1">
        <w:t xml:space="preserve">engineering </w:t>
      </w:r>
      <w:r w:rsidRPr="00A301E0">
        <w:t>CRS</w:t>
      </w:r>
      <w:bookmarkEnd w:id="226"/>
      <w:bookmarkEnd w:id="230"/>
    </w:p>
    <w:p w14:paraId="2C8C95E6" w14:textId="77777777" w:rsidR="00945265" w:rsidRPr="00A301E0" w:rsidRDefault="00945265" w:rsidP="00945265">
      <w:pPr>
        <w:pStyle w:val="Heading3"/>
        <w:numPr>
          <w:ilvl w:val="2"/>
          <w:numId w:val="1"/>
        </w:numPr>
        <w:tabs>
          <w:tab w:val="clear" w:pos="720"/>
        </w:tabs>
      </w:pPr>
      <w:bookmarkStart w:id="231" w:name="_Toc380310664"/>
      <w:bookmarkStart w:id="232" w:name="_Toc120981827"/>
      <w:r w:rsidRPr="00A301E0">
        <w:t>Representation</w:t>
      </w:r>
      <w:bookmarkEnd w:id="231"/>
      <w:bookmarkEnd w:id="232"/>
    </w:p>
    <w:p w14:paraId="285F5792" w14:textId="77777777" w:rsidR="00945265" w:rsidRPr="00A301E0" w:rsidRDefault="00945265" w:rsidP="00945265">
      <w:pPr>
        <w:keepNext/>
      </w:pPr>
      <w:r w:rsidRPr="00A301E0">
        <w:rPr>
          <w:b/>
        </w:rPr>
        <w:t>Requirement</w:t>
      </w:r>
      <w:r w:rsidRPr="00A301E0">
        <w:t xml:space="preserve">: The </w:t>
      </w:r>
      <w:r w:rsidR="00212EBC">
        <w:t>WKT</w:t>
      </w:r>
      <w:r w:rsidRPr="00A301E0">
        <w:t xml:space="preserve"> representation of a derived </w:t>
      </w:r>
      <w:r w:rsidR="00911227">
        <w:t>engineering</w:t>
      </w:r>
      <w:r w:rsidR="00911227" w:rsidRPr="00A301E0">
        <w:t xml:space="preserve"> </w:t>
      </w:r>
      <w:r w:rsidRPr="00A301E0">
        <w:t>coordinate reference system shall be:</w:t>
      </w:r>
    </w:p>
    <w:tbl>
      <w:tblPr>
        <w:tblW w:w="9464" w:type="dxa"/>
        <w:tblLayout w:type="fixed"/>
        <w:tblLook w:val="0000" w:firstRow="0" w:lastRow="0" w:firstColumn="0" w:lastColumn="0" w:noHBand="0" w:noVBand="0"/>
      </w:tblPr>
      <w:tblGrid>
        <w:gridCol w:w="3227"/>
        <w:gridCol w:w="567"/>
        <w:gridCol w:w="5670"/>
      </w:tblGrid>
      <w:tr w:rsidR="00945265" w:rsidRPr="00A301E0" w14:paraId="1973D5D3" w14:textId="77777777" w:rsidTr="00D559ED">
        <w:trPr>
          <w:cantSplit/>
        </w:trPr>
        <w:tc>
          <w:tcPr>
            <w:tcW w:w="3227" w:type="dxa"/>
            <w:shd w:val="clear" w:color="auto" w:fill="auto"/>
          </w:tcPr>
          <w:p w14:paraId="6CAF4CA9" w14:textId="77777777" w:rsidR="00945265" w:rsidRPr="00A301E0" w:rsidRDefault="00945265" w:rsidP="00E30BB7">
            <w:r w:rsidRPr="00A301E0">
              <w:t xml:space="preserve">&lt;derived engineering crs&gt; </w:t>
            </w:r>
          </w:p>
        </w:tc>
        <w:tc>
          <w:tcPr>
            <w:tcW w:w="567" w:type="dxa"/>
            <w:shd w:val="clear" w:color="auto" w:fill="auto"/>
          </w:tcPr>
          <w:p w14:paraId="1C1CDA52" w14:textId="77777777" w:rsidR="00945265" w:rsidRPr="00A301E0" w:rsidRDefault="00945265" w:rsidP="00E30BB7">
            <w:r w:rsidRPr="00A301E0">
              <w:t>::=</w:t>
            </w:r>
          </w:p>
        </w:tc>
        <w:tc>
          <w:tcPr>
            <w:tcW w:w="5670" w:type="dxa"/>
            <w:shd w:val="clear" w:color="auto" w:fill="auto"/>
          </w:tcPr>
          <w:p w14:paraId="19F0370F" w14:textId="77777777" w:rsidR="00D559ED" w:rsidRDefault="00945265" w:rsidP="00E30BB7">
            <w:pPr>
              <w:spacing w:after="0"/>
              <w:jc w:val="left"/>
            </w:pPr>
            <w:r w:rsidRPr="00A301E0">
              <w:t xml:space="preserve">&lt;engineering crs keyword&gt; &lt;left delimiter&gt; </w:t>
            </w:r>
          </w:p>
          <w:p w14:paraId="2F7D07ED" w14:textId="77777777" w:rsidR="00803190" w:rsidRDefault="00945265" w:rsidP="00803190">
            <w:pPr>
              <w:spacing w:after="0"/>
              <w:jc w:val="left"/>
            </w:pPr>
            <w:r w:rsidRPr="00A301E0">
              <w:t>&lt;derived crs name&gt; &lt;wkt separator&gt; &lt;base engineering crs&gt;</w:t>
            </w:r>
          </w:p>
          <w:p w14:paraId="6AA5E1E4" w14:textId="77777777" w:rsidR="00945265" w:rsidRPr="00A301E0" w:rsidRDefault="00945265" w:rsidP="00803190">
            <w:pPr>
              <w:spacing w:after="0"/>
              <w:jc w:val="left"/>
            </w:pPr>
            <w:r w:rsidRPr="00A301E0">
              <w:t>&lt;wkt separator&gt; &lt;deriving conversion&gt;</w:t>
            </w:r>
          </w:p>
          <w:p w14:paraId="78D7DD03" w14:textId="77777777" w:rsidR="00945265" w:rsidRPr="00A301E0" w:rsidRDefault="00945265" w:rsidP="00E30BB7">
            <w:pPr>
              <w:spacing w:after="0"/>
              <w:jc w:val="left"/>
            </w:pPr>
            <w:r w:rsidRPr="00A301E0">
              <w:t>&lt;wkt separator&gt; &lt;coordinate system&gt;</w:t>
            </w:r>
          </w:p>
          <w:p w14:paraId="0C46BF98" w14:textId="77777777" w:rsidR="00945265" w:rsidRPr="00A301E0" w:rsidRDefault="00945265" w:rsidP="00E30BB7">
            <w:pPr>
              <w:spacing w:after="0"/>
              <w:jc w:val="left"/>
            </w:pPr>
            <w:r w:rsidRPr="00A301E0">
              <w:t>&lt;scope extent identifier remark&gt; &lt;right delimiter&gt;</w:t>
            </w:r>
          </w:p>
          <w:p w14:paraId="1130D54E" w14:textId="77777777" w:rsidR="00945265" w:rsidRPr="00A301E0" w:rsidRDefault="00945265" w:rsidP="00E30BB7">
            <w:pPr>
              <w:spacing w:after="0"/>
              <w:jc w:val="left"/>
            </w:pPr>
          </w:p>
        </w:tc>
      </w:tr>
      <w:tr w:rsidR="00945265" w:rsidRPr="00A301E0" w14:paraId="5EA6A559" w14:textId="77777777" w:rsidTr="00D559ED">
        <w:trPr>
          <w:cantSplit/>
        </w:trPr>
        <w:tc>
          <w:tcPr>
            <w:tcW w:w="3227" w:type="dxa"/>
            <w:shd w:val="clear" w:color="auto" w:fill="auto"/>
          </w:tcPr>
          <w:p w14:paraId="0BDEB3E2" w14:textId="77777777" w:rsidR="00945265" w:rsidRPr="00A301E0" w:rsidRDefault="00945265" w:rsidP="00E30BB7">
            <w:r w:rsidRPr="00A301E0">
              <w:t>&lt;engineering crs keyword&gt;</w:t>
            </w:r>
          </w:p>
        </w:tc>
        <w:tc>
          <w:tcPr>
            <w:tcW w:w="567" w:type="dxa"/>
            <w:shd w:val="clear" w:color="auto" w:fill="auto"/>
          </w:tcPr>
          <w:p w14:paraId="79A7895D" w14:textId="77777777" w:rsidR="00945265" w:rsidRPr="00A301E0" w:rsidRDefault="00945265" w:rsidP="00E30BB7">
            <w:r w:rsidRPr="00A301E0">
              <w:t>::=</w:t>
            </w:r>
          </w:p>
        </w:tc>
        <w:tc>
          <w:tcPr>
            <w:tcW w:w="5670" w:type="dxa"/>
            <w:shd w:val="clear" w:color="auto" w:fill="auto"/>
          </w:tcPr>
          <w:p w14:paraId="2B4DB1B1" w14:textId="77777777" w:rsidR="00945265" w:rsidRPr="00A301E0" w:rsidRDefault="00945265" w:rsidP="00E30BB7">
            <w:pPr>
              <w:spacing w:after="0"/>
              <w:jc w:val="left"/>
            </w:pPr>
            <w:r w:rsidRPr="00A301E0">
              <w:t>ENGCRS | ENGINEERINGCRS</w:t>
            </w:r>
            <w:r w:rsidRPr="00A301E0">
              <w:rPr>
                <w:rFonts w:ascii="Courier New" w:hAnsi="Courier New" w:cs="Courier New"/>
              </w:rPr>
              <w:t xml:space="preserve">         </w:t>
            </w:r>
            <w:r w:rsidRPr="00A301E0">
              <w:rPr>
                <w:rFonts w:ascii="Courier New" w:hAnsi="Courier New" w:cs="Courier New"/>
                <w:i/>
              </w:rPr>
              <w:t>!! See 11.1</w:t>
            </w:r>
          </w:p>
        </w:tc>
      </w:tr>
      <w:tr w:rsidR="00945265" w:rsidRPr="00A301E0" w14:paraId="5B39A6B6" w14:textId="77777777" w:rsidTr="00D559ED">
        <w:trPr>
          <w:cantSplit/>
        </w:trPr>
        <w:tc>
          <w:tcPr>
            <w:tcW w:w="3227" w:type="dxa"/>
            <w:shd w:val="clear" w:color="auto" w:fill="auto"/>
          </w:tcPr>
          <w:p w14:paraId="3A221D33" w14:textId="77777777" w:rsidR="00945265" w:rsidRPr="00A301E0" w:rsidRDefault="00945265" w:rsidP="00E30BB7">
            <w:r w:rsidRPr="00A301E0">
              <w:t>&lt;derived crs name&gt;</w:t>
            </w:r>
          </w:p>
        </w:tc>
        <w:tc>
          <w:tcPr>
            <w:tcW w:w="567" w:type="dxa"/>
            <w:shd w:val="clear" w:color="auto" w:fill="auto"/>
          </w:tcPr>
          <w:p w14:paraId="49C70D83" w14:textId="77777777" w:rsidR="00945265" w:rsidRPr="00A301E0" w:rsidRDefault="00945265" w:rsidP="00E30BB7">
            <w:r w:rsidRPr="00A301E0">
              <w:t>::=</w:t>
            </w:r>
          </w:p>
        </w:tc>
        <w:tc>
          <w:tcPr>
            <w:tcW w:w="5670" w:type="dxa"/>
            <w:shd w:val="clear" w:color="auto" w:fill="auto"/>
          </w:tcPr>
          <w:p w14:paraId="745E2836"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r w:rsidR="00945265" w:rsidRPr="00A301E0" w14:paraId="20FF4CEB" w14:textId="77777777" w:rsidTr="00D559ED">
        <w:trPr>
          <w:cantSplit/>
        </w:trPr>
        <w:tc>
          <w:tcPr>
            <w:tcW w:w="3227" w:type="dxa"/>
            <w:shd w:val="clear" w:color="auto" w:fill="auto"/>
          </w:tcPr>
          <w:p w14:paraId="4DBD8123" w14:textId="77777777" w:rsidR="00945265" w:rsidRPr="00A301E0" w:rsidRDefault="00945265" w:rsidP="00E30BB7">
            <w:r w:rsidRPr="00A301E0">
              <w:lastRenderedPageBreak/>
              <w:t>&lt;base engineering crs&gt;</w:t>
            </w:r>
          </w:p>
        </w:tc>
        <w:tc>
          <w:tcPr>
            <w:tcW w:w="567" w:type="dxa"/>
            <w:shd w:val="clear" w:color="auto" w:fill="auto"/>
          </w:tcPr>
          <w:p w14:paraId="7A100091" w14:textId="77777777" w:rsidR="00945265" w:rsidRPr="00A301E0" w:rsidRDefault="00945265" w:rsidP="00E30BB7">
            <w:r w:rsidRPr="00A301E0">
              <w:t>::=</w:t>
            </w:r>
          </w:p>
        </w:tc>
        <w:tc>
          <w:tcPr>
            <w:tcW w:w="5670" w:type="dxa"/>
            <w:shd w:val="clear" w:color="auto" w:fill="auto"/>
          </w:tcPr>
          <w:p w14:paraId="52F2A73F" w14:textId="77777777" w:rsidR="00D559ED" w:rsidRDefault="00945265" w:rsidP="00E30BB7">
            <w:pPr>
              <w:spacing w:after="0"/>
              <w:jc w:val="left"/>
            </w:pPr>
            <w:r w:rsidRPr="00A301E0">
              <w:t xml:space="preserve">&lt;base engineering crs keyword&gt; &lt;left delimiter&gt; </w:t>
            </w:r>
          </w:p>
          <w:p w14:paraId="4206FD5E" w14:textId="77777777" w:rsidR="00077A99" w:rsidRDefault="00945265" w:rsidP="00E30BB7">
            <w:pPr>
              <w:spacing w:after="0"/>
              <w:jc w:val="left"/>
            </w:pPr>
            <w:r w:rsidRPr="00A301E0">
              <w:t xml:space="preserve">&lt;base crs name&gt; &lt;wkt separator&gt; &lt;engineering datum&gt; </w:t>
            </w:r>
          </w:p>
          <w:p w14:paraId="2132E50E" w14:textId="77777777" w:rsidR="00945265" w:rsidRPr="00A301E0" w:rsidRDefault="00077A99" w:rsidP="00E30BB7">
            <w:pPr>
              <w:spacing w:after="0"/>
              <w:jc w:val="left"/>
            </w:pPr>
            <w:r w:rsidRPr="002B07EB">
              <w:rPr>
                <w:color w:val="000000" w:themeColor="text1"/>
              </w:rPr>
              <w:t>[ { &lt;wkt separator&gt; &lt;identifier&gt; } ]…</w:t>
            </w:r>
            <w:r w:rsidRPr="00A7430D">
              <w:rPr>
                <w:color w:val="000000" w:themeColor="text1"/>
              </w:rPr>
              <w:t xml:space="preserve">   </w:t>
            </w:r>
            <w:r w:rsidR="00945265" w:rsidRPr="00A301E0">
              <w:t>&lt;right delimiter&gt;</w:t>
            </w:r>
          </w:p>
          <w:p w14:paraId="3889FEC3" w14:textId="77777777" w:rsidR="00945265" w:rsidRPr="00A301E0" w:rsidRDefault="00945265" w:rsidP="00E30BB7">
            <w:pPr>
              <w:spacing w:after="0"/>
              <w:jc w:val="left"/>
            </w:pPr>
          </w:p>
        </w:tc>
      </w:tr>
      <w:tr w:rsidR="00945265" w:rsidRPr="00A301E0" w14:paraId="7995A1D1" w14:textId="77777777" w:rsidTr="00D559ED">
        <w:trPr>
          <w:cantSplit/>
        </w:trPr>
        <w:tc>
          <w:tcPr>
            <w:tcW w:w="3227" w:type="dxa"/>
            <w:shd w:val="clear" w:color="auto" w:fill="auto"/>
          </w:tcPr>
          <w:p w14:paraId="7D36912F" w14:textId="77777777" w:rsidR="00945265" w:rsidRPr="00A301E0" w:rsidRDefault="00945265" w:rsidP="00E30BB7">
            <w:pPr>
              <w:jc w:val="left"/>
            </w:pPr>
            <w:r w:rsidRPr="00A301E0">
              <w:t>&lt;base engineering crs keyword&gt;</w:t>
            </w:r>
          </w:p>
        </w:tc>
        <w:tc>
          <w:tcPr>
            <w:tcW w:w="567" w:type="dxa"/>
            <w:shd w:val="clear" w:color="auto" w:fill="auto"/>
          </w:tcPr>
          <w:p w14:paraId="316CB2A8" w14:textId="77777777" w:rsidR="00945265" w:rsidRPr="00A301E0" w:rsidRDefault="00945265" w:rsidP="00E30BB7">
            <w:r w:rsidRPr="00A301E0">
              <w:t>::=</w:t>
            </w:r>
          </w:p>
        </w:tc>
        <w:tc>
          <w:tcPr>
            <w:tcW w:w="5670" w:type="dxa"/>
            <w:shd w:val="clear" w:color="auto" w:fill="auto"/>
          </w:tcPr>
          <w:p w14:paraId="320EB72A" w14:textId="77777777" w:rsidR="00945265" w:rsidRPr="00A301E0" w:rsidRDefault="00945265" w:rsidP="00E30BB7">
            <w:pPr>
              <w:spacing w:after="0"/>
              <w:jc w:val="left"/>
            </w:pPr>
            <w:r w:rsidRPr="00A301E0">
              <w:t xml:space="preserve">BASEENGCRS </w:t>
            </w:r>
          </w:p>
        </w:tc>
      </w:tr>
      <w:tr w:rsidR="00945265" w:rsidRPr="00A301E0" w14:paraId="0542B55C" w14:textId="77777777" w:rsidTr="00D559ED">
        <w:trPr>
          <w:cantSplit/>
        </w:trPr>
        <w:tc>
          <w:tcPr>
            <w:tcW w:w="3227" w:type="dxa"/>
            <w:shd w:val="clear" w:color="auto" w:fill="auto"/>
          </w:tcPr>
          <w:p w14:paraId="7C6DCDC7" w14:textId="77777777" w:rsidR="00945265" w:rsidRPr="00A301E0" w:rsidRDefault="00945265" w:rsidP="00E30BB7">
            <w:pPr>
              <w:jc w:val="left"/>
            </w:pPr>
            <w:r w:rsidRPr="00A301E0">
              <w:t>&lt;base crs name&gt;</w:t>
            </w:r>
          </w:p>
        </w:tc>
        <w:tc>
          <w:tcPr>
            <w:tcW w:w="567" w:type="dxa"/>
            <w:shd w:val="clear" w:color="auto" w:fill="auto"/>
          </w:tcPr>
          <w:p w14:paraId="1B7C3911" w14:textId="77777777" w:rsidR="00945265" w:rsidRPr="00A301E0" w:rsidRDefault="00945265" w:rsidP="00E30BB7">
            <w:r w:rsidRPr="00A301E0">
              <w:t>::=</w:t>
            </w:r>
          </w:p>
        </w:tc>
        <w:tc>
          <w:tcPr>
            <w:tcW w:w="5670" w:type="dxa"/>
            <w:shd w:val="clear" w:color="auto" w:fill="auto"/>
          </w:tcPr>
          <w:p w14:paraId="07A5F8B4"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bl>
    <w:p w14:paraId="6B344517" w14:textId="77777777" w:rsidR="00945265" w:rsidRPr="00A301E0" w:rsidRDefault="00945265" w:rsidP="00945265">
      <w:pPr>
        <w:tabs>
          <w:tab w:val="left" w:pos="1418"/>
        </w:tabs>
      </w:pPr>
      <w:r w:rsidRPr="00A301E0">
        <w:t xml:space="preserve">&lt;coordinate system&gt; is described in 7.5; the constraints for engineering CRSs apply to </w:t>
      </w:r>
      <w:r w:rsidR="00803190">
        <w:t xml:space="preserve">derived </w:t>
      </w:r>
      <w:r w:rsidRPr="00A301E0">
        <w:t>engineering CRSs.</w:t>
      </w:r>
    </w:p>
    <w:p w14:paraId="4F4B65D0" w14:textId="77777777" w:rsidR="00945265" w:rsidRPr="00A301E0" w:rsidRDefault="00945265" w:rsidP="00945265">
      <w:r w:rsidRPr="00A301E0">
        <w:t xml:space="preserve">&lt;engineering datum&gt; is described in 11.2. &lt;deriving conversion&gt; is described in </w:t>
      </w:r>
      <w:r w:rsidR="00D24CD0" w:rsidRPr="00A301E0">
        <w:t>1</w:t>
      </w:r>
      <w:r w:rsidR="00D24CD0">
        <w:t>4</w:t>
      </w:r>
      <w:r w:rsidRPr="00A301E0">
        <w:t>.2; &lt;scope extent identifier remark&gt; in 7.3.</w:t>
      </w:r>
    </w:p>
    <w:p w14:paraId="1A8DA9F7" w14:textId="77777777" w:rsidR="00945265" w:rsidRPr="00A301E0" w:rsidRDefault="00945265" w:rsidP="00945265">
      <w:pPr>
        <w:ind w:firstLine="1411"/>
        <w:rPr>
          <w:rFonts w:ascii="Courier New" w:hAnsi="Courier New" w:cs="Courier New"/>
          <w:sz w:val="18"/>
          <w:szCs w:val="18"/>
        </w:rPr>
      </w:pPr>
    </w:p>
    <w:p w14:paraId="47BE348F" w14:textId="77777777" w:rsidR="00945265" w:rsidRPr="00A301E0" w:rsidRDefault="00945265" w:rsidP="00945265">
      <w:pPr>
        <w:pStyle w:val="Heading2"/>
        <w:numPr>
          <w:ilvl w:val="1"/>
          <w:numId w:val="1"/>
        </w:numPr>
        <w:tabs>
          <w:tab w:val="clear" w:pos="360"/>
        </w:tabs>
      </w:pPr>
      <w:bookmarkStart w:id="233" w:name="_Toc380310666"/>
      <w:bookmarkStart w:id="234" w:name="_Toc120981828"/>
      <w:r w:rsidRPr="00A301E0">
        <w:t xml:space="preserve">Derived </w:t>
      </w:r>
      <w:r w:rsidR="009A17B1">
        <w:t xml:space="preserve">parametric </w:t>
      </w:r>
      <w:r w:rsidRPr="00A301E0">
        <w:t>CRS</w:t>
      </w:r>
      <w:bookmarkEnd w:id="233"/>
      <w:bookmarkEnd w:id="234"/>
    </w:p>
    <w:p w14:paraId="66F324E5" w14:textId="77777777" w:rsidR="00945265" w:rsidRPr="00A301E0" w:rsidRDefault="00945265" w:rsidP="00945265">
      <w:pPr>
        <w:keepNext/>
      </w:pPr>
      <w:r w:rsidRPr="00A301E0">
        <w:rPr>
          <w:b/>
        </w:rPr>
        <w:t>Requirement</w:t>
      </w:r>
      <w:r w:rsidRPr="00A301E0">
        <w:t xml:space="preserve">: The </w:t>
      </w:r>
      <w:r w:rsidR="00212EBC">
        <w:t>WKT</w:t>
      </w:r>
      <w:r w:rsidRPr="00A301E0">
        <w:t xml:space="preserve"> representation of a derived parametric coordinate reference system shall be:</w:t>
      </w:r>
    </w:p>
    <w:tbl>
      <w:tblPr>
        <w:tblW w:w="0" w:type="auto"/>
        <w:tblLayout w:type="fixed"/>
        <w:tblLook w:val="0000" w:firstRow="0" w:lastRow="0" w:firstColumn="0" w:lastColumn="0" w:noHBand="0" w:noVBand="0"/>
      </w:tblPr>
      <w:tblGrid>
        <w:gridCol w:w="3085"/>
        <w:gridCol w:w="567"/>
        <w:gridCol w:w="5670"/>
      </w:tblGrid>
      <w:tr w:rsidR="00945265" w:rsidRPr="00A301E0" w14:paraId="250B2A93" w14:textId="77777777" w:rsidTr="00D559ED">
        <w:trPr>
          <w:cantSplit/>
        </w:trPr>
        <w:tc>
          <w:tcPr>
            <w:tcW w:w="3085" w:type="dxa"/>
            <w:shd w:val="clear" w:color="auto" w:fill="auto"/>
          </w:tcPr>
          <w:p w14:paraId="18DB41F5" w14:textId="77777777" w:rsidR="00945265" w:rsidRPr="00A301E0" w:rsidRDefault="00945265" w:rsidP="00E30BB7">
            <w:r w:rsidRPr="00A301E0">
              <w:t xml:space="preserve">&lt;derived parametric crs&gt; </w:t>
            </w:r>
          </w:p>
        </w:tc>
        <w:tc>
          <w:tcPr>
            <w:tcW w:w="567" w:type="dxa"/>
            <w:shd w:val="clear" w:color="auto" w:fill="auto"/>
          </w:tcPr>
          <w:p w14:paraId="2E7E0289" w14:textId="77777777" w:rsidR="00945265" w:rsidRPr="00A301E0" w:rsidRDefault="00945265" w:rsidP="00E30BB7">
            <w:r w:rsidRPr="00A301E0">
              <w:t>::=</w:t>
            </w:r>
          </w:p>
        </w:tc>
        <w:tc>
          <w:tcPr>
            <w:tcW w:w="5670" w:type="dxa"/>
            <w:shd w:val="clear" w:color="auto" w:fill="auto"/>
          </w:tcPr>
          <w:p w14:paraId="333413E4" w14:textId="77777777" w:rsidR="00D559ED" w:rsidRDefault="00945265" w:rsidP="00E30BB7">
            <w:pPr>
              <w:spacing w:after="0"/>
              <w:jc w:val="left"/>
            </w:pPr>
            <w:r w:rsidRPr="00A301E0">
              <w:t xml:space="preserve">&lt;parametric crs keyword&gt; &lt;left delimiter&gt; </w:t>
            </w:r>
          </w:p>
          <w:p w14:paraId="6FEBEEA9" w14:textId="77777777" w:rsidR="00945265" w:rsidRPr="00A301E0" w:rsidRDefault="00945265" w:rsidP="00E30BB7">
            <w:pPr>
              <w:spacing w:after="0"/>
              <w:jc w:val="left"/>
            </w:pPr>
            <w:r w:rsidRPr="00A301E0">
              <w:t xml:space="preserve">&lt;derived crs name&gt; &lt;wkt separator&gt; &lt;base parametric crs&gt; </w:t>
            </w:r>
          </w:p>
          <w:p w14:paraId="492FCB9F" w14:textId="77777777" w:rsidR="00945265" w:rsidRPr="00A301E0" w:rsidRDefault="00945265" w:rsidP="00E30BB7">
            <w:pPr>
              <w:spacing w:after="0"/>
              <w:jc w:val="left"/>
            </w:pPr>
            <w:r w:rsidRPr="00A301E0">
              <w:t>&lt;wkt separator&gt; &lt;deriving conversion&gt;</w:t>
            </w:r>
          </w:p>
          <w:p w14:paraId="49A360C3" w14:textId="77777777" w:rsidR="00945265" w:rsidRPr="00A301E0" w:rsidRDefault="00945265" w:rsidP="00E30BB7">
            <w:pPr>
              <w:spacing w:after="0"/>
              <w:jc w:val="left"/>
            </w:pPr>
            <w:r w:rsidRPr="00A301E0">
              <w:t>&lt;wkt separator&gt; &lt;coordinate system&gt;</w:t>
            </w:r>
          </w:p>
          <w:p w14:paraId="1BC3F60E" w14:textId="77777777" w:rsidR="00945265" w:rsidRPr="00A301E0" w:rsidRDefault="00945265" w:rsidP="00E30BB7">
            <w:pPr>
              <w:spacing w:after="0"/>
              <w:jc w:val="left"/>
            </w:pPr>
            <w:r w:rsidRPr="00A301E0">
              <w:t>&lt;scope extent identifier remark&gt; &lt;right delimiter&gt;</w:t>
            </w:r>
          </w:p>
          <w:p w14:paraId="47C32910" w14:textId="77777777" w:rsidR="00945265" w:rsidRPr="00A301E0" w:rsidRDefault="00945265" w:rsidP="00E30BB7">
            <w:pPr>
              <w:spacing w:after="0"/>
              <w:jc w:val="left"/>
            </w:pPr>
          </w:p>
        </w:tc>
      </w:tr>
      <w:tr w:rsidR="00945265" w:rsidRPr="00A301E0" w14:paraId="762EE22F" w14:textId="77777777" w:rsidTr="00D559ED">
        <w:trPr>
          <w:cantSplit/>
        </w:trPr>
        <w:tc>
          <w:tcPr>
            <w:tcW w:w="3085" w:type="dxa"/>
            <w:shd w:val="clear" w:color="auto" w:fill="auto"/>
          </w:tcPr>
          <w:p w14:paraId="386D0220" w14:textId="77777777" w:rsidR="00945265" w:rsidRPr="00A301E0" w:rsidRDefault="00945265" w:rsidP="00E30BB7">
            <w:r w:rsidRPr="00A301E0">
              <w:t>&lt;parametric crs keyword&gt;</w:t>
            </w:r>
          </w:p>
        </w:tc>
        <w:tc>
          <w:tcPr>
            <w:tcW w:w="567" w:type="dxa"/>
            <w:shd w:val="clear" w:color="auto" w:fill="auto"/>
          </w:tcPr>
          <w:p w14:paraId="48F74C5B" w14:textId="77777777" w:rsidR="00945265" w:rsidRPr="00A301E0" w:rsidRDefault="00945265" w:rsidP="00E30BB7">
            <w:r w:rsidRPr="00A301E0">
              <w:t>::=</w:t>
            </w:r>
          </w:p>
        </w:tc>
        <w:tc>
          <w:tcPr>
            <w:tcW w:w="5670" w:type="dxa"/>
            <w:shd w:val="clear" w:color="auto" w:fill="auto"/>
          </w:tcPr>
          <w:p w14:paraId="52392AE1" w14:textId="77777777" w:rsidR="00945265" w:rsidRPr="00A301E0" w:rsidRDefault="00945265" w:rsidP="00D24CD0">
            <w:pPr>
              <w:spacing w:after="0"/>
              <w:jc w:val="left"/>
            </w:pPr>
            <w:r w:rsidRPr="00A301E0">
              <w:t>PARAMETRICCRS</w:t>
            </w:r>
            <w:r w:rsidRPr="00A301E0">
              <w:rPr>
                <w:rFonts w:ascii="Courier New" w:hAnsi="Courier New" w:cs="Courier New"/>
              </w:rPr>
              <w:t xml:space="preserve">                  </w:t>
            </w:r>
            <w:r w:rsidRPr="00A301E0">
              <w:rPr>
                <w:rFonts w:ascii="Courier New" w:hAnsi="Courier New" w:cs="Courier New"/>
                <w:i/>
              </w:rPr>
              <w:t xml:space="preserve">!! See </w:t>
            </w:r>
            <w:r w:rsidR="00D24CD0" w:rsidRPr="00A301E0">
              <w:rPr>
                <w:rFonts w:ascii="Courier New" w:hAnsi="Courier New" w:cs="Courier New"/>
                <w:i/>
              </w:rPr>
              <w:t>1</w:t>
            </w:r>
            <w:r w:rsidR="00D24CD0">
              <w:rPr>
                <w:rFonts w:ascii="Courier New" w:hAnsi="Courier New" w:cs="Courier New"/>
                <w:i/>
              </w:rPr>
              <w:t>2</w:t>
            </w:r>
            <w:r w:rsidRPr="00A301E0">
              <w:rPr>
                <w:rFonts w:ascii="Courier New" w:hAnsi="Courier New" w:cs="Courier New"/>
                <w:i/>
              </w:rPr>
              <w:t>.1</w:t>
            </w:r>
          </w:p>
        </w:tc>
      </w:tr>
      <w:tr w:rsidR="00945265" w:rsidRPr="00A301E0" w14:paraId="0AFCED52" w14:textId="77777777" w:rsidTr="00D559ED">
        <w:trPr>
          <w:cantSplit/>
        </w:trPr>
        <w:tc>
          <w:tcPr>
            <w:tcW w:w="3085" w:type="dxa"/>
            <w:shd w:val="clear" w:color="auto" w:fill="auto"/>
          </w:tcPr>
          <w:p w14:paraId="7FA82D37" w14:textId="77777777" w:rsidR="00945265" w:rsidRPr="00A301E0" w:rsidRDefault="00945265" w:rsidP="00E30BB7">
            <w:r w:rsidRPr="00A301E0">
              <w:t>&lt;derived crs name&gt;</w:t>
            </w:r>
          </w:p>
        </w:tc>
        <w:tc>
          <w:tcPr>
            <w:tcW w:w="567" w:type="dxa"/>
            <w:shd w:val="clear" w:color="auto" w:fill="auto"/>
          </w:tcPr>
          <w:p w14:paraId="71DB98D4" w14:textId="77777777" w:rsidR="00945265" w:rsidRPr="00A301E0" w:rsidRDefault="00945265" w:rsidP="00E30BB7">
            <w:r w:rsidRPr="00A301E0">
              <w:t>::=</w:t>
            </w:r>
          </w:p>
        </w:tc>
        <w:tc>
          <w:tcPr>
            <w:tcW w:w="5670" w:type="dxa"/>
            <w:shd w:val="clear" w:color="auto" w:fill="auto"/>
          </w:tcPr>
          <w:p w14:paraId="1082F4FB"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r w:rsidR="00945265" w:rsidRPr="00A301E0" w14:paraId="67F69DB2" w14:textId="77777777" w:rsidTr="00D559ED">
        <w:trPr>
          <w:cantSplit/>
        </w:trPr>
        <w:tc>
          <w:tcPr>
            <w:tcW w:w="3085" w:type="dxa"/>
            <w:shd w:val="clear" w:color="auto" w:fill="auto"/>
          </w:tcPr>
          <w:p w14:paraId="242915BE" w14:textId="77777777" w:rsidR="00945265" w:rsidRPr="00A301E0" w:rsidRDefault="00945265" w:rsidP="00E30BB7">
            <w:r w:rsidRPr="00A301E0">
              <w:t>&lt;base parametric crs&gt;</w:t>
            </w:r>
          </w:p>
        </w:tc>
        <w:tc>
          <w:tcPr>
            <w:tcW w:w="567" w:type="dxa"/>
            <w:shd w:val="clear" w:color="auto" w:fill="auto"/>
          </w:tcPr>
          <w:p w14:paraId="5733E147" w14:textId="77777777" w:rsidR="00945265" w:rsidRPr="00A301E0" w:rsidRDefault="00945265" w:rsidP="00E30BB7">
            <w:r w:rsidRPr="00A301E0">
              <w:t>::=</w:t>
            </w:r>
          </w:p>
        </w:tc>
        <w:tc>
          <w:tcPr>
            <w:tcW w:w="5670" w:type="dxa"/>
            <w:shd w:val="clear" w:color="auto" w:fill="auto"/>
          </w:tcPr>
          <w:p w14:paraId="7C565707" w14:textId="77777777" w:rsidR="00D559ED" w:rsidRDefault="00945265" w:rsidP="00E30BB7">
            <w:pPr>
              <w:spacing w:after="0"/>
              <w:jc w:val="left"/>
            </w:pPr>
            <w:r w:rsidRPr="00A301E0">
              <w:t xml:space="preserve">&lt;base parametric crs keyword&gt; &lt;left delimiter&gt; </w:t>
            </w:r>
          </w:p>
          <w:p w14:paraId="17559983" w14:textId="77777777" w:rsidR="00077A99" w:rsidRDefault="00945265" w:rsidP="00E30BB7">
            <w:pPr>
              <w:spacing w:after="0"/>
              <w:jc w:val="left"/>
            </w:pPr>
            <w:r w:rsidRPr="00A301E0">
              <w:t xml:space="preserve">&lt;base crs name&gt; &lt;wkt separator&gt; &lt;parametric datum&gt; </w:t>
            </w:r>
          </w:p>
          <w:p w14:paraId="49EEF4B5" w14:textId="77777777" w:rsidR="00945265" w:rsidRPr="00A301E0" w:rsidRDefault="00077A99" w:rsidP="00E30BB7">
            <w:pPr>
              <w:spacing w:after="0"/>
              <w:jc w:val="left"/>
            </w:pPr>
            <w:r w:rsidRPr="002B07EB">
              <w:rPr>
                <w:color w:val="000000" w:themeColor="text1"/>
              </w:rPr>
              <w:t>[ { &lt;wkt separator&gt; &lt;identifier&gt; } ]…</w:t>
            </w:r>
            <w:r w:rsidRPr="00A7430D">
              <w:rPr>
                <w:color w:val="000000" w:themeColor="text1"/>
              </w:rPr>
              <w:t xml:space="preserve">   </w:t>
            </w:r>
            <w:r w:rsidR="00945265" w:rsidRPr="00A301E0">
              <w:t>&lt;right delimiter&gt;</w:t>
            </w:r>
          </w:p>
          <w:p w14:paraId="6F2E8D7B" w14:textId="77777777" w:rsidR="00945265" w:rsidRPr="00A301E0" w:rsidRDefault="00945265" w:rsidP="00E30BB7">
            <w:pPr>
              <w:spacing w:after="0"/>
              <w:jc w:val="left"/>
            </w:pPr>
          </w:p>
        </w:tc>
      </w:tr>
      <w:tr w:rsidR="00945265" w:rsidRPr="00A301E0" w14:paraId="71F99A0A" w14:textId="77777777" w:rsidTr="00D559ED">
        <w:trPr>
          <w:cantSplit/>
        </w:trPr>
        <w:tc>
          <w:tcPr>
            <w:tcW w:w="3085" w:type="dxa"/>
            <w:shd w:val="clear" w:color="auto" w:fill="auto"/>
          </w:tcPr>
          <w:p w14:paraId="7B0C92CC" w14:textId="77777777" w:rsidR="00945265" w:rsidRPr="00A301E0" w:rsidRDefault="00945265" w:rsidP="00E30BB7">
            <w:r w:rsidRPr="00A301E0">
              <w:t>&lt;base parametric crs keyword&gt;</w:t>
            </w:r>
          </w:p>
        </w:tc>
        <w:tc>
          <w:tcPr>
            <w:tcW w:w="567" w:type="dxa"/>
            <w:shd w:val="clear" w:color="auto" w:fill="auto"/>
          </w:tcPr>
          <w:p w14:paraId="2C6893D9" w14:textId="77777777" w:rsidR="00945265" w:rsidRPr="00A301E0" w:rsidRDefault="00945265" w:rsidP="00E30BB7">
            <w:r w:rsidRPr="00A301E0">
              <w:t>::=</w:t>
            </w:r>
          </w:p>
        </w:tc>
        <w:tc>
          <w:tcPr>
            <w:tcW w:w="5670" w:type="dxa"/>
            <w:shd w:val="clear" w:color="auto" w:fill="auto"/>
          </w:tcPr>
          <w:p w14:paraId="42FCA959" w14:textId="77777777" w:rsidR="00945265" w:rsidRPr="00A301E0" w:rsidRDefault="00945265" w:rsidP="00E30BB7">
            <w:pPr>
              <w:spacing w:after="0"/>
              <w:jc w:val="left"/>
            </w:pPr>
            <w:r w:rsidRPr="00A301E0">
              <w:t xml:space="preserve">BASEPARAMCRS </w:t>
            </w:r>
          </w:p>
        </w:tc>
      </w:tr>
      <w:tr w:rsidR="00945265" w:rsidRPr="00A301E0" w14:paraId="10B8E480" w14:textId="77777777" w:rsidTr="00D559ED">
        <w:trPr>
          <w:cantSplit/>
        </w:trPr>
        <w:tc>
          <w:tcPr>
            <w:tcW w:w="3085" w:type="dxa"/>
            <w:shd w:val="clear" w:color="auto" w:fill="auto"/>
          </w:tcPr>
          <w:p w14:paraId="0F976241" w14:textId="77777777" w:rsidR="00945265" w:rsidRPr="00A301E0" w:rsidRDefault="00945265" w:rsidP="00E30BB7">
            <w:r w:rsidRPr="00A301E0">
              <w:t>&lt;base crs name&gt;</w:t>
            </w:r>
          </w:p>
        </w:tc>
        <w:tc>
          <w:tcPr>
            <w:tcW w:w="567" w:type="dxa"/>
            <w:shd w:val="clear" w:color="auto" w:fill="auto"/>
          </w:tcPr>
          <w:p w14:paraId="3DA10B64" w14:textId="77777777" w:rsidR="00945265" w:rsidRPr="00A301E0" w:rsidRDefault="00945265" w:rsidP="00E30BB7">
            <w:r w:rsidRPr="00A301E0">
              <w:t>::=</w:t>
            </w:r>
          </w:p>
        </w:tc>
        <w:tc>
          <w:tcPr>
            <w:tcW w:w="5670" w:type="dxa"/>
            <w:shd w:val="clear" w:color="auto" w:fill="auto"/>
          </w:tcPr>
          <w:p w14:paraId="663EC282"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bl>
    <w:p w14:paraId="2022ABDD" w14:textId="77777777" w:rsidR="00945265" w:rsidRPr="00A301E0" w:rsidRDefault="00945265" w:rsidP="00945265">
      <w:pPr>
        <w:tabs>
          <w:tab w:val="left" w:pos="1418"/>
        </w:tabs>
      </w:pPr>
      <w:r w:rsidRPr="00A301E0">
        <w:t xml:space="preserve">&lt;coordinate system&gt; is described in 7.5; the constraints for parametric CRSs apply to </w:t>
      </w:r>
      <w:r w:rsidR="00AC3969">
        <w:t xml:space="preserve">derived </w:t>
      </w:r>
      <w:r w:rsidRPr="00A301E0">
        <w:t>parametric CRSs.</w:t>
      </w:r>
    </w:p>
    <w:p w14:paraId="6D27FAF3" w14:textId="77777777" w:rsidR="00945265" w:rsidRDefault="00945265" w:rsidP="00945265">
      <w:r w:rsidRPr="00A301E0">
        <w:t xml:space="preserve">&lt;parametric datum&gt; is described in </w:t>
      </w:r>
      <w:r w:rsidR="007B337A" w:rsidRPr="00A301E0">
        <w:t>1</w:t>
      </w:r>
      <w:r w:rsidR="007B337A">
        <w:t>2</w:t>
      </w:r>
      <w:r w:rsidRPr="00A301E0">
        <w:t>.2,</w:t>
      </w:r>
      <w:r w:rsidR="006A5708">
        <w:t xml:space="preserve"> </w:t>
      </w:r>
      <w:r w:rsidRPr="00A301E0">
        <w:t xml:space="preserve">&lt;deriving conversion&gt; in </w:t>
      </w:r>
      <w:r w:rsidR="007B337A" w:rsidRPr="00A301E0">
        <w:t>1</w:t>
      </w:r>
      <w:r w:rsidR="007B337A">
        <w:t>4</w:t>
      </w:r>
      <w:r w:rsidRPr="00A301E0">
        <w:t>.2 and &lt;scope extent identifier remark&gt; in 7.3.</w:t>
      </w:r>
    </w:p>
    <w:p w14:paraId="31D328ED" w14:textId="77777777" w:rsidR="00182A49" w:rsidRPr="00A301E0" w:rsidRDefault="00182A49" w:rsidP="00945265"/>
    <w:p w14:paraId="0CD5CE1D" w14:textId="77777777" w:rsidR="00945265" w:rsidRPr="00A301E0" w:rsidRDefault="00945265" w:rsidP="00945265">
      <w:pPr>
        <w:pStyle w:val="Heading2"/>
        <w:numPr>
          <w:ilvl w:val="1"/>
          <w:numId w:val="1"/>
        </w:numPr>
        <w:tabs>
          <w:tab w:val="clear" w:pos="360"/>
        </w:tabs>
      </w:pPr>
      <w:bookmarkStart w:id="235" w:name="_Toc380310667"/>
      <w:bookmarkStart w:id="236" w:name="_Toc120981829"/>
      <w:r w:rsidRPr="00A301E0">
        <w:t xml:space="preserve">Derived </w:t>
      </w:r>
      <w:r w:rsidR="009A17B1">
        <w:t xml:space="preserve">temporal </w:t>
      </w:r>
      <w:r w:rsidRPr="00A301E0">
        <w:t>CRS</w:t>
      </w:r>
      <w:bookmarkEnd w:id="235"/>
      <w:bookmarkEnd w:id="236"/>
    </w:p>
    <w:p w14:paraId="0150E2FD" w14:textId="77777777" w:rsidR="00945265" w:rsidRPr="00A301E0" w:rsidRDefault="00945265" w:rsidP="00945265">
      <w:pPr>
        <w:keepNext/>
      </w:pPr>
      <w:r w:rsidRPr="00A301E0">
        <w:rPr>
          <w:b/>
        </w:rPr>
        <w:t>Requirement</w:t>
      </w:r>
      <w:r w:rsidRPr="00A301E0">
        <w:t xml:space="preserve">: The </w:t>
      </w:r>
      <w:r w:rsidR="00212EBC">
        <w:t>WKT</w:t>
      </w:r>
      <w:r w:rsidRPr="00A301E0">
        <w:t xml:space="preserve"> representation of a derived temporal coordinate reference system shall be:</w:t>
      </w:r>
    </w:p>
    <w:tbl>
      <w:tblPr>
        <w:tblW w:w="0" w:type="auto"/>
        <w:tblLayout w:type="fixed"/>
        <w:tblLook w:val="0000" w:firstRow="0" w:lastRow="0" w:firstColumn="0" w:lastColumn="0" w:noHBand="0" w:noVBand="0"/>
      </w:tblPr>
      <w:tblGrid>
        <w:gridCol w:w="2943"/>
        <w:gridCol w:w="567"/>
        <w:gridCol w:w="6379"/>
      </w:tblGrid>
      <w:tr w:rsidR="00945265" w:rsidRPr="00A301E0" w14:paraId="7F7D337B" w14:textId="77777777" w:rsidTr="00E30BB7">
        <w:trPr>
          <w:cantSplit/>
        </w:trPr>
        <w:tc>
          <w:tcPr>
            <w:tcW w:w="2943" w:type="dxa"/>
            <w:shd w:val="clear" w:color="auto" w:fill="auto"/>
          </w:tcPr>
          <w:p w14:paraId="1720BD15" w14:textId="77777777" w:rsidR="00945265" w:rsidRPr="00A301E0" w:rsidRDefault="00945265" w:rsidP="00E30BB7">
            <w:r w:rsidRPr="00A301E0">
              <w:t xml:space="preserve">&lt;derived temporal crs&gt; </w:t>
            </w:r>
          </w:p>
        </w:tc>
        <w:tc>
          <w:tcPr>
            <w:tcW w:w="567" w:type="dxa"/>
            <w:shd w:val="clear" w:color="auto" w:fill="auto"/>
          </w:tcPr>
          <w:p w14:paraId="5E0298CF" w14:textId="77777777" w:rsidR="00945265" w:rsidRPr="00A301E0" w:rsidRDefault="00945265" w:rsidP="00E30BB7">
            <w:r w:rsidRPr="00A301E0">
              <w:t>::=</w:t>
            </w:r>
          </w:p>
        </w:tc>
        <w:tc>
          <w:tcPr>
            <w:tcW w:w="6379" w:type="dxa"/>
            <w:shd w:val="clear" w:color="auto" w:fill="auto"/>
          </w:tcPr>
          <w:p w14:paraId="24AD1BCC" w14:textId="77777777" w:rsidR="00945265" w:rsidRPr="00A301E0" w:rsidRDefault="00945265" w:rsidP="00E30BB7">
            <w:pPr>
              <w:spacing w:after="0"/>
              <w:jc w:val="left"/>
            </w:pPr>
            <w:r w:rsidRPr="00A301E0">
              <w:t xml:space="preserve">&lt;temporal crs keyword&gt; &lt;left delimiter&gt; &lt;derived crs name&gt; </w:t>
            </w:r>
          </w:p>
          <w:p w14:paraId="20103422" w14:textId="77777777" w:rsidR="00945265" w:rsidRPr="00A301E0" w:rsidRDefault="00945265" w:rsidP="00E30BB7">
            <w:pPr>
              <w:spacing w:after="0"/>
              <w:jc w:val="left"/>
            </w:pPr>
            <w:r w:rsidRPr="00A301E0">
              <w:t xml:space="preserve">&lt;wkt separator&gt; &lt;base temporal crs&gt; </w:t>
            </w:r>
          </w:p>
          <w:p w14:paraId="28ACB9B8" w14:textId="77777777" w:rsidR="00945265" w:rsidRPr="00A301E0" w:rsidRDefault="00945265" w:rsidP="00E30BB7">
            <w:pPr>
              <w:spacing w:after="0"/>
              <w:jc w:val="left"/>
            </w:pPr>
            <w:r w:rsidRPr="00A301E0">
              <w:t>&lt;wkt separator&gt; &lt;deriving conversion&gt;</w:t>
            </w:r>
          </w:p>
          <w:p w14:paraId="055D989F" w14:textId="77777777" w:rsidR="00945265" w:rsidRPr="00A301E0" w:rsidRDefault="00945265" w:rsidP="00E30BB7">
            <w:pPr>
              <w:spacing w:after="0"/>
              <w:jc w:val="left"/>
            </w:pPr>
            <w:r w:rsidRPr="00A301E0">
              <w:t>&lt;wkt separator&gt; &lt;coordinate system&gt;</w:t>
            </w:r>
          </w:p>
          <w:p w14:paraId="72B4B7E4" w14:textId="77777777" w:rsidR="00945265" w:rsidRPr="00A301E0" w:rsidRDefault="00945265" w:rsidP="00E30BB7">
            <w:pPr>
              <w:spacing w:after="0"/>
              <w:jc w:val="left"/>
            </w:pPr>
            <w:r w:rsidRPr="00A301E0">
              <w:t>&lt;scope extent identifier remark&gt; &lt;right delimiter&gt;</w:t>
            </w:r>
          </w:p>
          <w:p w14:paraId="19FFA582" w14:textId="77777777" w:rsidR="00945265" w:rsidRPr="00A301E0" w:rsidRDefault="00945265" w:rsidP="00E30BB7">
            <w:pPr>
              <w:spacing w:after="0"/>
              <w:jc w:val="left"/>
            </w:pPr>
          </w:p>
        </w:tc>
      </w:tr>
      <w:tr w:rsidR="00945265" w:rsidRPr="00A301E0" w14:paraId="139AC192" w14:textId="77777777" w:rsidTr="00E30BB7">
        <w:trPr>
          <w:cantSplit/>
        </w:trPr>
        <w:tc>
          <w:tcPr>
            <w:tcW w:w="2943" w:type="dxa"/>
            <w:shd w:val="clear" w:color="auto" w:fill="auto"/>
          </w:tcPr>
          <w:p w14:paraId="012CEBED" w14:textId="77777777" w:rsidR="00945265" w:rsidRPr="00A301E0" w:rsidRDefault="00945265" w:rsidP="00E30BB7">
            <w:r w:rsidRPr="00A301E0">
              <w:t>&lt;temporal crs keyword&gt;</w:t>
            </w:r>
          </w:p>
        </w:tc>
        <w:tc>
          <w:tcPr>
            <w:tcW w:w="567" w:type="dxa"/>
            <w:shd w:val="clear" w:color="auto" w:fill="auto"/>
          </w:tcPr>
          <w:p w14:paraId="33638857" w14:textId="77777777" w:rsidR="00945265" w:rsidRPr="00A301E0" w:rsidRDefault="00945265" w:rsidP="00E30BB7">
            <w:r w:rsidRPr="00A301E0">
              <w:t>::=</w:t>
            </w:r>
          </w:p>
        </w:tc>
        <w:tc>
          <w:tcPr>
            <w:tcW w:w="6379" w:type="dxa"/>
            <w:shd w:val="clear" w:color="auto" w:fill="auto"/>
          </w:tcPr>
          <w:p w14:paraId="0C722FA7" w14:textId="77777777" w:rsidR="00945265" w:rsidRPr="00A301E0" w:rsidRDefault="00945265" w:rsidP="00D24CD0">
            <w:pPr>
              <w:spacing w:after="0"/>
              <w:jc w:val="left"/>
            </w:pPr>
            <w:r w:rsidRPr="00A301E0">
              <w:t>TIMECRS</w:t>
            </w:r>
            <w:r w:rsidRPr="00A301E0">
              <w:rPr>
                <w:rFonts w:ascii="Courier New" w:hAnsi="Courier New" w:cs="Courier New"/>
              </w:rPr>
              <w:t xml:space="preserve">                         </w:t>
            </w:r>
            <w:r w:rsidRPr="00A301E0">
              <w:rPr>
                <w:rFonts w:ascii="Courier New" w:hAnsi="Courier New" w:cs="Courier New"/>
                <w:i/>
              </w:rPr>
              <w:t xml:space="preserve">!! See </w:t>
            </w:r>
            <w:r w:rsidR="00D24CD0" w:rsidRPr="00A301E0">
              <w:rPr>
                <w:rFonts w:ascii="Courier New" w:hAnsi="Courier New" w:cs="Courier New"/>
                <w:i/>
              </w:rPr>
              <w:t>1</w:t>
            </w:r>
            <w:r w:rsidR="00D24CD0">
              <w:rPr>
                <w:rFonts w:ascii="Courier New" w:hAnsi="Courier New" w:cs="Courier New"/>
                <w:i/>
              </w:rPr>
              <w:t>3</w:t>
            </w:r>
            <w:r w:rsidRPr="00A301E0">
              <w:rPr>
                <w:rFonts w:ascii="Courier New" w:hAnsi="Courier New" w:cs="Courier New"/>
                <w:i/>
              </w:rPr>
              <w:t>.1</w:t>
            </w:r>
          </w:p>
        </w:tc>
      </w:tr>
      <w:tr w:rsidR="00945265" w:rsidRPr="00A301E0" w14:paraId="194DB26F" w14:textId="77777777" w:rsidTr="00E30BB7">
        <w:trPr>
          <w:cantSplit/>
        </w:trPr>
        <w:tc>
          <w:tcPr>
            <w:tcW w:w="2943" w:type="dxa"/>
            <w:shd w:val="clear" w:color="auto" w:fill="auto"/>
          </w:tcPr>
          <w:p w14:paraId="3300BA18" w14:textId="77777777" w:rsidR="00945265" w:rsidRPr="00A301E0" w:rsidRDefault="00945265" w:rsidP="00E30BB7">
            <w:r w:rsidRPr="00A301E0">
              <w:lastRenderedPageBreak/>
              <w:t>&lt;derived crs name&gt;</w:t>
            </w:r>
          </w:p>
        </w:tc>
        <w:tc>
          <w:tcPr>
            <w:tcW w:w="567" w:type="dxa"/>
            <w:shd w:val="clear" w:color="auto" w:fill="auto"/>
          </w:tcPr>
          <w:p w14:paraId="3DF007D1" w14:textId="77777777" w:rsidR="00945265" w:rsidRPr="00A301E0" w:rsidRDefault="00945265" w:rsidP="00E30BB7">
            <w:r w:rsidRPr="00A301E0">
              <w:t>::=</w:t>
            </w:r>
          </w:p>
        </w:tc>
        <w:tc>
          <w:tcPr>
            <w:tcW w:w="6379" w:type="dxa"/>
            <w:shd w:val="clear" w:color="auto" w:fill="auto"/>
          </w:tcPr>
          <w:p w14:paraId="3C68BDFF"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r w:rsidR="00945265" w:rsidRPr="00A301E0" w14:paraId="0F14D568" w14:textId="77777777" w:rsidTr="00E30BB7">
        <w:trPr>
          <w:cantSplit/>
        </w:trPr>
        <w:tc>
          <w:tcPr>
            <w:tcW w:w="2943" w:type="dxa"/>
            <w:shd w:val="clear" w:color="auto" w:fill="auto"/>
          </w:tcPr>
          <w:p w14:paraId="54C31B26" w14:textId="77777777" w:rsidR="00945265" w:rsidRPr="00A301E0" w:rsidRDefault="00945265" w:rsidP="00E30BB7">
            <w:r w:rsidRPr="00A301E0">
              <w:t>&lt;base temporal crs&gt;</w:t>
            </w:r>
          </w:p>
        </w:tc>
        <w:tc>
          <w:tcPr>
            <w:tcW w:w="567" w:type="dxa"/>
            <w:shd w:val="clear" w:color="auto" w:fill="auto"/>
          </w:tcPr>
          <w:p w14:paraId="5BF55DF0" w14:textId="77777777" w:rsidR="00945265" w:rsidRPr="00A301E0" w:rsidRDefault="00945265" w:rsidP="00E30BB7">
            <w:r w:rsidRPr="00A301E0">
              <w:t>::=</w:t>
            </w:r>
          </w:p>
        </w:tc>
        <w:tc>
          <w:tcPr>
            <w:tcW w:w="6379" w:type="dxa"/>
            <w:shd w:val="clear" w:color="auto" w:fill="auto"/>
          </w:tcPr>
          <w:p w14:paraId="6F21B7EC" w14:textId="77777777" w:rsidR="00945265" w:rsidRPr="00A301E0" w:rsidRDefault="00945265" w:rsidP="00E30BB7">
            <w:pPr>
              <w:spacing w:after="0"/>
              <w:jc w:val="left"/>
            </w:pPr>
            <w:r w:rsidRPr="00A301E0">
              <w:t xml:space="preserve">&lt;base temporal crs keyword&gt; &lt;left delimiter&gt; &lt;base crs name&gt; </w:t>
            </w:r>
          </w:p>
          <w:p w14:paraId="7B99BC9C" w14:textId="77777777" w:rsidR="00077A99" w:rsidRDefault="00945265" w:rsidP="00E30BB7">
            <w:pPr>
              <w:spacing w:after="0"/>
              <w:jc w:val="left"/>
            </w:pPr>
            <w:r w:rsidRPr="00A301E0">
              <w:t xml:space="preserve">&lt;wkt separator&gt; &lt;temporal datum&gt; </w:t>
            </w:r>
          </w:p>
          <w:p w14:paraId="53E5B1D2" w14:textId="77777777" w:rsidR="00945265" w:rsidRPr="00A301E0" w:rsidRDefault="00077A99" w:rsidP="00E30BB7">
            <w:pPr>
              <w:spacing w:after="0"/>
              <w:jc w:val="left"/>
            </w:pPr>
            <w:r w:rsidRPr="002B07EB">
              <w:rPr>
                <w:color w:val="000000" w:themeColor="text1"/>
              </w:rPr>
              <w:t>[ { &lt;wkt separator&gt; &lt;identifier&gt; } ]…</w:t>
            </w:r>
            <w:r w:rsidRPr="00A7430D">
              <w:rPr>
                <w:color w:val="000000" w:themeColor="text1"/>
              </w:rPr>
              <w:t xml:space="preserve">   </w:t>
            </w:r>
            <w:r w:rsidR="00945265" w:rsidRPr="00A301E0">
              <w:t>&lt;right delimiter&gt;</w:t>
            </w:r>
          </w:p>
          <w:p w14:paraId="2DE39696" w14:textId="77777777" w:rsidR="00945265" w:rsidRPr="00A301E0" w:rsidRDefault="00945265" w:rsidP="00E30BB7">
            <w:pPr>
              <w:spacing w:after="0"/>
              <w:jc w:val="left"/>
            </w:pPr>
          </w:p>
        </w:tc>
      </w:tr>
      <w:tr w:rsidR="00945265" w:rsidRPr="00A301E0" w14:paraId="4DD6B738" w14:textId="77777777" w:rsidTr="00E30BB7">
        <w:trPr>
          <w:cantSplit/>
        </w:trPr>
        <w:tc>
          <w:tcPr>
            <w:tcW w:w="2943" w:type="dxa"/>
            <w:shd w:val="clear" w:color="auto" w:fill="auto"/>
          </w:tcPr>
          <w:p w14:paraId="2D4BB340" w14:textId="77777777" w:rsidR="00945265" w:rsidRPr="00A301E0" w:rsidRDefault="00945265" w:rsidP="00E30BB7">
            <w:r w:rsidRPr="00A301E0">
              <w:t>&lt;base temporal crs keyword&gt;</w:t>
            </w:r>
          </w:p>
        </w:tc>
        <w:tc>
          <w:tcPr>
            <w:tcW w:w="567" w:type="dxa"/>
            <w:shd w:val="clear" w:color="auto" w:fill="auto"/>
          </w:tcPr>
          <w:p w14:paraId="4C286821" w14:textId="77777777" w:rsidR="00945265" w:rsidRPr="00A301E0" w:rsidRDefault="00945265" w:rsidP="00E30BB7">
            <w:r w:rsidRPr="00A301E0">
              <w:t>::=</w:t>
            </w:r>
          </w:p>
        </w:tc>
        <w:tc>
          <w:tcPr>
            <w:tcW w:w="6379" w:type="dxa"/>
            <w:shd w:val="clear" w:color="auto" w:fill="auto"/>
          </w:tcPr>
          <w:p w14:paraId="452F9793" w14:textId="77777777" w:rsidR="00945265" w:rsidRPr="00A301E0" w:rsidRDefault="00945265" w:rsidP="00E30BB7">
            <w:pPr>
              <w:spacing w:after="0"/>
              <w:jc w:val="left"/>
            </w:pPr>
            <w:r w:rsidRPr="00A301E0">
              <w:t xml:space="preserve">BASETIMECRS </w:t>
            </w:r>
          </w:p>
        </w:tc>
      </w:tr>
      <w:tr w:rsidR="00945265" w:rsidRPr="00A301E0" w14:paraId="4D089198" w14:textId="77777777" w:rsidTr="00E30BB7">
        <w:trPr>
          <w:cantSplit/>
        </w:trPr>
        <w:tc>
          <w:tcPr>
            <w:tcW w:w="2943" w:type="dxa"/>
            <w:shd w:val="clear" w:color="auto" w:fill="auto"/>
          </w:tcPr>
          <w:p w14:paraId="413FD0DC" w14:textId="77777777" w:rsidR="00945265" w:rsidRPr="00A301E0" w:rsidRDefault="00945265" w:rsidP="00E30BB7">
            <w:r w:rsidRPr="00A301E0">
              <w:t>&lt;base crs name&gt;</w:t>
            </w:r>
          </w:p>
        </w:tc>
        <w:tc>
          <w:tcPr>
            <w:tcW w:w="567" w:type="dxa"/>
            <w:shd w:val="clear" w:color="auto" w:fill="auto"/>
          </w:tcPr>
          <w:p w14:paraId="483C68E1" w14:textId="77777777" w:rsidR="00945265" w:rsidRPr="00A301E0" w:rsidRDefault="00945265" w:rsidP="00E30BB7">
            <w:r w:rsidRPr="00A301E0">
              <w:t>::=</w:t>
            </w:r>
          </w:p>
        </w:tc>
        <w:tc>
          <w:tcPr>
            <w:tcW w:w="6379" w:type="dxa"/>
            <w:shd w:val="clear" w:color="auto" w:fill="auto"/>
          </w:tcPr>
          <w:p w14:paraId="50905B3A" w14:textId="77777777" w:rsidR="00945265" w:rsidRPr="00A301E0" w:rsidRDefault="00945265" w:rsidP="00E30BB7">
            <w:pPr>
              <w:spacing w:after="0"/>
              <w:jc w:val="left"/>
            </w:pPr>
            <w:r w:rsidRPr="00A301E0">
              <w:t xml:space="preserve">&lt;quoted Latin text&gt;                                       </w:t>
            </w:r>
            <w:r w:rsidRPr="00A301E0">
              <w:rPr>
                <w:rFonts w:ascii="Courier New" w:hAnsi="Courier New" w:cs="Courier New"/>
                <w:i/>
              </w:rPr>
              <w:t>!! See 7.2</w:t>
            </w:r>
          </w:p>
        </w:tc>
      </w:tr>
    </w:tbl>
    <w:p w14:paraId="5CC63FAC" w14:textId="77777777" w:rsidR="00945265" w:rsidRPr="00A301E0" w:rsidRDefault="00945265" w:rsidP="00945265">
      <w:pPr>
        <w:tabs>
          <w:tab w:val="left" w:pos="1418"/>
        </w:tabs>
      </w:pPr>
      <w:bookmarkStart w:id="237" w:name="_Toc377330274"/>
      <w:bookmarkStart w:id="238" w:name="_Toc377330556"/>
      <w:bookmarkStart w:id="239" w:name="_Toc377372854"/>
      <w:bookmarkEnd w:id="237"/>
      <w:bookmarkEnd w:id="238"/>
      <w:bookmarkEnd w:id="239"/>
      <w:r w:rsidRPr="00A301E0">
        <w:t xml:space="preserve">&lt;coordinate system&gt; </w:t>
      </w:r>
      <w:r w:rsidR="00830450">
        <w:t xml:space="preserve">for temporal CRSs </w:t>
      </w:r>
      <w:r w:rsidRPr="00A301E0">
        <w:t>is described in 7.5</w:t>
      </w:r>
      <w:r w:rsidR="00830450">
        <w:t xml:space="preserve"> excluding 7.5.6 </w:t>
      </w:r>
      <w:r w:rsidR="00AC3969">
        <w:t xml:space="preserve"> and </w:t>
      </w:r>
      <w:r w:rsidR="00830450">
        <w:t>13.3</w:t>
      </w:r>
      <w:r w:rsidRPr="00A301E0">
        <w:t>; the constraints for temporal CRSs apply to temporal derived CRSs.</w:t>
      </w:r>
    </w:p>
    <w:p w14:paraId="3C857FF4" w14:textId="77777777" w:rsidR="00945265" w:rsidRDefault="00945265" w:rsidP="00945265">
      <w:r w:rsidRPr="00A301E0">
        <w:t xml:space="preserve">&lt;temporal datum&gt; is described in </w:t>
      </w:r>
      <w:r w:rsidR="00830450" w:rsidRPr="00A301E0">
        <w:t>1</w:t>
      </w:r>
      <w:r w:rsidR="00830450">
        <w:t>3</w:t>
      </w:r>
      <w:r w:rsidRPr="00A301E0">
        <w:t>.2,</w:t>
      </w:r>
      <w:r w:rsidR="004A3B94">
        <w:t xml:space="preserve"> </w:t>
      </w:r>
      <w:r w:rsidRPr="00A301E0">
        <w:t xml:space="preserve">&lt;deriving conversion&gt; in </w:t>
      </w:r>
      <w:r w:rsidR="00D24CD0" w:rsidRPr="00A301E0">
        <w:t>1</w:t>
      </w:r>
      <w:r w:rsidR="00D24CD0">
        <w:t>4</w:t>
      </w:r>
      <w:r w:rsidRPr="00A301E0">
        <w:t>.2 and &lt;scope extent identifier remark&gt; in 7.3</w:t>
      </w:r>
      <w:r w:rsidR="004A3B94">
        <w:t>.</w:t>
      </w:r>
    </w:p>
    <w:p w14:paraId="688A7EA4" w14:textId="77777777" w:rsidR="00D0774F" w:rsidRDefault="00CC73F8">
      <w:pPr>
        <w:pStyle w:val="Heading1"/>
        <w:pageBreakBefore/>
      </w:pPr>
      <w:bookmarkStart w:id="240" w:name="_Toc380310668"/>
      <w:bookmarkStart w:id="241" w:name="_Toc120981830"/>
      <w:r>
        <w:lastRenderedPageBreak/>
        <w:t>WKT</w:t>
      </w:r>
      <w:r w:rsidR="00945265" w:rsidRPr="00A301E0">
        <w:t xml:space="preserve"> representation of compound coordinate reference systems</w:t>
      </w:r>
      <w:bookmarkEnd w:id="240"/>
      <w:bookmarkEnd w:id="241"/>
    </w:p>
    <w:p w14:paraId="242952F7" w14:textId="77777777" w:rsidR="00945265" w:rsidRPr="00A301E0" w:rsidRDefault="00945265" w:rsidP="00945265">
      <w:pPr>
        <w:pStyle w:val="Heading2"/>
        <w:numPr>
          <w:ilvl w:val="1"/>
          <w:numId w:val="1"/>
        </w:numPr>
        <w:tabs>
          <w:tab w:val="clear" w:pos="360"/>
        </w:tabs>
      </w:pPr>
      <w:bookmarkStart w:id="242" w:name="_Toc380310669"/>
      <w:bookmarkStart w:id="243" w:name="_Toc120981831"/>
      <w:r w:rsidRPr="00A301E0">
        <w:t>Overview</w:t>
      </w:r>
      <w:bookmarkEnd w:id="242"/>
      <w:bookmarkEnd w:id="243"/>
    </w:p>
    <w:p w14:paraId="60608B18" w14:textId="77777777" w:rsidR="00945265" w:rsidRPr="00A301E0" w:rsidRDefault="00945265" w:rsidP="00945265">
      <w:pPr>
        <w:autoSpaceDE w:val="0"/>
        <w:autoSpaceDN w:val="0"/>
        <w:adjustRightInd w:val="0"/>
        <w:spacing w:after="0" w:line="240" w:lineRule="auto"/>
        <w:jc w:val="left"/>
        <w:rPr>
          <w:rFonts w:eastAsia="Times New Roman"/>
          <w:lang w:eastAsia="en-GB"/>
        </w:rPr>
      </w:pPr>
      <w:r w:rsidRPr="00A301E0">
        <w:t xml:space="preserve">A compound CRS is </w:t>
      </w:r>
      <w:r w:rsidRPr="00A301E0">
        <w:rPr>
          <w:rFonts w:eastAsia="Times New Roman"/>
          <w:lang w:eastAsia="en-GB"/>
        </w:rPr>
        <w:t xml:space="preserve">a non-repeating sequence of two or more </w:t>
      </w:r>
      <w:r>
        <w:rPr>
          <w:rFonts w:eastAsia="Times New Roman"/>
          <w:lang w:eastAsia="en-GB"/>
        </w:rPr>
        <w:t xml:space="preserve">independent </w:t>
      </w:r>
      <w:r w:rsidRPr="00A301E0">
        <w:rPr>
          <w:rFonts w:eastAsia="Times New Roman"/>
          <w:lang w:eastAsia="en-GB"/>
        </w:rPr>
        <w:t xml:space="preserve">coordinate reference systems none of which can be compound. </w:t>
      </w:r>
    </w:p>
    <w:p w14:paraId="72C50EDA" w14:textId="77777777" w:rsidR="00945265" w:rsidRPr="00A301E0" w:rsidRDefault="00945265" w:rsidP="00945265">
      <w:pPr>
        <w:autoSpaceDE w:val="0"/>
        <w:autoSpaceDN w:val="0"/>
        <w:adjustRightInd w:val="0"/>
        <w:spacing w:after="0" w:line="240" w:lineRule="auto"/>
        <w:jc w:val="left"/>
      </w:pPr>
    </w:p>
    <w:p w14:paraId="0CD7BA0F" w14:textId="77777777" w:rsidR="00945265" w:rsidRPr="00A301E0" w:rsidRDefault="00945265" w:rsidP="00945265">
      <w:r w:rsidRPr="00A301E0">
        <w:rPr>
          <w:b/>
        </w:rPr>
        <w:t>Requirement</w:t>
      </w:r>
      <w:r w:rsidRPr="00A301E0">
        <w:t xml:space="preserve">: The </w:t>
      </w:r>
      <w:r w:rsidR="00212EBC">
        <w:t>WKT</w:t>
      </w:r>
      <w:r w:rsidRPr="00A301E0">
        <w:t xml:space="preserve"> representation of a compound coordinate reference system shall be:</w:t>
      </w:r>
    </w:p>
    <w:tbl>
      <w:tblPr>
        <w:tblW w:w="9889" w:type="dxa"/>
        <w:tblLayout w:type="fixed"/>
        <w:tblLook w:val="0000" w:firstRow="0" w:lastRow="0" w:firstColumn="0" w:lastColumn="0" w:noHBand="0" w:noVBand="0"/>
      </w:tblPr>
      <w:tblGrid>
        <w:gridCol w:w="2802"/>
        <w:gridCol w:w="567"/>
        <w:gridCol w:w="6520"/>
      </w:tblGrid>
      <w:tr w:rsidR="00945265" w:rsidRPr="00A301E0" w14:paraId="4E79298C" w14:textId="77777777" w:rsidTr="009E188E">
        <w:trPr>
          <w:cantSplit/>
        </w:trPr>
        <w:tc>
          <w:tcPr>
            <w:tcW w:w="2802" w:type="dxa"/>
            <w:shd w:val="clear" w:color="auto" w:fill="auto"/>
          </w:tcPr>
          <w:p w14:paraId="4B09847A" w14:textId="77777777" w:rsidR="00945265" w:rsidRPr="00A301E0" w:rsidRDefault="00945265" w:rsidP="00E30BB7">
            <w:r w:rsidRPr="00A301E0">
              <w:t>&lt;compound crs&gt;</w:t>
            </w:r>
          </w:p>
        </w:tc>
        <w:tc>
          <w:tcPr>
            <w:tcW w:w="567" w:type="dxa"/>
            <w:shd w:val="clear" w:color="auto" w:fill="auto"/>
          </w:tcPr>
          <w:p w14:paraId="472C0A8C" w14:textId="77777777" w:rsidR="00945265" w:rsidRPr="00A301E0" w:rsidRDefault="00945265" w:rsidP="00E30BB7">
            <w:pPr>
              <w:keepNext/>
            </w:pPr>
            <w:r w:rsidRPr="00A301E0">
              <w:t>::=</w:t>
            </w:r>
          </w:p>
        </w:tc>
        <w:tc>
          <w:tcPr>
            <w:tcW w:w="6520" w:type="dxa"/>
            <w:shd w:val="clear" w:color="auto" w:fill="auto"/>
          </w:tcPr>
          <w:p w14:paraId="7F9D689C" w14:textId="77777777" w:rsidR="00945265" w:rsidRPr="009E188E" w:rsidRDefault="00945265" w:rsidP="009E188E">
            <w:pPr>
              <w:keepNext/>
              <w:spacing w:after="0"/>
              <w:jc w:val="left"/>
              <w:rPr>
                <w:color w:val="000000" w:themeColor="text1"/>
              </w:rPr>
            </w:pPr>
            <w:r w:rsidRPr="009E188E">
              <w:rPr>
                <w:color w:val="000000" w:themeColor="text1"/>
              </w:rPr>
              <w:t xml:space="preserve">&lt;compound crs keyword&gt; &lt;left delimiter&gt; &lt;compound crs name&gt; </w:t>
            </w:r>
          </w:p>
          <w:p w14:paraId="54C31B03" w14:textId="77777777" w:rsidR="003D07BE" w:rsidRDefault="003D07BE" w:rsidP="009E188E">
            <w:pPr>
              <w:keepNext/>
              <w:spacing w:after="0"/>
              <w:jc w:val="left"/>
            </w:pPr>
            <w:r>
              <w:rPr>
                <w:color w:val="000000" w:themeColor="text1"/>
              </w:rPr>
              <w:t xml:space="preserve">  </w:t>
            </w:r>
            <w:r w:rsidR="009E188E" w:rsidRPr="009E188E">
              <w:rPr>
                <w:color w:val="000000" w:themeColor="text1"/>
              </w:rPr>
              <w:t xml:space="preserve">&lt;wkt separator&gt;  </w:t>
            </w:r>
            <w:r>
              <w:t>&lt;single crs&gt;</w:t>
            </w:r>
          </w:p>
          <w:p w14:paraId="5BF022F9" w14:textId="77777777" w:rsidR="003D07BE" w:rsidRDefault="003D07BE" w:rsidP="003D07BE">
            <w:pPr>
              <w:keepNext/>
              <w:spacing w:after="0"/>
              <w:jc w:val="left"/>
            </w:pPr>
            <w:r>
              <w:rPr>
                <w:color w:val="000000" w:themeColor="text1"/>
              </w:rPr>
              <w:t xml:space="preserve">  </w:t>
            </w:r>
            <w:r w:rsidRPr="009E188E">
              <w:rPr>
                <w:color w:val="000000" w:themeColor="text1"/>
              </w:rPr>
              <w:t xml:space="preserve">&lt;wkt separator&gt;  </w:t>
            </w:r>
            <w:r>
              <w:t>&lt;single crs&gt;</w:t>
            </w:r>
          </w:p>
          <w:p w14:paraId="267A7EFA" w14:textId="77777777" w:rsidR="003D07BE" w:rsidRDefault="003D07BE" w:rsidP="003D07BE">
            <w:pPr>
              <w:keepNext/>
              <w:spacing w:after="0"/>
              <w:jc w:val="left"/>
            </w:pPr>
            <w:r>
              <w:rPr>
                <w:color w:val="000000" w:themeColor="text1"/>
              </w:rPr>
              <w:t xml:space="preserve">[ </w:t>
            </w:r>
            <w:r w:rsidR="00D06224">
              <w:rPr>
                <w:color w:val="000000" w:themeColor="text1"/>
              </w:rPr>
              <w:t xml:space="preserve">{ </w:t>
            </w:r>
            <w:r w:rsidRPr="009E188E">
              <w:rPr>
                <w:color w:val="000000" w:themeColor="text1"/>
              </w:rPr>
              <w:t xml:space="preserve">&lt;wkt separator&gt;  </w:t>
            </w:r>
            <w:r>
              <w:t xml:space="preserve">&lt;single crs&gt; </w:t>
            </w:r>
            <w:r w:rsidR="00D06224">
              <w:t xml:space="preserve">} </w:t>
            </w:r>
            <w:r>
              <w:t>]...</w:t>
            </w:r>
          </w:p>
          <w:p w14:paraId="44661277" w14:textId="77777777" w:rsidR="00945265" w:rsidRDefault="00945265" w:rsidP="009E188E">
            <w:pPr>
              <w:keepNext/>
              <w:spacing w:after="0"/>
              <w:jc w:val="left"/>
              <w:rPr>
                <w:color w:val="000000" w:themeColor="text1"/>
              </w:rPr>
            </w:pPr>
            <w:r w:rsidRPr="009E188E">
              <w:rPr>
                <w:color w:val="000000" w:themeColor="text1"/>
              </w:rPr>
              <w:t>&lt;scope extent identifier remark&gt; &lt;right delimiter&gt;</w:t>
            </w:r>
          </w:p>
          <w:p w14:paraId="1ADF2A50" w14:textId="77777777" w:rsidR="003D07BE" w:rsidRPr="00B92A39" w:rsidRDefault="003D07BE" w:rsidP="009E188E">
            <w:pPr>
              <w:keepNext/>
              <w:spacing w:after="0"/>
              <w:jc w:val="left"/>
              <w:rPr>
                <w:rFonts w:ascii="Courier New" w:hAnsi="Courier New" w:cs="Courier New"/>
                <w:i/>
                <w:color w:val="000000" w:themeColor="text1"/>
              </w:rPr>
            </w:pPr>
            <w:r w:rsidRPr="00B92A39">
              <w:rPr>
                <w:rFonts w:ascii="Courier New" w:hAnsi="Courier New" w:cs="Courier New"/>
                <w:i/>
                <w:color w:val="000000" w:themeColor="text1"/>
              </w:rPr>
              <w:t xml:space="preserve">!! </w:t>
            </w:r>
            <w:r w:rsidR="00B92A39" w:rsidRPr="00B92A39">
              <w:rPr>
                <w:rFonts w:ascii="Courier New" w:eastAsia="Times New Roman" w:hAnsi="Courier New" w:cs="Courier New"/>
                <w:lang w:eastAsia="en-GB"/>
              </w:rPr>
              <w:t xml:space="preserve">ISO 19111 defines valid combinations of </w:t>
            </w:r>
            <w:r w:rsidR="00B92A39">
              <w:rPr>
                <w:rFonts w:ascii="Courier New" w:eastAsia="Times New Roman" w:hAnsi="Courier New" w:cs="Courier New"/>
                <w:lang w:eastAsia="en-GB"/>
              </w:rPr>
              <w:t xml:space="preserve">single </w:t>
            </w:r>
            <w:r w:rsidR="00B92A39" w:rsidRPr="00B92A39">
              <w:rPr>
                <w:rFonts w:ascii="Courier New" w:eastAsia="Times New Roman" w:hAnsi="Courier New" w:cs="Courier New"/>
                <w:lang w:eastAsia="en-GB"/>
              </w:rPr>
              <w:t>CRS that may form a compound CRS</w:t>
            </w:r>
            <w:r w:rsidRPr="00B92A39">
              <w:rPr>
                <w:rFonts w:ascii="Courier New" w:hAnsi="Courier New" w:cs="Courier New"/>
                <w:i/>
                <w:color w:val="000000" w:themeColor="text1"/>
              </w:rPr>
              <w:t>.</w:t>
            </w:r>
          </w:p>
          <w:p w14:paraId="7E66F2AF" w14:textId="77777777" w:rsidR="007D1AD0" w:rsidRDefault="007D1AD0">
            <w:pPr>
              <w:keepNext/>
              <w:spacing w:after="0"/>
              <w:jc w:val="left"/>
              <w:rPr>
                <w:color w:val="000000" w:themeColor="text1"/>
              </w:rPr>
            </w:pPr>
          </w:p>
        </w:tc>
      </w:tr>
      <w:tr w:rsidR="00945265" w:rsidRPr="00A301E0" w14:paraId="71605C93" w14:textId="77777777" w:rsidTr="009E188E">
        <w:trPr>
          <w:cantSplit/>
        </w:trPr>
        <w:tc>
          <w:tcPr>
            <w:tcW w:w="2802" w:type="dxa"/>
            <w:shd w:val="clear" w:color="auto" w:fill="auto"/>
          </w:tcPr>
          <w:p w14:paraId="193BB102" w14:textId="77777777" w:rsidR="00945265" w:rsidRPr="00A301E0" w:rsidRDefault="00945265" w:rsidP="00E30BB7">
            <w:pPr>
              <w:jc w:val="left"/>
            </w:pPr>
            <w:r w:rsidRPr="00A301E0">
              <w:t>&lt;compound crs keyword&gt;</w:t>
            </w:r>
          </w:p>
        </w:tc>
        <w:tc>
          <w:tcPr>
            <w:tcW w:w="567" w:type="dxa"/>
            <w:shd w:val="clear" w:color="auto" w:fill="auto"/>
          </w:tcPr>
          <w:p w14:paraId="220268B4" w14:textId="77777777" w:rsidR="00945265" w:rsidRPr="00A301E0" w:rsidRDefault="00945265" w:rsidP="00E30BB7">
            <w:r w:rsidRPr="00A301E0">
              <w:t>::=</w:t>
            </w:r>
          </w:p>
        </w:tc>
        <w:tc>
          <w:tcPr>
            <w:tcW w:w="6520" w:type="dxa"/>
            <w:shd w:val="clear" w:color="auto" w:fill="auto"/>
          </w:tcPr>
          <w:p w14:paraId="51778619" w14:textId="77777777" w:rsidR="00945265" w:rsidRPr="009E188E" w:rsidRDefault="00945265" w:rsidP="009E188E">
            <w:pPr>
              <w:keepNext/>
              <w:spacing w:after="0"/>
              <w:jc w:val="left"/>
              <w:rPr>
                <w:color w:val="000000" w:themeColor="text1"/>
              </w:rPr>
            </w:pPr>
            <w:r w:rsidRPr="009E188E">
              <w:rPr>
                <w:color w:val="000000" w:themeColor="text1"/>
              </w:rPr>
              <w:t>COMPOUNDCRS</w:t>
            </w:r>
          </w:p>
        </w:tc>
      </w:tr>
      <w:tr w:rsidR="00945265" w:rsidRPr="00A301E0" w14:paraId="49D0B4E6" w14:textId="77777777" w:rsidTr="009E188E">
        <w:trPr>
          <w:cantSplit/>
        </w:trPr>
        <w:tc>
          <w:tcPr>
            <w:tcW w:w="2802" w:type="dxa"/>
            <w:shd w:val="clear" w:color="auto" w:fill="auto"/>
          </w:tcPr>
          <w:p w14:paraId="18CC5809" w14:textId="77777777" w:rsidR="00945265" w:rsidRPr="00A301E0" w:rsidRDefault="00945265" w:rsidP="00E30BB7">
            <w:r w:rsidRPr="00A301E0">
              <w:t>&lt;compound crs name&gt;</w:t>
            </w:r>
          </w:p>
        </w:tc>
        <w:tc>
          <w:tcPr>
            <w:tcW w:w="567" w:type="dxa"/>
            <w:shd w:val="clear" w:color="auto" w:fill="auto"/>
          </w:tcPr>
          <w:p w14:paraId="725A02A5" w14:textId="77777777" w:rsidR="00945265" w:rsidRPr="00A301E0" w:rsidRDefault="00945265" w:rsidP="00E30BB7">
            <w:r w:rsidRPr="00A301E0">
              <w:t>::=</w:t>
            </w:r>
          </w:p>
        </w:tc>
        <w:tc>
          <w:tcPr>
            <w:tcW w:w="6520" w:type="dxa"/>
            <w:shd w:val="clear" w:color="auto" w:fill="auto"/>
          </w:tcPr>
          <w:p w14:paraId="022468AF" w14:textId="77777777" w:rsidR="00945265" w:rsidRPr="009E188E" w:rsidRDefault="00945265" w:rsidP="009E188E">
            <w:pPr>
              <w:spacing w:after="0"/>
              <w:rPr>
                <w:color w:val="000000" w:themeColor="text1"/>
              </w:rPr>
            </w:pPr>
            <w:r w:rsidRPr="009E188E">
              <w:rPr>
                <w:color w:val="000000" w:themeColor="text1"/>
              </w:rPr>
              <w:t xml:space="preserve">&lt;quoted Latin text&gt;                                       </w:t>
            </w:r>
            <w:r w:rsidRPr="009E188E">
              <w:rPr>
                <w:rFonts w:ascii="Courier New" w:hAnsi="Courier New" w:cs="Courier New"/>
                <w:i/>
                <w:color w:val="000000" w:themeColor="text1"/>
              </w:rPr>
              <w:t>!! See 7.2</w:t>
            </w:r>
          </w:p>
        </w:tc>
      </w:tr>
      <w:tr w:rsidR="0000708A" w:rsidRPr="00A301E0" w14:paraId="79729D75" w14:textId="77777777" w:rsidTr="009E188E">
        <w:trPr>
          <w:cantSplit/>
        </w:trPr>
        <w:tc>
          <w:tcPr>
            <w:tcW w:w="2802" w:type="dxa"/>
            <w:shd w:val="clear" w:color="auto" w:fill="auto"/>
          </w:tcPr>
          <w:p w14:paraId="66B8C5A7" w14:textId="77777777" w:rsidR="0000708A" w:rsidRPr="009E188E" w:rsidRDefault="0000708A" w:rsidP="0000708A">
            <w:pPr>
              <w:rPr>
                <w:color w:val="000000" w:themeColor="text1"/>
              </w:rPr>
            </w:pPr>
            <w:r w:rsidRPr="00A301E0">
              <w:t>&lt;</w:t>
            </w:r>
            <w:r>
              <w:t>single crs&gt;</w:t>
            </w:r>
          </w:p>
        </w:tc>
        <w:tc>
          <w:tcPr>
            <w:tcW w:w="567" w:type="dxa"/>
            <w:shd w:val="clear" w:color="auto" w:fill="auto"/>
          </w:tcPr>
          <w:p w14:paraId="5983904D" w14:textId="77777777" w:rsidR="0000708A" w:rsidRPr="00A301E0" w:rsidRDefault="0000708A" w:rsidP="00E30BB7">
            <w:r w:rsidRPr="00A301E0">
              <w:t>::=</w:t>
            </w:r>
          </w:p>
        </w:tc>
        <w:tc>
          <w:tcPr>
            <w:tcW w:w="6520" w:type="dxa"/>
            <w:shd w:val="clear" w:color="auto" w:fill="auto"/>
          </w:tcPr>
          <w:p w14:paraId="2743C4BF" w14:textId="77777777" w:rsidR="0000708A" w:rsidRDefault="0000708A" w:rsidP="0000708A">
            <w:pPr>
              <w:keepNext/>
              <w:spacing w:after="0"/>
            </w:pPr>
            <w:r w:rsidRPr="00A301E0">
              <w:t xml:space="preserve">&lt;geodetic crs&gt; | &lt;derived geodetic crs&gt; </w:t>
            </w:r>
          </w:p>
          <w:p w14:paraId="6DDFA701" w14:textId="77777777" w:rsidR="0000708A" w:rsidRDefault="0000708A" w:rsidP="00580112">
            <w:pPr>
              <w:keepNext/>
              <w:spacing w:after="0"/>
            </w:pPr>
            <w:r w:rsidRPr="00A301E0">
              <w:t xml:space="preserve">| &lt;projected crs&gt; | &lt;derived </w:t>
            </w:r>
            <w:r>
              <w:t>projected</w:t>
            </w:r>
            <w:r w:rsidRPr="00A301E0">
              <w:t xml:space="preserve"> crs&gt;</w:t>
            </w:r>
          </w:p>
          <w:p w14:paraId="3816C67A" w14:textId="77777777" w:rsidR="0000708A" w:rsidRDefault="0000708A" w:rsidP="00580112">
            <w:pPr>
              <w:keepNext/>
              <w:spacing w:after="0"/>
            </w:pPr>
            <w:r w:rsidRPr="00A301E0">
              <w:t>| &lt;vertical crs&gt; | &lt;derived vertical crs&gt;</w:t>
            </w:r>
          </w:p>
          <w:p w14:paraId="5CC90C90" w14:textId="77777777" w:rsidR="0000708A" w:rsidRDefault="0000708A" w:rsidP="00580112">
            <w:pPr>
              <w:keepNext/>
              <w:spacing w:after="0"/>
            </w:pPr>
            <w:r w:rsidRPr="00A301E0">
              <w:t>| &lt;engineering crs&gt; | &lt;derived engineering crs&gt;</w:t>
            </w:r>
          </w:p>
          <w:p w14:paraId="27F3CCC7" w14:textId="77777777" w:rsidR="0000708A" w:rsidRDefault="0000708A" w:rsidP="00580112">
            <w:pPr>
              <w:keepNext/>
              <w:spacing w:after="0"/>
            </w:pPr>
            <w:r w:rsidRPr="00A301E0">
              <w:t>| &lt;parametric crs&gt; | &lt;derived parametric crs&gt;</w:t>
            </w:r>
          </w:p>
          <w:p w14:paraId="4F03A750" w14:textId="77777777" w:rsidR="0000708A" w:rsidRPr="00A301E0" w:rsidRDefault="0000708A" w:rsidP="00580112">
            <w:pPr>
              <w:keepNext/>
              <w:spacing w:after="0"/>
            </w:pPr>
            <w:r w:rsidRPr="00A301E0">
              <w:t>| &lt;temporal crs&gt; | &lt;derived temporal crs&gt;</w:t>
            </w:r>
          </w:p>
          <w:p w14:paraId="5A368AAB" w14:textId="77777777" w:rsidR="0000708A" w:rsidRDefault="0000708A" w:rsidP="0000708A">
            <w:pPr>
              <w:spacing w:after="0"/>
              <w:rPr>
                <w:color w:val="000000" w:themeColor="text1"/>
              </w:rPr>
            </w:pPr>
          </w:p>
        </w:tc>
      </w:tr>
    </w:tbl>
    <w:p w14:paraId="3D0F7B74" w14:textId="77777777" w:rsidR="00B92A39" w:rsidRDefault="00B92A39" w:rsidP="00945265">
      <w:r w:rsidRPr="00A301E0">
        <w:t xml:space="preserve">The representation of constituent </w:t>
      </w:r>
      <w:r>
        <w:t xml:space="preserve">single </w:t>
      </w:r>
      <w:r w:rsidRPr="00A301E0">
        <w:t xml:space="preserve">CRSs is elaborated in </w:t>
      </w:r>
      <w:r>
        <w:t>C</w:t>
      </w:r>
      <w:r w:rsidRPr="00A301E0">
        <w:t xml:space="preserve">lauses </w:t>
      </w:r>
      <w:r>
        <w:t>8</w:t>
      </w:r>
      <w:r w:rsidRPr="00A301E0">
        <w:t xml:space="preserve"> to 1</w:t>
      </w:r>
      <w:r>
        <w:t>4</w:t>
      </w:r>
      <w:r w:rsidRPr="00A301E0">
        <w:t>.</w:t>
      </w:r>
    </w:p>
    <w:p w14:paraId="15FFE4D7" w14:textId="77777777" w:rsidR="00945265" w:rsidRPr="00A301E0" w:rsidRDefault="00945265" w:rsidP="00945265">
      <w:r w:rsidRPr="00A301E0">
        <w:t>Constraints on axis order for compound CRSs are described in 7.5.5.</w:t>
      </w:r>
    </w:p>
    <w:p w14:paraId="14FABB77" w14:textId="77777777" w:rsidR="00945265" w:rsidRPr="00A301E0" w:rsidRDefault="00945265" w:rsidP="00945265">
      <w:r w:rsidRPr="00A301E0">
        <w:t xml:space="preserve">&lt;scope extent identifier remark&gt; is described in 7.3. </w:t>
      </w:r>
    </w:p>
    <w:p w14:paraId="71F66FE9" w14:textId="77777777" w:rsidR="00945265" w:rsidRPr="00A301E0" w:rsidRDefault="00945265" w:rsidP="00945265">
      <w:pPr>
        <w:pStyle w:val="Heading2"/>
        <w:numPr>
          <w:ilvl w:val="1"/>
          <w:numId w:val="1"/>
        </w:numPr>
        <w:tabs>
          <w:tab w:val="clear" w:pos="360"/>
        </w:tabs>
      </w:pPr>
      <w:bookmarkStart w:id="244" w:name="_Toc380310670"/>
      <w:bookmarkStart w:id="245" w:name="_Toc120981832"/>
      <w:r w:rsidRPr="00A301E0">
        <w:t xml:space="preserve">Examples of </w:t>
      </w:r>
      <w:r w:rsidR="00CC73F8">
        <w:t>WKT</w:t>
      </w:r>
      <w:r w:rsidRPr="00A301E0">
        <w:t xml:space="preserve"> describing a compound CRS</w:t>
      </w:r>
      <w:bookmarkEnd w:id="244"/>
      <w:bookmarkEnd w:id="245"/>
    </w:p>
    <w:p w14:paraId="163039E1" w14:textId="77777777" w:rsidR="00945265" w:rsidRPr="00A301E0" w:rsidRDefault="00945265" w:rsidP="00945265">
      <w:pPr>
        <w:pStyle w:val="Example"/>
        <w:keepNext/>
        <w:spacing w:after="120"/>
        <w:rPr>
          <w:rFonts w:ascii="Courier New" w:hAnsi="Courier New" w:cs="Courier New"/>
          <w:szCs w:val="18"/>
        </w:rPr>
      </w:pPr>
      <w:r w:rsidRPr="00A301E0">
        <w:t>EXAMPLE 1</w:t>
      </w:r>
      <w:r w:rsidRPr="00A301E0">
        <w:tab/>
      </w:r>
      <w:r w:rsidRPr="00A301E0">
        <w:rPr>
          <w:szCs w:val="18"/>
        </w:rPr>
        <w:t xml:space="preserve">Spatial </w:t>
      </w:r>
      <w:r w:rsidR="003C5460">
        <w:rPr>
          <w:szCs w:val="18"/>
        </w:rPr>
        <w:t xml:space="preserve">compound </w:t>
      </w:r>
      <w:r w:rsidRPr="00A301E0">
        <w:rPr>
          <w:szCs w:val="18"/>
        </w:rPr>
        <w:t>CRS</w:t>
      </w:r>
      <w:r w:rsidR="009F0BC3">
        <w:rPr>
          <w:szCs w:val="18"/>
        </w:rPr>
        <w:t>:</w:t>
      </w:r>
    </w:p>
    <w:p w14:paraId="5329265B"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COMPOUNDCRS</w:t>
      </w:r>
      <w:r w:rsidRPr="00571D8C">
        <w:rPr>
          <w:rFonts w:ascii="Courier New" w:hAnsi="Courier New" w:cs="Courier New"/>
          <w:color w:val="FF0000"/>
          <w:sz w:val="18"/>
          <w:szCs w:val="18"/>
        </w:rPr>
        <w:t>[</w:t>
      </w:r>
      <w:r w:rsidRPr="00A301E0">
        <w:rPr>
          <w:rFonts w:ascii="Courier New" w:hAnsi="Courier New" w:cs="Courier New"/>
          <w:sz w:val="18"/>
          <w:szCs w:val="18"/>
        </w:rPr>
        <w:t>"NAD83 + NAVD88",</w:t>
      </w:r>
    </w:p>
    <w:p w14:paraId="6CB1650C"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w:t>
      </w:r>
      <w:r w:rsidR="00F70AEE" w:rsidRPr="00A301E0">
        <w:rPr>
          <w:rFonts w:ascii="Courier New" w:hAnsi="Courier New" w:cs="Courier New"/>
          <w:sz w:val="18"/>
          <w:szCs w:val="18"/>
        </w:rPr>
        <w:t>GEO</w:t>
      </w:r>
      <w:r w:rsidR="00F70AEE">
        <w:rPr>
          <w:rFonts w:ascii="Courier New" w:hAnsi="Courier New" w:cs="Courier New"/>
          <w:sz w:val="18"/>
          <w:szCs w:val="18"/>
        </w:rPr>
        <w:t>G</w:t>
      </w:r>
      <w:r w:rsidR="00F70AEE" w:rsidRPr="00A301E0">
        <w:rPr>
          <w:rFonts w:ascii="Courier New" w:hAnsi="Courier New" w:cs="Courier New"/>
          <w:sz w:val="18"/>
          <w:szCs w:val="18"/>
        </w:rPr>
        <w:t>CRS</w:t>
      </w:r>
      <w:r w:rsidRPr="00571D8C">
        <w:rPr>
          <w:rFonts w:ascii="Courier New" w:hAnsi="Courier New" w:cs="Courier New"/>
          <w:color w:val="00B050"/>
          <w:sz w:val="18"/>
          <w:szCs w:val="18"/>
        </w:rPr>
        <w:t>[</w:t>
      </w:r>
      <w:r w:rsidRPr="00A301E0">
        <w:rPr>
          <w:rFonts w:ascii="Courier New" w:hAnsi="Courier New" w:cs="Courier New"/>
          <w:sz w:val="18"/>
          <w:szCs w:val="18"/>
        </w:rPr>
        <w:t>"NAD83",</w:t>
      </w:r>
    </w:p>
    <w:p w14:paraId="6C7E5E17"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DATUM["North American Datum 1983",</w:t>
      </w:r>
    </w:p>
    <w:p w14:paraId="46EC8560"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ELLIPSOID["GRS 1980",6378137,298.257222101,</w:t>
      </w:r>
    </w:p>
    <w:p w14:paraId="7AC598CD" w14:textId="77777777" w:rsidR="00AB2FD5"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LENGTHUNIT["metre",1.0]]</w:t>
      </w:r>
    </w:p>
    <w:p w14:paraId="0983E404" w14:textId="77777777" w:rsidR="00945265" w:rsidRPr="00A301E0" w:rsidRDefault="00AB2FD5" w:rsidP="00945265">
      <w:pPr>
        <w:keepNext/>
        <w:spacing w:after="0"/>
        <w:ind w:left="403" w:firstLine="1411"/>
        <w:rPr>
          <w:rFonts w:ascii="Courier New" w:hAnsi="Courier New" w:cs="Courier New"/>
          <w:sz w:val="18"/>
          <w:szCs w:val="18"/>
        </w:rPr>
      </w:pPr>
      <w:r>
        <w:rPr>
          <w:rFonts w:ascii="Courier New" w:hAnsi="Courier New" w:cs="Courier New"/>
          <w:sz w:val="18"/>
          <w:szCs w:val="18"/>
        </w:rPr>
        <w:t xml:space="preserve">    </w:t>
      </w:r>
      <w:r w:rsidR="00945265" w:rsidRPr="00A301E0">
        <w:rPr>
          <w:rFonts w:ascii="Courier New" w:hAnsi="Courier New" w:cs="Courier New"/>
          <w:sz w:val="18"/>
          <w:szCs w:val="18"/>
        </w:rPr>
        <w:t>],</w:t>
      </w:r>
    </w:p>
    <w:p w14:paraId="23CF2461"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PRIMEMERIDIAN["Greenwich",0],</w:t>
      </w:r>
    </w:p>
    <w:p w14:paraId="5CB3562F"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CS[ellipsoidal,2],</w:t>
      </w:r>
    </w:p>
    <w:p w14:paraId="66FE24B6"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AXIS["latitude",north,ORDER[1]],</w:t>
      </w:r>
    </w:p>
    <w:p w14:paraId="3ED33994"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AXIS["longitude",east,ORDER[2]],</w:t>
      </w:r>
    </w:p>
    <w:p w14:paraId="4854A5FA" w14:textId="77777777" w:rsidR="00AB2FD5"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ANGLEUNIT["degree",0.0174532925199433]</w:t>
      </w:r>
    </w:p>
    <w:p w14:paraId="72703F09" w14:textId="77777777" w:rsidR="00945265" w:rsidRPr="00A301E0" w:rsidRDefault="00AB2FD5" w:rsidP="00945265">
      <w:pPr>
        <w:keepNext/>
        <w:spacing w:after="0"/>
        <w:ind w:left="403" w:firstLine="1411"/>
        <w:rPr>
          <w:rFonts w:ascii="Courier New" w:hAnsi="Courier New" w:cs="Courier New"/>
          <w:sz w:val="18"/>
          <w:szCs w:val="18"/>
        </w:rPr>
      </w:pPr>
      <w:r>
        <w:rPr>
          <w:rFonts w:ascii="Courier New" w:hAnsi="Courier New" w:cs="Courier New"/>
          <w:sz w:val="18"/>
          <w:szCs w:val="18"/>
        </w:rPr>
        <w:t xml:space="preserve">  </w:t>
      </w:r>
      <w:r w:rsidR="00945265" w:rsidRPr="00571D8C">
        <w:rPr>
          <w:rFonts w:ascii="Courier New" w:hAnsi="Courier New" w:cs="Courier New"/>
          <w:color w:val="00B050"/>
          <w:sz w:val="18"/>
          <w:szCs w:val="18"/>
        </w:rPr>
        <w:t>]</w:t>
      </w:r>
      <w:r w:rsidR="00945265" w:rsidRPr="00A301E0">
        <w:rPr>
          <w:rFonts w:ascii="Courier New" w:hAnsi="Courier New" w:cs="Courier New"/>
          <w:sz w:val="18"/>
          <w:szCs w:val="18"/>
        </w:rPr>
        <w:t>,</w:t>
      </w:r>
    </w:p>
    <w:p w14:paraId="572F2697"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VERTCRS</w:t>
      </w:r>
      <w:r w:rsidRPr="00571D8C">
        <w:rPr>
          <w:rFonts w:ascii="Courier New" w:hAnsi="Courier New" w:cs="Courier New"/>
          <w:color w:val="00B0F0"/>
          <w:sz w:val="18"/>
          <w:szCs w:val="18"/>
        </w:rPr>
        <w:t>[</w:t>
      </w:r>
      <w:r w:rsidRPr="00A301E0">
        <w:rPr>
          <w:rFonts w:ascii="Courier New" w:hAnsi="Courier New" w:cs="Courier New"/>
          <w:sz w:val="18"/>
          <w:szCs w:val="18"/>
        </w:rPr>
        <w:t>"NAVD88",</w:t>
      </w:r>
    </w:p>
    <w:p w14:paraId="46E86578"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VDATUM["North American Vertical Datum 1983"],</w:t>
      </w:r>
    </w:p>
    <w:p w14:paraId="5C8974AC"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CS[vertical,1],</w:t>
      </w:r>
    </w:p>
    <w:p w14:paraId="204DE0A6"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AXIS["gravity-related height </w:t>
      </w:r>
      <w:r w:rsidRPr="00A301E0">
        <w:rPr>
          <w:rFonts w:cs="Arial"/>
          <w:sz w:val="18"/>
          <w:szCs w:val="18"/>
        </w:rPr>
        <w:t>(</w:t>
      </w:r>
      <w:r w:rsidRPr="00A301E0">
        <w:rPr>
          <w:rFonts w:ascii="Courier New" w:hAnsi="Courier New" w:cs="Courier New"/>
          <w:sz w:val="18"/>
          <w:szCs w:val="18"/>
        </w:rPr>
        <w:t>H</w:t>
      </w:r>
      <w:r w:rsidRPr="00A301E0">
        <w:rPr>
          <w:rFonts w:cs="Arial"/>
          <w:sz w:val="18"/>
          <w:szCs w:val="18"/>
        </w:rPr>
        <w:t>)</w:t>
      </w:r>
      <w:r w:rsidRPr="00A301E0">
        <w:rPr>
          <w:rFonts w:ascii="Courier New" w:hAnsi="Courier New" w:cs="Courier New"/>
          <w:sz w:val="18"/>
          <w:szCs w:val="18"/>
        </w:rPr>
        <w:t>",up],</w:t>
      </w:r>
    </w:p>
    <w:p w14:paraId="66B004F0" w14:textId="77777777" w:rsidR="00AB2FD5" w:rsidRDefault="00945265" w:rsidP="00AB2FD5">
      <w:pPr>
        <w:keepNext/>
        <w:spacing w:after="0"/>
        <w:ind w:left="403" w:firstLine="1418"/>
        <w:rPr>
          <w:rFonts w:ascii="Courier New" w:hAnsi="Courier New" w:cs="Courier New"/>
          <w:sz w:val="18"/>
          <w:szCs w:val="18"/>
        </w:rPr>
      </w:pPr>
      <w:r w:rsidRPr="00A301E0">
        <w:rPr>
          <w:rFonts w:ascii="Courier New" w:hAnsi="Courier New" w:cs="Courier New"/>
          <w:sz w:val="18"/>
          <w:szCs w:val="18"/>
        </w:rPr>
        <w:t xml:space="preserve">      LENGTHUNIT["metre",1]</w:t>
      </w:r>
    </w:p>
    <w:p w14:paraId="09BA53B7" w14:textId="77777777" w:rsidR="00AB2FD5" w:rsidRPr="00571D8C" w:rsidRDefault="00AB2FD5" w:rsidP="00AB2FD5">
      <w:pPr>
        <w:keepNext/>
        <w:spacing w:after="0"/>
        <w:ind w:left="403" w:firstLine="1418"/>
        <w:rPr>
          <w:rFonts w:ascii="Courier New" w:hAnsi="Courier New" w:cs="Courier New"/>
          <w:color w:val="00B0F0"/>
          <w:sz w:val="18"/>
          <w:szCs w:val="18"/>
        </w:rPr>
      </w:pPr>
      <w:r>
        <w:rPr>
          <w:rFonts w:ascii="Courier New" w:hAnsi="Courier New" w:cs="Courier New"/>
          <w:sz w:val="18"/>
          <w:szCs w:val="18"/>
        </w:rPr>
        <w:t xml:space="preserve">  </w:t>
      </w:r>
      <w:r w:rsidR="00945265" w:rsidRPr="00571D8C">
        <w:rPr>
          <w:rFonts w:ascii="Courier New" w:hAnsi="Courier New" w:cs="Courier New"/>
          <w:color w:val="00B0F0"/>
          <w:sz w:val="18"/>
          <w:szCs w:val="18"/>
        </w:rPr>
        <w:t>]</w:t>
      </w:r>
    </w:p>
    <w:p w14:paraId="4C2A55DE" w14:textId="77777777" w:rsidR="00945265" w:rsidRPr="00571D8C" w:rsidRDefault="00945265" w:rsidP="00945265">
      <w:pPr>
        <w:ind w:left="403" w:firstLine="1418"/>
        <w:rPr>
          <w:rFonts w:ascii="Courier New" w:hAnsi="Courier New" w:cs="Courier New"/>
          <w:color w:val="FF0000"/>
          <w:sz w:val="18"/>
          <w:szCs w:val="18"/>
        </w:rPr>
      </w:pPr>
      <w:r w:rsidRPr="00571D8C">
        <w:rPr>
          <w:rFonts w:ascii="Courier New" w:hAnsi="Courier New" w:cs="Courier New"/>
          <w:color w:val="FF0000"/>
          <w:sz w:val="18"/>
          <w:szCs w:val="18"/>
        </w:rPr>
        <w:t>]</w:t>
      </w:r>
    </w:p>
    <w:p w14:paraId="0F2CFCF1" w14:textId="77777777" w:rsidR="00945265" w:rsidRPr="00A301E0" w:rsidRDefault="00D01462" w:rsidP="00D24CD0">
      <w:pPr>
        <w:pStyle w:val="Example"/>
        <w:keepNext/>
        <w:rPr>
          <w:rFonts w:ascii="Courier New" w:hAnsi="Courier New" w:cs="Courier New"/>
        </w:rPr>
      </w:pPr>
      <w:r>
        <w:lastRenderedPageBreak/>
        <w:t>EXAMPLE 2</w:t>
      </w:r>
      <w:r>
        <w:tab/>
      </w:r>
      <w:r w:rsidR="00945265" w:rsidRPr="00A301E0">
        <w:t xml:space="preserve">Spatio-parametric </w:t>
      </w:r>
      <w:r w:rsidR="003C5460">
        <w:t xml:space="preserve">compound </w:t>
      </w:r>
      <w:r w:rsidR="00945265" w:rsidRPr="00A301E0">
        <w:t>CRS</w:t>
      </w:r>
      <w:r w:rsidR="007874C9">
        <w:t>:</w:t>
      </w:r>
    </w:p>
    <w:p w14:paraId="4BF0747B" w14:textId="77777777" w:rsidR="00945265" w:rsidRPr="00A301E0"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COMPOUNDCRS["ICAO layer 0",</w:t>
      </w:r>
    </w:p>
    <w:p w14:paraId="62B15EBC" w14:textId="77777777" w:rsidR="00945265" w:rsidRPr="00A301E0"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w:t>
      </w:r>
      <w:r w:rsidR="00F70AEE" w:rsidRPr="00A301E0">
        <w:rPr>
          <w:rFonts w:ascii="Courier New" w:hAnsi="Courier New" w:cs="Courier New"/>
          <w:sz w:val="18"/>
          <w:szCs w:val="18"/>
        </w:rPr>
        <w:t>GEO</w:t>
      </w:r>
      <w:r w:rsidR="00F70AEE">
        <w:rPr>
          <w:rFonts w:ascii="Courier New" w:hAnsi="Courier New" w:cs="Courier New"/>
          <w:sz w:val="18"/>
          <w:szCs w:val="18"/>
        </w:rPr>
        <w:t>GRAPH</w:t>
      </w:r>
      <w:r w:rsidR="00F70AEE" w:rsidRPr="00A301E0">
        <w:rPr>
          <w:rFonts w:ascii="Courier New" w:hAnsi="Courier New" w:cs="Courier New"/>
          <w:sz w:val="18"/>
          <w:szCs w:val="18"/>
        </w:rPr>
        <w:t>ICCRS</w:t>
      </w:r>
      <w:r w:rsidRPr="00A301E0">
        <w:rPr>
          <w:rFonts w:ascii="Courier New" w:hAnsi="Courier New" w:cs="Courier New"/>
          <w:sz w:val="18"/>
          <w:szCs w:val="18"/>
        </w:rPr>
        <w:t>["WGS 84",</w:t>
      </w:r>
    </w:p>
    <w:p w14:paraId="498C3A26" w14:textId="77777777" w:rsidR="00217897"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w:t>
      </w:r>
      <w:r w:rsidR="00217897">
        <w:rPr>
          <w:rFonts w:ascii="Courier New" w:hAnsi="Courier New" w:cs="Courier New"/>
          <w:sz w:val="18"/>
          <w:szCs w:val="18"/>
        </w:rPr>
        <w:t>DYNAMIC[FRAMEEPOCH[2005]]</w:t>
      </w:r>
      <w:r w:rsidR="009F0A91">
        <w:rPr>
          <w:rFonts w:ascii="Courier New" w:hAnsi="Courier New" w:cs="Courier New"/>
          <w:sz w:val="18"/>
          <w:szCs w:val="18"/>
        </w:rPr>
        <w:t>,</w:t>
      </w:r>
    </w:p>
    <w:p w14:paraId="239F9434" w14:textId="77777777" w:rsidR="00945265" w:rsidRPr="00A301E0" w:rsidRDefault="00217897" w:rsidP="00945265">
      <w:pPr>
        <w:keepNext/>
        <w:spacing w:after="0"/>
        <w:ind w:left="400" w:firstLine="1411"/>
        <w:rPr>
          <w:rFonts w:ascii="Courier New" w:hAnsi="Courier New" w:cs="Courier New"/>
          <w:sz w:val="18"/>
          <w:szCs w:val="18"/>
        </w:rPr>
      </w:pPr>
      <w:r>
        <w:rPr>
          <w:rFonts w:ascii="Courier New" w:hAnsi="Courier New" w:cs="Courier New"/>
          <w:sz w:val="18"/>
          <w:szCs w:val="18"/>
        </w:rPr>
        <w:t xml:space="preserve">    </w:t>
      </w:r>
      <w:r w:rsidR="00945265" w:rsidRPr="00A301E0">
        <w:rPr>
          <w:rFonts w:ascii="Courier New" w:hAnsi="Courier New" w:cs="Courier New"/>
          <w:sz w:val="18"/>
          <w:szCs w:val="18"/>
        </w:rPr>
        <w:t>DATUM["World Geodetic System 1984",</w:t>
      </w:r>
    </w:p>
    <w:p w14:paraId="3C0564E9" w14:textId="77777777" w:rsidR="00945265" w:rsidRPr="00A301E0"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ELLIPSOID["WGS 84",6378137,298.257223563,</w:t>
      </w:r>
    </w:p>
    <w:p w14:paraId="35FD0634" w14:textId="77777777" w:rsidR="00945265" w:rsidRPr="00A301E0"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LENGTHUNIT["metre",1.0]]],</w:t>
      </w:r>
    </w:p>
    <w:p w14:paraId="46E3BE46" w14:textId="77777777" w:rsidR="00945265" w:rsidRPr="00A301E0"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CS[ellipsoidal,2],</w:t>
      </w:r>
    </w:p>
    <w:p w14:paraId="2A0764EA" w14:textId="77777777" w:rsidR="00945265" w:rsidRPr="00A301E0"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AXIS["latitude",north,ORDER[1]],</w:t>
      </w:r>
    </w:p>
    <w:p w14:paraId="78B7248B" w14:textId="77777777" w:rsidR="00945265" w:rsidRPr="00A301E0"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AXIS["longitude",east,ORDER[2]],</w:t>
      </w:r>
    </w:p>
    <w:p w14:paraId="2501E9E6" w14:textId="77777777" w:rsidR="00AB2FD5" w:rsidRDefault="00945265" w:rsidP="00945265">
      <w:pPr>
        <w:keepNext/>
        <w:spacing w:after="0"/>
        <w:ind w:left="400" w:firstLine="1411"/>
        <w:rPr>
          <w:rFonts w:ascii="Courier New" w:hAnsi="Courier New" w:cs="Courier New"/>
          <w:sz w:val="18"/>
          <w:szCs w:val="18"/>
        </w:rPr>
      </w:pPr>
      <w:r w:rsidRPr="00A301E0">
        <w:rPr>
          <w:rFonts w:ascii="Courier New" w:hAnsi="Courier New" w:cs="Courier New"/>
          <w:sz w:val="18"/>
          <w:szCs w:val="18"/>
        </w:rPr>
        <w:t xml:space="preserve">      ANGLEUNIT["degree",0.0174532925199433]</w:t>
      </w:r>
    </w:p>
    <w:p w14:paraId="5576EAB4" w14:textId="77777777" w:rsidR="00945265" w:rsidRPr="00A301E0" w:rsidRDefault="00AB2FD5" w:rsidP="00945265">
      <w:pPr>
        <w:keepNext/>
        <w:spacing w:after="0"/>
        <w:ind w:left="400" w:firstLine="1411"/>
        <w:rPr>
          <w:rFonts w:ascii="Courier New" w:hAnsi="Courier New" w:cs="Courier New"/>
          <w:sz w:val="18"/>
          <w:szCs w:val="18"/>
        </w:rPr>
      </w:pPr>
      <w:r>
        <w:rPr>
          <w:rFonts w:ascii="Courier New" w:hAnsi="Courier New" w:cs="Courier New"/>
          <w:sz w:val="18"/>
          <w:szCs w:val="18"/>
        </w:rPr>
        <w:t xml:space="preserve">  </w:t>
      </w:r>
      <w:r w:rsidR="00945265" w:rsidRPr="00A301E0">
        <w:rPr>
          <w:rFonts w:ascii="Courier New" w:hAnsi="Courier New" w:cs="Courier New"/>
          <w:sz w:val="18"/>
          <w:szCs w:val="18"/>
        </w:rPr>
        <w:t>],</w:t>
      </w:r>
    </w:p>
    <w:p w14:paraId="4E16E68A" w14:textId="77777777" w:rsidR="00945265" w:rsidRPr="00A301E0" w:rsidRDefault="00945265" w:rsidP="00AB2FD5">
      <w:pPr>
        <w:keepNext/>
        <w:spacing w:after="0"/>
        <w:ind w:firstLine="1843"/>
        <w:rPr>
          <w:rFonts w:ascii="Courier New" w:hAnsi="Courier New" w:cs="Courier New"/>
          <w:sz w:val="18"/>
          <w:szCs w:val="18"/>
        </w:rPr>
      </w:pPr>
      <w:r w:rsidRPr="00A301E0">
        <w:rPr>
          <w:rFonts w:ascii="Courier New" w:hAnsi="Courier New" w:cs="Courier New"/>
          <w:sz w:val="18"/>
          <w:szCs w:val="18"/>
        </w:rPr>
        <w:t xml:space="preserve">  PARAMETRICCRS["WMO standard atmosphere",</w:t>
      </w:r>
    </w:p>
    <w:p w14:paraId="5F970C3B" w14:textId="77777777" w:rsidR="00945265" w:rsidRPr="00A301E0" w:rsidRDefault="00945265" w:rsidP="00AB2FD5">
      <w:pPr>
        <w:keepNext/>
        <w:spacing w:after="0"/>
        <w:ind w:left="400" w:firstLine="1443"/>
        <w:rPr>
          <w:rFonts w:ascii="Courier New" w:hAnsi="Courier New" w:cs="Courier New"/>
          <w:sz w:val="18"/>
          <w:szCs w:val="18"/>
        </w:rPr>
      </w:pPr>
      <w:r w:rsidRPr="00A301E0">
        <w:rPr>
          <w:rFonts w:ascii="Courier New" w:hAnsi="Courier New" w:cs="Courier New"/>
          <w:sz w:val="18"/>
          <w:szCs w:val="18"/>
        </w:rPr>
        <w:t xml:space="preserve">    PARAMETRICDATUM["Mean Sea Level",</w:t>
      </w:r>
    </w:p>
    <w:p w14:paraId="40BD13F1" w14:textId="77777777" w:rsidR="00945265" w:rsidRPr="00A301E0" w:rsidRDefault="00945265" w:rsidP="00AB2FD5">
      <w:pPr>
        <w:keepNext/>
        <w:spacing w:after="0"/>
        <w:ind w:left="400" w:firstLine="1443"/>
        <w:rPr>
          <w:rFonts w:ascii="Courier New" w:hAnsi="Courier New" w:cs="Courier New"/>
          <w:sz w:val="18"/>
          <w:szCs w:val="18"/>
        </w:rPr>
      </w:pPr>
      <w:r w:rsidRPr="00A301E0">
        <w:rPr>
          <w:rFonts w:ascii="Courier New" w:hAnsi="Courier New" w:cs="Courier New"/>
          <w:sz w:val="18"/>
          <w:szCs w:val="18"/>
        </w:rPr>
        <w:t xml:space="preserve">      ANCHOR["Mean Sea Level = 1013.25 hPa"]],</w:t>
      </w:r>
    </w:p>
    <w:p w14:paraId="30B2DC98" w14:textId="77777777" w:rsidR="00945265" w:rsidRPr="00A301E0" w:rsidRDefault="00945265" w:rsidP="00AB2FD5">
      <w:pPr>
        <w:keepNext/>
        <w:spacing w:after="0"/>
        <w:ind w:firstLine="1843"/>
        <w:rPr>
          <w:rFonts w:ascii="Courier New" w:hAnsi="Courier New" w:cs="Courier New"/>
          <w:sz w:val="18"/>
          <w:szCs w:val="18"/>
        </w:rPr>
      </w:pPr>
      <w:r w:rsidRPr="00A301E0">
        <w:rPr>
          <w:rFonts w:ascii="Courier New" w:hAnsi="Courier New" w:cs="Courier New"/>
          <w:sz w:val="18"/>
          <w:szCs w:val="18"/>
        </w:rPr>
        <w:t xml:space="preserve">    CS[parametric,1],</w:t>
      </w:r>
    </w:p>
    <w:p w14:paraId="58C5771A" w14:textId="77777777" w:rsidR="00945265" w:rsidRPr="00A301E0" w:rsidRDefault="00945265" w:rsidP="00AB2FD5">
      <w:pPr>
        <w:keepNext/>
        <w:spacing w:after="0"/>
        <w:ind w:firstLine="1843"/>
        <w:rPr>
          <w:rFonts w:ascii="Courier New" w:hAnsi="Courier New" w:cs="Courier New"/>
          <w:sz w:val="18"/>
          <w:szCs w:val="18"/>
        </w:rPr>
      </w:pPr>
      <w:r w:rsidRPr="00A301E0">
        <w:rPr>
          <w:rFonts w:ascii="Courier New" w:hAnsi="Courier New" w:cs="Courier New"/>
          <w:sz w:val="18"/>
          <w:szCs w:val="18"/>
        </w:rPr>
        <w:t xml:space="preserve">      AXIS["pressure </w:t>
      </w:r>
      <w:r w:rsidRPr="00A301E0">
        <w:rPr>
          <w:rFonts w:cs="Arial"/>
          <w:sz w:val="18"/>
          <w:szCs w:val="18"/>
        </w:rPr>
        <w:t>(</w:t>
      </w:r>
      <w:r w:rsidRPr="00A301E0">
        <w:rPr>
          <w:rFonts w:ascii="Courier New" w:hAnsi="Courier New" w:cs="Courier New"/>
          <w:sz w:val="18"/>
          <w:szCs w:val="18"/>
        </w:rPr>
        <w:t>P</w:t>
      </w:r>
      <w:r w:rsidRPr="00A301E0">
        <w:rPr>
          <w:rFonts w:cs="Arial"/>
          <w:sz w:val="18"/>
          <w:szCs w:val="18"/>
        </w:rPr>
        <w:t>)</w:t>
      </w:r>
      <w:r w:rsidRPr="00A301E0">
        <w:rPr>
          <w:rFonts w:ascii="Courier New" w:hAnsi="Courier New" w:cs="Courier New"/>
          <w:sz w:val="18"/>
          <w:szCs w:val="18"/>
        </w:rPr>
        <w:t>",unspecified],</w:t>
      </w:r>
    </w:p>
    <w:p w14:paraId="2A771004" w14:textId="77777777" w:rsidR="00AB2FD5" w:rsidRDefault="00945265" w:rsidP="00AB2FD5">
      <w:pPr>
        <w:keepNext/>
        <w:spacing w:after="0"/>
        <w:ind w:firstLine="1843"/>
        <w:rPr>
          <w:rFonts w:ascii="Courier New" w:hAnsi="Courier New" w:cs="Courier New"/>
          <w:sz w:val="18"/>
          <w:szCs w:val="18"/>
        </w:rPr>
      </w:pPr>
      <w:r w:rsidRPr="00A301E0">
        <w:rPr>
          <w:rFonts w:ascii="Courier New" w:hAnsi="Courier New" w:cs="Courier New"/>
          <w:sz w:val="18"/>
          <w:szCs w:val="18"/>
        </w:rPr>
        <w:t xml:space="preserve">        PARAMETRICUNIT["HectoPascal",100]</w:t>
      </w:r>
    </w:p>
    <w:p w14:paraId="34AE2EB0" w14:textId="77777777" w:rsidR="00AB2FD5" w:rsidRDefault="00AB2FD5" w:rsidP="00AB2FD5">
      <w:pPr>
        <w:keepNext/>
        <w:spacing w:after="0"/>
        <w:ind w:firstLine="1843"/>
        <w:rPr>
          <w:rFonts w:ascii="Courier New" w:hAnsi="Courier New" w:cs="Courier New"/>
          <w:sz w:val="18"/>
          <w:szCs w:val="18"/>
        </w:rPr>
      </w:pPr>
      <w:r>
        <w:rPr>
          <w:rFonts w:ascii="Courier New" w:hAnsi="Courier New" w:cs="Courier New"/>
          <w:sz w:val="18"/>
          <w:szCs w:val="18"/>
        </w:rPr>
        <w:t xml:space="preserve">  </w:t>
      </w:r>
      <w:r w:rsidR="00945265" w:rsidRPr="00A301E0">
        <w:rPr>
          <w:rFonts w:ascii="Courier New" w:hAnsi="Courier New" w:cs="Courier New"/>
          <w:sz w:val="18"/>
          <w:szCs w:val="18"/>
        </w:rPr>
        <w:t>]</w:t>
      </w:r>
    </w:p>
    <w:p w14:paraId="1941E97C" w14:textId="77777777" w:rsidR="00945265" w:rsidRDefault="00945265" w:rsidP="00AB2FD5">
      <w:pPr>
        <w:ind w:firstLine="1843"/>
        <w:rPr>
          <w:rFonts w:ascii="Courier New" w:hAnsi="Courier New" w:cs="Courier New"/>
          <w:sz w:val="18"/>
          <w:szCs w:val="18"/>
        </w:rPr>
      </w:pPr>
      <w:r w:rsidRPr="00A301E0">
        <w:rPr>
          <w:rFonts w:ascii="Courier New" w:hAnsi="Courier New" w:cs="Courier New"/>
          <w:sz w:val="18"/>
          <w:szCs w:val="18"/>
        </w:rPr>
        <w:t>]</w:t>
      </w:r>
    </w:p>
    <w:p w14:paraId="10A701D5" w14:textId="77777777" w:rsidR="00053187" w:rsidRPr="00A301E0" w:rsidRDefault="00053187" w:rsidP="00AB2FD5">
      <w:pPr>
        <w:ind w:firstLine="1843"/>
        <w:rPr>
          <w:rFonts w:ascii="Courier New" w:hAnsi="Courier New" w:cs="Courier New"/>
          <w:sz w:val="18"/>
          <w:szCs w:val="18"/>
        </w:rPr>
      </w:pPr>
    </w:p>
    <w:p w14:paraId="71FDFC4D" w14:textId="77777777" w:rsidR="00945265" w:rsidRPr="00A301E0" w:rsidRDefault="00D01462" w:rsidP="002C513D">
      <w:pPr>
        <w:pStyle w:val="Example"/>
        <w:keepNext/>
        <w:rPr>
          <w:rFonts w:ascii="Courier New" w:hAnsi="Courier New" w:cs="Courier New"/>
        </w:rPr>
      </w:pPr>
      <w:r>
        <w:t>EXAMPLE 3</w:t>
      </w:r>
      <w:r>
        <w:tab/>
      </w:r>
      <w:r w:rsidR="00945265" w:rsidRPr="00A301E0">
        <w:t xml:space="preserve">Spatio-temporal </w:t>
      </w:r>
      <w:r w:rsidR="003C5460">
        <w:t xml:space="preserve">compound </w:t>
      </w:r>
      <w:r w:rsidR="00945265" w:rsidRPr="00A301E0">
        <w:t>CRS (ellipsoid axis unit is metres as &lt;lengthunit&gt; is omitted)</w:t>
      </w:r>
      <w:r w:rsidR="007874C9">
        <w:t>:</w:t>
      </w:r>
    </w:p>
    <w:p w14:paraId="37C51175"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COMPOUNDCRS["</w:t>
      </w:r>
      <w:r w:rsidR="00053187">
        <w:rPr>
          <w:rFonts w:ascii="Courier New" w:hAnsi="Courier New" w:cs="Courier New"/>
          <w:sz w:val="18"/>
          <w:szCs w:val="18"/>
        </w:rPr>
        <w:t xml:space="preserve">2D </w:t>
      </w:r>
      <w:r w:rsidRPr="00A301E0">
        <w:rPr>
          <w:rFonts w:ascii="Courier New" w:hAnsi="Courier New" w:cs="Courier New"/>
          <w:sz w:val="18"/>
          <w:szCs w:val="18"/>
        </w:rPr>
        <w:t xml:space="preserve">GPS position </w:t>
      </w:r>
      <w:r w:rsidR="00053187">
        <w:rPr>
          <w:rFonts w:ascii="Courier New" w:hAnsi="Courier New" w:cs="Courier New"/>
          <w:sz w:val="18"/>
          <w:szCs w:val="18"/>
        </w:rPr>
        <w:t>with</w:t>
      </w:r>
      <w:r w:rsidRPr="00A301E0">
        <w:rPr>
          <w:rFonts w:ascii="Courier New" w:hAnsi="Courier New" w:cs="Courier New"/>
          <w:sz w:val="18"/>
          <w:szCs w:val="18"/>
        </w:rPr>
        <w:t xml:space="preserve"> </w:t>
      </w:r>
      <w:r w:rsidR="00053187">
        <w:rPr>
          <w:rFonts w:ascii="Courier New" w:hAnsi="Courier New" w:cs="Courier New"/>
          <w:sz w:val="18"/>
          <w:szCs w:val="18"/>
        </w:rPr>
        <w:t xml:space="preserve">civil </w:t>
      </w:r>
      <w:r w:rsidRPr="00A301E0">
        <w:rPr>
          <w:rFonts w:ascii="Courier New" w:hAnsi="Courier New" w:cs="Courier New"/>
          <w:sz w:val="18"/>
          <w:szCs w:val="18"/>
        </w:rPr>
        <w:t>time</w:t>
      </w:r>
      <w:r w:rsidR="00053187">
        <w:rPr>
          <w:rFonts w:ascii="Courier New" w:hAnsi="Courier New" w:cs="Courier New"/>
          <w:sz w:val="18"/>
          <w:szCs w:val="18"/>
        </w:rPr>
        <w:t xml:space="preserve"> in ISO 8601 format</w:t>
      </w:r>
      <w:r w:rsidRPr="00A301E0">
        <w:rPr>
          <w:rFonts w:ascii="Courier New" w:hAnsi="Courier New" w:cs="Courier New"/>
          <w:sz w:val="18"/>
          <w:szCs w:val="18"/>
        </w:rPr>
        <w:t>",</w:t>
      </w:r>
    </w:p>
    <w:p w14:paraId="1E3B762B"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w:t>
      </w:r>
      <w:r w:rsidR="00F70AEE" w:rsidRPr="00A301E0">
        <w:rPr>
          <w:rFonts w:ascii="Courier New" w:hAnsi="Courier New" w:cs="Courier New"/>
          <w:sz w:val="18"/>
          <w:szCs w:val="18"/>
        </w:rPr>
        <w:t>GEO</w:t>
      </w:r>
      <w:r w:rsidR="00F70AEE">
        <w:rPr>
          <w:rFonts w:ascii="Courier New" w:hAnsi="Courier New" w:cs="Courier New"/>
          <w:sz w:val="18"/>
          <w:szCs w:val="18"/>
        </w:rPr>
        <w:t>G</w:t>
      </w:r>
      <w:r w:rsidR="00F70AEE" w:rsidRPr="00A301E0">
        <w:rPr>
          <w:rFonts w:ascii="Courier New" w:hAnsi="Courier New" w:cs="Courier New"/>
          <w:sz w:val="18"/>
          <w:szCs w:val="18"/>
        </w:rPr>
        <w:t>CRS</w:t>
      </w:r>
      <w:r w:rsidRPr="00A301E0">
        <w:rPr>
          <w:rFonts w:ascii="Courier New" w:hAnsi="Courier New" w:cs="Courier New"/>
          <w:sz w:val="18"/>
          <w:szCs w:val="18"/>
        </w:rPr>
        <w:t>["WGS 84</w:t>
      </w:r>
      <w:r w:rsidR="00F70AEE">
        <w:rPr>
          <w:rFonts w:ascii="Courier New" w:hAnsi="Courier New" w:cs="Courier New"/>
          <w:sz w:val="18"/>
          <w:szCs w:val="18"/>
        </w:rPr>
        <w:t xml:space="preserve"> (G1762)</w:t>
      </w:r>
      <w:r w:rsidRPr="00A301E0">
        <w:rPr>
          <w:rFonts w:ascii="Courier New" w:hAnsi="Courier New" w:cs="Courier New"/>
          <w:sz w:val="18"/>
          <w:szCs w:val="18"/>
        </w:rPr>
        <w:t>",</w:t>
      </w:r>
    </w:p>
    <w:p w14:paraId="6A312018" w14:textId="77777777" w:rsidR="00F70AEE"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w:t>
      </w:r>
      <w:r w:rsidR="00F70AEE">
        <w:rPr>
          <w:rFonts w:ascii="Courier New" w:hAnsi="Courier New" w:cs="Courier New"/>
          <w:sz w:val="18"/>
          <w:szCs w:val="18"/>
        </w:rPr>
        <w:t>DYNAMIC[</w:t>
      </w:r>
      <w:r w:rsidR="00217897">
        <w:rPr>
          <w:rFonts w:ascii="Courier New" w:hAnsi="Courier New" w:cs="Courier New"/>
          <w:sz w:val="18"/>
          <w:szCs w:val="18"/>
        </w:rPr>
        <w:t>FRAMEEPOCH[2005]]</w:t>
      </w:r>
      <w:r w:rsidR="009F0A91">
        <w:rPr>
          <w:rFonts w:ascii="Courier New" w:hAnsi="Courier New" w:cs="Courier New"/>
          <w:sz w:val="18"/>
          <w:szCs w:val="18"/>
        </w:rPr>
        <w:t>,</w:t>
      </w:r>
    </w:p>
    <w:p w14:paraId="79A915B4" w14:textId="77777777" w:rsidR="00945265" w:rsidRPr="00A301E0" w:rsidRDefault="00F70AEE" w:rsidP="00945265">
      <w:pPr>
        <w:keepNext/>
        <w:spacing w:after="0"/>
        <w:ind w:left="403" w:firstLine="1411"/>
        <w:rPr>
          <w:rFonts w:ascii="Courier New" w:hAnsi="Courier New" w:cs="Courier New"/>
          <w:sz w:val="18"/>
          <w:szCs w:val="18"/>
        </w:rPr>
      </w:pPr>
      <w:r>
        <w:rPr>
          <w:rFonts w:ascii="Courier New" w:hAnsi="Courier New" w:cs="Courier New"/>
          <w:sz w:val="18"/>
          <w:szCs w:val="18"/>
        </w:rPr>
        <w:t xml:space="preserve">    </w:t>
      </w:r>
      <w:r w:rsidR="00945265" w:rsidRPr="00A301E0">
        <w:rPr>
          <w:rFonts w:ascii="Courier New" w:hAnsi="Courier New" w:cs="Courier New"/>
          <w:sz w:val="18"/>
          <w:szCs w:val="18"/>
        </w:rPr>
        <w:t>DATUM["World Geodetic System 1984</w:t>
      </w:r>
      <w:r>
        <w:rPr>
          <w:rFonts w:ascii="Courier New" w:hAnsi="Courier New" w:cs="Courier New"/>
          <w:sz w:val="18"/>
          <w:szCs w:val="18"/>
        </w:rPr>
        <w:t xml:space="preserve"> (G1762)</w:t>
      </w:r>
      <w:r w:rsidR="00945265" w:rsidRPr="00A301E0">
        <w:rPr>
          <w:rFonts w:ascii="Courier New" w:hAnsi="Courier New" w:cs="Courier New"/>
          <w:sz w:val="18"/>
          <w:szCs w:val="18"/>
        </w:rPr>
        <w:t>",</w:t>
      </w:r>
    </w:p>
    <w:p w14:paraId="66B28430"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ELLIPSOID["WGS 84",6378137,298.257223563]],</w:t>
      </w:r>
    </w:p>
    <w:p w14:paraId="6986118F"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CS[ellipsoidal,2],</w:t>
      </w:r>
    </w:p>
    <w:p w14:paraId="575C78E8"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lat</w:t>
      </w:r>
      <w:r w:rsidRPr="00A301E0">
        <w:rPr>
          <w:rFonts w:cs="Arial"/>
          <w:sz w:val="18"/>
          <w:szCs w:val="18"/>
        </w:rPr>
        <w:t>)</w:t>
      </w:r>
      <w:r w:rsidRPr="00A301E0">
        <w:rPr>
          <w:rFonts w:ascii="Courier New" w:hAnsi="Courier New" w:cs="Courier New"/>
          <w:sz w:val="18"/>
          <w:szCs w:val="18"/>
        </w:rPr>
        <w:t>",north,ORDER[1]],</w:t>
      </w:r>
    </w:p>
    <w:p w14:paraId="119753F2" w14:textId="77777777" w:rsidR="00945265" w:rsidRPr="00A301E0"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AXIS["</w:t>
      </w:r>
      <w:r w:rsidRPr="00A301E0">
        <w:rPr>
          <w:rFonts w:cs="Arial"/>
          <w:sz w:val="18"/>
          <w:szCs w:val="18"/>
        </w:rPr>
        <w:t>(</w:t>
      </w:r>
      <w:r w:rsidRPr="00A301E0">
        <w:rPr>
          <w:rFonts w:ascii="Courier New" w:hAnsi="Courier New" w:cs="Courier New"/>
          <w:sz w:val="18"/>
          <w:szCs w:val="18"/>
        </w:rPr>
        <w:t>lon</w:t>
      </w:r>
      <w:r w:rsidRPr="00A301E0">
        <w:rPr>
          <w:rFonts w:cs="Arial"/>
          <w:sz w:val="18"/>
          <w:szCs w:val="18"/>
        </w:rPr>
        <w:t>)</w:t>
      </w:r>
      <w:r w:rsidRPr="00A301E0">
        <w:rPr>
          <w:rFonts w:ascii="Courier New" w:hAnsi="Courier New" w:cs="Courier New"/>
          <w:sz w:val="18"/>
          <w:szCs w:val="18"/>
        </w:rPr>
        <w:t>",east,ORDER[2]],</w:t>
      </w:r>
    </w:p>
    <w:p w14:paraId="757C2175" w14:textId="77777777" w:rsidR="00AB2FD5" w:rsidRDefault="00945265" w:rsidP="00945265">
      <w:pPr>
        <w:keepNext/>
        <w:spacing w:after="0"/>
        <w:ind w:left="403" w:firstLine="1411"/>
        <w:rPr>
          <w:rFonts w:ascii="Courier New" w:hAnsi="Courier New" w:cs="Courier New"/>
          <w:sz w:val="18"/>
          <w:szCs w:val="18"/>
        </w:rPr>
      </w:pPr>
      <w:r w:rsidRPr="00A301E0">
        <w:rPr>
          <w:rFonts w:ascii="Courier New" w:hAnsi="Courier New" w:cs="Courier New"/>
          <w:sz w:val="18"/>
          <w:szCs w:val="18"/>
        </w:rPr>
        <w:t xml:space="preserve">      ANGLEUNIT["degree",0.0174532925199433]</w:t>
      </w:r>
    </w:p>
    <w:p w14:paraId="361C8EB3" w14:textId="77777777" w:rsidR="00945265" w:rsidRPr="00A301E0" w:rsidRDefault="00AB2FD5" w:rsidP="00945265">
      <w:pPr>
        <w:keepNext/>
        <w:spacing w:after="0"/>
        <w:ind w:left="403" w:firstLine="1411"/>
        <w:rPr>
          <w:rFonts w:ascii="Courier New" w:hAnsi="Courier New" w:cs="Courier New"/>
          <w:sz w:val="18"/>
          <w:szCs w:val="18"/>
        </w:rPr>
      </w:pPr>
      <w:r>
        <w:rPr>
          <w:rFonts w:ascii="Courier New" w:hAnsi="Courier New" w:cs="Courier New"/>
          <w:sz w:val="18"/>
          <w:szCs w:val="18"/>
        </w:rPr>
        <w:t xml:space="preserve">  </w:t>
      </w:r>
      <w:r w:rsidR="00945265" w:rsidRPr="00A301E0">
        <w:rPr>
          <w:rFonts w:ascii="Courier New" w:hAnsi="Courier New" w:cs="Courier New"/>
          <w:sz w:val="18"/>
          <w:szCs w:val="18"/>
        </w:rPr>
        <w:t>],</w:t>
      </w:r>
    </w:p>
    <w:p w14:paraId="009B32FC" w14:textId="77777777" w:rsidR="00053187" w:rsidRDefault="00053187" w:rsidP="00053187">
      <w:pPr>
        <w:pStyle w:val="Example"/>
        <w:keepNext/>
        <w:keepLines/>
        <w:tabs>
          <w:tab w:val="clear" w:pos="1360"/>
          <w:tab w:val="left" w:pos="1276"/>
        </w:tabs>
        <w:spacing w:after="0"/>
        <w:ind w:left="1276" w:firstLine="567"/>
        <w:jc w:val="left"/>
        <w:rPr>
          <w:rFonts w:ascii="Courier New" w:hAnsi="Courier New" w:cs="Courier New"/>
          <w:szCs w:val="18"/>
        </w:rPr>
      </w:pPr>
      <w:r>
        <w:rPr>
          <w:rFonts w:ascii="Courier New" w:hAnsi="Courier New" w:cs="Courier New"/>
          <w:szCs w:val="18"/>
        </w:rPr>
        <w:t xml:space="preserve">  </w:t>
      </w:r>
      <w:r w:rsidRPr="00A301E0">
        <w:rPr>
          <w:rFonts w:ascii="Courier New" w:hAnsi="Courier New" w:cs="Courier New"/>
          <w:szCs w:val="18"/>
        </w:rPr>
        <w:t>TIMECRS["</w:t>
      </w:r>
      <w:r>
        <w:rPr>
          <w:rFonts w:ascii="Courier New" w:hAnsi="Courier New" w:cs="Courier New"/>
          <w:szCs w:val="18"/>
        </w:rPr>
        <w:t>DateTime</w:t>
      </w:r>
      <w:r w:rsidRPr="00A301E0">
        <w:rPr>
          <w:rFonts w:ascii="Courier New" w:hAnsi="Courier New" w:cs="Courier New"/>
          <w:szCs w:val="18"/>
        </w:rPr>
        <w:t>"</w:t>
      </w:r>
      <w:r w:rsidR="00911584">
        <w:rPr>
          <w:rFonts w:ascii="Courier New" w:hAnsi="Courier New" w:cs="Courier New"/>
          <w:szCs w:val="18"/>
        </w:rPr>
        <w:t>,</w:t>
      </w:r>
    </w:p>
    <w:p w14:paraId="5CFFABBC" w14:textId="77777777" w:rsidR="00053187" w:rsidRDefault="00053187" w:rsidP="00053187">
      <w:pPr>
        <w:pStyle w:val="Example"/>
        <w:keepNext/>
        <w:keepLines/>
        <w:tabs>
          <w:tab w:val="clear" w:pos="1360"/>
          <w:tab w:val="left" w:pos="1276"/>
        </w:tabs>
        <w:spacing w:after="0"/>
        <w:ind w:left="1276" w:firstLine="567"/>
        <w:jc w:val="left"/>
      </w:pPr>
      <w:r>
        <w:rPr>
          <w:rFonts w:ascii="Courier New" w:hAnsi="Courier New" w:cs="Courier New"/>
          <w:szCs w:val="18"/>
        </w:rPr>
        <w:t xml:space="preserve">    </w:t>
      </w:r>
      <w:r w:rsidRPr="00A301E0">
        <w:rPr>
          <w:rFonts w:ascii="Courier New" w:hAnsi="Courier New" w:cs="Courier New"/>
          <w:szCs w:val="18"/>
        </w:rPr>
        <w:t>TDATUM["</w:t>
      </w:r>
      <w:r w:rsidRPr="00057D9B">
        <w:rPr>
          <w:rFonts w:ascii="Courier New" w:hAnsi="Courier New" w:cs="Courier New"/>
          <w:szCs w:val="18"/>
        </w:rPr>
        <w:t>Gregorian Calendar"],</w:t>
      </w:r>
    </w:p>
    <w:p w14:paraId="576C425C" w14:textId="77777777" w:rsidR="00053187" w:rsidRDefault="00053187" w:rsidP="00053187">
      <w:pPr>
        <w:pStyle w:val="Example"/>
        <w:keepNext/>
        <w:keepLines/>
        <w:tabs>
          <w:tab w:val="clear" w:pos="1360"/>
          <w:tab w:val="left" w:pos="1276"/>
        </w:tabs>
        <w:spacing w:after="0"/>
        <w:ind w:left="1276" w:firstLine="567"/>
        <w:jc w:val="left"/>
        <w:rPr>
          <w:rFonts w:ascii="Courier New" w:hAnsi="Courier New" w:cs="Courier New"/>
          <w:szCs w:val="18"/>
        </w:rPr>
      </w:pPr>
      <w:r>
        <w:rPr>
          <w:rFonts w:ascii="Courier New" w:hAnsi="Courier New" w:cs="Courier New"/>
        </w:rPr>
        <w:t xml:space="preserve">  </w:t>
      </w:r>
      <w:r w:rsidRPr="001D1439">
        <w:rPr>
          <w:rFonts w:ascii="Courier New" w:hAnsi="Courier New" w:cs="Courier New"/>
        </w:rPr>
        <w:t>CS[TemporalDateTime,1],</w:t>
      </w:r>
      <w:r w:rsidRPr="001D1439">
        <w:rPr>
          <w:rFonts w:ascii="Courier New" w:hAnsi="Courier New" w:cs="Courier New"/>
          <w:szCs w:val="18"/>
        </w:rPr>
        <w:t xml:space="preserve">AXIS["Time </w:t>
      </w:r>
      <w:r w:rsidRPr="001D1439">
        <w:rPr>
          <w:rFonts w:cs="Arial"/>
          <w:szCs w:val="18"/>
        </w:rPr>
        <w:t>(</w:t>
      </w:r>
      <w:r w:rsidRPr="001D1439">
        <w:rPr>
          <w:rFonts w:ascii="Courier New" w:hAnsi="Courier New" w:cs="Courier New"/>
          <w:szCs w:val="18"/>
        </w:rPr>
        <w:t>T</w:t>
      </w:r>
      <w:r w:rsidRPr="001D1439">
        <w:rPr>
          <w:rFonts w:cs="Arial"/>
          <w:szCs w:val="18"/>
        </w:rPr>
        <w:t>)</w:t>
      </w:r>
      <w:r w:rsidRPr="001D1439">
        <w:rPr>
          <w:rFonts w:ascii="Courier New" w:hAnsi="Courier New" w:cs="Courier New"/>
          <w:szCs w:val="18"/>
        </w:rPr>
        <w:t>",future]</w:t>
      </w:r>
    </w:p>
    <w:p w14:paraId="6F3A9A69" w14:textId="77777777" w:rsidR="00AB2FD5" w:rsidRDefault="00053187" w:rsidP="00053187">
      <w:pPr>
        <w:keepNext/>
        <w:spacing w:after="0"/>
        <w:ind w:left="403" w:firstLine="1411"/>
        <w:rPr>
          <w:rFonts w:ascii="Courier New" w:hAnsi="Courier New" w:cs="Courier New"/>
          <w:sz w:val="18"/>
          <w:szCs w:val="18"/>
        </w:rPr>
      </w:pPr>
      <w:r>
        <w:rPr>
          <w:rFonts w:ascii="Courier New" w:hAnsi="Courier New" w:cs="Courier New"/>
          <w:szCs w:val="18"/>
        </w:rPr>
        <w:t xml:space="preserve">  ]</w:t>
      </w:r>
    </w:p>
    <w:p w14:paraId="3642A9ED" w14:textId="77777777" w:rsidR="00945265" w:rsidRPr="00A301E0" w:rsidRDefault="00945265" w:rsidP="00945265">
      <w:pPr>
        <w:spacing w:after="0"/>
        <w:ind w:left="403" w:firstLine="1412"/>
        <w:rPr>
          <w:rFonts w:cs="Arial"/>
          <w:szCs w:val="18"/>
        </w:rPr>
      </w:pPr>
      <w:r w:rsidRPr="00A301E0">
        <w:rPr>
          <w:rFonts w:ascii="Courier New" w:hAnsi="Courier New" w:cs="Courier New"/>
          <w:sz w:val="18"/>
          <w:szCs w:val="18"/>
        </w:rPr>
        <w:t>]</w:t>
      </w:r>
    </w:p>
    <w:p w14:paraId="367DC5A3" w14:textId="77777777" w:rsidR="00945265" w:rsidRDefault="00945265" w:rsidP="00945265"/>
    <w:p w14:paraId="1213BE35" w14:textId="77777777" w:rsidR="00D0774F" w:rsidRDefault="00C02B94">
      <w:pPr>
        <w:pStyle w:val="Heading1"/>
        <w:pageBreakBefore/>
      </w:pPr>
      <w:bookmarkStart w:id="246" w:name="_Toc120981833"/>
      <w:bookmarkStart w:id="247" w:name="_Toc380310671"/>
      <w:r>
        <w:lastRenderedPageBreak/>
        <w:t>WKT</w:t>
      </w:r>
      <w:r w:rsidRPr="00A301E0">
        <w:t xml:space="preserve"> representation of coordinate </w:t>
      </w:r>
      <w:r>
        <w:t>epoch and coordinate metadata</w:t>
      </w:r>
      <w:bookmarkEnd w:id="246"/>
    </w:p>
    <w:p w14:paraId="1A74AF61" w14:textId="77777777" w:rsidR="00C02B94" w:rsidRDefault="00C02B94" w:rsidP="00C02B94">
      <w:pPr>
        <w:pStyle w:val="Heading2"/>
      </w:pPr>
      <w:bookmarkStart w:id="248" w:name="_Toc120981834"/>
      <w:r>
        <w:t>Coordinate epoch</w:t>
      </w:r>
      <w:bookmarkEnd w:id="248"/>
    </w:p>
    <w:p w14:paraId="0978D197" w14:textId="77777777" w:rsidR="00C02B94" w:rsidRPr="00A301E0" w:rsidRDefault="00C02B94" w:rsidP="00C02B94">
      <w:r>
        <w:t>Coordinate epoch is a mandatory attribute for a coordinate set that is referenced to a dynamic CRS.</w:t>
      </w:r>
      <w:r w:rsidR="00565000">
        <w:t xml:space="preserve"> Coordinate epoch is not part of a </w:t>
      </w:r>
      <w:r w:rsidR="00565000" w:rsidRPr="00A301E0">
        <w:t>CRS</w:t>
      </w:r>
      <w:r w:rsidR="00565000">
        <w:t xml:space="preserve"> definition, </w:t>
      </w:r>
      <w:r w:rsidR="007B337A">
        <w:t xml:space="preserve">it is </w:t>
      </w:r>
      <w:r w:rsidR="00565000">
        <w:t xml:space="preserve">additional metadata </w:t>
      </w:r>
      <w:r w:rsidR="007B337A">
        <w:t xml:space="preserve">for the coordinates which is </w:t>
      </w:r>
      <w:r w:rsidR="00565000">
        <w:t xml:space="preserve">required to ensure that </w:t>
      </w:r>
      <w:r w:rsidR="007B337A">
        <w:t xml:space="preserve">they </w:t>
      </w:r>
      <w:r w:rsidR="00565000">
        <w:t>are unam</w:t>
      </w:r>
      <w:r w:rsidR="0059738F">
        <w:t>b</w:t>
      </w:r>
      <w:r w:rsidR="00565000">
        <w:t>iguo</w:t>
      </w:r>
      <w:r w:rsidR="0059738F">
        <w:t>u</w:t>
      </w:r>
      <w:r w:rsidR="00565000">
        <w:t>s when referenced to a dyn</w:t>
      </w:r>
      <w:r w:rsidR="0059738F">
        <w:t>a</w:t>
      </w:r>
      <w:r w:rsidR="00565000">
        <w:t>mic CRS.</w:t>
      </w:r>
    </w:p>
    <w:p w14:paraId="7B0D4DEA" w14:textId="77777777" w:rsidR="00C02B94" w:rsidRPr="00A301E0" w:rsidRDefault="00C02B94" w:rsidP="00C02B94">
      <w:r w:rsidRPr="00A301E0">
        <w:rPr>
          <w:b/>
        </w:rPr>
        <w:t>Requirement</w:t>
      </w:r>
      <w:r w:rsidRPr="00A301E0">
        <w:t xml:space="preserve">: The </w:t>
      </w:r>
      <w:r>
        <w:t>WKT representation of a</w:t>
      </w:r>
      <w:r w:rsidRPr="00A301E0">
        <w:t xml:space="preserve"> </w:t>
      </w:r>
      <w:r>
        <w:t>coordinate epoch sh</w:t>
      </w:r>
      <w:r w:rsidRPr="00A301E0">
        <w:t>all be:</w:t>
      </w:r>
    </w:p>
    <w:tbl>
      <w:tblPr>
        <w:tblW w:w="9322" w:type="dxa"/>
        <w:tblLayout w:type="fixed"/>
        <w:tblLook w:val="0000" w:firstRow="0" w:lastRow="0" w:firstColumn="0" w:lastColumn="0" w:noHBand="0" w:noVBand="0"/>
      </w:tblPr>
      <w:tblGrid>
        <w:gridCol w:w="2943"/>
        <w:gridCol w:w="567"/>
        <w:gridCol w:w="5812"/>
      </w:tblGrid>
      <w:tr w:rsidR="00C02B94" w:rsidRPr="00A301E0" w14:paraId="6B6D0BCA" w14:textId="77777777" w:rsidTr="00D559ED">
        <w:trPr>
          <w:cantSplit/>
        </w:trPr>
        <w:tc>
          <w:tcPr>
            <w:tcW w:w="2943" w:type="dxa"/>
            <w:shd w:val="clear" w:color="auto" w:fill="auto"/>
          </w:tcPr>
          <w:p w14:paraId="487315D3" w14:textId="77777777" w:rsidR="00C02B94" w:rsidRPr="00A301E0" w:rsidRDefault="00C02B94" w:rsidP="00C02B94">
            <w:pPr>
              <w:keepNext/>
            </w:pPr>
            <w:r w:rsidRPr="00A301E0">
              <w:t>&lt;</w:t>
            </w:r>
            <w:r>
              <w:t>metadata coordinate epoch</w:t>
            </w:r>
            <w:r w:rsidRPr="00A301E0">
              <w:t>&gt;</w:t>
            </w:r>
          </w:p>
        </w:tc>
        <w:tc>
          <w:tcPr>
            <w:tcW w:w="567" w:type="dxa"/>
            <w:shd w:val="clear" w:color="auto" w:fill="auto"/>
          </w:tcPr>
          <w:p w14:paraId="0219173F" w14:textId="77777777" w:rsidR="00C02B94" w:rsidRPr="00A301E0" w:rsidRDefault="00C02B94" w:rsidP="00C02B94">
            <w:pPr>
              <w:keepNext/>
              <w:jc w:val="center"/>
            </w:pPr>
            <w:r w:rsidRPr="00A301E0">
              <w:t>::=</w:t>
            </w:r>
          </w:p>
        </w:tc>
        <w:tc>
          <w:tcPr>
            <w:tcW w:w="5812" w:type="dxa"/>
            <w:shd w:val="clear" w:color="auto" w:fill="auto"/>
          </w:tcPr>
          <w:p w14:paraId="179D8C54" w14:textId="77777777" w:rsidR="00C02B94" w:rsidRPr="00A301E0" w:rsidRDefault="00C02B94" w:rsidP="00C02B94">
            <w:pPr>
              <w:keepNext/>
              <w:spacing w:after="0"/>
              <w:jc w:val="left"/>
            </w:pPr>
            <w:r w:rsidRPr="00A301E0">
              <w:t>&lt;</w:t>
            </w:r>
            <w:r>
              <w:t>coordinate epoch</w:t>
            </w:r>
            <w:r w:rsidRPr="00A301E0">
              <w:t xml:space="preserve"> keyword&gt;  &lt;left delimiter&gt; </w:t>
            </w:r>
          </w:p>
          <w:p w14:paraId="121D2E17" w14:textId="77777777" w:rsidR="00C02B94" w:rsidRPr="00A301E0" w:rsidRDefault="00C02B94" w:rsidP="00C02B94">
            <w:pPr>
              <w:keepNext/>
              <w:spacing w:after="0"/>
              <w:jc w:val="left"/>
            </w:pPr>
            <w:r w:rsidRPr="00A301E0">
              <w:t>&lt;</w:t>
            </w:r>
            <w:r>
              <w:t>coordinate epoch&gt;</w:t>
            </w:r>
            <w:r w:rsidRPr="00A301E0">
              <w:t xml:space="preserve">  &lt;right delimiter&gt;</w:t>
            </w:r>
          </w:p>
          <w:p w14:paraId="047DDBFC" w14:textId="77777777" w:rsidR="00C02B94" w:rsidRPr="00A301E0" w:rsidRDefault="00C02B94" w:rsidP="00C02B94">
            <w:pPr>
              <w:keepNext/>
              <w:spacing w:after="0"/>
              <w:jc w:val="left"/>
            </w:pPr>
          </w:p>
        </w:tc>
      </w:tr>
      <w:tr w:rsidR="00C02B94" w:rsidRPr="00A301E0" w14:paraId="23DACBE3" w14:textId="77777777" w:rsidTr="00D559ED">
        <w:trPr>
          <w:cantSplit/>
        </w:trPr>
        <w:tc>
          <w:tcPr>
            <w:tcW w:w="2943" w:type="dxa"/>
            <w:shd w:val="clear" w:color="auto" w:fill="auto"/>
          </w:tcPr>
          <w:p w14:paraId="516A3BE5" w14:textId="77777777" w:rsidR="00C02B94" w:rsidRPr="00A301E0" w:rsidRDefault="00C02B94" w:rsidP="00C02B94">
            <w:pPr>
              <w:keepNext/>
            </w:pPr>
            <w:r w:rsidRPr="00A301E0">
              <w:t>&lt;</w:t>
            </w:r>
            <w:r>
              <w:t>coordinate epoch</w:t>
            </w:r>
            <w:r w:rsidRPr="00A301E0">
              <w:t xml:space="preserve"> keyword&gt;</w:t>
            </w:r>
          </w:p>
        </w:tc>
        <w:tc>
          <w:tcPr>
            <w:tcW w:w="567" w:type="dxa"/>
            <w:shd w:val="clear" w:color="auto" w:fill="auto"/>
          </w:tcPr>
          <w:p w14:paraId="73888F3D" w14:textId="77777777" w:rsidR="00C02B94" w:rsidRPr="00A301E0" w:rsidRDefault="00C02B94" w:rsidP="00C02B94">
            <w:pPr>
              <w:keepNext/>
              <w:jc w:val="center"/>
            </w:pPr>
          </w:p>
        </w:tc>
        <w:tc>
          <w:tcPr>
            <w:tcW w:w="5812" w:type="dxa"/>
            <w:shd w:val="clear" w:color="auto" w:fill="auto"/>
          </w:tcPr>
          <w:p w14:paraId="58EC0933" w14:textId="77777777" w:rsidR="00C02B94" w:rsidRPr="00A301E0" w:rsidRDefault="00C02B94" w:rsidP="00C02B94">
            <w:pPr>
              <w:spacing w:after="0"/>
              <w:jc w:val="left"/>
            </w:pPr>
            <w:r>
              <w:t>EPOCH</w:t>
            </w:r>
            <w:r w:rsidRPr="00A301E0">
              <w:t xml:space="preserve"> | </w:t>
            </w:r>
            <w:r>
              <w:t>COORDEPOCH</w:t>
            </w:r>
          </w:p>
          <w:p w14:paraId="7229D4E6" w14:textId="77777777" w:rsidR="00C02B94" w:rsidRDefault="00C02B94" w:rsidP="00C02B94">
            <w:pPr>
              <w:keepNext/>
              <w:spacing w:after="0"/>
              <w:jc w:val="left"/>
              <w:rPr>
                <w:rFonts w:ascii="Courier New" w:hAnsi="Courier New" w:cs="Courier New"/>
                <w:i/>
              </w:rPr>
            </w:pPr>
            <w:r w:rsidRPr="00A301E0">
              <w:rPr>
                <w:rFonts w:ascii="Courier New" w:hAnsi="Courier New" w:cs="Courier New"/>
                <w:i/>
                <w:sz w:val="18"/>
                <w:szCs w:val="18"/>
              </w:rPr>
              <w:t xml:space="preserve">!! In this </w:t>
            </w:r>
            <w:r>
              <w:rPr>
                <w:rFonts w:ascii="Courier New" w:hAnsi="Courier New" w:cs="Courier New"/>
                <w:i/>
                <w:sz w:val="18"/>
                <w:szCs w:val="18"/>
              </w:rPr>
              <w:t>document</w:t>
            </w:r>
            <w:r w:rsidRPr="00A301E0">
              <w:rPr>
                <w:rFonts w:ascii="Courier New" w:hAnsi="Courier New" w:cs="Courier New"/>
                <w:i/>
                <w:sz w:val="18"/>
                <w:szCs w:val="18"/>
              </w:rPr>
              <w:t xml:space="preserve"> for brevity the preferred keyword is </w:t>
            </w:r>
            <w:r>
              <w:rPr>
                <w:rFonts w:ascii="Courier New" w:hAnsi="Courier New" w:cs="Courier New"/>
                <w:i/>
                <w:sz w:val="18"/>
                <w:szCs w:val="18"/>
              </w:rPr>
              <w:t>EPOCH</w:t>
            </w:r>
            <w:r w:rsidRPr="00A301E0">
              <w:rPr>
                <w:rFonts w:ascii="Courier New" w:hAnsi="Courier New" w:cs="Courier New"/>
                <w:i/>
                <w:sz w:val="18"/>
                <w:szCs w:val="18"/>
              </w:rPr>
              <w:t xml:space="preserve">, but </w:t>
            </w:r>
            <w:r w:rsidRPr="00897099">
              <w:rPr>
                <w:rFonts w:ascii="Courier New" w:hAnsi="Courier New" w:cs="Courier New"/>
                <w:i/>
                <w:sz w:val="18"/>
              </w:rPr>
              <w:t>COORD</w:t>
            </w:r>
            <w:r>
              <w:rPr>
                <w:rFonts w:ascii="Courier New" w:hAnsi="Courier New" w:cs="Courier New"/>
                <w:i/>
                <w:sz w:val="18"/>
              </w:rPr>
              <w:t>E</w:t>
            </w:r>
            <w:r w:rsidRPr="00897099">
              <w:rPr>
                <w:rFonts w:ascii="Courier New" w:hAnsi="Courier New" w:cs="Courier New"/>
                <w:i/>
                <w:sz w:val="18"/>
              </w:rPr>
              <w:t>POCH</w:t>
            </w:r>
            <w:r w:rsidRPr="00897099">
              <w:rPr>
                <w:rFonts w:ascii="Courier New" w:hAnsi="Courier New" w:cs="Courier New"/>
                <w:i/>
                <w:sz w:val="16"/>
                <w:szCs w:val="18"/>
              </w:rPr>
              <w:t xml:space="preserve"> </w:t>
            </w:r>
            <w:r w:rsidRPr="00A301E0">
              <w:rPr>
                <w:rFonts w:ascii="Courier New" w:hAnsi="Courier New" w:cs="Courier New"/>
                <w:i/>
                <w:sz w:val="18"/>
                <w:szCs w:val="18"/>
              </w:rPr>
              <w:t>is permitted.</w:t>
            </w:r>
            <w:r w:rsidRPr="00A301E0">
              <w:rPr>
                <w:rFonts w:ascii="Courier New" w:hAnsi="Courier New" w:cs="Courier New"/>
                <w:i/>
              </w:rPr>
              <w:t xml:space="preserve"> Implementations should be prepared to read both forms.</w:t>
            </w:r>
          </w:p>
          <w:p w14:paraId="49D9608F" w14:textId="77777777" w:rsidR="00C02B94" w:rsidRDefault="00C02B94" w:rsidP="00C02B94">
            <w:pPr>
              <w:keepNext/>
              <w:spacing w:after="0"/>
              <w:jc w:val="left"/>
              <w:rPr>
                <w:rFonts w:ascii="Courier New" w:hAnsi="Courier New" w:cs="Courier New"/>
                <w:i/>
              </w:rPr>
            </w:pPr>
            <w:r>
              <w:rPr>
                <w:rFonts w:ascii="Courier New" w:hAnsi="Courier New" w:cs="Courier New"/>
                <w:i/>
              </w:rPr>
              <w:t>!! EPOCH shall not be used as the keyword for frame ref</w:t>
            </w:r>
            <w:r w:rsidR="009846CF">
              <w:rPr>
                <w:rFonts w:ascii="Courier New" w:hAnsi="Courier New" w:cs="Courier New"/>
                <w:i/>
              </w:rPr>
              <w:t>erence epoch, for which FRAME</w:t>
            </w:r>
            <w:r>
              <w:rPr>
                <w:rFonts w:ascii="Courier New" w:hAnsi="Courier New" w:cs="Courier New"/>
                <w:i/>
              </w:rPr>
              <w:t>EPOCH should be used, or as the name of a coordinate operation parameter, for which "Parameter Epoch" or "Transformation Epoch" as appropriate should be used.</w:t>
            </w:r>
          </w:p>
          <w:p w14:paraId="335A2218" w14:textId="77777777" w:rsidR="00C02B94" w:rsidRPr="00A301E0" w:rsidRDefault="00C02B94" w:rsidP="00C02B94">
            <w:pPr>
              <w:keepNext/>
              <w:spacing w:after="0"/>
              <w:jc w:val="left"/>
            </w:pPr>
          </w:p>
        </w:tc>
      </w:tr>
      <w:tr w:rsidR="00C02B94" w:rsidRPr="00A301E0" w14:paraId="09BDFF3D" w14:textId="77777777" w:rsidTr="00D559ED">
        <w:trPr>
          <w:cantSplit/>
        </w:trPr>
        <w:tc>
          <w:tcPr>
            <w:tcW w:w="2943" w:type="dxa"/>
            <w:shd w:val="clear" w:color="auto" w:fill="auto"/>
          </w:tcPr>
          <w:p w14:paraId="1BCC7CCA" w14:textId="77777777" w:rsidR="00C02B94" w:rsidRPr="00A301E0" w:rsidRDefault="00C02B94" w:rsidP="00C02B94">
            <w:pPr>
              <w:keepNext/>
            </w:pPr>
            <w:r w:rsidRPr="00A301E0">
              <w:t>&lt;</w:t>
            </w:r>
            <w:r>
              <w:t>coordinate epoch&gt;</w:t>
            </w:r>
          </w:p>
        </w:tc>
        <w:tc>
          <w:tcPr>
            <w:tcW w:w="567" w:type="dxa"/>
            <w:shd w:val="clear" w:color="auto" w:fill="auto"/>
          </w:tcPr>
          <w:p w14:paraId="0EDC0323" w14:textId="77777777" w:rsidR="00C02B94" w:rsidRPr="00A301E0" w:rsidRDefault="00C02B94" w:rsidP="00C02B94">
            <w:pPr>
              <w:keepNext/>
              <w:jc w:val="center"/>
            </w:pPr>
          </w:p>
        </w:tc>
        <w:tc>
          <w:tcPr>
            <w:tcW w:w="5812" w:type="dxa"/>
            <w:shd w:val="clear" w:color="auto" w:fill="auto"/>
          </w:tcPr>
          <w:p w14:paraId="29712092" w14:textId="77777777" w:rsidR="00C02B94" w:rsidRDefault="00C02B94" w:rsidP="00C02B94">
            <w:pPr>
              <w:spacing w:after="0"/>
              <w:jc w:val="left"/>
            </w:pPr>
            <w:r w:rsidRPr="00A301E0">
              <w:t>&lt;unsigned integer&gt; [ &lt;period&gt; [ &lt;unsigned integer&gt; ] ]</w:t>
            </w:r>
          </w:p>
          <w:p w14:paraId="73FB461F" w14:textId="77777777" w:rsidR="00C02B94" w:rsidRDefault="00C02B94" w:rsidP="00C02B94">
            <w:pPr>
              <w:spacing w:after="0"/>
              <w:jc w:val="left"/>
            </w:pPr>
            <w:r w:rsidRPr="00A301E0">
              <w:rPr>
                <w:rFonts w:ascii="Courier New" w:hAnsi="Courier New" w:cs="Courier New"/>
                <w:i/>
              </w:rPr>
              <w:t xml:space="preserve">!! See </w:t>
            </w:r>
            <w:r>
              <w:rPr>
                <w:rFonts w:ascii="Courier New" w:hAnsi="Courier New" w:cs="Courier New"/>
                <w:i/>
              </w:rPr>
              <w:t>6.3</w:t>
            </w:r>
            <w:r w:rsidRPr="00A301E0">
              <w:rPr>
                <w:rFonts w:ascii="Courier New" w:hAnsi="Courier New" w:cs="Courier New"/>
                <w:i/>
              </w:rPr>
              <w:t>.2</w:t>
            </w:r>
          </w:p>
        </w:tc>
      </w:tr>
    </w:tbl>
    <w:p w14:paraId="58F570E5" w14:textId="77777777" w:rsidR="00C02B94" w:rsidRDefault="00C02B94" w:rsidP="00C02B94"/>
    <w:p w14:paraId="5AF8E1B3" w14:textId="77777777" w:rsidR="00C02B94" w:rsidRDefault="00C02B94" w:rsidP="00C02B94">
      <w:pPr>
        <w:pStyle w:val="Example"/>
        <w:keepNext/>
        <w:rPr>
          <w:rFonts w:ascii="Courier New" w:hAnsi="Courier New" w:cs="Courier New"/>
        </w:rPr>
      </w:pPr>
      <w:r>
        <w:t>EXAMPLE</w:t>
      </w:r>
      <w:r>
        <w:tab/>
      </w:r>
      <w:r>
        <w:rPr>
          <w:rFonts w:ascii="Courier New" w:hAnsi="Courier New" w:cs="Courier New"/>
        </w:rPr>
        <w:t>EPOCH</w:t>
      </w:r>
      <w:r w:rsidRPr="00A301E0">
        <w:rPr>
          <w:rFonts w:ascii="Courier New" w:hAnsi="Courier New" w:cs="Courier New"/>
        </w:rPr>
        <w:t>[</w:t>
      </w:r>
      <w:r>
        <w:rPr>
          <w:rFonts w:ascii="Courier New" w:hAnsi="Courier New" w:cs="Courier New"/>
        </w:rPr>
        <w:t>2016.47]</w:t>
      </w:r>
    </w:p>
    <w:p w14:paraId="18F76812" w14:textId="77777777" w:rsidR="00C02B94" w:rsidRPr="00F64724" w:rsidRDefault="00C02B94" w:rsidP="00C02B94"/>
    <w:p w14:paraId="66603E6C" w14:textId="77777777" w:rsidR="00C02B94" w:rsidRDefault="00C02B94" w:rsidP="00C02B94">
      <w:pPr>
        <w:pStyle w:val="Heading2"/>
      </w:pPr>
      <w:bookmarkStart w:id="249" w:name="_Toc120981835"/>
      <w:r>
        <w:t>Coordinate metadata</w:t>
      </w:r>
      <w:bookmarkEnd w:id="249"/>
    </w:p>
    <w:p w14:paraId="1547A4CE" w14:textId="77777777" w:rsidR="00565000" w:rsidRPr="00565000" w:rsidRDefault="00565000" w:rsidP="00565000">
      <w:r>
        <w:t>Coordinate metadata is the information required to make coordinates unambig</w:t>
      </w:r>
      <w:r w:rsidR="0059738F">
        <w:t>u</w:t>
      </w:r>
      <w:r>
        <w:t xml:space="preserve">ous. For a coordinate set referenced to a static CRS it is the CRS definition. For a coordinate set referenced to a dynamic CRS it is the CRS definition </w:t>
      </w:r>
      <w:r w:rsidR="007B337A">
        <w:t xml:space="preserve">together </w:t>
      </w:r>
      <w:r w:rsidR="00763C7A">
        <w:t xml:space="preserve">with </w:t>
      </w:r>
      <w:r>
        <w:t>the coordinate epoch of the coordinates in the coordinate set.</w:t>
      </w:r>
    </w:p>
    <w:p w14:paraId="788A3811" w14:textId="77777777" w:rsidR="00C02B94" w:rsidRPr="00A301E0" w:rsidRDefault="00C02B94" w:rsidP="00C02B94">
      <w:r w:rsidRPr="00A301E0">
        <w:rPr>
          <w:b/>
        </w:rPr>
        <w:t>Requirement</w:t>
      </w:r>
      <w:r w:rsidRPr="00A301E0">
        <w:t xml:space="preserve">: The </w:t>
      </w:r>
      <w:r>
        <w:t>WKT representation of coordinate metadata sh</w:t>
      </w:r>
      <w:r w:rsidRPr="00A301E0">
        <w:t>all be:</w:t>
      </w:r>
    </w:p>
    <w:tbl>
      <w:tblPr>
        <w:tblW w:w="9322" w:type="dxa"/>
        <w:tblLayout w:type="fixed"/>
        <w:tblLook w:val="0000" w:firstRow="0" w:lastRow="0" w:firstColumn="0" w:lastColumn="0" w:noHBand="0" w:noVBand="0"/>
      </w:tblPr>
      <w:tblGrid>
        <w:gridCol w:w="3085"/>
        <w:gridCol w:w="567"/>
        <w:gridCol w:w="5670"/>
      </w:tblGrid>
      <w:tr w:rsidR="00C02B94" w:rsidRPr="00A301E0" w14:paraId="0CF545FD" w14:textId="77777777" w:rsidTr="005E77B9">
        <w:trPr>
          <w:cantSplit/>
        </w:trPr>
        <w:tc>
          <w:tcPr>
            <w:tcW w:w="3085" w:type="dxa"/>
            <w:shd w:val="clear" w:color="auto" w:fill="auto"/>
          </w:tcPr>
          <w:p w14:paraId="6995DE15" w14:textId="77777777" w:rsidR="00C02B94" w:rsidRPr="00A301E0" w:rsidRDefault="00C02B94" w:rsidP="00C02B94">
            <w:pPr>
              <w:keepNext/>
            </w:pPr>
            <w:r w:rsidRPr="00A301E0">
              <w:t>&lt;</w:t>
            </w:r>
            <w:r>
              <w:t>coordinate metadata</w:t>
            </w:r>
            <w:r w:rsidRPr="00A301E0">
              <w:t>&gt;</w:t>
            </w:r>
          </w:p>
        </w:tc>
        <w:tc>
          <w:tcPr>
            <w:tcW w:w="567" w:type="dxa"/>
            <w:shd w:val="clear" w:color="auto" w:fill="auto"/>
          </w:tcPr>
          <w:p w14:paraId="3575B9D9" w14:textId="77777777" w:rsidR="00C02B94" w:rsidRPr="00A301E0" w:rsidRDefault="00C02B94" w:rsidP="00C02B94">
            <w:pPr>
              <w:keepNext/>
              <w:jc w:val="center"/>
            </w:pPr>
            <w:r w:rsidRPr="00A301E0">
              <w:t>::=</w:t>
            </w:r>
          </w:p>
        </w:tc>
        <w:tc>
          <w:tcPr>
            <w:tcW w:w="5670" w:type="dxa"/>
            <w:shd w:val="clear" w:color="auto" w:fill="auto"/>
          </w:tcPr>
          <w:p w14:paraId="00679B18" w14:textId="77777777" w:rsidR="00305332" w:rsidRDefault="006215FF" w:rsidP="00C02B94">
            <w:pPr>
              <w:keepNext/>
              <w:spacing w:after="0"/>
              <w:jc w:val="left"/>
            </w:pPr>
            <w:r>
              <w:t xml:space="preserve">&lt;coordinate metadata keyword&gt; &lt;left delimiter&gt; </w:t>
            </w:r>
          </w:p>
          <w:p w14:paraId="21B5925B" w14:textId="77777777" w:rsidR="00305332" w:rsidRDefault="00A07682" w:rsidP="00C02B94">
            <w:pPr>
              <w:keepNext/>
              <w:spacing w:after="0"/>
              <w:jc w:val="left"/>
            </w:pPr>
            <w:r w:rsidRPr="006215FF">
              <w:t>&lt;</w:t>
            </w:r>
            <w:r w:rsidR="006215FF" w:rsidRPr="006215FF">
              <w:t>s</w:t>
            </w:r>
            <w:r w:rsidR="0029503A" w:rsidRPr="006215FF">
              <w:t>tatic crs</w:t>
            </w:r>
            <w:r w:rsidR="00D07CAD">
              <w:t xml:space="preserve"> coordinate metadata</w:t>
            </w:r>
            <w:r w:rsidRPr="006215FF">
              <w:t xml:space="preserve">&gt; | </w:t>
            </w:r>
          </w:p>
          <w:p w14:paraId="4DBC6E19" w14:textId="77777777" w:rsidR="00C02B94" w:rsidRDefault="00763C7A" w:rsidP="00C02B94">
            <w:pPr>
              <w:keepNext/>
              <w:spacing w:after="0"/>
              <w:jc w:val="left"/>
            </w:pPr>
            <w:r>
              <w:t xml:space="preserve">{ </w:t>
            </w:r>
            <w:r w:rsidR="00A07682" w:rsidRPr="006215FF">
              <w:t>&lt;dynamic crs</w:t>
            </w:r>
            <w:r w:rsidR="00D07CAD">
              <w:t xml:space="preserve"> coordinate metadata</w:t>
            </w:r>
            <w:r w:rsidR="00A07682" w:rsidRPr="006215FF">
              <w:t xml:space="preserve">&gt;  </w:t>
            </w:r>
            <w:r w:rsidR="006215FF">
              <w:t xml:space="preserve">&lt;wkt separator&gt; </w:t>
            </w:r>
            <w:r w:rsidR="00305332">
              <w:t xml:space="preserve"> </w:t>
            </w:r>
            <w:r w:rsidR="00A07682" w:rsidRPr="006215FF">
              <w:t>&lt;metadata coordinate epoch</w:t>
            </w:r>
            <w:r w:rsidR="006215FF">
              <w:t>&gt;</w:t>
            </w:r>
            <w:r w:rsidR="00A07682" w:rsidRPr="006215FF">
              <w:t xml:space="preserve"> }</w:t>
            </w:r>
          </w:p>
          <w:p w14:paraId="50D8906B" w14:textId="77777777" w:rsidR="00305332" w:rsidRDefault="00305332" w:rsidP="00C02B94">
            <w:pPr>
              <w:keepNext/>
              <w:spacing w:after="0"/>
              <w:jc w:val="left"/>
            </w:pPr>
            <w:r>
              <w:t>&lt;right delimiter&gt;</w:t>
            </w:r>
          </w:p>
          <w:p w14:paraId="1F2942D2" w14:textId="77777777" w:rsidR="00C02B94" w:rsidRPr="00A301E0" w:rsidRDefault="00C02B94" w:rsidP="00843008">
            <w:pPr>
              <w:keepNext/>
              <w:spacing w:after="0"/>
              <w:jc w:val="left"/>
            </w:pPr>
          </w:p>
        </w:tc>
      </w:tr>
      <w:tr w:rsidR="00763C7A" w:rsidRPr="00A301E0" w14:paraId="7353C061" w14:textId="77777777" w:rsidTr="005E77B9">
        <w:trPr>
          <w:cantSplit/>
        </w:trPr>
        <w:tc>
          <w:tcPr>
            <w:tcW w:w="3085" w:type="dxa"/>
            <w:shd w:val="clear" w:color="auto" w:fill="auto"/>
          </w:tcPr>
          <w:p w14:paraId="388AAA44" w14:textId="77777777" w:rsidR="00763C7A" w:rsidRPr="00A301E0" w:rsidRDefault="00763C7A" w:rsidP="005F5480">
            <w:r>
              <w:t>&lt;coordinate metadata keyword&gt;</w:t>
            </w:r>
          </w:p>
        </w:tc>
        <w:tc>
          <w:tcPr>
            <w:tcW w:w="567" w:type="dxa"/>
            <w:shd w:val="clear" w:color="auto" w:fill="auto"/>
          </w:tcPr>
          <w:p w14:paraId="3AB2C4C0" w14:textId="77777777" w:rsidR="00763C7A" w:rsidRPr="00A301E0" w:rsidRDefault="00763C7A" w:rsidP="005F5480">
            <w:pPr>
              <w:jc w:val="center"/>
            </w:pPr>
            <w:r w:rsidRPr="00A301E0">
              <w:t>::=</w:t>
            </w:r>
          </w:p>
        </w:tc>
        <w:tc>
          <w:tcPr>
            <w:tcW w:w="5670" w:type="dxa"/>
            <w:shd w:val="clear" w:color="auto" w:fill="auto"/>
          </w:tcPr>
          <w:p w14:paraId="7732CF9D" w14:textId="77777777" w:rsidR="00763C7A" w:rsidRDefault="00763C7A" w:rsidP="005F5480">
            <w:pPr>
              <w:spacing w:after="0"/>
              <w:jc w:val="left"/>
            </w:pPr>
            <w:r>
              <w:t>COORDINATEMETADATA</w:t>
            </w:r>
          </w:p>
        </w:tc>
      </w:tr>
      <w:tr w:rsidR="00763C7A" w:rsidRPr="00A301E0" w14:paraId="41F4F3C4" w14:textId="77777777" w:rsidTr="005E77B9">
        <w:trPr>
          <w:cantSplit/>
        </w:trPr>
        <w:tc>
          <w:tcPr>
            <w:tcW w:w="3085" w:type="dxa"/>
            <w:shd w:val="clear" w:color="auto" w:fill="auto"/>
          </w:tcPr>
          <w:p w14:paraId="6F083D4D" w14:textId="77777777" w:rsidR="00763C7A" w:rsidRPr="00A301E0" w:rsidRDefault="00763C7A" w:rsidP="005F5480">
            <w:pPr>
              <w:jc w:val="left"/>
            </w:pPr>
            <w:r w:rsidRPr="00A301E0">
              <w:lastRenderedPageBreak/>
              <w:t>&lt;</w:t>
            </w:r>
            <w:r>
              <w:t>static crs</w:t>
            </w:r>
            <w:r w:rsidR="00D07CAD">
              <w:t xml:space="preserve"> coordinate metadata</w:t>
            </w:r>
            <w:r w:rsidRPr="00A301E0">
              <w:t>&gt;</w:t>
            </w:r>
          </w:p>
        </w:tc>
        <w:tc>
          <w:tcPr>
            <w:tcW w:w="567" w:type="dxa"/>
            <w:shd w:val="clear" w:color="auto" w:fill="auto"/>
          </w:tcPr>
          <w:p w14:paraId="2A249AC0" w14:textId="77777777" w:rsidR="00763C7A" w:rsidRPr="00A301E0" w:rsidRDefault="00763C7A" w:rsidP="005F5480">
            <w:pPr>
              <w:jc w:val="center"/>
            </w:pPr>
            <w:r w:rsidRPr="00A301E0">
              <w:t>::=</w:t>
            </w:r>
          </w:p>
        </w:tc>
        <w:tc>
          <w:tcPr>
            <w:tcW w:w="5670" w:type="dxa"/>
            <w:shd w:val="clear" w:color="auto" w:fill="auto"/>
          </w:tcPr>
          <w:p w14:paraId="59518141" w14:textId="77777777" w:rsidR="00763C7A" w:rsidRDefault="00763C7A" w:rsidP="005F5480">
            <w:pPr>
              <w:spacing w:after="0"/>
            </w:pPr>
            <w:r w:rsidRPr="00A301E0">
              <w:t>&lt;</w:t>
            </w:r>
            <w:r>
              <w:t xml:space="preserve">static </w:t>
            </w:r>
            <w:r w:rsidRPr="00A301E0">
              <w:t>geodetic crs&gt; | &lt;</w:t>
            </w:r>
            <w:r>
              <w:t>static geographic</w:t>
            </w:r>
            <w:r w:rsidRPr="00A301E0">
              <w:t xml:space="preserve"> crs&gt; </w:t>
            </w:r>
          </w:p>
          <w:p w14:paraId="26D87BB9" w14:textId="77777777" w:rsidR="00763C7A" w:rsidRDefault="00763C7A" w:rsidP="005F5480">
            <w:pPr>
              <w:spacing w:after="0"/>
            </w:pPr>
            <w:r w:rsidRPr="00A301E0">
              <w:t>| &lt;projected crs&gt; | &lt;</w:t>
            </w:r>
            <w:r>
              <w:t xml:space="preserve">static </w:t>
            </w:r>
            <w:r w:rsidRPr="00A301E0">
              <w:t xml:space="preserve">vertical crs&gt; </w:t>
            </w:r>
          </w:p>
          <w:p w14:paraId="5A0F2B44" w14:textId="77777777" w:rsidR="00763C7A" w:rsidRPr="00A301E0" w:rsidRDefault="00763C7A" w:rsidP="005F5480">
            <w:pPr>
              <w:spacing w:after="0"/>
            </w:pPr>
            <w:r w:rsidRPr="00A301E0">
              <w:t xml:space="preserve">| &lt;engineering crs&gt; | &lt;parametric crs&gt; | &lt;temporal crs&gt; </w:t>
            </w:r>
          </w:p>
          <w:p w14:paraId="12FBBF59" w14:textId="77777777" w:rsidR="00C56F5E" w:rsidRDefault="00763C7A" w:rsidP="005F5480">
            <w:pPr>
              <w:spacing w:after="0"/>
            </w:pPr>
            <w:r w:rsidRPr="00A301E0">
              <w:t xml:space="preserve">| &lt;derived geodetic crs&gt; | &lt;derived </w:t>
            </w:r>
            <w:r>
              <w:t>projected</w:t>
            </w:r>
            <w:r w:rsidRPr="00A301E0">
              <w:t xml:space="preserve"> crs&gt; </w:t>
            </w:r>
          </w:p>
          <w:p w14:paraId="5EE88588" w14:textId="77777777" w:rsidR="00C56F5E" w:rsidRDefault="00763C7A" w:rsidP="005F5480">
            <w:pPr>
              <w:spacing w:after="0"/>
            </w:pPr>
            <w:r w:rsidRPr="00A301E0">
              <w:t xml:space="preserve">| &lt;derived vertical crs&gt; | &lt;derived engineering crs&gt; </w:t>
            </w:r>
          </w:p>
          <w:p w14:paraId="1957A832" w14:textId="77777777" w:rsidR="00C56F5E" w:rsidRDefault="00763C7A" w:rsidP="005F5480">
            <w:pPr>
              <w:spacing w:after="0"/>
            </w:pPr>
            <w:r w:rsidRPr="00A301E0">
              <w:t xml:space="preserve">| &lt;derived parametric crs&gt; | &lt;derived temporal crs&gt; </w:t>
            </w:r>
          </w:p>
          <w:p w14:paraId="52DC4E52" w14:textId="77777777" w:rsidR="00763C7A" w:rsidRDefault="00763C7A" w:rsidP="005F5480">
            <w:pPr>
              <w:spacing w:after="0"/>
            </w:pPr>
            <w:r w:rsidRPr="00A301E0">
              <w:t>| &lt;compound crs&gt;</w:t>
            </w:r>
          </w:p>
          <w:p w14:paraId="68B5768E" w14:textId="77777777" w:rsidR="00763C7A" w:rsidRPr="00A301E0" w:rsidRDefault="00763C7A" w:rsidP="005F5480">
            <w:pPr>
              <w:spacing w:after="0"/>
            </w:pPr>
            <w:r>
              <w:rPr>
                <w:rFonts w:ascii="Courier New" w:hAnsi="Courier New" w:cs="Courier New"/>
                <w:i/>
                <w:sz w:val="18"/>
              </w:rPr>
              <w:t>!! A projected CRS is static if its base CRS is static.</w:t>
            </w:r>
          </w:p>
          <w:p w14:paraId="14920C77" w14:textId="77777777" w:rsidR="00763C7A" w:rsidRPr="00A301E0" w:rsidRDefault="00763C7A" w:rsidP="005F5480">
            <w:pPr>
              <w:spacing w:after="0"/>
              <w:jc w:val="left"/>
            </w:pPr>
          </w:p>
        </w:tc>
      </w:tr>
      <w:tr w:rsidR="00763C7A" w:rsidRPr="00A301E0" w14:paraId="54F5CA4F" w14:textId="77777777" w:rsidTr="005E77B9">
        <w:trPr>
          <w:cantSplit/>
        </w:trPr>
        <w:tc>
          <w:tcPr>
            <w:tcW w:w="3085" w:type="dxa"/>
            <w:shd w:val="clear" w:color="auto" w:fill="auto"/>
          </w:tcPr>
          <w:p w14:paraId="6D388B6E" w14:textId="77777777" w:rsidR="00763C7A" w:rsidRPr="00A301E0" w:rsidRDefault="00763C7A" w:rsidP="005F5480">
            <w:pPr>
              <w:jc w:val="left"/>
            </w:pPr>
            <w:r w:rsidRPr="00A301E0">
              <w:t>&lt;</w:t>
            </w:r>
            <w:r>
              <w:t>dynamic crs</w:t>
            </w:r>
            <w:r w:rsidR="00D07CAD">
              <w:t xml:space="preserve"> coordinate metadata</w:t>
            </w:r>
            <w:r w:rsidR="00D07CAD" w:rsidRPr="00A301E0">
              <w:t xml:space="preserve"> </w:t>
            </w:r>
            <w:r w:rsidRPr="00A301E0">
              <w:t>&gt;</w:t>
            </w:r>
          </w:p>
        </w:tc>
        <w:tc>
          <w:tcPr>
            <w:tcW w:w="567" w:type="dxa"/>
            <w:shd w:val="clear" w:color="auto" w:fill="auto"/>
          </w:tcPr>
          <w:p w14:paraId="2D49E403" w14:textId="77777777" w:rsidR="00763C7A" w:rsidRPr="00A301E0" w:rsidRDefault="00763C7A" w:rsidP="00C02B94">
            <w:pPr>
              <w:keepNext/>
              <w:jc w:val="center"/>
            </w:pPr>
            <w:r w:rsidRPr="00A301E0">
              <w:t>::=</w:t>
            </w:r>
          </w:p>
        </w:tc>
        <w:tc>
          <w:tcPr>
            <w:tcW w:w="5670" w:type="dxa"/>
            <w:shd w:val="clear" w:color="auto" w:fill="auto"/>
          </w:tcPr>
          <w:p w14:paraId="06BD13E5" w14:textId="77777777" w:rsidR="00763C7A" w:rsidRDefault="00763C7A" w:rsidP="00C02B94">
            <w:pPr>
              <w:keepNext/>
              <w:spacing w:after="0"/>
            </w:pPr>
            <w:r w:rsidRPr="00A301E0">
              <w:t>&lt;</w:t>
            </w:r>
            <w:r>
              <w:t xml:space="preserve">dynamic </w:t>
            </w:r>
            <w:r w:rsidRPr="00A301E0">
              <w:t>geodetic crs&gt; | &lt;</w:t>
            </w:r>
            <w:r>
              <w:t>dynamic geographic</w:t>
            </w:r>
            <w:r w:rsidRPr="00A301E0">
              <w:t xml:space="preserve"> crs&gt; </w:t>
            </w:r>
          </w:p>
          <w:p w14:paraId="1EB0F2A3" w14:textId="77777777" w:rsidR="005E77B9" w:rsidRDefault="00763C7A" w:rsidP="00C02B94">
            <w:pPr>
              <w:keepNext/>
              <w:spacing w:after="0"/>
            </w:pPr>
            <w:r w:rsidRPr="00A301E0">
              <w:t>| &lt;projected crs&gt; | &lt;</w:t>
            </w:r>
            <w:r>
              <w:t xml:space="preserve">dynamic </w:t>
            </w:r>
            <w:r w:rsidRPr="00A301E0">
              <w:t xml:space="preserve">vertical crs&gt; </w:t>
            </w:r>
          </w:p>
          <w:p w14:paraId="055924C5" w14:textId="77777777" w:rsidR="005E77B9" w:rsidRDefault="00763C7A" w:rsidP="00C02B94">
            <w:pPr>
              <w:keepNext/>
              <w:spacing w:after="0"/>
            </w:pPr>
            <w:r w:rsidRPr="00A301E0">
              <w:t xml:space="preserve">| &lt;derived geodetic crs&gt; | &lt;derived </w:t>
            </w:r>
            <w:r>
              <w:t>projected</w:t>
            </w:r>
            <w:r w:rsidRPr="00A301E0">
              <w:t xml:space="preserve"> crs&gt; </w:t>
            </w:r>
          </w:p>
          <w:p w14:paraId="47E44CF8" w14:textId="77777777" w:rsidR="00763C7A" w:rsidRDefault="00763C7A" w:rsidP="00FD3293">
            <w:pPr>
              <w:spacing w:after="0"/>
            </w:pPr>
            <w:r>
              <w:t>| &lt;derived vertical crs&gt;</w:t>
            </w:r>
            <w:r w:rsidR="00FD3293">
              <w:t xml:space="preserve"> </w:t>
            </w:r>
            <w:r w:rsidR="00FD3293" w:rsidRPr="00A301E0">
              <w:t>| &lt;compound crs&gt;</w:t>
            </w:r>
          </w:p>
          <w:p w14:paraId="1C6990CD" w14:textId="77777777" w:rsidR="00763C7A" w:rsidRDefault="00763C7A" w:rsidP="00C02B94">
            <w:pPr>
              <w:keepNext/>
              <w:spacing w:after="0"/>
              <w:rPr>
                <w:rFonts w:ascii="Courier New" w:hAnsi="Courier New" w:cs="Courier New"/>
                <w:i/>
                <w:sz w:val="18"/>
              </w:rPr>
            </w:pPr>
            <w:r>
              <w:rPr>
                <w:rFonts w:ascii="Courier New" w:hAnsi="Courier New" w:cs="Courier New"/>
                <w:i/>
                <w:sz w:val="18"/>
              </w:rPr>
              <w:t>!! T</w:t>
            </w:r>
            <w:r w:rsidRPr="008C20BC">
              <w:rPr>
                <w:rFonts w:ascii="Courier New" w:hAnsi="Courier New" w:cs="Courier New"/>
                <w:i/>
                <w:sz w:val="18"/>
              </w:rPr>
              <w:t xml:space="preserve">he </w:t>
            </w:r>
            <w:r>
              <w:rPr>
                <w:rFonts w:ascii="Courier New" w:hAnsi="Courier New" w:cs="Courier New"/>
                <w:i/>
                <w:sz w:val="18"/>
              </w:rPr>
              <w:t>inclusion of the keyword DYNAMIC within the CRS description indicates that the CRS is a dynamic CRS. See 7.</w:t>
            </w:r>
            <w:r w:rsidR="00B74651">
              <w:rPr>
                <w:rFonts w:ascii="Courier New" w:hAnsi="Courier New" w:cs="Courier New"/>
                <w:i/>
                <w:sz w:val="18"/>
              </w:rPr>
              <w:t>7</w:t>
            </w:r>
          </w:p>
          <w:p w14:paraId="18E4BF9F" w14:textId="77777777" w:rsidR="00763C7A" w:rsidRPr="008C20BC" w:rsidRDefault="00763C7A" w:rsidP="00C02B94">
            <w:pPr>
              <w:keepNext/>
              <w:spacing w:after="0"/>
              <w:rPr>
                <w:rFonts w:ascii="Courier New" w:hAnsi="Courier New" w:cs="Courier New"/>
                <w:i/>
                <w:sz w:val="18"/>
              </w:rPr>
            </w:pPr>
            <w:r>
              <w:rPr>
                <w:rFonts w:ascii="Courier New" w:hAnsi="Courier New" w:cs="Courier New"/>
                <w:i/>
                <w:sz w:val="18"/>
              </w:rPr>
              <w:t xml:space="preserve">A </w:t>
            </w:r>
            <w:r w:rsidR="00D07CAD">
              <w:rPr>
                <w:rFonts w:ascii="Courier New" w:hAnsi="Courier New" w:cs="Courier New"/>
                <w:i/>
                <w:sz w:val="18"/>
              </w:rPr>
              <w:t xml:space="preserve">derived CRS </w:t>
            </w:r>
            <w:r w:rsidR="00C56F5E">
              <w:rPr>
                <w:rFonts w:ascii="Courier New" w:hAnsi="Courier New" w:cs="Courier New"/>
                <w:i/>
                <w:sz w:val="18"/>
              </w:rPr>
              <w:t>(</w:t>
            </w:r>
            <w:r w:rsidR="00D07CAD">
              <w:rPr>
                <w:rFonts w:ascii="Courier New" w:hAnsi="Courier New" w:cs="Courier New"/>
                <w:i/>
                <w:sz w:val="18"/>
              </w:rPr>
              <w:t>including</w:t>
            </w:r>
            <w:r w:rsidR="005524B8">
              <w:rPr>
                <w:rFonts w:ascii="Courier New" w:hAnsi="Courier New" w:cs="Courier New"/>
                <w:i/>
                <w:sz w:val="18"/>
              </w:rPr>
              <w:t xml:space="preserve"> a</w:t>
            </w:r>
            <w:r w:rsidR="00D07CAD">
              <w:rPr>
                <w:rFonts w:ascii="Courier New" w:hAnsi="Courier New" w:cs="Courier New"/>
                <w:i/>
                <w:sz w:val="18"/>
              </w:rPr>
              <w:t xml:space="preserve"> </w:t>
            </w:r>
            <w:r>
              <w:rPr>
                <w:rFonts w:ascii="Courier New" w:hAnsi="Courier New" w:cs="Courier New"/>
                <w:i/>
                <w:sz w:val="18"/>
              </w:rPr>
              <w:t>projected CRS</w:t>
            </w:r>
            <w:r w:rsidR="00C56F5E">
              <w:rPr>
                <w:rFonts w:ascii="Courier New" w:hAnsi="Courier New" w:cs="Courier New"/>
                <w:i/>
                <w:sz w:val="18"/>
              </w:rPr>
              <w:t>)</w:t>
            </w:r>
            <w:r>
              <w:rPr>
                <w:rFonts w:ascii="Courier New" w:hAnsi="Courier New" w:cs="Courier New"/>
                <w:i/>
                <w:sz w:val="18"/>
              </w:rPr>
              <w:t xml:space="preserve"> is dynamic if its base CRS is dynamic.</w:t>
            </w:r>
          </w:p>
          <w:p w14:paraId="1A98049D" w14:textId="77777777" w:rsidR="00763C7A" w:rsidRPr="00A301E0" w:rsidRDefault="00763C7A" w:rsidP="00C02B94">
            <w:pPr>
              <w:keepNext/>
              <w:spacing w:after="0"/>
              <w:jc w:val="left"/>
            </w:pPr>
          </w:p>
        </w:tc>
      </w:tr>
    </w:tbl>
    <w:p w14:paraId="745F1947" w14:textId="77777777" w:rsidR="00C02B94" w:rsidRDefault="00C02B94" w:rsidP="00C02B94">
      <w:r>
        <w:t xml:space="preserve">The WKT for these types of coordinate reference system (CRS) is described in clauses 8 </w:t>
      </w:r>
      <w:r w:rsidR="002D5769">
        <w:t xml:space="preserve">to </w:t>
      </w:r>
      <w:r>
        <w:t>15.</w:t>
      </w:r>
    </w:p>
    <w:p w14:paraId="7F59BE29" w14:textId="77777777" w:rsidR="00C02B94" w:rsidRDefault="00C02B94" w:rsidP="00C02B94">
      <w:pPr>
        <w:pStyle w:val="Example"/>
        <w:keepNext/>
      </w:pPr>
    </w:p>
    <w:p w14:paraId="30E13763" w14:textId="77777777" w:rsidR="00C02B94" w:rsidRPr="006215FF" w:rsidRDefault="00A07682" w:rsidP="00C02B94">
      <w:pPr>
        <w:pStyle w:val="Example"/>
        <w:keepNext/>
      </w:pPr>
      <w:r w:rsidRPr="006215FF">
        <w:t>EXAMPLE</w:t>
      </w:r>
      <w:r w:rsidRPr="006215FF">
        <w:tab/>
        <w:t>Coordinate metadata for a dataset referenced to a dynamic CRS:</w:t>
      </w:r>
    </w:p>
    <w:p w14:paraId="4B169A9E" w14:textId="77777777" w:rsidR="0094463F" w:rsidRPr="006215FF" w:rsidRDefault="00A07682" w:rsidP="0094463F">
      <w:pPr>
        <w:pStyle w:val="Example"/>
        <w:keepNext/>
        <w:spacing w:after="0"/>
        <w:rPr>
          <w:rFonts w:ascii="Courier New" w:hAnsi="Courier New" w:cs="Courier New"/>
        </w:rPr>
      </w:pPr>
      <w:r w:rsidRPr="006215FF">
        <w:tab/>
      </w:r>
      <w:r w:rsidR="0094463F" w:rsidRPr="006215FF">
        <w:rPr>
          <w:rFonts w:ascii="Courier New" w:hAnsi="Courier New" w:cs="Courier New"/>
        </w:rPr>
        <w:t>COORDINATEMETADATA[</w:t>
      </w:r>
    </w:p>
    <w:p w14:paraId="3D368E71" w14:textId="77777777" w:rsidR="0094463F" w:rsidRPr="006215FF" w:rsidRDefault="0094463F" w:rsidP="0094463F">
      <w:pPr>
        <w:pStyle w:val="Example"/>
        <w:keepNext/>
        <w:spacing w:after="0"/>
        <w:rPr>
          <w:rFonts w:ascii="Courier New" w:hAnsi="Courier New" w:cs="Courier New"/>
          <w:szCs w:val="18"/>
        </w:rPr>
      </w:pPr>
      <w:r w:rsidRPr="006215FF">
        <w:tab/>
      </w:r>
      <w:r w:rsidRPr="006215FF">
        <w:rPr>
          <w:rFonts w:ascii="Courier New" w:hAnsi="Courier New" w:cs="Courier New"/>
        </w:rPr>
        <w:t xml:space="preserve">  G</w:t>
      </w:r>
      <w:r w:rsidRPr="006215FF">
        <w:rPr>
          <w:rFonts w:ascii="Courier New" w:hAnsi="Courier New" w:cs="Courier New"/>
          <w:szCs w:val="18"/>
        </w:rPr>
        <w:t>EOGCRS["WGS 84 (G1762)",</w:t>
      </w:r>
    </w:p>
    <w:p w14:paraId="7103663B" w14:textId="77777777" w:rsidR="0094463F" w:rsidRPr="006215FF" w:rsidRDefault="0094463F" w:rsidP="0094463F">
      <w:pPr>
        <w:keepNext/>
        <w:spacing w:after="0"/>
        <w:ind w:firstLine="1418"/>
        <w:rPr>
          <w:rFonts w:ascii="Courier New" w:hAnsi="Courier New" w:cs="Courier New"/>
          <w:sz w:val="18"/>
          <w:szCs w:val="18"/>
        </w:rPr>
      </w:pPr>
      <w:r w:rsidRPr="006215FF">
        <w:rPr>
          <w:rFonts w:ascii="Courier New" w:hAnsi="Courier New" w:cs="Courier New"/>
          <w:sz w:val="18"/>
          <w:szCs w:val="18"/>
        </w:rPr>
        <w:t xml:space="preserve">    DYNAMIC[FRAMEEPOCH[20</w:t>
      </w:r>
      <w:r w:rsidRPr="006215FF">
        <w:rPr>
          <w:rFonts w:ascii="Courier New" w:hAnsi="Courier New" w:cs="Courier New"/>
          <w:szCs w:val="18"/>
        </w:rPr>
        <w:t>05</w:t>
      </w:r>
      <w:r w:rsidRPr="006215FF">
        <w:rPr>
          <w:rFonts w:ascii="Courier New" w:hAnsi="Courier New" w:cs="Courier New"/>
          <w:sz w:val="18"/>
          <w:szCs w:val="18"/>
        </w:rPr>
        <w:t>.0</w:t>
      </w:r>
      <w:r w:rsidRPr="006215FF">
        <w:rPr>
          <w:rFonts w:ascii="Courier New" w:hAnsi="Courier New" w:cs="Courier New"/>
          <w:szCs w:val="18"/>
        </w:rPr>
        <w:t>]</w:t>
      </w:r>
      <w:r w:rsidRPr="006215FF">
        <w:rPr>
          <w:rFonts w:ascii="Courier New" w:hAnsi="Courier New" w:cs="Courier New"/>
          <w:sz w:val="18"/>
          <w:szCs w:val="18"/>
        </w:rPr>
        <w:t>]</w:t>
      </w:r>
      <w:r w:rsidR="009F0A91">
        <w:rPr>
          <w:rFonts w:ascii="Courier New" w:hAnsi="Courier New" w:cs="Courier New"/>
          <w:sz w:val="18"/>
          <w:szCs w:val="18"/>
        </w:rPr>
        <w:t>,</w:t>
      </w:r>
    </w:p>
    <w:p w14:paraId="2A75D5D4" w14:textId="77777777" w:rsidR="0094463F" w:rsidRPr="006215FF" w:rsidRDefault="0094463F" w:rsidP="0094463F">
      <w:pPr>
        <w:keepNext/>
        <w:spacing w:after="0"/>
        <w:ind w:firstLine="1418"/>
        <w:rPr>
          <w:rFonts w:ascii="Courier New" w:hAnsi="Courier New" w:cs="Courier New"/>
          <w:sz w:val="18"/>
          <w:szCs w:val="18"/>
        </w:rPr>
      </w:pPr>
      <w:r w:rsidRPr="006215FF">
        <w:rPr>
          <w:rFonts w:ascii="Courier New" w:hAnsi="Courier New" w:cs="Courier New"/>
          <w:sz w:val="18"/>
          <w:szCs w:val="18"/>
        </w:rPr>
        <w:t xml:space="preserve">    DATUM["World Geodetic System 1984 (G1762)",</w:t>
      </w:r>
    </w:p>
    <w:p w14:paraId="0598EB2E" w14:textId="77777777" w:rsidR="0094463F" w:rsidRPr="006215FF" w:rsidRDefault="0094463F" w:rsidP="0094463F">
      <w:pPr>
        <w:keepNext/>
        <w:spacing w:after="0"/>
        <w:ind w:firstLine="1418"/>
        <w:rPr>
          <w:rFonts w:ascii="Courier New" w:hAnsi="Courier New" w:cs="Courier New"/>
          <w:sz w:val="18"/>
          <w:szCs w:val="18"/>
        </w:rPr>
      </w:pPr>
      <w:r w:rsidRPr="006215FF">
        <w:rPr>
          <w:rFonts w:ascii="Courier New" w:hAnsi="Courier New" w:cs="Courier New"/>
          <w:sz w:val="18"/>
          <w:szCs w:val="18"/>
        </w:rPr>
        <w:t xml:space="preserve">      ELLIPSOID["WGS 84",6378137,298.257223563,LENGTHUNIT["metre",1.0]]</w:t>
      </w:r>
    </w:p>
    <w:p w14:paraId="5682E9EC" w14:textId="77777777" w:rsidR="0094463F" w:rsidRPr="006215FF" w:rsidRDefault="0094463F" w:rsidP="0094463F">
      <w:pPr>
        <w:keepNext/>
        <w:spacing w:after="0"/>
        <w:ind w:firstLine="1418"/>
        <w:rPr>
          <w:rFonts w:ascii="Courier New" w:hAnsi="Courier New" w:cs="Courier New"/>
          <w:sz w:val="18"/>
          <w:szCs w:val="18"/>
        </w:rPr>
      </w:pPr>
      <w:r w:rsidRPr="006215FF">
        <w:rPr>
          <w:rFonts w:ascii="Courier New" w:hAnsi="Courier New" w:cs="Courier New"/>
          <w:sz w:val="18"/>
          <w:szCs w:val="18"/>
        </w:rPr>
        <w:t xml:space="preserve">    ],</w:t>
      </w:r>
    </w:p>
    <w:p w14:paraId="7754F4FF" w14:textId="77777777" w:rsidR="0094463F" w:rsidRPr="006215FF" w:rsidRDefault="0094463F" w:rsidP="0094463F">
      <w:pPr>
        <w:keepNext/>
        <w:spacing w:after="0"/>
        <w:ind w:firstLine="1418"/>
        <w:rPr>
          <w:rFonts w:ascii="Courier New" w:hAnsi="Courier New" w:cs="Courier New"/>
          <w:sz w:val="18"/>
          <w:szCs w:val="18"/>
        </w:rPr>
      </w:pPr>
      <w:r w:rsidRPr="006215FF">
        <w:rPr>
          <w:rFonts w:ascii="Courier New" w:hAnsi="Courier New" w:cs="Courier New"/>
          <w:sz w:val="18"/>
          <w:szCs w:val="18"/>
        </w:rPr>
        <w:t xml:space="preserve">    CS[ellipsoidal,3],</w:t>
      </w:r>
    </w:p>
    <w:p w14:paraId="1147DAEB" w14:textId="77777777" w:rsidR="0094463F" w:rsidRPr="006215FF" w:rsidRDefault="0094463F" w:rsidP="0094463F">
      <w:pPr>
        <w:keepNext/>
        <w:spacing w:after="0"/>
        <w:ind w:firstLine="1418"/>
        <w:rPr>
          <w:rFonts w:ascii="Courier New" w:hAnsi="Courier New" w:cs="Courier New"/>
          <w:sz w:val="18"/>
          <w:szCs w:val="18"/>
        </w:rPr>
      </w:pPr>
      <w:r w:rsidRPr="006215FF">
        <w:rPr>
          <w:rFonts w:ascii="Courier New" w:hAnsi="Courier New" w:cs="Courier New"/>
          <w:sz w:val="18"/>
          <w:szCs w:val="18"/>
        </w:rPr>
        <w:t xml:space="preserve">      AXIS["</w:t>
      </w:r>
      <w:r w:rsidRPr="006215FF">
        <w:rPr>
          <w:rFonts w:cs="Arial"/>
          <w:sz w:val="18"/>
          <w:szCs w:val="18"/>
        </w:rPr>
        <w:t>(</w:t>
      </w:r>
      <w:r w:rsidRPr="006215FF">
        <w:rPr>
          <w:rFonts w:ascii="Courier New" w:hAnsi="Courier New" w:cs="Courier New"/>
          <w:sz w:val="18"/>
          <w:szCs w:val="18"/>
        </w:rPr>
        <w:t>lat</w:t>
      </w:r>
      <w:r w:rsidRPr="006215FF">
        <w:rPr>
          <w:rFonts w:cs="Arial"/>
          <w:sz w:val="18"/>
          <w:szCs w:val="18"/>
        </w:rPr>
        <w:t>)</w:t>
      </w:r>
      <w:r w:rsidRPr="006215FF">
        <w:rPr>
          <w:rFonts w:ascii="Courier New" w:hAnsi="Courier New" w:cs="Courier New"/>
          <w:sz w:val="18"/>
          <w:szCs w:val="18"/>
        </w:rPr>
        <w:t>",north,ANGLEUNIT["degree",0.0174532925199433]],</w:t>
      </w:r>
    </w:p>
    <w:p w14:paraId="0CA61BA7" w14:textId="77777777" w:rsidR="0094463F" w:rsidRPr="006215FF" w:rsidRDefault="0094463F" w:rsidP="0094463F">
      <w:pPr>
        <w:keepNext/>
        <w:spacing w:after="0"/>
        <w:ind w:firstLine="1418"/>
        <w:rPr>
          <w:rFonts w:ascii="Courier New" w:hAnsi="Courier New" w:cs="Courier New"/>
          <w:sz w:val="18"/>
          <w:szCs w:val="18"/>
        </w:rPr>
      </w:pPr>
      <w:r w:rsidRPr="006215FF">
        <w:rPr>
          <w:rFonts w:ascii="Courier New" w:hAnsi="Courier New" w:cs="Courier New"/>
          <w:sz w:val="18"/>
          <w:szCs w:val="18"/>
        </w:rPr>
        <w:t xml:space="preserve">      AXIS["</w:t>
      </w:r>
      <w:r w:rsidRPr="006215FF">
        <w:rPr>
          <w:rFonts w:cs="Arial"/>
          <w:sz w:val="18"/>
          <w:szCs w:val="18"/>
        </w:rPr>
        <w:t>(</w:t>
      </w:r>
      <w:r w:rsidRPr="006215FF">
        <w:rPr>
          <w:rFonts w:ascii="Courier New" w:hAnsi="Courier New" w:cs="Courier New"/>
          <w:sz w:val="18"/>
          <w:szCs w:val="18"/>
        </w:rPr>
        <w:t>lon</w:t>
      </w:r>
      <w:r w:rsidRPr="006215FF">
        <w:rPr>
          <w:rFonts w:cs="Arial"/>
          <w:sz w:val="18"/>
          <w:szCs w:val="18"/>
        </w:rPr>
        <w:t>)</w:t>
      </w:r>
      <w:r w:rsidRPr="006215FF">
        <w:rPr>
          <w:rFonts w:ascii="Courier New" w:hAnsi="Courier New" w:cs="Courier New"/>
          <w:sz w:val="18"/>
          <w:szCs w:val="18"/>
        </w:rPr>
        <w:t>",east,ANGLEUNIT["degree",0.0174532925199433]],</w:t>
      </w:r>
    </w:p>
    <w:p w14:paraId="5B7F8492" w14:textId="77777777" w:rsidR="0094463F" w:rsidRPr="006215FF" w:rsidRDefault="0094463F" w:rsidP="0094463F">
      <w:pPr>
        <w:spacing w:after="0"/>
        <w:ind w:firstLine="1418"/>
        <w:rPr>
          <w:rFonts w:ascii="Courier New" w:hAnsi="Courier New" w:cs="Courier New"/>
          <w:sz w:val="18"/>
          <w:szCs w:val="18"/>
        </w:rPr>
      </w:pPr>
      <w:r w:rsidRPr="006215FF">
        <w:rPr>
          <w:rFonts w:ascii="Courier New" w:hAnsi="Courier New" w:cs="Courier New"/>
          <w:sz w:val="18"/>
          <w:szCs w:val="18"/>
        </w:rPr>
        <w:t xml:space="preserve">      AXIS["ellipsoidal height (h)",up,LENGTHUNIT["metre",1.0]]</w:t>
      </w:r>
    </w:p>
    <w:p w14:paraId="460DCA01" w14:textId="77777777" w:rsidR="0094463F" w:rsidRPr="006215FF" w:rsidRDefault="0094463F" w:rsidP="0094463F">
      <w:pPr>
        <w:spacing w:after="0"/>
        <w:ind w:firstLine="1418"/>
        <w:rPr>
          <w:rFonts w:ascii="Courier New" w:hAnsi="Courier New" w:cs="Courier New"/>
          <w:sz w:val="18"/>
          <w:szCs w:val="18"/>
        </w:rPr>
      </w:pPr>
      <w:r w:rsidRPr="006215FF">
        <w:rPr>
          <w:rFonts w:ascii="Courier New" w:hAnsi="Courier New" w:cs="Courier New"/>
          <w:sz w:val="18"/>
          <w:szCs w:val="18"/>
        </w:rPr>
        <w:t xml:space="preserve">  ]</w:t>
      </w:r>
      <w:r w:rsidR="006215FF">
        <w:rPr>
          <w:rFonts w:ascii="Courier New" w:hAnsi="Courier New" w:cs="Courier New"/>
          <w:sz w:val="18"/>
          <w:szCs w:val="18"/>
        </w:rPr>
        <w:t>,</w:t>
      </w:r>
    </w:p>
    <w:p w14:paraId="1A0B5099" w14:textId="77777777" w:rsidR="0094463F" w:rsidRDefault="0094463F" w:rsidP="0094463F">
      <w:pPr>
        <w:spacing w:after="0"/>
        <w:ind w:firstLine="1418"/>
        <w:rPr>
          <w:rFonts w:ascii="Courier New" w:hAnsi="Courier New" w:cs="Courier New"/>
          <w:sz w:val="18"/>
        </w:rPr>
      </w:pPr>
      <w:r w:rsidRPr="006215FF">
        <w:rPr>
          <w:rFonts w:ascii="Courier New" w:hAnsi="Courier New" w:cs="Courier New"/>
          <w:sz w:val="18"/>
        </w:rPr>
        <w:t xml:space="preserve">  EPOCH[2016.47]</w:t>
      </w:r>
    </w:p>
    <w:p w14:paraId="3F1FB4F4" w14:textId="77777777" w:rsidR="0094463F" w:rsidRPr="00F64724" w:rsidRDefault="0094463F" w:rsidP="0094463F">
      <w:pPr>
        <w:spacing w:after="0"/>
        <w:ind w:firstLine="1418"/>
        <w:rPr>
          <w:rFonts w:ascii="Courier New" w:hAnsi="Courier New" w:cs="Courier New"/>
          <w:sz w:val="18"/>
          <w:szCs w:val="18"/>
        </w:rPr>
      </w:pPr>
      <w:r>
        <w:rPr>
          <w:rFonts w:ascii="Courier New" w:hAnsi="Courier New" w:cs="Courier New"/>
          <w:sz w:val="18"/>
        </w:rPr>
        <w:t>]</w:t>
      </w:r>
    </w:p>
    <w:p w14:paraId="3E6DD766" w14:textId="77777777" w:rsidR="0094463F" w:rsidRDefault="0094463F" w:rsidP="00C02B94"/>
    <w:p w14:paraId="16ED26F8" w14:textId="77777777" w:rsidR="0094463F" w:rsidRPr="008E49F6" w:rsidRDefault="0094463F" w:rsidP="00C02B94"/>
    <w:p w14:paraId="22FCB370" w14:textId="77777777" w:rsidR="00F037DB" w:rsidRDefault="00CC73F8">
      <w:pPr>
        <w:pStyle w:val="Heading1"/>
        <w:pageBreakBefore/>
      </w:pPr>
      <w:bookmarkStart w:id="250" w:name="_Toc120981836"/>
      <w:r>
        <w:lastRenderedPageBreak/>
        <w:t>WKT</w:t>
      </w:r>
      <w:r w:rsidR="00945265" w:rsidRPr="00A301E0">
        <w:t xml:space="preserve"> representation of coordinate </w:t>
      </w:r>
      <w:bookmarkEnd w:id="247"/>
      <w:r w:rsidR="00813136">
        <w:t>transform</w:t>
      </w:r>
      <w:r w:rsidR="00813136" w:rsidRPr="00A301E0">
        <w:t>ations</w:t>
      </w:r>
      <w:r w:rsidR="00813136">
        <w:t xml:space="preserve"> and coordinate conversions </w:t>
      </w:r>
      <w:r w:rsidR="00007EB8">
        <w:t>excluding map projections</w:t>
      </w:r>
      <w:bookmarkEnd w:id="250"/>
    </w:p>
    <w:p w14:paraId="537CA421" w14:textId="77777777" w:rsidR="00945265" w:rsidRPr="00A301E0" w:rsidRDefault="00945265" w:rsidP="00945265">
      <w:pPr>
        <w:pStyle w:val="Heading2"/>
        <w:numPr>
          <w:ilvl w:val="1"/>
          <w:numId w:val="1"/>
        </w:numPr>
        <w:tabs>
          <w:tab w:val="clear" w:pos="360"/>
        </w:tabs>
      </w:pPr>
      <w:bookmarkStart w:id="251" w:name="_Toc380310672"/>
      <w:bookmarkStart w:id="252" w:name="_Toc120981837"/>
      <w:r w:rsidRPr="00A301E0">
        <w:t>Coordinate operations</w:t>
      </w:r>
      <w:bookmarkEnd w:id="251"/>
      <w:bookmarkEnd w:id="252"/>
    </w:p>
    <w:p w14:paraId="6FB17B06" w14:textId="77777777" w:rsidR="00945265" w:rsidRPr="00A301E0" w:rsidRDefault="00813136" w:rsidP="00945265">
      <w:pPr>
        <w:rPr>
          <w:b/>
        </w:rPr>
      </w:pPr>
      <w:r>
        <w:t xml:space="preserve">The ISO 19111 data model describes five subtypes of coordinate operation: transformation, conversion, point motion operation, concatenated operation and pass-through operation. </w:t>
      </w:r>
      <w:r w:rsidR="0045605A">
        <w:t xml:space="preserve">ISO 19111 also defines the terms </w:t>
      </w:r>
      <w:r w:rsidR="0045605A" w:rsidRPr="0045605A">
        <w:rPr>
          <w:i/>
        </w:rPr>
        <w:t>coordinate transformation</w:t>
      </w:r>
      <w:r w:rsidR="0045605A">
        <w:t xml:space="preserve"> and </w:t>
      </w:r>
      <w:r w:rsidR="0045605A" w:rsidRPr="0045605A">
        <w:rPr>
          <w:i/>
        </w:rPr>
        <w:t>coordinate conversion</w:t>
      </w:r>
      <w:r w:rsidR="007B337A">
        <w:t>;</w:t>
      </w:r>
      <w:r w:rsidR="0045605A">
        <w:t xml:space="preserve"> </w:t>
      </w:r>
      <w:r w:rsidR="007B337A">
        <w:t>t</w:t>
      </w:r>
      <w:r w:rsidR="0045605A">
        <w:t>hese differ through whether the source and target CRSs are referenced to the same or different datums</w:t>
      </w:r>
      <w:r w:rsidR="00101CED">
        <w:t xml:space="preserve"> (reference frames)</w:t>
      </w:r>
      <w:r w:rsidR="0045605A">
        <w:t xml:space="preserve">. </w:t>
      </w:r>
      <w:r>
        <w:t xml:space="preserve">For reasons of backward compatibility, in this document the keyword &lt;coordinate operation&gt; is </w:t>
      </w:r>
      <w:r w:rsidR="00BD6E40">
        <w:t xml:space="preserve">used </w:t>
      </w:r>
      <w:r w:rsidR="007B337A">
        <w:t xml:space="preserve">specifically </w:t>
      </w:r>
      <w:r w:rsidR="00BD6E40">
        <w:t>for</w:t>
      </w:r>
      <w:r>
        <w:t xml:space="preserve"> coordinate transformations and coordinate conversions other than </w:t>
      </w:r>
      <w:r w:rsidR="007B337A">
        <w:t>deriving conversions including map projections</w:t>
      </w:r>
      <w:r>
        <w:t xml:space="preserve">. </w:t>
      </w:r>
      <w:r w:rsidR="007B337A">
        <w:t>Deriving conversions are described in Clause 14; m</w:t>
      </w:r>
      <w:r w:rsidR="00945265" w:rsidRPr="00A301E0">
        <w:t xml:space="preserve">ap projections are </w:t>
      </w:r>
      <w:r w:rsidR="007B337A">
        <w:t xml:space="preserve">a special </w:t>
      </w:r>
      <w:r w:rsidR="009E4FB5">
        <w:t xml:space="preserve">case of deriving conversion and </w:t>
      </w:r>
      <w:r w:rsidR="00945265" w:rsidRPr="00A301E0">
        <w:t>part of a projected CRS definition and are described in 9.3.</w:t>
      </w:r>
      <w:r>
        <w:t xml:space="preserve"> The WKT for point motion operations is described in clause 1</w:t>
      </w:r>
      <w:r w:rsidR="00325531">
        <w:t>8</w:t>
      </w:r>
      <w:r>
        <w:t xml:space="preserve">. The WKT for concatenated operations is described in </w:t>
      </w:r>
      <w:r w:rsidR="007B337A">
        <w:t xml:space="preserve">Clause </w:t>
      </w:r>
      <w:r>
        <w:t>1</w:t>
      </w:r>
      <w:r w:rsidR="00325531">
        <w:t>9</w:t>
      </w:r>
      <w:r>
        <w:t>. This document does not define WKT for pass-through operations.</w:t>
      </w:r>
    </w:p>
    <w:p w14:paraId="06C98ABF" w14:textId="77777777" w:rsidR="00945265" w:rsidRPr="00A301E0" w:rsidRDefault="00945265" w:rsidP="00945265">
      <w:pPr>
        <w:keepNext/>
      </w:pPr>
      <w:r w:rsidRPr="00A301E0">
        <w:rPr>
          <w:b/>
        </w:rPr>
        <w:t>Requirement</w:t>
      </w:r>
      <w:r w:rsidRPr="00A301E0">
        <w:t xml:space="preserve">: The </w:t>
      </w:r>
      <w:r w:rsidR="00212EBC">
        <w:t>WKT</w:t>
      </w:r>
      <w:r w:rsidRPr="00A301E0">
        <w:t xml:space="preserve"> representation of a coordinate </w:t>
      </w:r>
      <w:r w:rsidR="00071871">
        <w:t xml:space="preserve">transformation and of a coordinate conversion other than a </w:t>
      </w:r>
      <w:r w:rsidR="009E4FB5">
        <w:t xml:space="preserve">deriving conversion (including </w:t>
      </w:r>
      <w:r w:rsidR="00071871">
        <w:t>map projection</w:t>
      </w:r>
      <w:r w:rsidR="009E4FB5">
        <w:t>)</w:t>
      </w:r>
      <w:r w:rsidR="00071871">
        <w:t xml:space="preserve"> </w:t>
      </w:r>
      <w:r w:rsidRPr="00A301E0">
        <w:t>shall be:</w:t>
      </w:r>
    </w:p>
    <w:tbl>
      <w:tblPr>
        <w:tblW w:w="0" w:type="auto"/>
        <w:tblLayout w:type="fixed"/>
        <w:tblLook w:val="0000" w:firstRow="0" w:lastRow="0" w:firstColumn="0" w:lastColumn="0" w:noHBand="0" w:noVBand="0"/>
      </w:tblPr>
      <w:tblGrid>
        <w:gridCol w:w="2376"/>
        <w:gridCol w:w="567"/>
        <w:gridCol w:w="6804"/>
      </w:tblGrid>
      <w:tr w:rsidR="00945265" w:rsidRPr="00A301E0" w14:paraId="0C38D7B4" w14:textId="77777777" w:rsidTr="008C1476">
        <w:trPr>
          <w:cantSplit/>
        </w:trPr>
        <w:tc>
          <w:tcPr>
            <w:tcW w:w="2376" w:type="dxa"/>
            <w:shd w:val="clear" w:color="auto" w:fill="auto"/>
          </w:tcPr>
          <w:p w14:paraId="7CDC74B6" w14:textId="77777777" w:rsidR="00945265" w:rsidRPr="00A301E0" w:rsidRDefault="00945265" w:rsidP="00E30BB7">
            <w:pPr>
              <w:keepNext/>
            </w:pPr>
            <w:r w:rsidRPr="00A301E0">
              <w:t>&lt;coordinate operation&gt;</w:t>
            </w:r>
          </w:p>
          <w:p w14:paraId="30765438" w14:textId="77777777" w:rsidR="00945265" w:rsidRPr="00A301E0" w:rsidRDefault="00945265" w:rsidP="00E30BB7">
            <w:pPr>
              <w:keepNext/>
            </w:pPr>
          </w:p>
        </w:tc>
        <w:tc>
          <w:tcPr>
            <w:tcW w:w="567" w:type="dxa"/>
            <w:shd w:val="clear" w:color="auto" w:fill="auto"/>
          </w:tcPr>
          <w:p w14:paraId="4689A39D" w14:textId="77777777" w:rsidR="00945265" w:rsidRPr="00A301E0" w:rsidRDefault="00945265" w:rsidP="00E30BB7">
            <w:pPr>
              <w:keepNext/>
              <w:jc w:val="center"/>
            </w:pPr>
            <w:r w:rsidRPr="00A301E0">
              <w:t>::=</w:t>
            </w:r>
          </w:p>
        </w:tc>
        <w:tc>
          <w:tcPr>
            <w:tcW w:w="6804" w:type="dxa"/>
            <w:shd w:val="clear" w:color="auto" w:fill="auto"/>
          </w:tcPr>
          <w:p w14:paraId="29568B83" w14:textId="77777777" w:rsidR="00945265" w:rsidRPr="00A301E0" w:rsidRDefault="00945265" w:rsidP="00E30BB7">
            <w:pPr>
              <w:keepNext/>
              <w:spacing w:after="0"/>
              <w:jc w:val="left"/>
            </w:pPr>
            <w:r w:rsidRPr="00A301E0">
              <w:t xml:space="preserve">&lt;operation keyword&gt; &lt;left delimiter&gt; &lt;operation name&gt; </w:t>
            </w:r>
          </w:p>
          <w:p w14:paraId="7832F362" w14:textId="77777777" w:rsidR="00077A99" w:rsidRDefault="00077A99" w:rsidP="00E30BB7">
            <w:pPr>
              <w:keepNext/>
              <w:spacing w:after="0"/>
              <w:jc w:val="left"/>
            </w:pPr>
            <w:r w:rsidRPr="00077A99">
              <w:rPr>
                <w:rFonts w:cs="Cambria"/>
              </w:rPr>
              <w:t>[ &lt;wkt separator&gt; &lt;operation version&gt; ]</w:t>
            </w:r>
          </w:p>
          <w:p w14:paraId="55AFEBCA" w14:textId="77777777" w:rsidR="00945265" w:rsidRPr="00A301E0" w:rsidRDefault="00945265" w:rsidP="00E30BB7">
            <w:pPr>
              <w:keepNext/>
              <w:spacing w:after="0"/>
              <w:jc w:val="left"/>
            </w:pPr>
            <w:r w:rsidRPr="00A301E0">
              <w:t xml:space="preserve">&lt;wkt separator&gt; &lt;source crs&gt; &lt;wkt separator&gt; &lt;target crs&gt; </w:t>
            </w:r>
          </w:p>
          <w:p w14:paraId="58F58184" w14:textId="77777777" w:rsidR="00945265" w:rsidRPr="00A301E0" w:rsidRDefault="00945265" w:rsidP="00E30BB7">
            <w:pPr>
              <w:keepNext/>
              <w:spacing w:after="0"/>
              <w:jc w:val="left"/>
            </w:pPr>
            <w:r w:rsidRPr="00A301E0">
              <w:t xml:space="preserve">&lt;wkt separator&gt; &lt;operation method&gt; </w:t>
            </w:r>
          </w:p>
          <w:p w14:paraId="5D769CB0" w14:textId="77777777" w:rsidR="000F2474" w:rsidRPr="005E77B9" w:rsidRDefault="00B5476A" w:rsidP="00E30BB7">
            <w:pPr>
              <w:keepNext/>
              <w:spacing w:after="0"/>
              <w:jc w:val="left"/>
            </w:pPr>
            <w:r w:rsidRPr="005E77B9">
              <w:t xml:space="preserve">[ { &lt;wkt separator&gt; { &lt;operation parameter&gt; </w:t>
            </w:r>
          </w:p>
          <w:p w14:paraId="2A65EFD2" w14:textId="77777777" w:rsidR="00945265" w:rsidRPr="00A301E0" w:rsidRDefault="00B5476A" w:rsidP="00E30BB7">
            <w:pPr>
              <w:keepNext/>
              <w:spacing w:after="0"/>
              <w:jc w:val="left"/>
            </w:pPr>
            <w:r w:rsidRPr="005E77B9">
              <w:t xml:space="preserve">    | &lt;operation parameter file&gt; } } ]… </w:t>
            </w:r>
          </w:p>
          <w:p w14:paraId="23AE03A3" w14:textId="77777777" w:rsidR="00945265" w:rsidRPr="00A301E0" w:rsidRDefault="00945265" w:rsidP="00E30BB7">
            <w:pPr>
              <w:keepNext/>
              <w:spacing w:after="0"/>
              <w:jc w:val="left"/>
            </w:pPr>
            <w:r w:rsidRPr="00A301E0">
              <w:t xml:space="preserve">[ &lt;wkt separator&gt; &lt;interpolation crs&gt; ]  </w:t>
            </w:r>
          </w:p>
          <w:p w14:paraId="65CE4E78" w14:textId="77777777" w:rsidR="00945265" w:rsidRPr="00A301E0" w:rsidRDefault="00945265" w:rsidP="00E30BB7">
            <w:pPr>
              <w:keepNext/>
              <w:spacing w:after="0"/>
              <w:jc w:val="left"/>
            </w:pPr>
            <w:r w:rsidRPr="00A301E0">
              <w:t xml:space="preserve">[ &lt;wkt separator&gt; &lt;operation accuracy]  </w:t>
            </w:r>
          </w:p>
          <w:p w14:paraId="36A52BA9" w14:textId="77777777" w:rsidR="00945265" w:rsidRPr="00A301E0" w:rsidRDefault="00945265" w:rsidP="00E30BB7">
            <w:pPr>
              <w:keepNext/>
              <w:spacing w:after="0"/>
              <w:jc w:val="left"/>
            </w:pPr>
            <w:r w:rsidRPr="00A301E0">
              <w:t>&lt;scope extent identifier remark&gt; &lt;right delimiter&gt;</w:t>
            </w:r>
          </w:p>
          <w:p w14:paraId="7988B29B" w14:textId="77777777" w:rsidR="00945265" w:rsidRPr="00A301E0" w:rsidRDefault="00945265" w:rsidP="00E30BB7">
            <w:pPr>
              <w:keepNext/>
              <w:spacing w:after="0"/>
              <w:jc w:val="left"/>
            </w:pPr>
          </w:p>
        </w:tc>
      </w:tr>
      <w:tr w:rsidR="00CA3B9B" w:rsidRPr="00A301E0" w14:paraId="2B27B68D" w14:textId="77777777" w:rsidTr="008C1476">
        <w:trPr>
          <w:cantSplit/>
        </w:trPr>
        <w:tc>
          <w:tcPr>
            <w:tcW w:w="2376" w:type="dxa"/>
            <w:shd w:val="clear" w:color="auto" w:fill="auto"/>
          </w:tcPr>
          <w:p w14:paraId="7BB7BD60" w14:textId="77777777" w:rsidR="00CA3B9B" w:rsidRPr="00A301E0" w:rsidRDefault="00CA3B9B" w:rsidP="00BD6E40">
            <w:r w:rsidRPr="00A301E0">
              <w:t>&lt;operation keyword&gt;</w:t>
            </w:r>
          </w:p>
        </w:tc>
        <w:tc>
          <w:tcPr>
            <w:tcW w:w="567" w:type="dxa"/>
            <w:shd w:val="clear" w:color="auto" w:fill="auto"/>
          </w:tcPr>
          <w:p w14:paraId="52E8F36D" w14:textId="77777777" w:rsidR="00CA3B9B" w:rsidRPr="00A301E0" w:rsidRDefault="00CA3B9B" w:rsidP="00E30BB7">
            <w:pPr>
              <w:keepNext/>
              <w:jc w:val="center"/>
            </w:pPr>
            <w:r w:rsidRPr="00A301E0">
              <w:t>::=</w:t>
            </w:r>
          </w:p>
        </w:tc>
        <w:tc>
          <w:tcPr>
            <w:tcW w:w="6804" w:type="dxa"/>
            <w:shd w:val="clear" w:color="auto" w:fill="auto"/>
          </w:tcPr>
          <w:p w14:paraId="4DCF777C" w14:textId="77777777" w:rsidR="00CA3B9B" w:rsidRPr="00A301E0" w:rsidRDefault="00CA3B9B" w:rsidP="00E30BB7">
            <w:pPr>
              <w:keepNext/>
              <w:spacing w:after="0"/>
              <w:jc w:val="left"/>
            </w:pPr>
            <w:r w:rsidRPr="00A301E0">
              <w:t>COORDINATEOPERATION</w:t>
            </w:r>
          </w:p>
        </w:tc>
      </w:tr>
    </w:tbl>
    <w:p w14:paraId="2D930548" w14:textId="77777777" w:rsidR="00945265" w:rsidRPr="00A301E0" w:rsidRDefault="00727CF3" w:rsidP="00945265">
      <w:pPr>
        <w:pStyle w:val="Heading2"/>
        <w:numPr>
          <w:ilvl w:val="1"/>
          <w:numId w:val="1"/>
        </w:numPr>
        <w:tabs>
          <w:tab w:val="clear" w:pos="360"/>
        </w:tabs>
      </w:pPr>
      <w:bookmarkStart w:id="253" w:name="_Toc380310673"/>
      <w:bookmarkStart w:id="254" w:name="_Toc120981838"/>
      <w:r>
        <w:t>Transformation and conversion</w:t>
      </w:r>
      <w:r w:rsidRPr="00A301E0">
        <w:t xml:space="preserve"> </w:t>
      </w:r>
      <w:r w:rsidR="00945265" w:rsidRPr="00A301E0">
        <w:t>components</w:t>
      </w:r>
      <w:bookmarkEnd w:id="253"/>
      <w:bookmarkEnd w:id="254"/>
    </w:p>
    <w:p w14:paraId="7C3E6E9F" w14:textId="77777777" w:rsidR="00BD725B" w:rsidRDefault="00BD725B" w:rsidP="00945265">
      <w:pPr>
        <w:pStyle w:val="Heading3"/>
        <w:numPr>
          <w:ilvl w:val="2"/>
          <w:numId w:val="1"/>
        </w:numPr>
        <w:tabs>
          <w:tab w:val="clear" w:pos="720"/>
        </w:tabs>
      </w:pPr>
      <w:bookmarkStart w:id="255" w:name="_Toc120981839"/>
      <w:bookmarkStart w:id="256" w:name="_Toc380310674"/>
      <w:r>
        <w:t>Operation name</w:t>
      </w:r>
      <w:r w:rsidR="00077A99">
        <w:t xml:space="preserve"> and version</w:t>
      </w:r>
      <w:bookmarkEnd w:id="255"/>
    </w:p>
    <w:tbl>
      <w:tblPr>
        <w:tblW w:w="10173" w:type="dxa"/>
        <w:tblLayout w:type="fixed"/>
        <w:tblLook w:val="0000" w:firstRow="0" w:lastRow="0" w:firstColumn="0" w:lastColumn="0" w:noHBand="0" w:noVBand="0"/>
      </w:tblPr>
      <w:tblGrid>
        <w:gridCol w:w="2802"/>
        <w:gridCol w:w="567"/>
        <w:gridCol w:w="6804"/>
      </w:tblGrid>
      <w:tr w:rsidR="00BD725B" w:rsidRPr="00A301E0" w14:paraId="72A36A68" w14:textId="77777777" w:rsidTr="00077A99">
        <w:trPr>
          <w:cantSplit/>
        </w:trPr>
        <w:tc>
          <w:tcPr>
            <w:tcW w:w="2802" w:type="dxa"/>
            <w:shd w:val="clear" w:color="auto" w:fill="auto"/>
          </w:tcPr>
          <w:p w14:paraId="0226D74E" w14:textId="77777777" w:rsidR="00BD725B" w:rsidRPr="00A301E0" w:rsidRDefault="00BD725B" w:rsidP="00422C05">
            <w:r w:rsidRPr="00A301E0">
              <w:t>&lt;operation name&gt;</w:t>
            </w:r>
          </w:p>
        </w:tc>
        <w:tc>
          <w:tcPr>
            <w:tcW w:w="567" w:type="dxa"/>
            <w:shd w:val="clear" w:color="auto" w:fill="auto"/>
          </w:tcPr>
          <w:p w14:paraId="271E8376" w14:textId="77777777" w:rsidR="00BD725B" w:rsidRPr="00A301E0" w:rsidRDefault="00BD725B" w:rsidP="00422C05">
            <w:pPr>
              <w:keepNext/>
              <w:jc w:val="center"/>
            </w:pPr>
            <w:r w:rsidRPr="00A301E0">
              <w:t>::=</w:t>
            </w:r>
          </w:p>
        </w:tc>
        <w:tc>
          <w:tcPr>
            <w:tcW w:w="6804" w:type="dxa"/>
            <w:shd w:val="clear" w:color="auto" w:fill="auto"/>
          </w:tcPr>
          <w:p w14:paraId="58A5FB38" w14:textId="77777777" w:rsidR="00BD725B" w:rsidRPr="00A301E0" w:rsidRDefault="00BD725B" w:rsidP="00422C05">
            <w:pPr>
              <w:keepNext/>
              <w:keepLines/>
              <w:spacing w:after="0"/>
            </w:pPr>
            <w:r w:rsidRPr="00A301E0">
              <w:t xml:space="preserve">&lt;quoted Latin text&gt;                                       </w:t>
            </w:r>
            <w:r w:rsidRPr="00A301E0">
              <w:rPr>
                <w:rFonts w:ascii="Courier New" w:hAnsi="Courier New" w:cs="Courier New"/>
                <w:i/>
              </w:rPr>
              <w:t>!! See 7.2</w:t>
            </w:r>
          </w:p>
        </w:tc>
      </w:tr>
      <w:tr w:rsidR="00077A99" w:rsidRPr="00A301E0" w14:paraId="60B865E7" w14:textId="77777777" w:rsidTr="00077A99">
        <w:trPr>
          <w:cantSplit/>
        </w:trPr>
        <w:tc>
          <w:tcPr>
            <w:tcW w:w="2802" w:type="dxa"/>
            <w:shd w:val="clear" w:color="auto" w:fill="auto"/>
          </w:tcPr>
          <w:p w14:paraId="02361A89" w14:textId="77777777" w:rsidR="00077A99" w:rsidRPr="00077A99" w:rsidRDefault="00077A99" w:rsidP="00422C05">
            <w:r w:rsidRPr="00077A99">
              <w:t>&lt;operation version&gt;</w:t>
            </w:r>
          </w:p>
        </w:tc>
        <w:tc>
          <w:tcPr>
            <w:tcW w:w="567" w:type="dxa"/>
            <w:shd w:val="clear" w:color="auto" w:fill="auto"/>
          </w:tcPr>
          <w:p w14:paraId="70A4ABE5" w14:textId="77777777" w:rsidR="00077A99" w:rsidRPr="00077A99" w:rsidRDefault="00077A99" w:rsidP="00422C05">
            <w:pPr>
              <w:keepNext/>
              <w:jc w:val="center"/>
            </w:pPr>
            <w:r w:rsidRPr="00077A99">
              <w:t>::=</w:t>
            </w:r>
          </w:p>
        </w:tc>
        <w:tc>
          <w:tcPr>
            <w:tcW w:w="6804" w:type="dxa"/>
            <w:shd w:val="clear" w:color="auto" w:fill="auto"/>
          </w:tcPr>
          <w:p w14:paraId="78635DE3" w14:textId="77777777" w:rsidR="00077A99" w:rsidRPr="00077A99" w:rsidRDefault="00077A99" w:rsidP="00E113C1">
            <w:pPr>
              <w:spacing w:after="0"/>
              <w:jc w:val="left"/>
            </w:pPr>
            <w:r w:rsidRPr="00077A99">
              <w:t xml:space="preserve">&lt;operation version keyword&gt; &lt;left delimiter&gt; </w:t>
            </w:r>
          </w:p>
          <w:p w14:paraId="1715BB3D" w14:textId="77777777" w:rsidR="00077A99" w:rsidRPr="00077A99" w:rsidRDefault="00077A99" w:rsidP="00E113C1">
            <w:pPr>
              <w:spacing w:after="0"/>
              <w:jc w:val="left"/>
            </w:pPr>
            <w:r w:rsidRPr="00077A99">
              <w:t>&lt;</w:t>
            </w:r>
            <w:r w:rsidR="00D94D44">
              <w:t xml:space="preserve">operation </w:t>
            </w:r>
            <w:r w:rsidRPr="00077A99">
              <w:t>version</w:t>
            </w:r>
            <w:r w:rsidR="00D94D44">
              <w:t xml:space="preserve"> text</w:t>
            </w:r>
            <w:r w:rsidRPr="00077A99">
              <w:t>&gt; &lt;right delimiter&gt;</w:t>
            </w:r>
          </w:p>
          <w:p w14:paraId="37BCCAAF" w14:textId="77777777" w:rsidR="00077A99" w:rsidRPr="00077A99" w:rsidRDefault="00077A99" w:rsidP="00422C05">
            <w:pPr>
              <w:keepNext/>
              <w:keepLines/>
              <w:spacing w:after="0"/>
            </w:pPr>
          </w:p>
        </w:tc>
      </w:tr>
      <w:tr w:rsidR="00077A99" w:rsidRPr="00A301E0" w14:paraId="445BAAEE" w14:textId="77777777" w:rsidTr="00077A99">
        <w:trPr>
          <w:cantSplit/>
        </w:trPr>
        <w:tc>
          <w:tcPr>
            <w:tcW w:w="2802" w:type="dxa"/>
            <w:shd w:val="clear" w:color="auto" w:fill="auto"/>
          </w:tcPr>
          <w:p w14:paraId="1D2A2FF4" w14:textId="77777777" w:rsidR="00077A99" w:rsidRPr="00077A99" w:rsidRDefault="00077A99" w:rsidP="00422C05">
            <w:r w:rsidRPr="00077A99">
              <w:t>&lt;operation version keyword&gt;</w:t>
            </w:r>
          </w:p>
        </w:tc>
        <w:tc>
          <w:tcPr>
            <w:tcW w:w="567" w:type="dxa"/>
            <w:shd w:val="clear" w:color="auto" w:fill="auto"/>
          </w:tcPr>
          <w:p w14:paraId="767E5FBB" w14:textId="77777777" w:rsidR="00077A99" w:rsidRPr="00077A99" w:rsidRDefault="00077A99" w:rsidP="00422C05">
            <w:pPr>
              <w:keepNext/>
              <w:jc w:val="center"/>
            </w:pPr>
            <w:r w:rsidRPr="00077A99">
              <w:t>::=</w:t>
            </w:r>
          </w:p>
        </w:tc>
        <w:tc>
          <w:tcPr>
            <w:tcW w:w="6804" w:type="dxa"/>
            <w:shd w:val="clear" w:color="auto" w:fill="auto"/>
          </w:tcPr>
          <w:p w14:paraId="692B7CB2" w14:textId="77777777" w:rsidR="00077A99" w:rsidRPr="00077A99" w:rsidRDefault="00077A99" w:rsidP="00422C05">
            <w:pPr>
              <w:keepNext/>
              <w:keepLines/>
              <w:spacing w:after="0"/>
            </w:pPr>
            <w:r w:rsidRPr="00077A99">
              <w:t>VERSION</w:t>
            </w:r>
          </w:p>
        </w:tc>
      </w:tr>
      <w:tr w:rsidR="00077A99" w:rsidRPr="00A301E0" w14:paraId="607B134E" w14:textId="77777777" w:rsidTr="00077A99">
        <w:trPr>
          <w:cantSplit/>
        </w:trPr>
        <w:tc>
          <w:tcPr>
            <w:tcW w:w="2802" w:type="dxa"/>
            <w:shd w:val="clear" w:color="auto" w:fill="auto"/>
          </w:tcPr>
          <w:p w14:paraId="0BB94661" w14:textId="77777777" w:rsidR="00077A99" w:rsidRPr="00077A99" w:rsidRDefault="00077A99" w:rsidP="00422C05">
            <w:r w:rsidRPr="00077A99">
              <w:rPr>
                <w:rFonts w:cs="Cambria"/>
              </w:rPr>
              <w:t>&lt;</w:t>
            </w:r>
            <w:r w:rsidR="00D94D44">
              <w:rPr>
                <w:rFonts w:cs="Cambria"/>
              </w:rPr>
              <w:t xml:space="preserve">operation </w:t>
            </w:r>
            <w:r w:rsidRPr="00077A99">
              <w:rPr>
                <w:rFonts w:cs="Cambria"/>
              </w:rPr>
              <w:t>version</w:t>
            </w:r>
            <w:r w:rsidR="00D94D44">
              <w:rPr>
                <w:rFonts w:cs="Cambria"/>
              </w:rPr>
              <w:t xml:space="preserve"> text</w:t>
            </w:r>
            <w:r w:rsidRPr="00077A99">
              <w:rPr>
                <w:rFonts w:cs="Cambria"/>
              </w:rPr>
              <w:t>&gt;</w:t>
            </w:r>
          </w:p>
        </w:tc>
        <w:tc>
          <w:tcPr>
            <w:tcW w:w="567" w:type="dxa"/>
            <w:shd w:val="clear" w:color="auto" w:fill="auto"/>
          </w:tcPr>
          <w:p w14:paraId="5DCDA984" w14:textId="77777777" w:rsidR="00077A99" w:rsidRPr="00077A99" w:rsidRDefault="00077A99" w:rsidP="00422C05">
            <w:pPr>
              <w:keepNext/>
              <w:jc w:val="center"/>
            </w:pPr>
            <w:r w:rsidRPr="00077A99">
              <w:t>::=</w:t>
            </w:r>
          </w:p>
        </w:tc>
        <w:tc>
          <w:tcPr>
            <w:tcW w:w="6804" w:type="dxa"/>
            <w:shd w:val="clear" w:color="auto" w:fill="auto"/>
          </w:tcPr>
          <w:p w14:paraId="35ED0239" w14:textId="77777777" w:rsidR="00077A99" w:rsidRPr="00077A99" w:rsidRDefault="00077A99" w:rsidP="00422C05">
            <w:pPr>
              <w:keepNext/>
              <w:keepLines/>
              <w:spacing w:after="0"/>
            </w:pPr>
            <w:r w:rsidRPr="00077A99">
              <w:t xml:space="preserve">&lt;quoted Latin text&gt;                                       </w:t>
            </w:r>
            <w:r w:rsidRPr="00077A99">
              <w:rPr>
                <w:rFonts w:ascii="Courier New" w:hAnsi="Courier New" w:cs="Courier New"/>
                <w:i/>
                <w:sz w:val="18"/>
                <w:szCs w:val="18"/>
              </w:rPr>
              <w:t>!! See 7.2</w:t>
            </w:r>
          </w:p>
        </w:tc>
      </w:tr>
    </w:tbl>
    <w:p w14:paraId="6CA085ED" w14:textId="77777777" w:rsidR="00945265" w:rsidRPr="00A301E0" w:rsidRDefault="00945265" w:rsidP="00945265">
      <w:pPr>
        <w:pStyle w:val="Heading3"/>
        <w:numPr>
          <w:ilvl w:val="2"/>
          <w:numId w:val="1"/>
        </w:numPr>
        <w:tabs>
          <w:tab w:val="clear" w:pos="720"/>
        </w:tabs>
      </w:pPr>
      <w:bookmarkStart w:id="257" w:name="_Toc120981840"/>
      <w:r w:rsidRPr="00A301E0">
        <w:t>Source and target CRS</w:t>
      </w:r>
      <w:bookmarkEnd w:id="256"/>
      <w:bookmarkEnd w:id="257"/>
    </w:p>
    <w:p w14:paraId="653ED932" w14:textId="77777777" w:rsidR="00945265" w:rsidRPr="00A301E0" w:rsidRDefault="00945265" w:rsidP="00945265">
      <w:r w:rsidRPr="00A301E0">
        <w:rPr>
          <w:b/>
        </w:rPr>
        <w:t>Requirement</w:t>
      </w:r>
      <w:r w:rsidRPr="00A301E0">
        <w:t xml:space="preserve">: The </w:t>
      </w:r>
      <w:r w:rsidR="00212EBC">
        <w:t>WKT</w:t>
      </w:r>
      <w:r w:rsidRPr="00A301E0">
        <w:t xml:space="preserve"> representation of </w:t>
      </w:r>
      <w:r w:rsidR="009E4FB5">
        <w:t>the</w:t>
      </w:r>
      <w:r w:rsidRPr="00A301E0">
        <w:t xml:space="preserve"> source and target CRSs </w:t>
      </w:r>
      <w:r w:rsidR="009E4FB5">
        <w:t>of a &lt;</w:t>
      </w:r>
      <w:r w:rsidR="009E4FB5" w:rsidRPr="00A301E0">
        <w:t>coordinate operation</w:t>
      </w:r>
      <w:r w:rsidR="009E4FB5">
        <w:t xml:space="preserve">&gt;  </w:t>
      </w:r>
      <w:r w:rsidRPr="00A301E0">
        <w:t>shall be:</w:t>
      </w:r>
    </w:p>
    <w:tbl>
      <w:tblPr>
        <w:tblW w:w="9464" w:type="dxa"/>
        <w:tblLayout w:type="fixed"/>
        <w:tblLook w:val="0000" w:firstRow="0" w:lastRow="0" w:firstColumn="0" w:lastColumn="0" w:noHBand="0" w:noVBand="0"/>
      </w:tblPr>
      <w:tblGrid>
        <w:gridCol w:w="3085"/>
        <w:gridCol w:w="567"/>
        <w:gridCol w:w="5812"/>
      </w:tblGrid>
      <w:tr w:rsidR="00945265" w:rsidRPr="00A301E0" w14:paraId="11E2B7C8" w14:textId="77777777" w:rsidTr="005E77B9">
        <w:trPr>
          <w:cantSplit/>
        </w:trPr>
        <w:tc>
          <w:tcPr>
            <w:tcW w:w="3085" w:type="dxa"/>
            <w:shd w:val="clear" w:color="auto" w:fill="auto"/>
          </w:tcPr>
          <w:p w14:paraId="371F35FF" w14:textId="77777777" w:rsidR="00945265" w:rsidRPr="00A301E0" w:rsidRDefault="00945265" w:rsidP="00E30BB7">
            <w:r w:rsidRPr="00A301E0">
              <w:t>&lt;source crs&gt;</w:t>
            </w:r>
          </w:p>
        </w:tc>
        <w:tc>
          <w:tcPr>
            <w:tcW w:w="567" w:type="dxa"/>
            <w:shd w:val="clear" w:color="auto" w:fill="auto"/>
          </w:tcPr>
          <w:p w14:paraId="43674184" w14:textId="77777777" w:rsidR="00945265" w:rsidRPr="00A301E0" w:rsidRDefault="00945265" w:rsidP="00E30BB7">
            <w:pPr>
              <w:keepNext/>
              <w:jc w:val="center"/>
            </w:pPr>
            <w:r w:rsidRPr="00A301E0">
              <w:t>::=</w:t>
            </w:r>
          </w:p>
        </w:tc>
        <w:tc>
          <w:tcPr>
            <w:tcW w:w="5812" w:type="dxa"/>
            <w:shd w:val="clear" w:color="auto" w:fill="auto"/>
          </w:tcPr>
          <w:p w14:paraId="6B494289" w14:textId="77777777" w:rsidR="005E77B9" w:rsidRDefault="00945265" w:rsidP="00E30BB7">
            <w:pPr>
              <w:spacing w:after="0"/>
              <w:jc w:val="left"/>
            </w:pPr>
            <w:r w:rsidRPr="00A301E0">
              <w:t>&lt;source crs keyword&gt;</w:t>
            </w:r>
            <w:r w:rsidR="000C7238">
              <w:t xml:space="preserve"> </w:t>
            </w:r>
            <w:r w:rsidR="002869DC">
              <w:t xml:space="preserve"> </w:t>
            </w:r>
            <w:r w:rsidRPr="00A301E0">
              <w:t xml:space="preserve">&lt;left delimiter&gt; </w:t>
            </w:r>
          </w:p>
          <w:p w14:paraId="748A7CF3" w14:textId="77777777" w:rsidR="00945265" w:rsidRPr="00A301E0" w:rsidRDefault="00945265" w:rsidP="00E30BB7">
            <w:pPr>
              <w:spacing w:after="0"/>
              <w:jc w:val="left"/>
            </w:pPr>
            <w:r w:rsidRPr="00A301E0">
              <w:t xml:space="preserve">&lt;coordinate reference system&gt; </w:t>
            </w:r>
            <w:r w:rsidR="002869DC">
              <w:t xml:space="preserve"> </w:t>
            </w:r>
            <w:r w:rsidRPr="00A301E0">
              <w:t xml:space="preserve">&lt;right delimiter&gt; </w:t>
            </w:r>
          </w:p>
          <w:p w14:paraId="7FE867CA" w14:textId="77777777" w:rsidR="00945265" w:rsidRPr="00A301E0" w:rsidRDefault="00945265" w:rsidP="00E30BB7">
            <w:pPr>
              <w:spacing w:after="0"/>
              <w:jc w:val="left"/>
            </w:pPr>
          </w:p>
        </w:tc>
      </w:tr>
      <w:tr w:rsidR="00945265" w:rsidRPr="00A301E0" w14:paraId="5CCFE6C9" w14:textId="77777777" w:rsidTr="005E77B9">
        <w:trPr>
          <w:cantSplit/>
        </w:trPr>
        <w:tc>
          <w:tcPr>
            <w:tcW w:w="3085" w:type="dxa"/>
            <w:shd w:val="clear" w:color="auto" w:fill="auto"/>
          </w:tcPr>
          <w:p w14:paraId="41B12FD3" w14:textId="77777777" w:rsidR="00945265" w:rsidRPr="00A301E0" w:rsidRDefault="00945265" w:rsidP="00E30BB7">
            <w:pPr>
              <w:jc w:val="left"/>
            </w:pPr>
            <w:r w:rsidRPr="00A301E0">
              <w:t>&lt;source crs keyword&gt;</w:t>
            </w:r>
          </w:p>
        </w:tc>
        <w:tc>
          <w:tcPr>
            <w:tcW w:w="567" w:type="dxa"/>
            <w:shd w:val="clear" w:color="auto" w:fill="auto"/>
          </w:tcPr>
          <w:p w14:paraId="45848606" w14:textId="77777777" w:rsidR="00945265" w:rsidRPr="00A301E0" w:rsidRDefault="00945265" w:rsidP="00E30BB7">
            <w:pPr>
              <w:keepNext/>
              <w:jc w:val="center"/>
            </w:pPr>
            <w:r w:rsidRPr="00A301E0">
              <w:t>::=</w:t>
            </w:r>
          </w:p>
        </w:tc>
        <w:tc>
          <w:tcPr>
            <w:tcW w:w="5812" w:type="dxa"/>
            <w:shd w:val="clear" w:color="auto" w:fill="auto"/>
          </w:tcPr>
          <w:p w14:paraId="08165BE4" w14:textId="77777777" w:rsidR="00945265" w:rsidRPr="00A301E0" w:rsidRDefault="00945265" w:rsidP="00E30BB7">
            <w:pPr>
              <w:spacing w:after="0"/>
              <w:jc w:val="left"/>
            </w:pPr>
            <w:r w:rsidRPr="00A301E0">
              <w:t>SOURCECRS</w:t>
            </w:r>
          </w:p>
        </w:tc>
      </w:tr>
      <w:tr w:rsidR="00945265" w:rsidRPr="00A301E0" w14:paraId="4A694780" w14:textId="77777777" w:rsidTr="005E77B9">
        <w:trPr>
          <w:cantSplit/>
        </w:trPr>
        <w:tc>
          <w:tcPr>
            <w:tcW w:w="3085" w:type="dxa"/>
            <w:shd w:val="clear" w:color="auto" w:fill="auto"/>
          </w:tcPr>
          <w:p w14:paraId="2ED58643" w14:textId="77777777" w:rsidR="00945265" w:rsidRPr="00A301E0" w:rsidRDefault="00945265" w:rsidP="00E30BB7">
            <w:r w:rsidRPr="00A301E0">
              <w:t>&lt;target crs&gt;</w:t>
            </w:r>
          </w:p>
        </w:tc>
        <w:tc>
          <w:tcPr>
            <w:tcW w:w="567" w:type="dxa"/>
            <w:shd w:val="clear" w:color="auto" w:fill="auto"/>
          </w:tcPr>
          <w:p w14:paraId="508C78A1" w14:textId="77777777" w:rsidR="00945265" w:rsidRPr="00A301E0" w:rsidRDefault="00945265" w:rsidP="00E30BB7">
            <w:pPr>
              <w:keepNext/>
              <w:jc w:val="center"/>
            </w:pPr>
            <w:r w:rsidRPr="00A301E0">
              <w:t>::=</w:t>
            </w:r>
          </w:p>
        </w:tc>
        <w:tc>
          <w:tcPr>
            <w:tcW w:w="5812" w:type="dxa"/>
            <w:shd w:val="clear" w:color="auto" w:fill="auto"/>
          </w:tcPr>
          <w:p w14:paraId="37FC8C7C" w14:textId="77777777" w:rsidR="005E77B9" w:rsidRDefault="00945265" w:rsidP="00E30BB7">
            <w:pPr>
              <w:spacing w:after="0"/>
              <w:jc w:val="left"/>
            </w:pPr>
            <w:r w:rsidRPr="00A301E0">
              <w:t>&lt;target crs keyword&gt;</w:t>
            </w:r>
            <w:r w:rsidR="000C7238">
              <w:t xml:space="preserve"> </w:t>
            </w:r>
            <w:r w:rsidR="002869DC">
              <w:t xml:space="preserve"> </w:t>
            </w:r>
            <w:r w:rsidRPr="00A301E0">
              <w:t xml:space="preserve">&lt;left delimiter&gt; </w:t>
            </w:r>
          </w:p>
          <w:p w14:paraId="6EA63C46" w14:textId="77777777" w:rsidR="00945265" w:rsidRPr="00A301E0" w:rsidRDefault="00945265" w:rsidP="00E30BB7">
            <w:pPr>
              <w:spacing w:after="0"/>
              <w:jc w:val="left"/>
            </w:pPr>
            <w:r w:rsidRPr="00A301E0">
              <w:t xml:space="preserve">&lt;coordinate reference system&gt; </w:t>
            </w:r>
            <w:r w:rsidR="002869DC">
              <w:t xml:space="preserve"> </w:t>
            </w:r>
            <w:r w:rsidRPr="00A301E0">
              <w:t xml:space="preserve">&lt;right delimiter&gt; </w:t>
            </w:r>
          </w:p>
          <w:p w14:paraId="7A63315A" w14:textId="77777777" w:rsidR="00945265" w:rsidRPr="00A301E0" w:rsidRDefault="00945265" w:rsidP="00E30BB7">
            <w:pPr>
              <w:spacing w:after="0"/>
              <w:jc w:val="left"/>
            </w:pPr>
          </w:p>
        </w:tc>
      </w:tr>
      <w:tr w:rsidR="00945265" w:rsidRPr="00A301E0" w14:paraId="2BF691DE" w14:textId="77777777" w:rsidTr="005E77B9">
        <w:trPr>
          <w:cantSplit/>
        </w:trPr>
        <w:tc>
          <w:tcPr>
            <w:tcW w:w="3085" w:type="dxa"/>
            <w:shd w:val="clear" w:color="auto" w:fill="auto"/>
          </w:tcPr>
          <w:p w14:paraId="43E8D271" w14:textId="77777777" w:rsidR="00945265" w:rsidRPr="00A301E0" w:rsidRDefault="00945265" w:rsidP="00E30BB7">
            <w:pPr>
              <w:jc w:val="left"/>
            </w:pPr>
            <w:r w:rsidRPr="00A301E0">
              <w:lastRenderedPageBreak/>
              <w:t>&lt;target crs keyword&gt;</w:t>
            </w:r>
          </w:p>
        </w:tc>
        <w:tc>
          <w:tcPr>
            <w:tcW w:w="567" w:type="dxa"/>
            <w:shd w:val="clear" w:color="auto" w:fill="auto"/>
          </w:tcPr>
          <w:p w14:paraId="55DE03D4" w14:textId="77777777" w:rsidR="00945265" w:rsidRPr="00A301E0" w:rsidRDefault="00945265" w:rsidP="00E30BB7">
            <w:pPr>
              <w:keepNext/>
              <w:jc w:val="center"/>
            </w:pPr>
            <w:r w:rsidRPr="00A301E0">
              <w:t>::=</w:t>
            </w:r>
          </w:p>
        </w:tc>
        <w:tc>
          <w:tcPr>
            <w:tcW w:w="5812" w:type="dxa"/>
            <w:shd w:val="clear" w:color="auto" w:fill="auto"/>
          </w:tcPr>
          <w:p w14:paraId="4145C07F" w14:textId="77777777" w:rsidR="00945265" w:rsidRPr="00A301E0" w:rsidRDefault="00945265" w:rsidP="00E30BB7">
            <w:pPr>
              <w:spacing w:after="0"/>
              <w:jc w:val="left"/>
            </w:pPr>
            <w:r w:rsidRPr="00A301E0">
              <w:t>TARGETCRS</w:t>
            </w:r>
          </w:p>
        </w:tc>
      </w:tr>
      <w:tr w:rsidR="00945265" w:rsidRPr="00A301E0" w14:paraId="73AD5090" w14:textId="77777777" w:rsidTr="005E77B9">
        <w:trPr>
          <w:cantSplit/>
        </w:trPr>
        <w:tc>
          <w:tcPr>
            <w:tcW w:w="3085" w:type="dxa"/>
            <w:shd w:val="clear" w:color="auto" w:fill="auto"/>
          </w:tcPr>
          <w:p w14:paraId="2D46C14C" w14:textId="77777777" w:rsidR="00945265" w:rsidRPr="00A301E0" w:rsidRDefault="00945265" w:rsidP="000A0ED1">
            <w:pPr>
              <w:jc w:val="left"/>
            </w:pPr>
            <w:r w:rsidRPr="00A301E0">
              <w:t>&lt;coordinate reference system&gt;</w:t>
            </w:r>
          </w:p>
        </w:tc>
        <w:tc>
          <w:tcPr>
            <w:tcW w:w="567" w:type="dxa"/>
            <w:shd w:val="clear" w:color="auto" w:fill="auto"/>
          </w:tcPr>
          <w:p w14:paraId="0E725DAC" w14:textId="77777777" w:rsidR="00945265" w:rsidRPr="00A301E0" w:rsidRDefault="00945265" w:rsidP="00E30BB7">
            <w:pPr>
              <w:keepNext/>
              <w:jc w:val="center"/>
            </w:pPr>
            <w:r w:rsidRPr="00A301E0">
              <w:t>::=</w:t>
            </w:r>
          </w:p>
        </w:tc>
        <w:tc>
          <w:tcPr>
            <w:tcW w:w="5812" w:type="dxa"/>
            <w:shd w:val="clear" w:color="auto" w:fill="auto"/>
          </w:tcPr>
          <w:p w14:paraId="548059E3" w14:textId="77777777" w:rsidR="006D0816" w:rsidRDefault="00945265">
            <w:pPr>
              <w:keepNext/>
              <w:spacing w:after="0"/>
            </w:pPr>
            <w:r w:rsidRPr="00A301E0">
              <w:t>&lt;</w:t>
            </w:r>
            <w:r w:rsidR="003D07BE">
              <w:t>single</w:t>
            </w:r>
            <w:r w:rsidR="003D07BE" w:rsidRPr="00A301E0">
              <w:t xml:space="preserve"> </w:t>
            </w:r>
            <w:r w:rsidRPr="00A301E0">
              <w:t>crs&gt; | &lt;compound crs&gt;</w:t>
            </w:r>
          </w:p>
          <w:p w14:paraId="5B054177" w14:textId="77777777" w:rsidR="00945265" w:rsidRPr="00A301E0" w:rsidRDefault="00945265" w:rsidP="00E30BB7">
            <w:pPr>
              <w:spacing w:after="0"/>
              <w:jc w:val="left"/>
            </w:pPr>
          </w:p>
        </w:tc>
      </w:tr>
    </w:tbl>
    <w:p w14:paraId="5AF89873" w14:textId="77777777" w:rsidR="00945265" w:rsidRPr="00A301E0" w:rsidRDefault="00945265" w:rsidP="00945265">
      <w:r w:rsidRPr="00A301E0">
        <w:t xml:space="preserve">Coordinate reference systems are defined in </w:t>
      </w:r>
      <w:r w:rsidR="00D01462">
        <w:t>C</w:t>
      </w:r>
      <w:r w:rsidRPr="00A301E0">
        <w:t xml:space="preserve">lauses 8 to </w:t>
      </w:r>
      <w:r w:rsidR="003D07BE" w:rsidRPr="00A301E0">
        <w:t>1</w:t>
      </w:r>
      <w:r w:rsidR="003D07BE">
        <w:t>5</w:t>
      </w:r>
      <w:r w:rsidRPr="00A301E0">
        <w:t>.</w:t>
      </w:r>
      <w:r w:rsidR="0000708A">
        <w:t xml:space="preserve"> &lt;</w:t>
      </w:r>
      <w:r w:rsidR="003D07BE">
        <w:t xml:space="preserve">single crs&gt; and &lt;compound crs&gt; are </w:t>
      </w:r>
      <w:r w:rsidR="001B7D0E">
        <w:t>elaborated</w:t>
      </w:r>
      <w:r w:rsidR="003D07BE">
        <w:t xml:space="preserve"> in 15.1.</w:t>
      </w:r>
    </w:p>
    <w:p w14:paraId="0DFD6273" w14:textId="77777777" w:rsidR="00945265" w:rsidRPr="00A301E0" w:rsidRDefault="00727CF3" w:rsidP="00945265">
      <w:pPr>
        <w:pStyle w:val="Heading3"/>
        <w:numPr>
          <w:ilvl w:val="2"/>
          <w:numId w:val="1"/>
        </w:numPr>
        <w:tabs>
          <w:tab w:val="clear" w:pos="720"/>
        </w:tabs>
      </w:pPr>
      <w:bookmarkStart w:id="258" w:name="_Toc380310675"/>
      <w:bookmarkStart w:id="259" w:name="_Toc120981841"/>
      <w:r>
        <w:t>Transformation and conversion</w:t>
      </w:r>
      <w:r w:rsidRPr="00A301E0">
        <w:t xml:space="preserve"> </w:t>
      </w:r>
      <w:r w:rsidR="00945265" w:rsidRPr="00A301E0">
        <w:t>name and identifier</w:t>
      </w:r>
      <w:bookmarkEnd w:id="258"/>
      <w:bookmarkEnd w:id="259"/>
    </w:p>
    <w:p w14:paraId="4CB6941E" w14:textId="77777777" w:rsidR="00945265" w:rsidRPr="00A301E0" w:rsidRDefault="00945265" w:rsidP="00945265">
      <w:r w:rsidRPr="00A301E0">
        <w:t>Coordinate operation encompasses the collection of method and parameter values. Its name is for human readability.</w:t>
      </w:r>
    </w:p>
    <w:p w14:paraId="135D2189" w14:textId="77777777" w:rsidR="00945265" w:rsidRPr="00A301E0" w:rsidRDefault="00945265" w:rsidP="00945265">
      <w:r w:rsidRPr="00A301E0">
        <w:t>&lt;identifier&gt; is described in 7.3.4. It is an optional attribute. If an identifier is provided as an attribute within the &lt;coordinate operation&gt; object (17.1), because it is expected to describe a complete collection of zone name, method, parameters and parameter values, it shall override any identifiers given within the coordinate operation method and coordinate operation parameter objects.</w:t>
      </w:r>
    </w:p>
    <w:p w14:paraId="76DC480D" w14:textId="77777777" w:rsidR="00945265" w:rsidRPr="00A301E0" w:rsidRDefault="00945265" w:rsidP="00945265">
      <w:r w:rsidRPr="00A301E0">
        <w:rPr>
          <w:b/>
        </w:rPr>
        <w:t xml:space="preserve">Requirement: </w:t>
      </w:r>
      <w:r w:rsidRPr="00A301E0">
        <w:t>If an identifier is provided as an attribute of a coordinate operation object, it shall override any identifiers given within the component method and parameter objects.</w:t>
      </w:r>
    </w:p>
    <w:p w14:paraId="7BC51F44" w14:textId="77777777" w:rsidR="00945265" w:rsidRPr="00A301E0" w:rsidRDefault="00945265" w:rsidP="00945265">
      <w:pPr>
        <w:pStyle w:val="Heading3"/>
        <w:numPr>
          <w:ilvl w:val="2"/>
          <w:numId w:val="1"/>
        </w:numPr>
        <w:tabs>
          <w:tab w:val="clear" w:pos="720"/>
        </w:tabs>
      </w:pPr>
      <w:bookmarkStart w:id="260" w:name="_Toc380310676"/>
      <w:bookmarkStart w:id="261" w:name="_Toc120981842"/>
      <w:r w:rsidRPr="00A301E0">
        <w:t>Coordinate operation method</w:t>
      </w:r>
      <w:bookmarkEnd w:id="260"/>
      <w:bookmarkEnd w:id="261"/>
    </w:p>
    <w:p w14:paraId="544D8058" w14:textId="77777777" w:rsidR="00945265" w:rsidRPr="00A301E0" w:rsidRDefault="00945265" w:rsidP="00945265">
      <w:r w:rsidRPr="00A301E0">
        <w:rPr>
          <w:b/>
        </w:rPr>
        <w:t>Requirement</w:t>
      </w:r>
      <w:r w:rsidRPr="00A301E0">
        <w:t xml:space="preserve">: The </w:t>
      </w:r>
      <w:r w:rsidR="00212EBC">
        <w:t>WKT</w:t>
      </w:r>
      <w:r w:rsidRPr="00A301E0">
        <w:t xml:space="preserve"> representation of a coordinate operation method shall be:</w:t>
      </w:r>
    </w:p>
    <w:tbl>
      <w:tblPr>
        <w:tblW w:w="0" w:type="auto"/>
        <w:tblLayout w:type="fixed"/>
        <w:tblLook w:val="0000" w:firstRow="0" w:lastRow="0" w:firstColumn="0" w:lastColumn="0" w:noHBand="0" w:noVBand="0"/>
      </w:tblPr>
      <w:tblGrid>
        <w:gridCol w:w="2943"/>
        <w:gridCol w:w="567"/>
        <w:gridCol w:w="6096"/>
      </w:tblGrid>
      <w:tr w:rsidR="00945265" w:rsidRPr="00A301E0" w14:paraId="6E4E28D3" w14:textId="77777777" w:rsidTr="00E30BB7">
        <w:trPr>
          <w:cantSplit/>
        </w:trPr>
        <w:tc>
          <w:tcPr>
            <w:tcW w:w="2943" w:type="dxa"/>
            <w:shd w:val="clear" w:color="auto" w:fill="auto"/>
          </w:tcPr>
          <w:p w14:paraId="3C41878F" w14:textId="77777777" w:rsidR="00945265" w:rsidRPr="00A301E0" w:rsidRDefault="00945265" w:rsidP="00E30BB7">
            <w:pPr>
              <w:keepNext/>
            </w:pPr>
            <w:r w:rsidRPr="00A301E0">
              <w:t>&lt;operation method&gt;</w:t>
            </w:r>
          </w:p>
        </w:tc>
        <w:tc>
          <w:tcPr>
            <w:tcW w:w="567" w:type="dxa"/>
            <w:shd w:val="clear" w:color="auto" w:fill="auto"/>
          </w:tcPr>
          <w:p w14:paraId="38FA5FC0" w14:textId="77777777" w:rsidR="00945265" w:rsidRPr="00A301E0" w:rsidRDefault="00945265" w:rsidP="00E30BB7">
            <w:pPr>
              <w:keepNext/>
              <w:jc w:val="center"/>
            </w:pPr>
            <w:r w:rsidRPr="00A301E0">
              <w:t>::=</w:t>
            </w:r>
          </w:p>
        </w:tc>
        <w:tc>
          <w:tcPr>
            <w:tcW w:w="6096" w:type="dxa"/>
            <w:shd w:val="clear" w:color="auto" w:fill="auto"/>
          </w:tcPr>
          <w:p w14:paraId="78382AAE" w14:textId="77777777" w:rsidR="00945265" w:rsidRPr="00A301E0" w:rsidRDefault="00945265" w:rsidP="00E30BB7">
            <w:pPr>
              <w:keepNext/>
              <w:spacing w:after="0"/>
              <w:jc w:val="left"/>
            </w:pPr>
            <w:r w:rsidRPr="00A301E0">
              <w:t xml:space="preserve">&lt;operation method keyword&gt; &lt;left delimiter&gt; </w:t>
            </w:r>
          </w:p>
          <w:p w14:paraId="1DCA3E90" w14:textId="77777777" w:rsidR="00945265" w:rsidRPr="00A301E0" w:rsidRDefault="00945265" w:rsidP="00E30BB7">
            <w:pPr>
              <w:keepNext/>
              <w:spacing w:after="0"/>
              <w:jc w:val="left"/>
            </w:pPr>
            <w:r w:rsidRPr="00A301E0">
              <w:t xml:space="preserve">&lt;operation method name&gt; </w:t>
            </w:r>
          </w:p>
          <w:p w14:paraId="72CEDC9F" w14:textId="77777777" w:rsidR="00945265" w:rsidRPr="00A301E0" w:rsidRDefault="00945265" w:rsidP="00E30BB7">
            <w:pPr>
              <w:keepNext/>
              <w:spacing w:after="0"/>
              <w:jc w:val="left"/>
            </w:pPr>
            <w:r w:rsidRPr="00A301E0">
              <w:t xml:space="preserve">[ { &lt;wkt separator&gt; &lt;identifier&gt; } ]…  &lt;right delimiter&gt; </w:t>
            </w:r>
          </w:p>
          <w:p w14:paraId="04F2B674" w14:textId="77777777" w:rsidR="00945265" w:rsidRPr="00A301E0" w:rsidRDefault="00945265" w:rsidP="00E30BB7">
            <w:pPr>
              <w:keepNext/>
              <w:spacing w:after="0"/>
              <w:jc w:val="left"/>
            </w:pPr>
          </w:p>
        </w:tc>
      </w:tr>
      <w:tr w:rsidR="00945265" w:rsidRPr="00A301E0" w14:paraId="7D37DF8D" w14:textId="77777777" w:rsidTr="00E30BB7">
        <w:trPr>
          <w:cantSplit/>
        </w:trPr>
        <w:tc>
          <w:tcPr>
            <w:tcW w:w="2943" w:type="dxa"/>
            <w:shd w:val="clear" w:color="auto" w:fill="auto"/>
          </w:tcPr>
          <w:p w14:paraId="478118B1" w14:textId="77777777" w:rsidR="00945265" w:rsidRPr="00A301E0" w:rsidRDefault="00945265" w:rsidP="00E30BB7">
            <w:pPr>
              <w:keepNext/>
            </w:pPr>
            <w:r w:rsidRPr="00A301E0">
              <w:t>&lt;operation method keyword&gt;</w:t>
            </w:r>
          </w:p>
        </w:tc>
        <w:tc>
          <w:tcPr>
            <w:tcW w:w="567" w:type="dxa"/>
            <w:shd w:val="clear" w:color="auto" w:fill="auto"/>
          </w:tcPr>
          <w:p w14:paraId="3E9D29AC" w14:textId="77777777" w:rsidR="00945265" w:rsidRPr="00A301E0" w:rsidRDefault="00945265" w:rsidP="00E30BB7">
            <w:pPr>
              <w:keepNext/>
              <w:jc w:val="center"/>
            </w:pPr>
            <w:r w:rsidRPr="00A301E0">
              <w:t>::=</w:t>
            </w:r>
          </w:p>
        </w:tc>
        <w:tc>
          <w:tcPr>
            <w:tcW w:w="6096" w:type="dxa"/>
            <w:shd w:val="clear" w:color="auto" w:fill="auto"/>
          </w:tcPr>
          <w:p w14:paraId="2E54907D" w14:textId="77777777" w:rsidR="00945265" w:rsidRPr="00A301E0" w:rsidRDefault="00945265" w:rsidP="00E30BB7">
            <w:pPr>
              <w:keepNext/>
              <w:spacing w:after="0"/>
              <w:jc w:val="left"/>
            </w:pPr>
            <w:r w:rsidRPr="00A301E0">
              <w:t>METHOD</w:t>
            </w:r>
          </w:p>
        </w:tc>
      </w:tr>
      <w:tr w:rsidR="00945265" w:rsidRPr="00A301E0" w14:paraId="287347E8" w14:textId="77777777" w:rsidTr="00E30BB7">
        <w:trPr>
          <w:cantSplit/>
        </w:trPr>
        <w:tc>
          <w:tcPr>
            <w:tcW w:w="2943" w:type="dxa"/>
            <w:shd w:val="clear" w:color="auto" w:fill="auto"/>
          </w:tcPr>
          <w:p w14:paraId="638823C0" w14:textId="77777777" w:rsidR="00945265" w:rsidRPr="00A301E0" w:rsidRDefault="00945265" w:rsidP="00E30BB7">
            <w:r w:rsidRPr="00A301E0">
              <w:t>&lt;operation method name&gt;</w:t>
            </w:r>
          </w:p>
        </w:tc>
        <w:tc>
          <w:tcPr>
            <w:tcW w:w="567" w:type="dxa"/>
            <w:shd w:val="clear" w:color="auto" w:fill="auto"/>
          </w:tcPr>
          <w:p w14:paraId="78D05C6E" w14:textId="77777777" w:rsidR="00945265" w:rsidRPr="00A301E0" w:rsidRDefault="00945265" w:rsidP="00E30BB7">
            <w:pPr>
              <w:keepNext/>
              <w:jc w:val="center"/>
            </w:pPr>
            <w:r w:rsidRPr="00A301E0">
              <w:t>::=</w:t>
            </w:r>
          </w:p>
        </w:tc>
        <w:tc>
          <w:tcPr>
            <w:tcW w:w="6096" w:type="dxa"/>
            <w:shd w:val="clear" w:color="auto" w:fill="auto"/>
          </w:tcPr>
          <w:p w14:paraId="6C76E670" w14:textId="77777777" w:rsidR="00945265" w:rsidRPr="00A301E0" w:rsidRDefault="00945265" w:rsidP="00E30BB7">
            <w:pPr>
              <w:keepNext/>
              <w:keepLines/>
              <w:spacing w:after="0"/>
            </w:pPr>
            <w:r w:rsidRPr="00A301E0">
              <w:t xml:space="preserve">&lt;quoted Latin text&gt;                                       </w:t>
            </w:r>
            <w:r w:rsidRPr="00A301E0">
              <w:rPr>
                <w:rFonts w:ascii="Courier New" w:hAnsi="Courier New" w:cs="Courier New"/>
                <w:i/>
              </w:rPr>
              <w:t>!! See 7.2</w:t>
            </w:r>
          </w:p>
        </w:tc>
      </w:tr>
    </w:tbl>
    <w:p w14:paraId="699A5470" w14:textId="77777777" w:rsidR="00945265" w:rsidRPr="00A301E0" w:rsidRDefault="00945265" w:rsidP="00945265">
      <w:pPr>
        <w:pStyle w:val="Note"/>
      </w:pPr>
      <w:r w:rsidRPr="00A301E0">
        <w:rPr>
          <w:sz w:val="20"/>
        </w:rPr>
        <w:t>Method name is for human readability. For interoperability it is the method formula that is critical in determining the equivalence of methods; this may be given through an operation method &lt;identifier&gt;.</w:t>
      </w:r>
    </w:p>
    <w:p w14:paraId="60A63FA0" w14:textId="77777777" w:rsidR="00945265" w:rsidRPr="00A301E0" w:rsidRDefault="00945265" w:rsidP="00945265">
      <w:r w:rsidRPr="00A301E0">
        <w:t xml:space="preserve">&lt;identifier&gt; is described in 7.3.4. If an &lt;identifier&gt; is omitted for both coordinate operation (17.1) and operation method, the WKT description is potentially ambiguous, relying on interpretation of method name. It is recommended that either a coordinate operation identifier or a coordinate operation method identifier is included in WKT strings. Identifiers for commonly encountered coordinate transformation methods are given in </w:t>
      </w:r>
      <w:r w:rsidR="009E4FB5">
        <w:t>F</w:t>
      </w:r>
      <w:r w:rsidRPr="00A301E0">
        <w:t>.4.</w:t>
      </w:r>
    </w:p>
    <w:p w14:paraId="64E3CF64" w14:textId="77777777" w:rsidR="00945265" w:rsidRPr="00A301E0" w:rsidRDefault="00945265" w:rsidP="00945265">
      <w:pPr>
        <w:pStyle w:val="Heading3"/>
        <w:numPr>
          <w:ilvl w:val="2"/>
          <w:numId w:val="1"/>
        </w:numPr>
        <w:tabs>
          <w:tab w:val="clear" w:pos="720"/>
        </w:tabs>
      </w:pPr>
      <w:bookmarkStart w:id="262" w:name="_Toc380310677"/>
      <w:bookmarkStart w:id="263" w:name="_Toc120981843"/>
      <w:r w:rsidRPr="00A301E0">
        <w:t>Coordinate operation parameter</w:t>
      </w:r>
      <w:bookmarkEnd w:id="262"/>
      <w:bookmarkEnd w:id="263"/>
    </w:p>
    <w:p w14:paraId="1298093F" w14:textId="77777777" w:rsidR="00945265" w:rsidRPr="00A301E0" w:rsidRDefault="00945265" w:rsidP="00945265">
      <w:r w:rsidRPr="00A301E0">
        <w:rPr>
          <w:b/>
        </w:rPr>
        <w:t>Requirement</w:t>
      </w:r>
      <w:r w:rsidRPr="00A301E0">
        <w:t xml:space="preserve">: The </w:t>
      </w:r>
      <w:r w:rsidR="00212EBC">
        <w:t>WKT</w:t>
      </w:r>
      <w:r w:rsidRPr="00A301E0">
        <w:t xml:space="preserve"> representation of a coordinate operation parameter shall be:</w:t>
      </w:r>
    </w:p>
    <w:tbl>
      <w:tblPr>
        <w:tblW w:w="0" w:type="auto"/>
        <w:tblLayout w:type="fixed"/>
        <w:tblLook w:val="0000" w:firstRow="0" w:lastRow="0" w:firstColumn="0" w:lastColumn="0" w:noHBand="0" w:noVBand="0"/>
      </w:tblPr>
      <w:tblGrid>
        <w:gridCol w:w="2235"/>
        <w:gridCol w:w="567"/>
        <w:gridCol w:w="6804"/>
      </w:tblGrid>
      <w:tr w:rsidR="00945265" w:rsidRPr="00A301E0" w14:paraId="0ECCDFDC" w14:textId="77777777" w:rsidTr="00E30BB7">
        <w:trPr>
          <w:cantSplit/>
        </w:trPr>
        <w:tc>
          <w:tcPr>
            <w:tcW w:w="2235" w:type="dxa"/>
            <w:shd w:val="clear" w:color="auto" w:fill="auto"/>
          </w:tcPr>
          <w:p w14:paraId="6DA76829" w14:textId="77777777" w:rsidR="00945265" w:rsidRPr="00A301E0" w:rsidRDefault="00945265" w:rsidP="00E30BB7">
            <w:r w:rsidRPr="00A301E0">
              <w:t>&lt;operation parameter&gt;</w:t>
            </w:r>
          </w:p>
        </w:tc>
        <w:tc>
          <w:tcPr>
            <w:tcW w:w="567" w:type="dxa"/>
            <w:shd w:val="clear" w:color="auto" w:fill="auto"/>
          </w:tcPr>
          <w:p w14:paraId="4A53E887" w14:textId="77777777" w:rsidR="00945265" w:rsidRPr="00A301E0" w:rsidRDefault="00945265" w:rsidP="00E30BB7">
            <w:pPr>
              <w:jc w:val="center"/>
            </w:pPr>
            <w:r w:rsidRPr="00A301E0">
              <w:t>::=</w:t>
            </w:r>
          </w:p>
        </w:tc>
        <w:tc>
          <w:tcPr>
            <w:tcW w:w="6804" w:type="dxa"/>
            <w:shd w:val="clear" w:color="auto" w:fill="auto"/>
          </w:tcPr>
          <w:p w14:paraId="100C51A5" w14:textId="77777777" w:rsidR="00945265" w:rsidRPr="00A301E0" w:rsidRDefault="00945265" w:rsidP="00E30BB7">
            <w:pPr>
              <w:spacing w:after="0"/>
              <w:jc w:val="left"/>
            </w:pPr>
            <w:r w:rsidRPr="00A301E0">
              <w:t xml:space="preserve">&lt;parameter keyword&gt;  &lt;left delimiter&gt; &lt;parameter name&gt; </w:t>
            </w:r>
          </w:p>
          <w:p w14:paraId="43A4EF2C" w14:textId="77777777" w:rsidR="00945265" w:rsidRPr="00A301E0" w:rsidRDefault="00945265" w:rsidP="00E30BB7">
            <w:pPr>
              <w:spacing w:after="0"/>
              <w:jc w:val="left"/>
              <w:rPr>
                <w:color w:val="00B050"/>
              </w:rPr>
            </w:pPr>
            <w:r w:rsidRPr="00A301E0">
              <w:t xml:space="preserve">&lt;wkt separator&gt;&lt;parameter value&gt; </w:t>
            </w:r>
            <w:r w:rsidR="00F634E2">
              <w:t xml:space="preserve">[ </w:t>
            </w:r>
            <w:r w:rsidRPr="00A301E0">
              <w:t xml:space="preserve">&lt;wkt separator&gt; &lt;parameter unit&gt; </w:t>
            </w:r>
            <w:r w:rsidR="00F634E2">
              <w:t>]</w:t>
            </w:r>
          </w:p>
          <w:p w14:paraId="297848B9" w14:textId="77777777" w:rsidR="00945265" w:rsidRPr="00A301E0" w:rsidRDefault="00945265" w:rsidP="00E30BB7">
            <w:pPr>
              <w:spacing w:after="0"/>
              <w:jc w:val="left"/>
            </w:pPr>
            <w:r w:rsidRPr="00A301E0">
              <w:rPr>
                <w:color w:val="00B050"/>
              </w:rPr>
              <w:t xml:space="preserve"> </w:t>
            </w:r>
            <w:r w:rsidRPr="00A301E0">
              <w:t xml:space="preserve">[ { &lt;wkt separator&gt; &lt;identifier&gt; } ]…  &lt;right delimiter&gt; </w:t>
            </w:r>
          </w:p>
          <w:p w14:paraId="068A9D9A" w14:textId="77777777" w:rsidR="00945265" w:rsidRPr="00A301E0" w:rsidRDefault="00945265" w:rsidP="00E30BB7">
            <w:pPr>
              <w:spacing w:after="0"/>
              <w:jc w:val="left"/>
            </w:pPr>
          </w:p>
        </w:tc>
      </w:tr>
      <w:tr w:rsidR="00945265" w:rsidRPr="00A301E0" w14:paraId="565338E2" w14:textId="77777777" w:rsidTr="00E30BB7">
        <w:trPr>
          <w:cantSplit/>
        </w:trPr>
        <w:tc>
          <w:tcPr>
            <w:tcW w:w="2235" w:type="dxa"/>
            <w:shd w:val="clear" w:color="auto" w:fill="auto"/>
          </w:tcPr>
          <w:p w14:paraId="64B4B643" w14:textId="77777777" w:rsidR="00945265" w:rsidRPr="00A301E0" w:rsidRDefault="00945265" w:rsidP="00E30BB7">
            <w:pPr>
              <w:jc w:val="left"/>
            </w:pPr>
            <w:r w:rsidRPr="00A301E0">
              <w:t xml:space="preserve">&lt;parameter keyword&gt;  </w:t>
            </w:r>
          </w:p>
        </w:tc>
        <w:tc>
          <w:tcPr>
            <w:tcW w:w="567" w:type="dxa"/>
            <w:shd w:val="clear" w:color="auto" w:fill="auto"/>
          </w:tcPr>
          <w:p w14:paraId="03C12327" w14:textId="77777777" w:rsidR="00945265" w:rsidRPr="00A301E0" w:rsidRDefault="00945265" w:rsidP="00E30BB7">
            <w:pPr>
              <w:keepNext/>
              <w:keepLines/>
              <w:jc w:val="center"/>
            </w:pPr>
            <w:r w:rsidRPr="00A301E0">
              <w:t>::=</w:t>
            </w:r>
          </w:p>
        </w:tc>
        <w:tc>
          <w:tcPr>
            <w:tcW w:w="6804" w:type="dxa"/>
            <w:shd w:val="clear" w:color="auto" w:fill="auto"/>
          </w:tcPr>
          <w:p w14:paraId="236E377B" w14:textId="77777777" w:rsidR="00945265" w:rsidRPr="00A301E0" w:rsidRDefault="00945265" w:rsidP="00E30BB7">
            <w:pPr>
              <w:keepNext/>
              <w:keepLines/>
              <w:spacing w:after="0"/>
              <w:jc w:val="left"/>
            </w:pPr>
            <w:r w:rsidRPr="00A301E0">
              <w:t>PARAMETER</w:t>
            </w:r>
          </w:p>
        </w:tc>
      </w:tr>
      <w:tr w:rsidR="00945265" w:rsidRPr="00A301E0" w14:paraId="3101E2B3" w14:textId="77777777" w:rsidTr="00E30BB7">
        <w:trPr>
          <w:cantSplit/>
        </w:trPr>
        <w:tc>
          <w:tcPr>
            <w:tcW w:w="2235" w:type="dxa"/>
            <w:shd w:val="clear" w:color="auto" w:fill="auto"/>
          </w:tcPr>
          <w:p w14:paraId="51BA0FB7" w14:textId="77777777" w:rsidR="00945265" w:rsidRPr="00A301E0" w:rsidRDefault="00945265" w:rsidP="00E30BB7">
            <w:r w:rsidRPr="00A301E0">
              <w:t>&lt;parameter name&gt;</w:t>
            </w:r>
          </w:p>
        </w:tc>
        <w:tc>
          <w:tcPr>
            <w:tcW w:w="567" w:type="dxa"/>
            <w:shd w:val="clear" w:color="auto" w:fill="auto"/>
          </w:tcPr>
          <w:p w14:paraId="69F9C29C" w14:textId="77777777" w:rsidR="00945265" w:rsidRPr="00A301E0" w:rsidRDefault="00945265" w:rsidP="00E30BB7">
            <w:pPr>
              <w:jc w:val="center"/>
            </w:pPr>
            <w:r w:rsidRPr="00A301E0">
              <w:t>::=</w:t>
            </w:r>
          </w:p>
        </w:tc>
        <w:tc>
          <w:tcPr>
            <w:tcW w:w="6804" w:type="dxa"/>
            <w:shd w:val="clear" w:color="auto" w:fill="auto"/>
          </w:tcPr>
          <w:p w14:paraId="2DABC06D" w14:textId="77777777" w:rsidR="00945265" w:rsidRPr="00A301E0" w:rsidRDefault="00945265" w:rsidP="00E30BB7">
            <w:pPr>
              <w:keepNext/>
              <w:keepLines/>
              <w:spacing w:after="0"/>
            </w:pPr>
            <w:r w:rsidRPr="00A301E0">
              <w:t xml:space="preserve">&lt;quoted Latin text&gt;                                       </w:t>
            </w:r>
            <w:r w:rsidRPr="00A301E0">
              <w:rPr>
                <w:rFonts w:ascii="Courier New" w:hAnsi="Courier New" w:cs="Courier New"/>
                <w:i/>
              </w:rPr>
              <w:t>!! See 7.2</w:t>
            </w:r>
          </w:p>
        </w:tc>
      </w:tr>
      <w:tr w:rsidR="00945265" w:rsidRPr="00A301E0" w14:paraId="296FD468" w14:textId="77777777" w:rsidTr="00E30BB7">
        <w:trPr>
          <w:cantSplit/>
        </w:trPr>
        <w:tc>
          <w:tcPr>
            <w:tcW w:w="2235" w:type="dxa"/>
            <w:shd w:val="clear" w:color="auto" w:fill="auto"/>
          </w:tcPr>
          <w:p w14:paraId="3062C359" w14:textId="77777777" w:rsidR="00945265" w:rsidRPr="00A301E0" w:rsidRDefault="00945265" w:rsidP="00E30BB7">
            <w:r w:rsidRPr="00A301E0">
              <w:t>&lt;parameter value&gt;</w:t>
            </w:r>
          </w:p>
        </w:tc>
        <w:tc>
          <w:tcPr>
            <w:tcW w:w="567" w:type="dxa"/>
            <w:shd w:val="clear" w:color="auto" w:fill="auto"/>
          </w:tcPr>
          <w:p w14:paraId="57ECEA66" w14:textId="77777777" w:rsidR="00945265" w:rsidRPr="00A301E0" w:rsidRDefault="00945265" w:rsidP="00E30BB7">
            <w:pPr>
              <w:jc w:val="center"/>
            </w:pPr>
            <w:r w:rsidRPr="00A301E0">
              <w:t>::=</w:t>
            </w:r>
          </w:p>
        </w:tc>
        <w:tc>
          <w:tcPr>
            <w:tcW w:w="6804" w:type="dxa"/>
            <w:shd w:val="clear" w:color="auto" w:fill="auto"/>
          </w:tcPr>
          <w:p w14:paraId="36E92651" w14:textId="77777777" w:rsidR="00945265" w:rsidRPr="00A301E0" w:rsidRDefault="00945265" w:rsidP="009E4FB5">
            <w:r w:rsidRPr="00A301E0">
              <w:t>&lt;signed numeric literal&gt;</w:t>
            </w:r>
          </w:p>
        </w:tc>
      </w:tr>
      <w:tr w:rsidR="00945265" w:rsidRPr="00A301E0" w14:paraId="0288403C" w14:textId="77777777" w:rsidTr="00E30BB7">
        <w:trPr>
          <w:cantSplit/>
        </w:trPr>
        <w:tc>
          <w:tcPr>
            <w:tcW w:w="2235" w:type="dxa"/>
            <w:shd w:val="clear" w:color="auto" w:fill="auto"/>
          </w:tcPr>
          <w:p w14:paraId="42347199" w14:textId="77777777" w:rsidR="00945265" w:rsidRPr="00A301E0" w:rsidRDefault="00945265" w:rsidP="00E30BB7">
            <w:r w:rsidRPr="00A301E0">
              <w:t>&lt;parameter unit&gt;</w:t>
            </w:r>
          </w:p>
        </w:tc>
        <w:tc>
          <w:tcPr>
            <w:tcW w:w="567" w:type="dxa"/>
            <w:shd w:val="clear" w:color="auto" w:fill="auto"/>
          </w:tcPr>
          <w:p w14:paraId="70F6CFEC" w14:textId="77777777" w:rsidR="00945265" w:rsidRPr="00A301E0" w:rsidRDefault="00945265" w:rsidP="00E30BB7">
            <w:pPr>
              <w:jc w:val="center"/>
            </w:pPr>
            <w:r w:rsidRPr="00A301E0">
              <w:t>::=</w:t>
            </w:r>
          </w:p>
        </w:tc>
        <w:tc>
          <w:tcPr>
            <w:tcW w:w="6804" w:type="dxa"/>
            <w:shd w:val="clear" w:color="auto" w:fill="auto"/>
          </w:tcPr>
          <w:p w14:paraId="47938CAA" w14:textId="77777777" w:rsidR="00945265" w:rsidRPr="00A301E0" w:rsidRDefault="00945265" w:rsidP="00E30BB7">
            <w:pPr>
              <w:spacing w:after="0"/>
            </w:pPr>
            <w:r w:rsidRPr="00A301E0">
              <w:t>&lt;length unit&gt; | &lt;angle unit&gt; | &lt;scale unit&gt; | &lt;parametric unit&gt; | &lt;time unit&gt;</w:t>
            </w:r>
          </w:p>
        </w:tc>
      </w:tr>
    </w:tbl>
    <w:p w14:paraId="4014F58B" w14:textId="77777777" w:rsidR="00945265" w:rsidRPr="00A301E0" w:rsidRDefault="00945265" w:rsidP="00945265">
      <w:r w:rsidRPr="00A301E0">
        <w:t>Units are described in 7.4.</w:t>
      </w:r>
    </w:p>
    <w:p w14:paraId="7F1CB4BB" w14:textId="77777777" w:rsidR="00945265" w:rsidRPr="00A301E0" w:rsidRDefault="00945265" w:rsidP="00945265">
      <w:pPr>
        <w:pStyle w:val="Note"/>
        <w:rPr>
          <w:b/>
        </w:rPr>
      </w:pPr>
      <w:r w:rsidRPr="00A301E0">
        <w:rPr>
          <w:sz w:val="20"/>
        </w:rPr>
        <w:t xml:space="preserve">Parameter name is for human readability. For interoperability it is the method formula and its parameters that are critical in determining the equivalence of methods. See Annex </w:t>
      </w:r>
      <w:r w:rsidR="009E4FB5">
        <w:rPr>
          <w:sz w:val="20"/>
        </w:rPr>
        <w:t>F</w:t>
      </w:r>
      <w:r w:rsidRPr="00A301E0">
        <w:rPr>
          <w:sz w:val="20"/>
        </w:rPr>
        <w:t xml:space="preserve">. Identifiers for commonly encountered coordinate operation methods and their parameters are given in </w:t>
      </w:r>
      <w:r w:rsidR="009E4FB5">
        <w:rPr>
          <w:sz w:val="20"/>
        </w:rPr>
        <w:t>F</w:t>
      </w:r>
      <w:r w:rsidRPr="00A301E0">
        <w:rPr>
          <w:sz w:val="20"/>
        </w:rPr>
        <w:t xml:space="preserve">.4; the </w:t>
      </w:r>
      <w:r w:rsidRPr="00A301E0">
        <w:rPr>
          <w:sz w:val="20"/>
        </w:rPr>
        <w:lastRenderedPageBreak/>
        <w:t xml:space="preserve">parameters are listed in </w:t>
      </w:r>
      <w:r w:rsidR="009E4FB5">
        <w:rPr>
          <w:sz w:val="20"/>
        </w:rPr>
        <w:t>F</w:t>
      </w:r>
      <w:r w:rsidRPr="00A301E0">
        <w:rPr>
          <w:sz w:val="20"/>
        </w:rPr>
        <w:t xml:space="preserve">.5. The coordinate operation parameters required are specific to the coordinate operation method and shall be listed sequentially. The order within the sequence is not significant but should be logical. Implementations should be prepared to read any order. For those methods included in Annex </w:t>
      </w:r>
      <w:r w:rsidR="009E4FB5">
        <w:rPr>
          <w:sz w:val="20"/>
        </w:rPr>
        <w:t>F</w:t>
      </w:r>
      <w:r w:rsidRPr="00A301E0">
        <w:rPr>
          <w:sz w:val="20"/>
        </w:rPr>
        <w:t xml:space="preserve"> the parameter order given in </w:t>
      </w:r>
      <w:r w:rsidR="009E4FB5">
        <w:rPr>
          <w:sz w:val="20"/>
        </w:rPr>
        <w:t>F</w:t>
      </w:r>
      <w:r w:rsidRPr="00A301E0">
        <w:rPr>
          <w:sz w:val="20"/>
        </w:rPr>
        <w:t>.4 is recommended.</w:t>
      </w:r>
    </w:p>
    <w:p w14:paraId="0B4E559C" w14:textId="77777777" w:rsidR="00945265" w:rsidRPr="00A301E0" w:rsidRDefault="00945265" w:rsidP="00945265">
      <w:r w:rsidRPr="00A301E0">
        <w:rPr>
          <w:b/>
        </w:rPr>
        <w:t>Requirements</w:t>
      </w:r>
      <w:r w:rsidRPr="00A301E0">
        <w:t xml:space="preserve">: </w:t>
      </w:r>
    </w:p>
    <w:p w14:paraId="5736F5E5" w14:textId="77777777" w:rsidR="00F33958" w:rsidRDefault="00945265" w:rsidP="00E92DC5">
      <w:pPr>
        <w:pStyle w:val="ListNumber3"/>
        <w:numPr>
          <w:ilvl w:val="0"/>
          <w:numId w:val="30"/>
        </w:numPr>
        <w:spacing w:after="60" w:line="240" w:lineRule="auto"/>
        <w:ind w:left="403" w:hanging="403"/>
      </w:pPr>
      <w:r w:rsidRPr="00A301E0">
        <w:t>In coordinate operation WKT strings &lt;parameter value&gt; shall be given in the sense &lt;source crs&gt; to &lt;target crs&gt;. If the transformation parameter unit is linear its conversion factor shall be to metres and is the number of metres per unit. If the unit is angular its conversion factor shall be to radians and is the number of radians per unit</w:t>
      </w:r>
      <w:r w:rsidRPr="00D01462">
        <w:rPr>
          <w:color w:val="000000"/>
          <w:szCs w:val="22"/>
        </w:rPr>
        <w:t>. If the parameter is a scaling unit the conversion factor shall be to unity, for example parts per million (ppm) shall be given as 10</w:t>
      </w:r>
      <w:r w:rsidRPr="00D01462">
        <w:rPr>
          <w:color w:val="000000"/>
          <w:szCs w:val="22"/>
          <w:vertAlign w:val="superscript"/>
        </w:rPr>
        <w:t>-6</w:t>
      </w:r>
      <w:r w:rsidRPr="00D01462">
        <w:rPr>
          <w:color w:val="000000"/>
          <w:szCs w:val="22"/>
        </w:rPr>
        <w:t xml:space="preserve">. </w:t>
      </w:r>
    </w:p>
    <w:p w14:paraId="7284432E" w14:textId="77777777" w:rsidR="00F33958" w:rsidRDefault="00C73D1B">
      <w:pPr>
        <w:pStyle w:val="ListNumber3"/>
        <w:ind w:left="400"/>
        <w:rPr>
          <w:sz w:val="18"/>
        </w:rPr>
      </w:pPr>
      <w:r w:rsidRPr="00C73D1B">
        <w:rPr>
          <w:color w:val="000000"/>
          <w:sz w:val="18"/>
          <w:szCs w:val="22"/>
        </w:rPr>
        <w:t xml:space="preserve">NOTE </w:t>
      </w:r>
      <w:r w:rsidRPr="00C73D1B">
        <w:rPr>
          <w:color w:val="000000"/>
          <w:sz w:val="18"/>
          <w:szCs w:val="22"/>
        </w:rPr>
        <w:tab/>
        <w:t>For commonly-encountered transformation parameters the parameter type is included in F.5.</w:t>
      </w:r>
    </w:p>
    <w:p w14:paraId="5712389E" w14:textId="77777777" w:rsidR="00F33958" w:rsidRDefault="00945265" w:rsidP="00E92DC5">
      <w:pPr>
        <w:pStyle w:val="ListNumber3"/>
        <w:numPr>
          <w:ilvl w:val="0"/>
          <w:numId w:val="30"/>
        </w:numPr>
      </w:pPr>
      <w:r w:rsidRPr="00A301E0">
        <w:t>&lt;identifier&gt; is described in 7.3.4. It is an optional attribute.</w:t>
      </w:r>
      <w:r w:rsidRPr="00A301E0">
        <w:rPr>
          <w:color w:val="00B050"/>
        </w:rPr>
        <w:t xml:space="preserve"> </w:t>
      </w:r>
      <w:r w:rsidRPr="00A301E0">
        <w:t xml:space="preserve">If an identifier is included as an attribute within the </w:t>
      </w:r>
      <w:r w:rsidRPr="00A301E0">
        <w:rPr>
          <w:i/>
        </w:rPr>
        <w:t>coordinate operation</w:t>
      </w:r>
      <w:r w:rsidRPr="00A301E0">
        <w:t xml:space="preserve"> object (17.1) or </w:t>
      </w:r>
      <w:r w:rsidRPr="00A301E0">
        <w:rPr>
          <w:i/>
        </w:rPr>
        <w:t>coordinate operation method</w:t>
      </w:r>
      <w:r w:rsidRPr="00A301E0">
        <w:t xml:space="preserve"> object (17.2.</w:t>
      </w:r>
      <w:r w:rsidR="009E4FB5">
        <w:t>4</w:t>
      </w:r>
      <w:r w:rsidRPr="00A301E0">
        <w:t>), it shall take precedence over any identifier within the coordinate operation parameter object.</w:t>
      </w:r>
    </w:p>
    <w:p w14:paraId="7112D771" w14:textId="77777777" w:rsidR="00945265" w:rsidRPr="00A301E0" w:rsidRDefault="00945265" w:rsidP="00945265">
      <w:pPr>
        <w:pStyle w:val="Heading3"/>
        <w:numPr>
          <w:ilvl w:val="2"/>
          <w:numId w:val="1"/>
        </w:numPr>
        <w:tabs>
          <w:tab w:val="clear" w:pos="720"/>
        </w:tabs>
      </w:pPr>
      <w:bookmarkStart w:id="264" w:name="_Toc380310678"/>
      <w:bookmarkStart w:id="265" w:name="_Toc120981844"/>
      <w:r w:rsidRPr="00A301E0">
        <w:t>Coordinate operation parameter file</w:t>
      </w:r>
      <w:bookmarkEnd w:id="264"/>
      <w:bookmarkEnd w:id="265"/>
    </w:p>
    <w:p w14:paraId="7AE00647" w14:textId="77777777" w:rsidR="00945265" w:rsidRPr="00A301E0" w:rsidRDefault="00945265" w:rsidP="00945265">
      <w:r w:rsidRPr="00A301E0">
        <w:rPr>
          <w:b/>
        </w:rPr>
        <w:t>Requirement</w:t>
      </w:r>
      <w:r w:rsidRPr="00A301E0">
        <w:t xml:space="preserve">: The </w:t>
      </w:r>
      <w:r w:rsidR="00212EBC">
        <w:t>WKT</w:t>
      </w:r>
      <w:r w:rsidRPr="00A301E0">
        <w:t xml:space="preserve"> representation of a coordinate operation parameter file shall be:</w:t>
      </w:r>
    </w:p>
    <w:tbl>
      <w:tblPr>
        <w:tblW w:w="0" w:type="auto"/>
        <w:tblLayout w:type="fixed"/>
        <w:tblLook w:val="0000" w:firstRow="0" w:lastRow="0" w:firstColumn="0" w:lastColumn="0" w:noHBand="0" w:noVBand="0"/>
      </w:tblPr>
      <w:tblGrid>
        <w:gridCol w:w="2660"/>
        <w:gridCol w:w="567"/>
        <w:gridCol w:w="6520"/>
      </w:tblGrid>
      <w:tr w:rsidR="00945265" w:rsidRPr="00A301E0" w14:paraId="5FC36116" w14:textId="77777777" w:rsidTr="00E30BB7">
        <w:trPr>
          <w:cantSplit/>
        </w:trPr>
        <w:tc>
          <w:tcPr>
            <w:tcW w:w="2660" w:type="dxa"/>
            <w:shd w:val="clear" w:color="auto" w:fill="auto"/>
          </w:tcPr>
          <w:p w14:paraId="7F5DD823" w14:textId="77777777" w:rsidR="00945265" w:rsidRPr="00A301E0" w:rsidRDefault="00945265" w:rsidP="00E30BB7">
            <w:pPr>
              <w:keepNext/>
              <w:keepLines/>
            </w:pPr>
            <w:r w:rsidRPr="00A301E0">
              <w:t>&lt;operation parameter file&gt;</w:t>
            </w:r>
          </w:p>
        </w:tc>
        <w:tc>
          <w:tcPr>
            <w:tcW w:w="567" w:type="dxa"/>
            <w:shd w:val="clear" w:color="auto" w:fill="auto"/>
          </w:tcPr>
          <w:p w14:paraId="4E39AAC7" w14:textId="77777777" w:rsidR="00945265" w:rsidRPr="00A301E0" w:rsidRDefault="00945265" w:rsidP="00E30BB7">
            <w:pPr>
              <w:keepNext/>
              <w:keepLines/>
              <w:jc w:val="center"/>
            </w:pPr>
            <w:r w:rsidRPr="00A301E0">
              <w:t>::=</w:t>
            </w:r>
          </w:p>
        </w:tc>
        <w:tc>
          <w:tcPr>
            <w:tcW w:w="6520" w:type="dxa"/>
            <w:shd w:val="clear" w:color="auto" w:fill="auto"/>
          </w:tcPr>
          <w:p w14:paraId="15597C12" w14:textId="77777777" w:rsidR="005E77B9" w:rsidRDefault="00945265" w:rsidP="00E30BB7">
            <w:pPr>
              <w:keepNext/>
              <w:keepLines/>
              <w:spacing w:after="0"/>
              <w:jc w:val="left"/>
            </w:pPr>
            <w:r w:rsidRPr="00A301E0">
              <w:t xml:space="preserve">&lt;parameter file keyword&gt; &lt;left delimiter&gt; &lt;parameter name&gt; </w:t>
            </w:r>
          </w:p>
          <w:p w14:paraId="24F987F9" w14:textId="77777777" w:rsidR="005E77B9" w:rsidRDefault="00945265" w:rsidP="00E30BB7">
            <w:pPr>
              <w:keepNext/>
              <w:keepLines/>
              <w:spacing w:after="0"/>
              <w:jc w:val="left"/>
            </w:pPr>
            <w:r w:rsidRPr="00A301E0">
              <w:t xml:space="preserve">&lt;wkt separator&gt; &lt;parameter file name&gt; </w:t>
            </w:r>
          </w:p>
          <w:p w14:paraId="13E20F3C" w14:textId="77777777" w:rsidR="00945265" w:rsidRPr="00A301E0" w:rsidRDefault="00945265" w:rsidP="00E30BB7">
            <w:pPr>
              <w:keepNext/>
              <w:keepLines/>
              <w:spacing w:after="0"/>
              <w:jc w:val="left"/>
            </w:pPr>
            <w:r w:rsidRPr="00A301E0">
              <w:t>[ { &lt;wkt separator&gt; &lt;identifier&gt; } ]…  &lt;right delimiter&gt;</w:t>
            </w:r>
          </w:p>
          <w:p w14:paraId="626F37FA" w14:textId="77777777" w:rsidR="00945265" w:rsidRPr="00A301E0" w:rsidRDefault="00945265" w:rsidP="00E30BB7">
            <w:pPr>
              <w:keepNext/>
              <w:keepLines/>
              <w:spacing w:after="0"/>
              <w:jc w:val="left"/>
            </w:pPr>
          </w:p>
        </w:tc>
      </w:tr>
      <w:tr w:rsidR="00945265" w:rsidRPr="00A301E0" w14:paraId="6B86AE33" w14:textId="77777777" w:rsidTr="00E30BB7">
        <w:trPr>
          <w:cantSplit/>
        </w:trPr>
        <w:tc>
          <w:tcPr>
            <w:tcW w:w="2660" w:type="dxa"/>
            <w:shd w:val="clear" w:color="auto" w:fill="auto"/>
          </w:tcPr>
          <w:p w14:paraId="65707F14" w14:textId="77777777" w:rsidR="00945265" w:rsidRPr="00A301E0" w:rsidRDefault="00945265" w:rsidP="00E30BB7">
            <w:pPr>
              <w:keepNext/>
              <w:keepLines/>
            </w:pPr>
            <w:r w:rsidRPr="00A301E0">
              <w:t>&lt;parameter file keyword&gt;</w:t>
            </w:r>
          </w:p>
        </w:tc>
        <w:tc>
          <w:tcPr>
            <w:tcW w:w="567" w:type="dxa"/>
            <w:shd w:val="clear" w:color="auto" w:fill="auto"/>
          </w:tcPr>
          <w:p w14:paraId="27C8064C" w14:textId="77777777" w:rsidR="00945265" w:rsidRPr="00A301E0" w:rsidRDefault="00945265" w:rsidP="00E30BB7">
            <w:pPr>
              <w:keepNext/>
              <w:keepLines/>
              <w:jc w:val="center"/>
            </w:pPr>
            <w:r w:rsidRPr="00A301E0">
              <w:t>::=</w:t>
            </w:r>
          </w:p>
        </w:tc>
        <w:tc>
          <w:tcPr>
            <w:tcW w:w="6520" w:type="dxa"/>
            <w:shd w:val="clear" w:color="auto" w:fill="auto"/>
          </w:tcPr>
          <w:p w14:paraId="3FA657E4" w14:textId="77777777" w:rsidR="00945265" w:rsidRPr="00A301E0" w:rsidRDefault="00945265" w:rsidP="00E30BB7">
            <w:pPr>
              <w:keepNext/>
              <w:keepLines/>
              <w:spacing w:after="0"/>
              <w:jc w:val="left"/>
            </w:pPr>
            <w:r w:rsidRPr="00A301E0">
              <w:t>PARAMETERFILE</w:t>
            </w:r>
          </w:p>
        </w:tc>
      </w:tr>
      <w:tr w:rsidR="00945265" w:rsidRPr="00A301E0" w14:paraId="6C3DABE3" w14:textId="77777777" w:rsidTr="00E30BB7">
        <w:trPr>
          <w:cantSplit/>
        </w:trPr>
        <w:tc>
          <w:tcPr>
            <w:tcW w:w="2660" w:type="dxa"/>
            <w:shd w:val="clear" w:color="auto" w:fill="auto"/>
          </w:tcPr>
          <w:p w14:paraId="28D5DBB5" w14:textId="77777777" w:rsidR="00945265" w:rsidRPr="00A301E0" w:rsidRDefault="00945265" w:rsidP="00E30BB7">
            <w:pPr>
              <w:keepNext/>
              <w:keepLines/>
            </w:pPr>
            <w:r w:rsidRPr="00A301E0">
              <w:t>&lt;parameter name&gt;</w:t>
            </w:r>
          </w:p>
        </w:tc>
        <w:tc>
          <w:tcPr>
            <w:tcW w:w="567" w:type="dxa"/>
            <w:shd w:val="clear" w:color="auto" w:fill="auto"/>
          </w:tcPr>
          <w:p w14:paraId="2F5A67ED" w14:textId="77777777" w:rsidR="00945265" w:rsidRPr="00A301E0" w:rsidRDefault="00945265" w:rsidP="00E30BB7">
            <w:pPr>
              <w:keepNext/>
              <w:keepLines/>
              <w:jc w:val="center"/>
            </w:pPr>
            <w:r w:rsidRPr="00A301E0">
              <w:t>::=</w:t>
            </w:r>
          </w:p>
        </w:tc>
        <w:tc>
          <w:tcPr>
            <w:tcW w:w="6520" w:type="dxa"/>
            <w:shd w:val="clear" w:color="auto" w:fill="auto"/>
          </w:tcPr>
          <w:p w14:paraId="3A51B947" w14:textId="77777777" w:rsidR="00945265" w:rsidRPr="00A301E0" w:rsidRDefault="00945265" w:rsidP="00E30BB7">
            <w:pPr>
              <w:keepNext/>
              <w:keepLines/>
              <w:spacing w:after="0"/>
            </w:pPr>
            <w:r w:rsidRPr="00A301E0">
              <w:t xml:space="preserve">&lt;quoted Latin text&gt;                                       </w:t>
            </w:r>
            <w:r w:rsidRPr="00A301E0">
              <w:rPr>
                <w:rFonts w:ascii="Courier New" w:hAnsi="Courier New" w:cs="Courier New"/>
                <w:i/>
              </w:rPr>
              <w:t>!! See 7.2</w:t>
            </w:r>
          </w:p>
        </w:tc>
      </w:tr>
      <w:tr w:rsidR="00945265" w:rsidRPr="00A301E0" w14:paraId="52469BBF" w14:textId="77777777" w:rsidTr="00E30BB7">
        <w:trPr>
          <w:cantSplit/>
        </w:trPr>
        <w:tc>
          <w:tcPr>
            <w:tcW w:w="2660" w:type="dxa"/>
            <w:shd w:val="clear" w:color="auto" w:fill="auto"/>
          </w:tcPr>
          <w:p w14:paraId="14F80E2A" w14:textId="77777777" w:rsidR="00945265" w:rsidRPr="00A301E0" w:rsidRDefault="00945265" w:rsidP="00E30BB7">
            <w:pPr>
              <w:keepNext/>
              <w:keepLines/>
            </w:pPr>
            <w:r w:rsidRPr="00A301E0">
              <w:t>&lt;parameter file name&gt;</w:t>
            </w:r>
          </w:p>
        </w:tc>
        <w:tc>
          <w:tcPr>
            <w:tcW w:w="567" w:type="dxa"/>
            <w:shd w:val="clear" w:color="auto" w:fill="auto"/>
          </w:tcPr>
          <w:p w14:paraId="0B442DEA" w14:textId="77777777" w:rsidR="00945265" w:rsidRPr="00A301E0" w:rsidRDefault="00945265" w:rsidP="00E30BB7">
            <w:pPr>
              <w:keepNext/>
              <w:keepLines/>
              <w:jc w:val="center"/>
            </w:pPr>
            <w:r w:rsidRPr="00A301E0">
              <w:t>::=</w:t>
            </w:r>
          </w:p>
        </w:tc>
        <w:tc>
          <w:tcPr>
            <w:tcW w:w="6520" w:type="dxa"/>
            <w:shd w:val="clear" w:color="auto" w:fill="auto"/>
          </w:tcPr>
          <w:p w14:paraId="51A21684" w14:textId="77777777" w:rsidR="00945265" w:rsidRPr="00A301E0" w:rsidRDefault="00945265" w:rsidP="00E30BB7">
            <w:pPr>
              <w:keepNext/>
              <w:keepLines/>
            </w:pPr>
            <w:r w:rsidRPr="00A301E0">
              <w:t>&lt;quoted Latin text&gt;</w:t>
            </w:r>
            <w:r w:rsidR="009E4FB5">
              <w:t xml:space="preserve">                                       </w:t>
            </w:r>
            <w:r w:rsidR="009E4FB5" w:rsidRPr="00A301E0">
              <w:rPr>
                <w:rFonts w:ascii="Courier New" w:hAnsi="Courier New" w:cs="Courier New"/>
                <w:i/>
              </w:rPr>
              <w:t>!! See 7.2</w:t>
            </w:r>
          </w:p>
        </w:tc>
      </w:tr>
    </w:tbl>
    <w:p w14:paraId="79D1C766" w14:textId="77777777" w:rsidR="00945265" w:rsidRPr="00A301E0" w:rsidRDefault="00945265" w:rsidP="00945265">
      <w:r w:rsidRPr="00A301E0">
        <w:t>For &lt;parameter name&gt; and &lt;identifier&gt; the requirements given in 17.2.</w:t>
      </w:r>
      <w:r w:rsidR="009E4FB5">
        <w:t>5</w:t>
      </w:r>
      <w:r w:rsidR="009E4FB5" w:rsidRPr="00A301E0">
        <w:t xml:space="preserve"> </w:t>
      </w:r>
      <w:r w:rsidRPr="00A301E0">
        <w:t>shall apply.</w:t>
      </w:r>
    </w:p>
    <w:p w14:paraId="7FDB8C29" w14:textId="77777777" w:rsidR="00945265" w:rsidRPr="00A301E0" w:rsidRDefault="00945265" w:rsidP="00945265">
      <w:pPr>
        <w:pStyle w:val="Heading3"/>
        <w:numPr>
          <w:ilvl w:val="2"/>
          <w:numId w:val="1"/>
        </w:numPr>
        <w:tabs>
          <w:tab w:val="clear" w:pos="720"/>
        </w:tabs>
      </w:pPr>
      <w:bookmarkStart w:id="266" w:name="_Toc380310679"/>
      <w:bookmarkStart w:id="267" w:name="_Toc120981845"/>
      <w:r w:rsidRPr="00A301E0">
        <w:t>Interpolation CRS</w:t>
      </w:r>
      <w:bookmarkEnd w:id="266"/>
      <w:bookmarkEnd w:id="267"/>
    </w:p>
    <w:p w14:paraId="249D07B1" w14:textId="77777777" w:rsidR="00945265" w:rsidRPr="00A301E0" w:rsidRDefault="00945265" w:rsidP="00945265">
      <w:pPr>
        <w:rPr>
          <w:b/>
        </w:rPr>
      </w:pPr>
      <w:r w:rsidRPr="00A301E0">
        <w:t xml:space="preserve">Some coordinate operation methods require coordinates referenced to a CRS which is neither the source CRS </w:t>
      </w:r>
      <w:r w:rsidR="009304B1">
        <w:t>n</w:t>
      </w:r>
      <w:r w:rsidRPr="00A301E0">
        <w:t xml:space="preserve">or </w:t>
      </w:r>
      <w:r w:rsidR="009304B1">
        <w:t xml:space="preserve">the </w:t>
      </w:r>
      <w:r w:rsidRPr="00A301E0">
        <w:t xml:space="preserve">target CRS. </w:t>
      </w:r>
      <w:r w:rsidRPr="00A301E0">
        <w:rPr>
          <w:szCs w:val="18"/>
        </w:rPr>
        <w:t xml:space="preserve">For example, in a coordinate operation applying a vertical offset between two vertical CRSs using a grid interpolation method, horizontal coordinates are required. </w:t>
      </w:r>
      <w:r w:rsidRPr="00A301E0">
        <w:t xml:space="preserve">&lt;interpolation crs&gt; provides </w:t>
      </w:r>
      <w:r w:rsidR="00F36C9E">
        <w:t>a</w:t>
      </w:r>
      <w:r w:rsidR="00F36C9E" w:rsidRPr="00A301E0">
        <w:t xml:space="preserve"> </w:t>
      </w:r>
      <w:r w:rsidRPr="00A301E0">
        <w:t>mechanism for defining the CRS to which these coordinates are referenced.</w:t>
      </w:r>
    </w:p>
    <w:p w14:paraId="373CE273" w14:textId="77777777" w:rsidR="00945265" w:rsidRPr="00A301E0" w:rsidRDefault="00945265" w:rsidP="00945265">
      <w:r w:rsidRPr="00A301E0">
        <w:rPr>
          <w:b/>
        </w:rPr>
        <w:t>Requirement</w:t>
      </w:r>
      <w:r w:rsidRPr="00A301E0">
        <w:t xml:space="preserve">: The </w:t>
      </w:r>
      <w:r w:rsidR="00212EBC">
        <w:t>WKT</w:t>
      </w:r>
      <w:r w:rsidRPr="00A301E0">
        <w:t xml:space="preserve"> representation of an &lt;interpolation crs&gt; shall be: </w:t>
      </w:r>
    </w:p>
    <w:tbl>
      <w:tblPr>
        <w:tblW w:w="0" w:type="auto"/>
        <w:tblLayout w:type="fixed"/>
        <w:tblLook w:val="0000" w:firstRow="0" w:lastRow="0" w:firstColumn="0" w:lastColumn="0" w:noHBand="0" w:noVBand="0"/>
      </w:tblPr>
      <w:tblGrid>
        <w:gridCol w:w="3227"/>
        <w:gridCol w:w="567"/>
        <w:gridCol w:w="5965"/>
      </w:tblGrid>
      <w:tr w:rsidR="00945265" w:rsidRPr="00A301E0" w14:paraId="242043D9" w14:textId="77777777" w:rsidTr="00E30BB7">
        <w:trPr>
          <w:cantSplit/>
        </w:trPr>
        <w:tc>
          <w:tcPr>
            <w:tcW w:w="3227" w:type="dxa"/>
            <w:shd w:val="clear" w:color="auto" w:fill="auto"/>
          </w:tcPr>
          <w:p w14:paraId="35C824C1" w14:textId="77777777" w:rsidR="00945265" w:rsidRPr="00A301E0" w:rsidRDefault="00945265" w:rsidP="00E30BB7">
            <w:r w:rsidRPr="00A301E0">
              <w:t>&lt;interpolation crs&gt;</w:t>
            </w:r>
          </w:p>
        </w:tc>
        <w:tc>
          <w:tcPr>
            <w:tcW w:w="567" w:type="dxa"/>
            <w:shd w:val="clear" w:color="auto" w:fill="auto"/>
          </w:tcPr>
          <w:p w14:paraId="5A36C4D2" w14:textId="77777777" w:rsidR="00945265" w:rsidRPr="00A301E0" w:rsidRDefault="00945265" w:rsidP="00E30BB7">
            <w:r w:rsidRPr="00A301E0">
              <w:t>::=</w:t>
            </w:r>
          </w:p>
        </w:tc>
        <w:tc>
          <w:tcPr>
            <w:tcW w:w="5965" w:type="dxa"/>
            <w:shd w:val="clear" w:color="auto" w:fill="auto"/>
          </w:tcPr>
          <w:p w14:paraId="02299BC9" w14:textId="77777777" w:rsidR="00945265" w:rsidRPr="00A301E0" w:rsidRDefault="00945265" w:rsidP="00E30BB7">
            <w:pPr>
              <w:keepNext/>
              <w:spacing w:after="0"/>
              <w:jc w:val="left"/>
            </w:pPr>
            <w:r w:rsidRPr="00A301E0">
              <w:t xml:space="preserve">&lt;interpolation crs keyword&gt; &lt;left delimiter&gt; </w:t>
            </w:r>
          </w:p>
          <w:p w14:paraId="114A2C4A" w14:textId="77777777" w:rsidR="00945265" w:rsidRPr="00A301E0" w:rsidRDefault="00945265" w:rsidP="00E30BB7">
            <w:pPr>
              <w:keepNext/>
              <w:spacing w:after="0"/>
              <w:jc w:val="left"/>
            </w:pPr>
            <w:r w:rsidRPr="00A301E0">
              <w:t xml:space="preserve">&lt;coordinate reference system&gt; &lt;right delimiter&gt; </w:t>
            </w:r>
          </w:p>
          <w:p w14:paraId="6591C430" w14:textId="77777777" w:rsidR="00945265" w:rsidRPr="00A301E0" w:rsidRDefault="00945265" w:rsidP="00E30BB7">
            <w:pPr>
              <w:spacing w:after="0"/>
              <w:jc w:val="left"/>
            </w:pPr>
          </w:p>
        </w:tc>
      </w:tr>
      <w:tr w:rsidR="00945265" w:rsidRPr="00A301E0" w14:paraId="60D0DA2B" w14:textId="77777777" w:rsidTr="00E30BB7">
        <w:trPr>
          <w:cantSplit/>
        </w:trPr>
        <w:tc>
          <w:tcPr>
            <w:tcW w:w="3227" w:type="dxa"/>
            <w:shd w:val="clear" w:color="auto" w:fill="auto"/>
          </w:tcPr>
          <w:p w14:paraId="04D7B094" w14:textId="77777777" w:rsidR="00945265" w:rsidRPr="00A301E0" w:rsidRDefault="00945265" w:rsidP="00E30BB7">
            <w:r w:rsidRPr="00A301E0">
              <w:t>&lt;interpolation crs keyword&gt;</w:t>
            </w:r>
          </w:p>
        </w:tc>
        <w:tc>
          <w:tcPr>
            <w:tcW w:w="567" w:type="dxa"/>
            <w:shd w:val="clear" w:color="auto" w:fill="auto"/>
          </w:tcPr>
          <w:p w14:paraId="619DE1F3" w14:textId="77777777" w:rsidR="00945265" w:rsidRPr="00A301E0" w:rsidRDefault="00945265" w:rsidP="00E30BB7">
            <w:r w:rsidRPr="00A301E0">
              <w:t>::=</w:t>
            </w:r>
          </w:p>
        </w:tc>
        <w:tc>
          <w:tcPr>
            <w:tcW w:w="5965" w:type="dxa"/>
            <w:shd w:val="clear" w:color="auto" w:fill="auto"/>
          </w:tcPr>
          <w:p w14:paraId="00F20C5C" w14:textId="77777777" w:rsidR="00945265" w:rsidRPr="00A301E0" w:rsidRDefault="00945265" w:rsidP="00E30BB7">
            <w:pPr>
              <w:spacing w:after="0"/>
              <w:jc w:val="left"/>
            </w:pPr>
            <w:r w:rsidRPr="00A301E0">
              <w:t>INTERPOLATIONCRS</w:t>
            </w:r>
          </w:p>
        </w:tc>
      </w:tr>
    </w:tbl>
    <w:p w14:paraId="474E9F07" w14:textId="77777777" w:rsidR="00945265" w:rsidRPr="00A301E0" w:rsidRDefault="00945265" w:rsidP="00945265">
      <w:r w:rsidRPr="00A301E0">
        <w:t>&lt;coordinate reference system&gt; is defined in 17.2.</w:t>
      </w:r>
      <w:r w:rsidR="009E4FB5">
        <w:t>2</w:t>
      </w:r>
      <w:r w:rsidRPr="00A301E0">
        <w:t>.</w:t>
      </w:r>
    </w:p>
    <w:p w14:paraId="2E37BB11" w14:textId="77777777" w:rsidR="00945265" w:rsidRPr="00A301E0" w:rsidRDefault="00945265" w:rsidP="00945265">
      <w:pPr>
        <w:pStyle w:val="Heading3"/>
        <w:numPr>
          <w:ilvl w:val="2"/>
          <w:numId w:val="1"/>
        </w:numPr>
        <w:tabs>
          <w:tab w:val="clear" w:pos="720"/>
        </w:tabs>
      </w:pPr>
      <w:bookmarkStart w:id="268" w:name="_Toc380310680"/>
      <w:bookmarkStart w:id="269" w:name="_Toc120981846"/>
      <w:r w:rsidRPr="00A301E0">
        <w:t>Coordinate operation accuracy</w:t>
      </w:r>
      <w:bookmarkEnd w:id="268"/>
      <w:bookmarkEnd w:id="269"/>
    </w:p>
    <w:p w14:paraId="2B1047C1" w14:textId="77777777" w:rsidR="00945265" w:rsidRPr="00A301E0" w:rsidRDefault="00945265" w:rsidP="00945265">
      <w:pPr>
        <w:rPr>
          <w:b/>
        </w:rPr>
      </w:pPr>
      <w:r w:rsidRPr="00A301E0">
        <w:t>Operation accuracy is an optional attribute which indicates the typical error the application of a coordinate operation will introduce into transformed target CRS coordinates assuming input of errorless source CRS coordinates. It is an approximate figure for the area of applicability of the coordinate operation as a whole, given in metres.</w:t>
      </w:r>
    </w:p>
    <w:p w14:paraId="2A9D8304" w14:textId="77777777" w:rsidR="00945265" w:rsidRPr="00A301E0" w:rsidRDefault="00945265" w:rsidP="00945265">
      <w:r w:rsidRPr="00A301E0">
        <w:rPr>
          <w:b/>
        </w:rPr>
        <w:lastRenderedPageBreak/>
        <w:t>Requirement</w:t>
      </w:r>
      <w:r w:rsidRPr="00A301E0">
        <w:t xml:space="preserve">: The </w:t>
      </w:r>
      <w:r w:rsidR="00212EBC">
        <w:t>WKT</w:t>
      </w:r>
      <w:r w:rsidRPr="00A301E0">
        <w:t xml:space="preserve"> representation of an &lt;operation accuracy&gt; shall be: </w:t>
      </w:r>
    </w:p>
    <w:tbl>
      <w:tblPr>
        <w:tblW w:w="0" w:type="auto"/>
        <w:tblLayout w:type="fixed"/>
        <w:tblLook w:val="0000" w:firstRow="0" w:lastRow="0" w:firstColumn="0" w:lastColumn="0" w:noHBand="0" w:noVBand="0"/>
      </w:tblPr>
      <w:tblGrid>
        <w:gridCol w:w="3227"/>
        <w:gridCol w:w="567"/>
        <w:gridCol w:w="5965"/>
      </w:tblGrid>
      <w:tr w:rsidR="00945265" w:rsidRPr="00A301E0" w14:paraId="2FF923A0" w14:textId="77777777" w:rsidTr="00E30BB7">
        <w:trPr>
          <w:cantSplit/>
        </w:trPr>
        <w:tc>
          <w:tcPr>
            <w:tcW w:w="3227" w:type="dxa"/>
            <w:shd w:val="clear" w:color="auto" w:fill="auto"/>
          </w:tcPr>
          <w:p w14:paraId="77B80A5D" w14:textId="77777777" w:rsidR="00945265" w:rsidRPr="00A301E0" w:rsidRDefault="00945265" w:rsidP="00E30BB7">
            <w:r w:rsidRPr="00A301E0">
              <w:t>&lt;operation accuracy&gt;</w:t>
            </w:r>
          </w:p>
        </w:tc>
        <w:tc>
          <w:tcPr>
            <w:tcW w:w="567" w:type="dxa"/>
            <w:shd w:val="clear" w:color="auto" w:fill="auto"/>
          </w:tcPr>
          <w:p w14:paraId="6A7290C9" w14:textId="77777777" w:rsidR="00945265" w:rsidRPr="00A301E0" w:rsidRDefault="00945265" w:rsidP="00E30BB7">
            <w:r w:rsidRPr="00A301E0">
              <w:t>::=</w:t>
            </w:r>
          </w:p>
        </w:tc>
        <w:tc>
          <w:tcPr>
            <w:tcW w:w="5965" w:type="dxa"/>
            <w:shd w:val="clear" w:color="auto" w:fill="auto"/>
          </w:tcPr>
          <w:p w14:paraId="48296ABA" w14:textId="77777777" w:rsidR="00945265" w:rsidRPr="00A301E0" w:rsidRDefault="00945265" w:rsidP="00E30BB7">
            <w:pPr>
              <w:keepNext/>
              <w:spacing w:after="0"/>
              <w:jc w:val="left"/>
            </w:pPr>
            <w:r w:rsidRPr="00A301E0">
              <w:t xml:space="preserve">&lt;operation accuracy keyword&gt; &lt;left delimiter&gt; </w:t>
            </w:r>
          </w:p>
          <w:p w14:paraId="77F03723" w14:textId="77777777" w:rsidR="00945265" w:rsidRPr="00A301E0" w:rsidRDefault="00945265" w:rsidP="00E30BB7">
            <w:pPr>
              <w:keepNext/>
              <w:spacing w:after="0"/>
              <w:jc w:val="left"/>
            </w:pPr>
            <w:r w:rsidRPr="00A301E0">
              <w:t xml:space="preserve">&lt;accuracy&gt; &lt;right delimiter&gt; </w:t>
            </w:r>
          </w:p>
          <w:p w14:paraId="55802430" w14:textId="77777777" w:rsidR="00945265" w:rsidRPr="00A301E0" w:rsidRDefault="00945265" w:rsidP="00E30BB7">
            <w:pPr>
              <w:spacing w:after="0"/>
              <w:jc w:val="left"/>
            </w:pPr>
          </w:p>
        </w:tc>
      </w:tr>
      <w:tr w:rsidR="00945265" w:rsidRPr="00A301E0" w14:paraId="3B1D3411" w14:textId="77777777" w:rsidTr="00E30BB7">
        <w:trPr>
          <w:cantSplit/>
        </w:trPr>
        <w:tc>
          <w:tcPr>
            <w:tcW w:w="3227" w:type="dxa"/>
            <w:shd w:val="clear" w:color="auto" w:fill="auto"/>
          </w:tcPr>
          <w:p w14:paraId="03D870F8" w14:textId="77777777" w:rsidR="00945265" w:rsidRPr="00A301E0" w:rsidRDefault="00945265" w:rsidP="00E30BB7">
            <w:r w:rsidRPr="00A301E0">
              <w:t>&lt;operation accuracy keyword&gt;</w:t>
            </w:r>
          </w:p>
        </w:tc>
        <w:tc>
          <w:tcPr>
            <w:tcW w:w="567" w:type="dxa"/>
            <w:shd w:val="clear" w:color="auto" w:fill="auto"/>
          </w:tcPr>
          <w:p w14:paraId="21728448" w14:textId="77777777" w:rsidR="00945265" w:rsidRPr="00A301E0" w:rsidRDefault="00945265" w:rsidP="00E30BB7">
            <w:r w:rsidRPr="00A301E0">
              <w:t>::=</w:t>
            </w:r>
          </w:p>
        </w:tc>
        <w:tc>
          <w:tcPr>
            <w:tcW w:w="5965" w:type="dxa"/>
            <w:shd w:val="clear" w:color="auto" w:fill="auto"/>
          </w:tcPr>
          <w:p w14:paraId="41497BBF" w14:textId="77777777" w:rsidR="00945265" w:rsidRPr="00A301E0" w:rsidRDefault="00945265" w:rsidP="00E30BB7">
            <w:pPr>
              <w:spacing w:after="0"/>
              <w:jc w:val="left"/>
            </w:pPr>
            <w:r w:rsidRPr="00A301E0">
              <w:t>OPERATIONACCURACY</w:t>
            </w:r>
          </w:p>
        </w:tc>
      </w:tr>
      <w:tr w:rsidR="00945265" w:rsidRPr="00A301E0" w14:paraId="49D6685A" w14:textId="77777777" w:rsidTr="00E30BB7">
        <w:trPr>
          <w:cantSplit/>
        </w:trPr>
        <w:tc>
          <w:tcPr>
            <w:tcW w:w="3227" w:type="dxa"/>
            <w:shd w:val="clear" w:color="auto" w:fill="auto"/>
          </w:tcPr>
          <w:p w14:paraId="6A63364E" w14:textId="77777777" w:rsidR="00945265" w:rsidRPr="00A301E0" w:rsidRDefault="00945265" w:rsidP="00E30BB7">
            <w:r w:rsidRPr="00A301E0">
              <w:t>&lt;accuracy&gt;</w:t>
            </w:r>
          </w:p>
        </w:tc>
        <w:tc>
          <w:tcPr>
            <w:tcW w:w="567" w:type="dxa"/>
            <w:shd w:val="clear" w:color="auto" w:fill="auto"/>
          </w:tcPr>
          <w:p w14:paraId="7B274F22" w14:textId="77777777" w:rsidR="00945265" w:rsidRPr="00A301E0" w:rsidRDefault="00945265" w:rsidP="00E30BB7">
            <w:r w:rsidRPr="00A301E0">
              <w:t>::=</w:t>
            </w:r>
          </w:p>
        </w:tc>
        <w:tc>
          <w:tcPr>
            <w:tcW w:w="5965" w:type="dxa"/>
            <w:shd w:val="clear" w:color="auto" w:fill="auto"/>
          </w:tcPr>
          <w:p w14:paraId="2E13D4C5" w14:textId="77777777" w:rsidR="00945265" w:rsidRPr="00A301E0" w:rsidRDefault="00945265" w:rsidP="00E30BB7">
            <w:pPr>
              <w:spacing w:after="0"/>
              <w:jc w:val="left"/>
            </w:pPr>
            <w:r w:rsidRPr="00A301E0">
              <w:t xml:space="preserve">&lt;number&gt;                   </w:t>
            </w:r>
            <w:r w:rsidRPr="00A301E0">
              <w:rPr>
                <w:rFonts w:ascii="Courier New" w:hAnsi="Courier New" w:cs="Courier New"/>
                <w:i/>
              </w:rPr>
              <w:t>!! &lt;accuracy&gt; is in metres</w:t>
            </w:r>
          </w:p>
        </w:tc>
      </w:tr>
    </w:tbl>
    <w:p w14:paraId="416E15EB" w14:textId="77777777" w:rsidR="00945265" w:rsidRPr="00A301E0" w:rsidRDefault="00945265" w:rsidP="00945265">
      <w:pPr>
        <w:pStyle w:val="Heading3"/>
        <w:numPr>
          <w:ilvl w:val="2"/>
          <w:numId w:val="1"/>
        </w:numPr>
        <w:tabs>
          <w:tab w:val="clear" w:pos="720"/>
        </w:tabs>
      </w:pPr>
      <w:bookmarkStart w:id="270" w:name="_Toc380310681"/>
      <w:bookmarkStart w:id="271" w:name="_Toc120981847"/>
      <w:r w:rsidRPr="00A301E0">
        <w:t>Other coordinate operation attributes</w:t>
      </w:r>
      <w:bookmarkEnd w:id="270"/>
      <w:bookmarkEnd w:id="271"/>
    </w:p>
    <w:p w14:paraId="374BAE51" w14:textId="77777777" w:rsidR="00945265" w:rsidRPr="00A301E0" w:rsidRDefault="00945265" w:rsidP="00945265">
      <w:pPr>
        <w:rPr>
          <w:b/>
        </w:rPr>
      </w:pPr>
      <w:r w:rsidRPr="00A301E0">
        <w:t xml:space="preserve">&lt;identifier&gt; is described in 7.3.4. It is an optional attribute. </w:t>
      </w:r>
    </w:p>
    <w:p w14:paraId="6D6B1A03" w14:textId="77777777" w:rsidR="00945265" w:rsidRPr="00A301E0" w:rsidRDefault="00945265" w:rsidP="00945265">
      <w:r w:rsidRPr="00A301E0">
        <w:t xml:space="preserve">&lt;scope&gt; is described in 7.3.2 and &lt;extent&gt; in 7.3.3. These are optional attributes describing the applicability of the coordinate operation. </w:t>
      </w:r>
    </w:p>
    <w:p w14:paraId="40D1D4F5" w14:textId="77777777" w:rsidR="00945265" w:rsidRPr="00A301E0" w:rsidRDefault="00945265" w:rsidP="00945265">
      <w:r w:rsidRPr="00A301E0">
        <w:t>&lt;remark&gt; is described in 7.3.</w:t>
      </w:r>
      <w:r w:rsidR="009304B1">
        <w:t>4</w:t>
      </w:r>
      <w:r w:rsidRPr="00A301E0">
        <w:t>.</w:t>
      </w:r>
    </w:p>
    <w:p w14:paraId="4CE39C2F" w14:textId="77777777" w:rsidR="00945265" w:rsidRPr="00A301E0" w:rsidRDefault="00945265" w:rsidP="00945265">
      <w:pPr>
        <w:pStyle w:val="Heading2"/>
        <w:numPr>
          <w:ilvl w:val="1"/>
          <w:numId w:val="1"/>
        </w:numPr>
        <w:tabs>
          <w:tab w:val="clear" w:pos="360"/>
        </w:tabs>
      </w:pPr>
      <w:bookmarkStart w:id="272" w:name="_Toc380310682"/>
      <w:bookmarkStart w:id="273" w:name="_Toc120981848"/>
      <w:r w:rsidRPr="00A301E0">
        <w:t xml:space="preserve">Examples of </w:t>
      </w:r>
      <w:r w:rsidR="00CC73F8">
        <w:t>WKT</w:t>
      </w:r>
      <w:r w:rsidRPr="00A301E0">
        <w:t xml:space="preserve"> describing a coordinate </w:t>
      </w:r>
      <w:bookmarkEnd w:id="272"/>
      <w:r w:rsidR="00075D63">
        <w:t>transform</w:t>
      </w:r>
      <w:r w:rsidR="00075D63" w:rsidRPr="00A301E0">
        <w:t>ation</w:t>
      </w:r>
      <w:bookmarkEnd w:id="273"/>
    </w:p>
    <w:p w14:paraId="52EBA777" w14:textId="77777777" w:rsidR="00945265" w:rsidRDefault="00945265" w:rsidP="00945265">
      <w:bookmarkStart w:id="274" w:name="_Toc376985595"/>
      <w:r w:rsidRPr="00A301E0">
        <w:t>Line feeds are included in these examples to aid clarity. In several of these examples the full source and target CRS definitions are omitted from the example so that the coordinate transformation elements are more clearly identified.</w:t>
      </w:r>
      <w:bookmarkEnd w:id="274"/>
      <w:r w:rsidRPr="00A301E0">
        <w:t xml:space="preserve"> </w:t>
      </w:r>
    </w:p>
    <w:p w14:paraId="35846BC1" w14:textId="77777777" w:rsidR="00D01462" w:rsidRPr="00A301E0" w:rsidRDefault="00D01462" w:rsidP="00077A99">
      <w:pPr>
        <w:pStyle w:val="Example"/>
        <w:keepNext/>
        <w:spacing w:after="0"/>
      </w:pPr>
      <w:r>
        <w:t>EXAMPLE 1</w:t>
      </w:r>
      <w:r>
        <w:tab/>
      </w:r>
    </w:p>
    <w:p w14:paraId="342697B1" w14:textId="77777777" w:rsidR="00945265" w:rsidRPr="00A301E0" w:rsidRDefault="00945265" w:rsidP="00945265">
      <w:pPr>
        <w:keepNext/>
        <w:tabs>
          <w:tab w:val="left" w:pos="709"/>
        </w:tabs>
        <w:spacing w:after="0"/>
        <w:rPr>
          <w:rFonts w:ascii="Courier New" w:hAnsi="Courier New" w:cs="Courier New"/>
          <w:sz w:val="18"/>
        </w:rPr>
      </w:pPr>
      <w:r w:rsidRPr="00A301E0">
        <w:tab/>
      </w:r>
      <w:r w:rsidRPr="00A301E0">
        <w:rPr>
          <w:rFonts w:ascii="Courier New" w:hAnsi="Courier New" w:cs="Courier New"/>
          <w:sz w:val="18"/>
        </w:rPr>
        <w:t>COORDINATEOPERATION["Tokyo to JGD2000",</w:t>
      </w:r>
      <w:r w:rsidR="00077A99">
        <w:rPr>
          <w:rFonts w:ascii="Courier New" w:hAnsi="Courier New" w:cs="Courier New"/>
          <w:sz w:val="18"/>
        </w:rPr>
        <w:t>VERSION["GSI"],</w:t>
      </w:r>
    </w:p>
    <w:p w14:paraId="47962D34"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SOURCECRS[</w:t>
      </w:r>
    </w:p>
    <w:p w14:paraId="6750FDCD"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GEODCRS["Tokyo",</w:t>
      </w:r>
    </w:p>
    <w:p w14:paraId="2925A07A"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DATUM["Tokyo 1918",</w:t>
      </w:r>
    </w:p>
    <w:p w14:paraId="238A3D97" w14:textId="77777777" w:rsidR="005E77B9" w:rsidRDefault="00945265" w:rsidP="00945265">
      <w:pPr>
        <w:keepNext/>
        <w:spacing w:after="0"/>
        <w:ind w:left="880"/>
        <w:rPr>
          <w:rFonts w:ascii="Courier New" w:hAnsi="Courier New" w:cs="Courier New"/>
          <w:sz w:val="18"/>
        </w:rPr>
      </w:pPr>
      <w:r w:rsidRPr="00A301E0">
        <w:rPr>
          <w:rFonts w:ascii="Courier New" w:hAnsi="Courier New" w:cs="Courier New"/>
          <w:sz w:val="18"/>
        </w:rPr>
        <w:t xml:space="preserve">       ELLIPSOID["Bessel 1841",6377397.155,299.1528128,</w:t>
      </w:r>
    </w:p>
    <w:p w14:paraId="09699875" w14:textId="77777777" w:rsidR="00945265" w:rsidRPr="00A301E0" w:rsidRDefault="005E77B9" w:rsidP="00945265">
      <w:pPr>
        <w:keepNext/>
        <w:spacing w:after="0"/>
        <w:ind w:left="88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LENGTHUNIT[“metre”,1.0]]],</w:t>
      </w:r>
    </w:p>
    <w:p w14:paraId="330A88BC" w14:textId="77777777" w:rsidR="00945265" w:rsidRPr="00A301E0" w:rsidRDefault="00945265" w:rsidP="00945265">
      <w:pPr>
        <w:keepNext/>
        <w:spacing w:after="0"/>
        <w:ind w:left="880"/>
        <w:rPr>
          <w:rFonts w:ascii="Courier New" w:hAnsi="Courier New" w:cs="Courier New"/>
          <w:sz w:val="18"/>
          <w:szCs w:val="18"/>
        </w:rPr>
      </w:pPr>
      <w:r w:rsidRPr="00A301E0">
        <w:rPr>
          <w:rFonts w:ascii="Courier New" w:hAnsi="Courier New" w:cs="Courier New"/>
          <w:sz w:val="18"/>
        </w:rPr>
        <w:t xml:space="preserve">   </w:t>
      </w:r>
      <w:r w:rsidRPr="00A301E0">
        <w:rPr>
          <w:rFonts w:ascii="Courier New" w:hAnsi="Courier New" w:cs="Courier New"/>
          <w:sz w:val="18"/>
          <w:szCs w:val="18"/>
        </w:rPr>
        <w:t xml:space="preserve">  </w:t>
      </w:r>
      <w:r w:rsidRPr="00A301E0">
        <w:rPr>
          <w:rFonts w:ascii="Courier New" w:hAnsi="Courier New" w:cs="Courier New"/>
          <w:sz w:val="18"/>
        </w:rPr>
        <w:t>CS[Cartesian,3],</w:t>
      </w:r>
    </w:p>
    <w:p w14:paraId="362C7208" w14:textId="77777777" w:rsidR="00945265" w:rsidRPr="00A301E0" w:rsidRDefault="00945265" w:rsidP="00945265">
      <w:pPr>
        <w:keepNext/>
        <w:spacing w:after="0"/>
        <w:ind w:left="880"/>
        <w:rPr>
          <w:rFonts w:ascii="Courier New" w:hAnsi="Courier New" w:cs="Courier New"/>
          <w:sz w:val="18"/>
        </w:rPr>
      </w:pPr>
      <w:r w:rsidRPr="00A301E0">
        <w:rPr>
          <w:rFonts w:ascii="Courier New" w:hAnsi="Courier New" w:cs="Courier New"/>
          <w:sz w:val="18"/>
          <w:szCs w:val="18"/>
        </w:rPr>
        <w:t xml:space="preserve">     </w:t>
      </w:r>
      <w:r w:rsidRPr="00A301E0">
        <w:rPr>
          <w:rFonts w:ascii="Courier New" w:hAnsi="Courier New" w:cs="Courier New"/>
          <w:sz w:val="18"/>
        </w:rPr>
        <w:t>AXIS["</w:t>
      </w:r>
      <w:r w:rsidRPr="00A301E0">
        <w:rPr>
          <w:rFonts w:cs="Arial"/>
          <w:sz w:val="18"/>
        </w:rPr>
        <w:t>(</w:t>
      </w:r>
      <w:r w:rsidRPr="00A301E0">
        <w:rPr>
          <w:rFonts w:ascii="Courier New" w:hAnsi="Courier New" w:cs="Courier New"/>
          <w:sz w:val="18"/>
        </w:rPr>
        <w:t>X</w:t>
      </w:r>
      <w:r w:rsidRPr="00A301E0">
        <w:rPr>
          <w:rFonts w:cs="Arial"/>
          <w:sz w:val="18"/>
        </w:rPr>
        <w:t>)</w:t>
      </w:r>
      <w:r w:rsidRPr="00A301E0">
        <w:rPr>
          <w:rFonts w:ascii="Courier New" w:hAnsi="Courier New" w:cs="Courier New"/>
          <w:sz w:val="18"/>
        </w:rPr>
        <w:t>",geocentricX,ORDER[1]],</w:t>
      </w:r>
    </w:p>
    <w:p w14:paraId="621F7FA9" w14:textId="77777777" w:rsidR="00945265" w:rsidRPr="00A301E0" w:rsidRDefault="00945265" w:rsidP="00945265">
      <w:pPr>
        <w:keepNext/>
        <w:spacing w:after="0"/>
        <w:ind w:left="851"/>
        <w:rPr>
          <w:rFonts w:ascii="Courier New" w:hAnsi="Courier New" w:cs="Courier New"/>
          <w:sz w:val="18"/>
        </w:rPr>
      </w:pPr>
      <w:r w:rsidRPr="00A301E0">
        <w:rPr>
          <w:rFonts w:ascii="Courier New" w:hAnsi="Courier New" w:cs="Courier New"/>
          <w:sz w:val="18"/>
        </w:rPr>
        <w:t xml:space="preserve">     AXIS["</w:t>
      </w:r>
      <w:r w:rsidRPr="00A301E0">
        <w:rPr>
          <w:rFonts w:cs="Arial"/>
          <w:sz w:val="18"/>
        </w:rPr>
        <w:t>(</w:t>
      </w:r>
      <w:r w:rsidRPr="00A301E0">
        <w:rPr>
          <w:rFonts w:ascii="Courier New" w:hAnsi="Courier New" w:cs="Courier New"/>
          <w:sz w:val="18"/>
        </w:rPr>
        <w:t>Y</w:t>
      </w:r>
      <w:r w:rsidRPr="00A301E0">
        <w:rPr>
          <w:rFonts w:cs="Arial"/>
          <w:sz w:val="18"/>
        </w:rPr>
        <w:t>)</w:t>
      </w:r>
      <w:r w:rsidRPr="00A301E0">
        <w:rPr>
          <w:rFonts w:ascii="Courier New" w:hAnsi="Courier New" w:cs="Courier New"/>
          <w:sz w:val="18"/>
        </w:rPr>
        <w:t>",geocentricY,ORDER[2]],</w:t>
      </w:r>
    </w:p>
    <w:p w14:paraId="6D715FAB" w14:textId="77777777" w:rsidR="00945265" w:rsidRPr="00A301E0" w:rsidRDefault="00945265" w:rsidP="00945265">
      <w:pPr>
        <w:keepNext/>
        <w:spacing w:after="0"/>
        <w:ind w:left="851"/>
        <w:rPr>
          <w:rFonts w:ascii="Courier New" w:hAnsi="Courier New" w:cs="Courier New"/>
          <w:sz w:val="18"/>
        </w:rPr>
      </w:pPr>
      <w:r w:rsidRPr="00A301E0">
        <w:rPr>
          <w:rFonts w:ascii="Courier New" w:hAnsi="Courier New" w:cs="Courier New"/>
          <w:sz w:val="18"/>
        </w:rPr>
        <w:t xml:space="preserve">     AXIS["</w:t>
      </w:r>
      <w:r w:rsidRPr="00A301E0">
        <w:rPr>
          <w:rFonts w:cs="Arial"/>
          <w:sz w:val="18"/>
        </w:rPr>
        <w:t>(</w:t>
      </w:r>
      <w:r w:rsidRPr="00A301E0">
        <w:rPr>
          <w:rFonts w:ascii="Courier New" w:hAnsi="Courier New" w:cs="Courier New"/>
          <w:sz w:val="18"/>
        </w:rPr>
        <w:t>Z</w:t>
      </w:r>
      <w:r w:rsidRPr="00A301E0">
        <w:rPr>
          <w:rFonts w:cs="Arial"/>
          <w:sz w:val="18"/>
        </w:rPr>
        <w:t>)</w:t>
      </w:r>
      <w:r w:rsidRPr="00A301E0">
        <w:rPr>
          <w:rFonts w:ascii="Courier New" w:hAnsi="Courier New" w:cs="Courier New"/>
          <w:sz w:val="18"/>
        </w:rPr>
        <w:t>",geocentricZ,ORDER[3]],</w:t>
      </w:r>
    </w:p>
    <w:p w14:paraId="317004D4" w14:textId="77777777" w:rsidR="00AB2FD5" w:rsidRDefault="00945265" w:rsidP="00945265">
      <w:pPr>
        <w:keepNext/>
        <w:spacing w:after="0"/>
        <w:ind w:left="851"/>
        <w:rPr>
          <w:rFonts w:ascii="Courier New" w:hAnsi="Courier New" w:cs="Courier New"/>
          <w:sz w:val="18"/>
        </w:rPr>
      </w:pPr>
      <w:r w:rsidRPr="00A301E0">
        <w:rPr>
          <w:rFonts w:ascii="Courier New" w:hAnsi="Courier New" w:cs="Courier New"/>
          <w:sz w:val="18"/>
        </w:rPr>
        <w:t xml:space="preserve">     LENGTHUNIT["metre",1.0]</w:t>
      </w:r>
    </w:p>
    <w:p w14:paraId="31760D76" w14:textId="77777777" w:rsidR="00AB2FD5" w:rsidRDefault="00AB2FD5" w:rsidP="00945265">
      <w:pPr>
        <w:keepNext/>
        <w:spacing w:after="0"/>
        <w:ind w:left="851"/>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18EF368B" w14:textId="77777777" w:rsidR="00945265" w:rsidRPr="00A301E0" w:rsidRDefault="00AB2FD5" w:rsidP="00945265">
      <w:pPr>
        <w:keepNext/>
        <w:spacing w:after="0"/>
        <w:ind w:left="851"/>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2C0C41B2"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TARGETCRS[</w:t>
      </w:r>
    </w:p>
    <w:p w14:paraId="6D412347"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GEODCRS["JGD2000",</w:t>
      </w:r>
    </w:p>
    <w:p w14:paraId="76F33DEC"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DATUM["Japanese Geodetic Datum 2000",</w:t>
      </w:r>
    </w:p>
    <w:p w14:paraId="6C9B6C8F" w14:textId="77777777" w:rsidR="00945265" w:rsidRPr="00A301E0" w:rsidRDefault="00945265" w:rsidP="00945265">
      <w:pPr>
        <w:keepNext/>
        <w:spacing w:after="0"/>
        <w:ind w:left="800" w:firstLine="51"/>
        <w:rPr>
          <w:rFonts w:ascii="Courier New" w:hAnsi="Courier New" w:cs="Courier New"/>
          <w:sz w:val="18"/>
        </w:rPr>
      </w:pPr>
      <w:r w:rsidRPr="00A301E0">
        <w:rPr>
          <w:rFonts w:ascii="Courier New" w:hAnsi="Courier New" w:cs="Courier New"/>
          <w:sz w:val="18"/>
        </w:rPr>
        <w:t xml:space="preserve">       ELLIPSOID["GRS 1980",6378137.0,298.257222101,LENGTHUNIT[“metre”,1.0]]],</w:t>
      </w:r>
    </w:p>
    <w:p w14:paraId="21A0A476" w14:textId="77777777" w:rsidR="00945265" w:rsidRPr="00A301E0" w:rsidRDefault="00945265" w:rsidP="00945265">
      <w:pPr>
        <w:keepNext/>
        <w:spacing w:after="0"/>
        <w:ind w:left="800" w:firstLine="51"/>
        <w:rPr>
          <w:rFonts w:ascii="Courier New" w:hAnsi="Courier New" w:cs="Courier New"/>
          <w:sz w:val="18"/>
        </w:rPr>
      </w:pPr>
      <w:r w:rsidRPr="00A301E0">
        <w:rPr>
          <w:rFonts w:ascii="Courier New" w:hAnsi="Courier New" w:cs="Courier New"/>
          <w:sz w:val="18"/>
        </w:rPr>
        <w:t xml:space="preserve">     CS[Cartesian,3],</w:t>
      </w:r>
    </w:p>
    <w:p w14:paraId="2AD1F5BF" w14:textId="77777777" w:rsidR="00945265" w:rsidRPr="00A301E0" w:rsidRDefault="00945265" w:rsidP="00945265">
      <w:pPr>
        <w:keepNext/>
        <w:spacing w:after="0"/>
        <w:ind w:left="800" w:firstLine="51"/>
        <w:rPr>
          <w:rFonts w:ascii="Courier New" w:hAnsi="Courier New" w:cs="Courier New"/>
          <w:sz w:val="18"/>
        </w:rPr>
      </w:pPr>
      <w:r w:rsidRPr="00A301E0">
        <w:rPr>
          <w:rFonts w:ascii="Courier New" w:hAnsi="Courier New" w:cs="Courier New"/>
          <w:sz w:val="18"/>
        </w:rPr>
        <w:t xml:space="preserve">     AXIS["</w:t>
      </w:r>
      <w:r w:rsidRPr="00A301E0">
        <w:rPr>
          <w:rFonts w:cs="Arial"/>
          <w:sz w:val="18"/>
        </w:rPr>
        <w:t>(</w:t>
      </w:r>
      <w:r w:rsidRPr="00A301E0">
        <w:rPr>
          <w:rFonts w:ascii="Courier New" w:hAnsi="Courier New" w:cs="Courier New"/>
          <w:sz w:val="18"/>
        </w:rPr>
        <w:t>X</w:t>
      </w:r>
      <w:r w:rsidRPr="00A301E0">
        <w:rPr>
          <w:rFonts w:cs="Arial"/>
          <w:sz w:val="18"/>
        </w:rPr>
        <w:t>)</w:t>
      </w:r>
      <w:r w:rsidRPr="00A301E0">
        <w:rPr>
          <w:rFonts w:ascii="Courier New" w:hAnsi="Courier New" w:cs="Courier New"/>
          <w:sz w:val="18"/>
        </w:rPr>
        <w:t>",geocentricX],</w:t>
      </w:r>
    </w:p>
    <w:p w14:paraId="53CD60AD" w14:textId="77777777" w:rsidR="00945265" w:rsidRPr="00A301E0" w:rsidRDefault="00945265" w:rsidP="00945265">
      <w:pPr>
        <w:keepNext/>
        <w:spacing w:after="0"/>
        <w:ind w:firstLine="851"/>
        <w:rPr>
          <w:rFonts w:ascii="Courier New" w:hAnsi="Courier New" w:cs="Courier New"/>
          <w:sz w:val="18"/>
        </w:rPr>
      </w:pPr>
      <w:r w:rsidRPr="00A301E0">
        <w:rPr>
          <w:rFonts w:ascii="Courier New" w:hAnsi="Courier New" w:cs="Courier New"/>
          <w:sz w:val="18"/>
        </w:rPr>
        <w:t xml:space="preserve">     AXIS["</w:t>
      </w:r>
      <w:r w:rsidRPr="00A301E0">
        <w:rPr>
          <w:rFonts w:cs="Arial"/>
          <w:sz w:val="18"/>
        </w:rPr>
        <w:t>(</w:t>
      </w:r>
      <w:r w:rsidRPr="00A301E0">
        <w:rPr>
          <w:rFonts w:ascii="Courier New" w:hAnsi="Courier New" w:cs="Courier New"/>
          <w:sz w:val="18"/>
        </w:rPr>
        <w:t>Y</w:t>
      </w:r>
      <w:r w:rsidRPr="00A301E0">
        <w:rPr>
          <w:rFonts w:cs="Arial"/>
          <w:sz w:val="18"/>
        </w:rPr>
        <w:t>)</w:t>
      </w:r>
      <w:r w:rsidRPr="00A301E0">
        <w:rPr>
          <w:rFonts w:ascii="Courier New" w:hAnsi="Courier New" w:cs="Courier New"/>
          <w:sz w:val="18"/>
        </w:rPr>
        <w:t>",geocentricY],</w:t>
      </w:r>
    </w:p>
    <w:p w14:paraId="0902A0D9" w14:textId="77777777" w:rsidR="00945265" w:rsidRPr="00A301E0" w:rsidRDefault="00945265" w:rsidP="00945265">
      <w:pPr>
        <w:keepNext/>
        <w:spacing w:after="0"/>
        <w:ind w:firstLine="851"/>
        <w:rPr>
          <w:rFonts w:ascii="Courier New" w:hAnsi="Courier New" w:cs="Courier New"/>
          <w:sz w:val="18"/>
        </w:rPr>
      </w:pPr>
      <w:r w:rsidRPr="00A301E0">
        <w:rPr>
          <w:rFonts w:ascii="Courier New" w:hAnsi="Courier New" w:cs="Courier New"/>
          <w:sz w:val="18"/>
        </w:rPr>
        <w:t xml:space="preserve">     AXIS["</w:t>
      </w:r>
      <w:r w:rsidRPr="00A301E0">
        <w:rPr>
          <w:rFonts w:cs="Arial"/>
          <w:sz w:val="18"/>
        </w:rPr>
        <w:t>(</w:t>
      </w:r>
      <w:r w:rsidRPr="00A301E0">
        <w:rPr>
          <w:rFonts w:ascii="Courier New" w:hAnsi="Courier New" w:cs="Courier New"/>
          <w:sz w:val="18"/>
        </w:rPr>
        <w:t>Z</w:t>
      </w:r>
      <w:r w:rsidRPr="00A301E0">
        <w:rPr>
          <w:rFonts w:cs="Arial"/>
          <w:sz w:val="18"/>
        </w:rPr>
        <w:t>)</w:t>
      </w:r>
      <w:r w:rsidRPr="00A301E0">
        <w:rPr>
          <w:rFonts w:ascii="Courier New" w:hAnsi="Courier New" w:cs="Courier New"/>
          <w:sz w:val="18"/>
        </w:rPr>
        <w:t>",geocentricZ],</w:t>
      </w:r>
    </w:p>
    <w:p w14:paraId="44E149B2" w14:textId="77777777" w:rsidR="00AB2FD5" w:rsidRDefault="00945265" w:rsidP="00945265">
      <w:pPr>
        <w:keepNext/>
        <w:spacing w:after="0"/>
        <w:ind w:firstLine="851"/>
        <w:rPr>
          <w:rFonts w:ascii="Courier New" w:hAnsi="Courier New" w:cs="Courier New"/>
          <w:sz w:val="18"/>
        </w:rPr>
      </w:pPr>
      <w:r w:rsidRPr="00A301E0">
        <w:rPr>
          <w:rFonts w:ascii="Courier New" w:hAnsi="Courier New" w:cs="Courier New"/>
          <w:sz w:val="18"/>
        </w:rPr>
        <w:t xml:space="preserve">     LENGTHUNIT["metre",1.0]</w:t>
      </w:r>
    </w:p>
    <w:p w14:paraId="11D51998" w14:textId="77777777" w:rsidR="00AB2FD5" w:rsidRDefault="00AB2FD5" w:rsidP="00945265">
      <w:pPr>
        <w:keepNext/>
        <w:spacing w:after="0"/>
        <w:ind w:firstLine="851"/>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37438D39" w14:textId="77777777" w:rsidR="00945265" w:rsidRPr="00A301E0" w:rsidRDefault="00AB2FD5" w:rsidP="00945265">
      <w:pPr>
        <w:keepNext/>
        <w:spacing w:after="0"/>
        <w:ind w:firstLine="851"/>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358D959B"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METHOD["Geocentric translations",ID["EPSG",1031]],</w:t>
      </w:r>
    </w:p>
    <w:p w14:paraId="13B1233E"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PARAMETER["X-axis translation",-146.414,</w:t>
      </w:r>
    </w:p>
    <w:p w14:paraId="0DA1C364"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LENGTHUNIT["metre",1.0],ID["EPSG",8605]],</w:t>
      </w:r>
    </w:p>
    <w:p w14:paraId="11D179D8"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PARAMETER["Y-axis translation",507.337,</w:t>
      </w:r>
    </w:p>
    <w:p w14:paraId="2C3C14E2"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LENGTHUNIT["metre",1.0],ID["EPSG",8606]],</w:t>
      </w:r>
    </w:p>
    <w:p w14:paraId="17F9EB89"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PARAMETER["Z-axis translation",680.507,</w:t>
      </w:r>
    </w:p>
    <w:p w14:paraId="69CD9A8B" w14:textId="77777777" w:rsidR="00945265" w:rsidRPr="00A301E0" w:rsidRDefault="00945265" w:rsidP="00945265">
      <w:pPr>
        <w:ind w:firstLine="720"/>
        <w:rPr>
          <w:rFonts w:ascii="Courier New" w:hAnsi="Courier New" w:cs="Courier New"/>
          <w:sz w:val="18"/>
        </w:rPr>
      </w:pPr>
      <w:r w:rsidRPr="00A301E0">
        <w:rPr>
          <w:rFonts w:ascii="Courier New" w:hAnsi="Courier New" w:cs="Courier New"/>
          <w:sz w:val="18"/>
        </w:rPr>
        <w:t xml:space="preserve">    LENGTHUNIT["metre",1.0],ID["EPSG",8607]]]</w:t>
      </w:r>
    </w:p>
    <w:p w14:paraId="0FAEB40B" w14:textId="77777777" w:rsidR="00945265" w:rsidRPr="00A301E0" w:rsidRDefault="00D01462" w:rsidP="00AB2FD5">
      <w:pPr>
        <w:pStyle w:val="Example"/>
        <w:keepNext/>
        <w:spacing w:after="0"/>
        <w:rPr>
          <w:rFonts w:ascii="Courier New" w:hAnsi="Courier New" w:cs="Courier New"/>
        </w:rPr>
      </w:pPr>
      <w:r>
        <w:lastRenderedPageBreak/>
        <w:t>EXAMPLE 2</w:t>
      </w:r>
      <w:r>
        <w:tab/>
      </w:r>
    </w:p>
    <w:p w14:paraId="3C3DD2E7"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COORDINATEOPERATION["AGD84 to GDA94",</w:t>
      </w:r>
    </w:p>
    <w:p w14:paraId="2AD0B7A5"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full CRS definition required here but omitted for brevity</w:t>
      </w:r>
      <w:r w:rsidRPr="00A301E0">
        <w:rPr>
          <w:sz w:val="18"/>
        </w:rPr>
        <w:t>…</w:t>
      </w:r>
      <w:r w:rsidRPr="00A301E0">
        <w:rPr>
          <w:rFonts w:ascii="Courier New" w:hAnsi="Courier New" w:cs="Courier New"/>
          <w:sz w:val="18"/>
        </w:rPr>
        <w:t>],</w:t>
      </w:r>
    </w:p>
    <w:p w14:paraId="2421F29C" w14:textId="77777777" w:rsidR="00945265" w:rsidRPr="00A301E0" w:rsidRDefault="00945265" w:rsidP="00945265">
      <w:pPr>
        <w:keepNext/>
        <w:spacing w:after="0"/>
        <w:ind w:left="720"/>
        <w:rPr>
          <w:rFonts w:ascii="Courier New" w:hAnsi="Courier New" w:cs="Courier New"/>
          <w:sz w:val="18"/>
        </w:rPr>
      </w:pPr>
      <w:r w:rsidRPr="00A301E0">
        <w:rPr>
          <w:rFonts w:ascii="Courier New" w:hAnsi="Courier New" w:cs="Courier New"/>
          <w:sz w:val="18"/>
        </w:rPr>
        <w:t xml:space="preserve">  TARGETCRS[</w:t>
      </w:r>
      <w:r w:rsidRPr="00A301E0">
        <w:rPr>
          <w:sz w:val="18"/>
        </w:rPr>
        <w:t>…</w:t>
      </w:r>
      <w:r w:rsidRPr="00A301E0">
        <w:rPr>
          <w:i/>
          <w:sz w:val="18"/>
        </w:rPr>
        <w:t>full CRS definition required here but omitted for brevity</w:t>
      </w:r>
      <w:r w:rsidRPr="00A301E0">
        <w:rPr>
          <w:sz w:val="18"/>
        </w:rPr>
        <w:t>…</w:t>
      </w:r>
      <w:r w:rsidRPr="00A301E0">
        <w:rPr>
          <w:rFonts w:ascii="Courier New" w:hAnsi="Courier New" w:cs="Courier New"/>
          <w:sz w:val="18"/>
        </w:rPr>
        <w:t>],</w:t>
      </w:r>
    </w:p>
    <w:p w14:paraId="456510F4" w14:textId="77777777" w:rsidR="00945265" w:rsidRPr="00A301E0" w:rsidRDefault="00945265" w:rsidP="00945265">
      <w:pPr>
        <w:keepNext/>
        <w:spacing w:after="0"/>
        <w:ind w:left="720"/>
        <w:rPr>
          <w:rFonts w:ascii="Courier New" w:hAnsi="Courier New" w:cs="Courier New"/>
          <w:sz w:val="18"/>
        </w:rPr>
      </w:pPr>
      <w:r w:rsidRPr="00A301E0">
        <w:rPr>
          <w:rFonts w:ascii="Courier New" w:hAnsi="Courier New" w:cs="Courier New"/>
          <w:sz w:val="18"/>
        </w:rPr>
        <w:t xml:space="preserve">  METHOD["Geocentric translations",ID["EPSG",1031]],</w:t>
      </w:r>
    </w:p>
    <w:p w14:paraId="51484904"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PARAMETER["X-axis translation",-128.5,LENGTHUNIT["metre",1.0]],</w:t>
      </w:r>
    </w:p>
    <w:p w14:paraId="5D25F944"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PARAMETER["Y-axis translation",-53.0,LENGTHUNIT["metre",1.0]],</w:t>
      </w:r>
    </w:p>
    <w:p w14:paraId="14D8853D"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PARAMETER["Z-axis translation",153.4,LENGTHUNIT["metre",1.0]]</w:t>
      </w:r>
      <w:r w:rsidR="000653BA">
        <w:rPr>
          <w:rFonts w:ascii="Courier New" w:hAnsi="Courier New" w:cs="Courier New"/>
          <w:sz w:val="18"/>
        </w:rPr>
        <w:t>,</w:t>
      </w:r>
    </w:p>
    <w:p w14:paraId="517C3F57"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OPERATIONACCURACY[5],</w:t>
      </w:r>
    </w:p>
    <w:p w14:paraId="2696BFB4" w14:textId="77777777" w:rsidR="001C017C"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w:t>
      </w:r>
      <w:r w:rsidR="005147AC">
        <w:rPr>
          <w:rFonts w:ascii="Courier New" w:hAnsi="Courier New" w:cs="Courier New"/>
          <w:sz w:val="18"/>
        </w:rPr>
        <w:t>USAGE[</w:t>
      </w:r>
      <w:r w:rsidR="001C017C">
        <w:rPr>
          <w:rFonts w:ascii="Courier New" w:hAnsi="Courier New" w:cs="Courier New"/>
          <w:sz w:val="18"/>
        </w:rPr>
        <w:t>SCOPE["Low accuracy applications."],</w:t>
      </w:r>
    </w:p>
    <w:p w14:paraId="004520BB" w14:textId="77777777" w:rsidR="00945265" w:rsidRPr="00A301E0" w:rsidRDefault="001C017C" w:rsidP="00945265">
      <w:pPr>
        <w:keepNext/>
        <w:spacing w:after="0"/>
        <w:ind w:firstLine="72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AREA["Australia onshore"],BBOX[-43.7,112.85,-9.87,153.68]</w:t>
      </w:r>
      <w:r w:rsidR="005147AC">
        <w:rPr>
          <w:rFonts w:ascii="Courier New" w:hAnsi="Courier New" w:cs="Courier New"/>
          <w:sz w:val="18"/>
        </w:rPr>
        <w:t>]</w:t>
      </w:r>
      <w:r w:rsidR="00945265" w:rsidRPr="00A301E0">
        <w:rPr>
          <w:rFonts w:ascii="Courier New" w:hAnsi="Courier New" w:cs="Courier New"/>
          <w:sz w:val="18"/>
        </w:rPr>
        <w:t>,</w:t>
      </w:r>
    </w:p>
    <w:p w14:paraId="77054C38" w14:textId="77777777" w:rsidR="00AB2FD5" w:rsidRDefault="00945265" w:rsidP="00AB2FD5">
      <w:pPr>
        <w:keepNext/>
        <w:spacing w:after="0"/>
        <w:ind w:firstLine="720"/>
        <w:rPr>
          <w:rFonts w:ascii="Courier New" w:hAnsi="Courier New" w:cs="Courier New"/>
          <w:sz w:val="18"/>
        </w:rPr>
      </w:pPr>
      <w:r w:rsidRPr="00A301E0">
        <w:rPr>
          <w:rFonts w:ascii="Courier New" w:hAnsi="Courier New" w:cs="Courier New"/>
          <w:sz w:val="18"/>
        </w:rPr>
        <w:t xml:space="preserve">  REMARK["Use NTv2 file for better accuracy"]</w:t>
      </w:r>
    </w:p>
    <w:p w14:paraId="2149F995" w14:textId="77777777" w:rsidR="00945265" w:rsidRPr="00A301E0" w:rsidRDefault="00945265" w:rsidP="00945265">
      <w:pPr>
        <w:ind w:firstLine="720"/>
        <w:rPr>
          <w:sz w:val="18"/>
        </w:rPr>
      </w:pPr>
      <w:r w:rsidRPr="00A301E0">
        <w:rPr>
          <w:rFonts w:ascii="Courier New" w:hAnsi="Courier New" w:cs="Courier New"/>
          <w:sz w:val="18"/>
        </w:rPr>
        <w:t>]</w:t>
      </w:r>
    </w:p>
    <w:p w14:paraId="2DF886F2" w14:textId="77777777" w:rsidR="00945265" w:rsidRPr="00A301E0" w:rsidRDefault="00D01462" w:rsidP="00D57126">
      <w:pPr>
        <w:pStyle w:val="Example"/>
        <w:keepNext/>
        <w:spacing w:after="0"/>
        <w:rPr>
          <w:rFonts w:ascii="Courier New" w:hAnsi="Courier New" w:cs="Courier New"/>
        </w:rPr>
      </w:pPr>
      <w:r>
        <w:t>EXAMPLE 3</w:t>
      </w:r>
      <w:r>
        <w:tab/>
      </w:r>
    </w:p>
    <w:p w14:paraId="325DC622"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COORDINATEOPERATION["NZGD49 to NZGD2000",</w:t>
      </w:r>
    </w:p>
    <w:p w14:paraId="5286E67C"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full WKT definition required here but omitted for brevity</w:t>
      </w:r>
      <w:r w:rsidRPr="00A301E0">
        <w:rPr>
          <w:sz w:val="18"/>
        </w:rPr>
        <w:t>…</w:t>
      </w:r>
      <w:r w:rsidRPr="00A301E0">
        <w:rPr>
          <w:rFonts w:ascii="Courier New" w:hAnsi="Courier New" w:cs="Courier New"/>
          <w:sz w:val="18"/>
        </w:rPr>
        <w:t>],</w:t>
      </w:r>
    </w:p>
    <w:p w14:paraId="1C44FE9D"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TARGETCRS[</w:t>
      </w:r>
      <w:r w:rsidRPr="00A301E0">
        <w:rPr>
          <w:sz w:val="18"/>
        </w:rPr>
        <w:t>…</w:t>
      </w:r>
      <w:r w:rsidRPr="00A301E0">
        <w:rPr>
          <w:i/>
          <w:sz w:val="18"/>
        </w:rPr>
        <w:t>full WKT definition required here but omitted for brevity</w:t>
      </w:r>
      <w:r w:rsidRPr="00A301E0">
        <w:rPr>
          <w:sz w:val="18"/>
        </w:rPr>
        <w:t>…</w:t>
      </w:r>
      <w:r w:rsidRPr="00A301E0">
        <w:rPr>
          <w:rFonts w:ascii="Courier New" w:hAnsi="Courier New" w:cs="Courier New"/>
          <w:sz w:val="18"/>
        </w:rPr>
        <w:t>],</w:t>
      </w:r>
    </w:p>
    <w:p w14:paraId="1DE87F2A"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METHOD["NTv2",ID["EPSG",9615]],</w:t>
      </w:r>
    </w:p>
    <w:p w14:paraId="7B633596"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PARAMETERFILE["Latitude and longitude difference file","nzgd2kgrid0005.gsb"],</w:t>
      </w:r>
    </w:p>
    <w:p w14:paraId="280BB8B3" w14:textId="77777777" w:rsidR="00945265" w:rsidRPr="00A301E0" w:rsidRDefault="00945265" w:rsidP="00945265">
      <w:pPr>
        <w:keepNext/>
        <w:spacing w:after="0"/>
        <w:ind w:firstLine="709"/>
        <w:rPr>
          <w:rFonts w:ascii="Courier New" w:hAnsi="Courier New" w:cs="Courier New"/>
          <w:sz w:val="18"/>
        </w:rPr>
      </w:pPr>
      <w:r w:rsidRPr="00A301E0">
        <w:rPr>
          <w:rFonts w:ascii="Courier New" w:hAnsi="Courier New" w:cs="Courier New"/>
          <w:sz w:val="18"/>
        </w:rPr>
        <w:t xml:space="preserve">  ID["EPSG",1568,CITATION["LINZS25000"],</w:t>
      </w:r>
    </w:p>
    <w:p w14:paraId="64B97295" w14:textId="77777777" w:rsidR="00945265" w:rsidRPr="00A301E0" w:rsidRDefault="00945265" w:rsidP="00945265">
      <w:pPr>
        <w:keepNext/>
        <w:spacing w:after="0"/>
        <w:ind w:firstLine="709"/>
        <w:rPr>
          <w:rFonts w:ascii="Courier New" w:hAnsi="Courier New" w:cs="Courier New"/>
          <w:sz w:val="18"/>
        </w:rPr>
      </w:pPr>
      <w:r w:rsidRPr="00A301E0">
        <w:rPr>
          <w:rFonts w:ascii="Courier New" w:hAnsi="Courier New" w:cs="Courier New"/>
          <w:sz w:val="18"/>
        </w:rPr>
        <w:t xml:space="preserve">    URI[</w:t>
      </w:r>
      <w:r w:rsidR="000653BA">
        <w:rPr>
          <w:rFonts w:ascii="Courier New" w:hAnsi="Courier New" w:cs="Courier New"/>
          <w:sz w:val="18"/>
        </w:rPr>
        <w:t>"</w:t>
      </w:r>
      <w:hyperlink r:id="rId26" w:history="1">
        <w:r w:rsidRPr="00A301E0">
          <w:rPr>
            <w:rStyle w:val="Hyperlink"/>
            <w:rFonts w:ascii="Courier New" w:eastAsia="Times New Roman" w:hAnsi="Courier New" w:cs="Courier New"/>
            <w:lang w:val="en-GB"/>
          </w:rPr>
          <w:t>http://www.linz.govt.nz/geodetic/software-downloads/</w:t>
        </w:r>
      </w:hyperlink>
      <w:r w:rsidR="000653BA">
        <w:t>"</w:t>
      </w:r>
      <w:r w:rsidRPr="00A301E0">
        <w:rPr>
          <w:rFonts w:ascii="Courier New" w:hAnsi="Courier New" w:cs="Courier New"/>
          <w:sz w:val="18"/>
        </w:rPr>
        <w:t>]],</w:t>
      </w:r>
    </w:p>
    <w:p w14:paraId="396DA9E0" w14:textId="77777777" w:rsidR="00CB0702" w:rsidRDefault="00945265" w:rsidP="00CB0702">
      <w:pPr>
        <w:keepNext/>
        <w:spacing w:after="0"/>
        <w:ind w:firstLine="709"/>
        <w:rPr>
          <w:rFonts w:ascii="Courier New" w:hAnsi="Courier New" w:cs="Courier New"/>
          <w:sz w:val="18"/>
        </w:rPr>
      </w:pPr>
      <w:r w:rsidRPr="00A301E0">
        <w:rPr>
          <w:rFonts w:ascii="Courier New" w:hAnsi="Courier New" w:cs="Courier New"/>
          <w:sz w:val="18"/>
        </w:rPr>
        <w:t xml:space="preserve">  REMARK[</w:t>
      </w:r>
      <w:r w:rsidRPr="00A301E0">
        <w:rPr>
          <w:rFonts w:ascii="Courier New" w:hAnsi="Courier New" w:cs="Courier New"/>
          <w:sz w:val="18"/>
          <w:szCs w:val="18"/>
        </w:rPr>
        <w:t>"</w:t>
      </w:r>
      <w:r w:rsidRPr="00A301E0">
        <w:rPr>
          <w:rFonts w:ascii="Courier New" w:hAnsi="Courier New" w:cs="Courier New"/>
          <w:sz w:val="18"/>
        </w:rPr>
        <w:t>Coordinate transformation accuracy 0.1-1.0m</w:t>
      </w:r>
      <w:r w:rsidRPr="00A301E0">
        <w:rPr>
          <w:rFonts w:ascii="Courier New" w:hAnsi="Courier New" w:cs="Courier New"/>
          <w:sz w:val="18"/>
          <w:szCs w:val="18"/>
        </w:rPr>
        <w:t>"</w:t>
      </w:r>
      <w:r w:rsidRPr="00A301E0">
        <w:rPr>
          <w:rFonts w:ascii="Courier New" w:hAnsi="Courier New" w:cs="Courier New"/>
          <w:sz w:val="18"/>
        </w:rPr>
        <w:t>]</w:t>
      </w:r>
    </w:p>
    <w:p w14:paraId="3F1AD7DB" w14:textId="77777777" w:rsidR="00945265" w:rsidRPr="00A301E0" w:rsidRDefault="00945265" w:rsidP="00945265">
      <w:pPr>
        <w:ind w:firstLine="709"/>
        <w:rPr>
          <w:sz w:val="18"/>
        </w:rPr>
      </w:pPr>
      <w:r w:rsidRPr="00A301E0">
        <w:rPr>
          <w:rFonts w:ascii="Courier New" w:hAnsi="Courier New" w:cs="Courier New"/>
          <w:sz w:val="18"/>
        </w:rPr>
        <w:t>]</w:t>
      </w:r>
    </w:p>
    <w:p w14:paraId="03D7D277" w14:textId="77777777" w:rsidR="00945265" w:rsidRPr="00A301E0" w:rsidRDefault="00D01462" w:rsidP="00D57126">
      <w:pPr>
        <w:pStyle w:val="Example"/>
        <w:spacing w:after="0"/>
        <w:rPr>
          <w:rFonts w:ascii="Courier New" w:hAnsi="Courier New" w:cs="Courier New"/>
        </w:rPr>
      </w:pPr>
      <w:r>
        <w:t>EXAMPLE 4</w:t>
      </w:r>
      <w:r>
        <w:tab/>
      </w:r>
    </w:p>
    <w:p w14:paraId="09B1D3E9"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COORDINATEOPERATION["Amersfoort to ETRS89 (3)",</w:t>
      </w:r>
    </w:p>
    <w:p w14:paraId="061B395C"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full CRS definition required here but omitted for brevity</w:t>
      </w:r>
      <w:r w:rsidRPr="00A301E0">
        <w:rPr>
          <w:sz w:val="18"/>
        </w:rPr>
        <w:t>…</w:t>
      </w:r>
      <w:r w:rsidRPr="00A301E0">
        <w:rPr>
          <w:rFonts w:ascii="Courier New" w:hAnsi="Courier New" w:cs="Courier New"/>
          <w:sz w:val="18"/>
        </w:rPr>
        <w:t>],</w:t>
      </w:r>
    </w:p>
    <w:p w14:paraId="5D743C3C"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TARGETCRS[</w:t>
      </w:r>
      <w:r w:rsidRPr="00A301E0">
        <w:rPr>
          <w:sz w:val="18"/>
        </w:rPr>
        <w:t>…</w:t>
      </w:r>
      <w:r w:rsidRPr="00A301E0">
        <w:rPr>
          <w:i/>
          <w:sz w:val="18"/>
        </w:rPr>
        <w:t>full CRS definition required here but omitted for brevity</w:t>
      </w:r>
      <w:r w:rsidRPr="00A301E0">
        <w:rPr>
          <w:sz w:val="18"/>
        </w:rPr>
        <w:t>…</w:t>
      </w:r>
      <w:r w:rsidRPr="00A301E0">
        <w:rPr>
          <w:rFonts w:ascii="Courier New" w:hAnsi="Courier New" w:cs="Courier New"/>
          <w:sz w:val="18"/>
        </w:rPr>
        <w:t>],</w:t>
      </w:r>
    </w:p>
    <w:p w14:paraId="4F37C461"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METHOD["Coordinate Frame"],</w:t>
      </w:r>
    </w:p>
    <w:p w14:paraId="29759D5F"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PARAMETER["X-axis translation",565.2369,LENGTHUNIT["metre",1.0]],</w:t>
      </w:r>
    </w:p>
    <w:p w14:paraId="20232114"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PARAMETER["Y-axis translation",50.0087,LENGTHUNIT["metre",1.0]],</w:t>
      </w:r>
    </w:p>
    <w:p w14:paraId="7EB8AE64"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PARAMETER["Z-axis translation",465.658,LENGTHUNIT["metre",1.0]],</w:t>
      </w:r>
    </w:p>
    <w:p w14:paraId="0E072007"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PARAMETER["X-axis rotation",1.9725,ANGLEUNIT["microradian",1E-06]],</w:t>
      </w:r>
    </w:p>
    <w:p w14:paraId="42645D06"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PARAMETER["Y-axis rotation",-1.7004,ANGLEUNIT["microradian",1E-06]],</w:t>
      </w:r>
    </w:p>
    <w:p w14:paraId="1F5176AA"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PARAMETER["Z-axis rotation",9.0677,ANGLEUNIT["microradian",1E-06]],</w:t>
      </w:r>
    </w:p>
    <w:p w14:paraId="1342162D"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PARAMETER["Scale difference",4.0812,SCALEUNIT["parts per million",1E-06]],</w:t>
      </w:r>
    </w:p>
    <w:p w14:paraId="69597B96" w14:textId="77777777" w:rsidR="00CB0702" w:rsidRDefault="00945265" w:rsidP="00CB0702">
      <w:pPr>
        <w:keepNext/>
        <w:spacing w:after="0"/>
        <w:ind w:firstLine="720"/>
        <w:rPr>
          <w:rFonts w:ascii="Courier New" w:hAnsi="Courier New" w:cs="Courier New"/>
          <w:sz w:val="18"/>
        </w:rPr>
      </w:pPr>
      <w:r w:rsidRPr="00A301E0">
        <w:rPr>
          <w:rFonts w:ascii="Courier New" w:hAnsi="Courier New" w:cs="Courier New"/>
          <w:sz w:val="18"/>
        </w:rPr>
        <w:t xml:space="preserve">  ID["EPSG",15739]</w:t>
      </w:r>
    </w:p>
    <w:p w14:paraId="28E70F06" w14:textId="77777777" w:rsidR="00945265" w:rsidRPr="00A301E0" w:rsidRDefault="00945265" w:rsidP="00945265">
      <w:pPr>
        <w:ind w:firstLine="720"/>
        <w:rPr>
          <w:sz w:val="18"/>
        </w:rPr>
      </w:pPr>
      <w:r w:rsidRPr="00A301E0">
        <w:rPr>
          <w:rFonts w:ascii="Courier New" w:hAnsi="Courier New" w:cs="Courier New"/>
          <w:sz w:val="18"/>
        </w:rPr>
        <w:t>]</w:t>
      </w:r>
    </w:p>
    <w:p w14:paraId="43381160" w14:textId="77777777" w:rsidR="00945265" w:rsidRPr="00A301E0" w:rsidRDefault="00D01462" w:rsidP="00D57126">
      <w:pPr>
        <w:pStyle w:val="Example"/>
        <w:spacing w:after="0"/>
        <w:rPr>
          <w:rFonts w:ascii="Courier New" w:hAnsi="Courier New" w:cs="Courier New"/>
        </w:rPr>
      </w:pPr>
      <w:r>
        <w:t>EXAMPLE 5</w:t>
      </w:r>
      <w:r>
        <w:tab/>
      </w:r>
    </w:p>
    <w:p w14:paraId="58FF728E"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COORDINATEOPERATION["</w:t>
      </w:r>
      <w:r w:rsidR="00F36C9E" w:rsidRPr="00A301E0">
        <w:rPr>
          <w:rFonts w:ascii="Courier New" w:hAnsi="Courier New" w:cs="Courier New"/>
          <w:sz w:val="18"/>
        </w:rPr>
        <w:t>DHHN</w:t>
      </w:r>
      <w:r w:rsidR="00F36C9E">
        <w:rPr>
          <w:rFonts w:ascii="Courier New" w:hAnsi="Courier New" w:cs="Courier New"/>
          <w:sz w:val="18"/>
        </w:rPr>
        <w:t>2016</w:t>
      </w:r>
      <w:r w:rsidR="00F36C9E" w:rsidRPr="00A301E0">
        <w:rPr>
          <w:rFonts w:ascii="Courier New" w:hAnsi="Courier New" w:cs="Courier New"/>
          <w:sz w:val="18"/>
        </w:rPr>
        <w:t xml:space="preserve"> </w:t>
      </w:r>
      <w:r w:rsidRPr="00A301E0">
        <w:rPr>
          <w:rFonts w:ascii="Courier New" w:hAnsi="Courier New" w:cs="Courier New"/>
          <w:sz w:val="18"/>
        </w:rPr>
        <w:t xml:space="preserve">height to </w:t>
      </w:r>
      <w:r w:rsidR="00F36C9E" w:rsidRPr="00A301E0">
        <w:rPr>
          <w:rFonts w:ascii="Courier New" w:hAnsi="Courier New" w:cs="Courier New"/>
          <w:sz w:val="18"/>
        </w:rPr>
        <w:t>EVRF20</w:t>
      </w:r>
      <w:r w:rsidR="00F36C9E">
        <w:rPr>
          <w:rFonts w:ascii="Courier New" w:hAnsi="Courier New" w:cs="Courier New"/>
          <w:sz w:val="18"/>
        </w:rPr>
        <w:t>19</w:t>
      </w:r>
      <w:r w:rsidR="00F36C9E" w:rsidRPr="00A301E0">
        <w:rPr>
          <w:rFonts w:ascii="Courier New" w:hAnsi="Courier New" w:cs="Courier New"/>
          <w:sz w:val="18"/>
        </w:rPr>
        <w:t xml:space="preserve"> </w:t>
      </w:r>
      <w:r w:rsidRPr="00A301E0">
        <w:rPr>
          <w:rFonts w:ascii="Courier New" w:hAnsi="Courier New" w:cs="Courier New"/>
          <w:sz w:val="18"/>
        </w:rPr>
        <w:t>height",</w:t>
      </w:r>
    </w:p>
    <w:p w14:paraId="5ADA93E4"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 xml:space="preserve">full WKT definition of </w:t>
      </w:r>
      <w:r w:rsidR="00F36C9E" w:rsidRPr="00A301E0">
        <w:rPr>
          <w:i/>
          <w:sz w:val="18"/>
        </w:rPr>
        <w:t>DHHN</w:t>
      </w:r>
      <w:r w:rsidR="00F36C9E">
        <w:rPr>
          <w:i/>
          <w:sz w:val="18"/>
        </w:rPr>
        <w:t>2016</w:t>
      </w:r>
      <w:r w:rsidR="00F36C9E" w:rsidRPr="00A301E0">
        <w:rPr>
          <w:i/>
          <w:sz w:val="18"/>
        </w:rPr>
        <w:t xml:space="preserve"> </w:t>
      </w:r>
      <w:r w:rsidRPr="00A301E0">
        <w:rPr>
          <w:i/>
          <w:sz w:val="18"/>
        </w:rPr>
        <w:t>required here but omitted for brevity</w:t>
      </w:r>
      <w:r w:rsidRPr="00A301E0">
        <w:rPr>
          <w:sz w:val="18"/>
        </w:rPr>
        <w:t>…</w:t>
      </w:r>
      <w:r w:rsidRPr="00A301E0">
        <w:rPr>
          <w:rFonts w:ascii="Courier New" w:hAnsi="Courier New" w:cs="Courier New"/>
          <w:sz w:val="18"/>
        </w:rPr>
        <w:t>],</w:t>
      </w:r>
    </w:p>
    <w:p w14:paraId="0E6877A9"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TARGETCRS[</w:t>
      </w:r>
      <w:r w:rsidRPr="00A301E0">
        <w:rPr>
          <w:sz w:val="18"/>
        </w:rPr>
        <w:t>…</w:t>
      </w:r>
      <w:r w:rsidRPr="00A301E0">
        <w:rPr>
          <w:i/>
          <w:sz w:val="18"/>
        </w:rPr>
        <w:t xml:space="preserve">full WKT definition of </w:t>
      </w:r>
      <w:r w:rsidR="00F36C9E" w:rsidRPr="00A301E0">
        <w:rPr>
          <w:i/>
          <w:sz w:val="18"/>
        </w:rPr>
        <w:t>EVRF20</w:t>
      </w:r>
      <w:r w:rsidR="00F36C9E">
        <w:rPr>
          <w:i/>
          <w:sz w:val="18"/>
        </w:rPr>
        <w:t>19</w:t>
      </w:r>
      <w:r w:rsidR="00F36C9E" w:rsidRPr="00A301E0">
        <w:rPr>
          <w:i/>
          <w:sz w:val="18"/>
        </w:rPr>
        <w:t xml:space="preserve"> </w:t>
      </w:r>
      <w:r w:rsidRPr="00A301E0">
        <w:rPr>
          <w:i/>
          <w:sz w:val="18"/>
        </w:rPr>
        <w:t>required here but omitted for brevity</w:t>
      </w:r>
      <w:r w:rsidRPr="00A301E0">
        <w:rPr>
          <w:sz w:val="18"/>
        </w:rPr>
        <w:t>…</w:t>
      </w:r>
      <w:r w:rsidRPr="00A301E0">
        <w:rPr>
          <w:rFonts w:ascii="Courier New" w:hAnsi="Courier New" w:cs="Courier New"/>
          <w:sz w:val="18"/>
        </w:rPr>
        <w:t>],</w:t>
      </w:r>
    </w:p>
    <w:p w14:paraId="58C33C19"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METHOD["Vertical Offset </w:t>
      </w:r>
      <w:r w:rsidR="00F36C9E">
        <w:rPr>
          <w:rFonts w:ascii="Courier New" w:hAnsi="Courier New" w:cs="Courier New"/>
          <w:sz w:val="18"/>
        </w:rPr>
        <w:t>by grid interpolation</w:t>
      </w:r>
      <w:r w:rsidRPr="00A301E0">
        <w:rPr>
          <w:rFonts w:ascii="Courier New" w:hAnsi="Courier New" w:cs="Courier New"/>
          <w:sz w:val="18"/>
        </w:rPr>
        <w:t>",ID["EPSG",</w:t>
      </w:r>
      <w:r w:rsidR="00F36C9E" w:rsidRPr="00A301E0">
        <w:rPr>
          <w:rFonts w:ascii="Courier New" w:hAnsi="Courier New" w:cs="Courier New"/>
          <w:sz w:val="18"/>
        </w:rPr>
        <w:t>10</w:t>
      </w:r>
      <w:r w:rsidR="00F36C9E">
        <w:rPr>
          <w:rFonts w:ascii="Courier New" w:hAnsi="Courier New" w:cs="Courier New"/>
          <w:sz w:val="18"/>
        </w:rPr>
        <w:t>85</w:t>
      </w:r>
      <w:r w:rsidRPr="00A301E0">
        <w:rPr>
          <w:rFonts w:ascii="Courier New" w:hAnsi="Courier New" w:cs="Courier New"/>
          <w:sz w:val="18"/>
        </w:rPr>
        <w:t>]],</w:t>
      </w:r>
    </w:p>
    <w:p w14:paraId="54E583A4" w14:textId="77777777" w:rsidR="00945265" w:rsidRPr="00A301E0" w:rsidRDefault="00F36C9E" w:rsidP="00F36C9E">
      <w:pPr>
        <w:keepNext/>
        <w:spacing w:after="0"/>
        <w:ind w:firstLine="709"/>
        <w:rPr>
          <w:rFonts w:ascii="Courier New" w:hAnsi="Courier New" w:cs="Courier New"/>
          <w:sz w:val="18"/>
        </w:rPr>
      </w:pPr>
      <w:r w:rsidRPr="00F36C9E">
        <w:rPr>
          <w:rFonts w:ascii="Courier New" w:hAnsi="Courier New" w:cs="Courier New"/>
          <w:sz w:val="18"/>
        </w:rPr>
        <w:t xml:space="preserve"> </w:t>
      </w:r>
      <w:r w:rsidR="008061DE">
        <w:rPr>
          <w:rFonts w:ascii="Courier New" w:hAnsi="Courier New" w:cs="Courier New"/>
          <w:sz w:val="18"/>
        </w:rPr>
        <w:t xml:space="preserve"> </w:t>
      </w:r>
      <w:r w:rsidRPr="00A301E0">
        <w:rPr>
          <w:rFonts w:ascii="Courier New" w:hAnsi="Courier New" w:cs="Courier New"/>
          <w:sz w:val="18"/>
        </w:rPr>
        <w:t>PARAMETERFILE["</w:t>
      </w:r>
      <w:r>
        <w:rPr>
          <w:rFonts w:ascii="Courier New" w:hAnsi="Courier New" w:cs="Courier New"/>
          <w:sz w:val="18"/>
        </w:rPr>
        <w:t>Vertical offset</w:t>
      </w:r>
      <w:r w:rsidRPr="00A301E0">
        <w:rPr>
          <w:rFonts w:ascii="Courier New" w:hAnsi="Courier New" w:cs="Courier New"/>
          <w:sz w:val="18"/>
        </w:rPr>
        <w:t xml:space="preserve"> file","</w:t>
      </w:r>
      <w:r>
        <w:rPr>
          <w:rFonts w:ascii="Courier New" w:hAnsi="Courier New" w:cs="Courier New"/>
          <w:sz w:val="18"/>
        </w:rPr>
        <w:t>de_2019z.asc</w:t>
      </w:r>
      <w:r w:rsidRPr="00A301E0">
        <w:rPr>
          <w:rFonts w:ascii="Courier New" w:hAnsi="Courier New" w:cs="Courier New"/>
          <w:sz w:val="18"/>
        </w:rPr>
        <w:t>"],</w:t>
      </w:r>
      <w:r w:rsidR="00945265" w:rsidRPr="00A301E0">
        <w:rPr>
          <w:rFonts w:ascii="Courier New" w:hAnsi="Courier New" w:cs="Courier New"/>
          <w:sz w:val="18"/>
        </w:rPr>
        <w:t>,</w:t>
      </w:r>
    </w:p>
    <w:p w14:paraId="03F80E63" w14:textId="77777777" w:rsidR="003C127F" w:rsidRPr="003C127F" w:rsidRDefault="00945265" w:rsidP="00945265">
      <w:pPr>
        <w:keepNext/>
        <w:spacing w:after="0"/>
        <w:ind w:firstLine="709"/>
        <w:rPr>
          <w:rFonts w:ascii="Courier New" w:hAnsi="Courier New" w:cs="Courier New"/>
          <w:sz w:val="18"/>
        </w:rPr>
      </w:pPr>
      <w:r w:rsidRPr="00A301E0">
        <w:rPr>
          <w:rFonts w:ascii="Courier New" w:hAnsi="Courier New" w:cs="Courier New"/>
          <w:sz w:val="18"/>
        </w:rPr>
        <w:t xml:space="preserve">  INTERPOLATIONCRS["ETRS89</w:t>
      </w:r>
      <w:r w:rsidRPr="00A301E0">
        <w:rPr>
          <w:sz w:val="18"/>
        </w:rPr>
        <w:t>"</w:t>
      </w:r>
    </w:p>
    <w:p w14:paraId="5E4C9D57" w14:textId="77777777" w:rsidR="00945265" w:rsidRPr="00A301E0" w:rsidRDefault="003C127F" w:rsidP="00945265">
      <w:pPr>
        <w:keepNext/>
        <w:spacing w:after="0"/>
        <w:ind w:firstLine="709"/>
        <w:rPr>
          <w:rFonts w:ascii="Courier New" w:hAnsi="Courier New" w:cs="Courier New"/>
          <w:sz w:val="18"/>
        </w:rPr>
      </w:pPr>
      <w:r w:rsidRPr="003C127F">
        <w:rPr>
          <w:rFonts w:ascii="Courier New" w:hAnsi="Courier New" w:cs="Courier New"/>
          <w:sz w:val="18"/>
        </w:rPr>
        <w:t xml:space="preserve">    </w:t>
      </w:r>
      <w:r w:rsidR="00945265" w:rsidRPr="00A301E0">
        <w:rPr>
          <w:sz w:val="18"/>
        </w:rPr>
        <w:t>…</w:t>
      </w:r>
      <w:r w:rsidR="00945265" w:rsidRPr="00A301E0">
        <w:rPr>
          <w:i/>
          <w:sz w:val="18"/>
        </w:rPr>
        <w:t>full WKT definition of ETRS89 required here but omitted for brevity</w:t>
      </w:r>
      <w:r w:rsidR="00945265" w:rsidRPr="00A301E0">
        <w:rPr>
          <w:sz w:val="18"/>
        </w:rPr>
        <w:t>…</w:t>
      </w:r>
      <w:r w:rsidR="00945265" w:rsidRPr="00A301E0">
        <w:rPr>
          <w:rFonts w:ascii="Courier New" w:hAnsi="Courier New" w:cs="Courier New"/>
          <w:sz w:val="18"/>
        </w:rPr>
        <w:t>],</w:t>
      </w:r>
    </w:p>
    <w:p w14:paraId="3C3D0758" w14:textId="77777777" w:rsidR="00945265" w:rsidRPr="00A301E0" w:rsidRDefault="00945265" w:rsidP="00945265">
      <w:pPr>
        <w:keepNext/>
        <w:spacing w:after="0"/>
        <w:ind w:firstLine="709"/>
        <w:rPr>
          <w:rFonts w:ascii="Courier New" w:hAnsi="Courier New" w:cs="Courier New"/>
          <w:sz w:val="18"/>
        </w:rPr>
      </w:pPr>
      <w:r w:rsidRPr="00A301E0">
        <w:rPr>
          <w:rFonts w:ascii="Courier New" w:hAnsi="Courier New" w:cs="Courier New"/>
          <w:sz w:val="18"/>
        </w:rPr>
        <w:t xml:space="preserve">  OPERATIONACCURACY[0.</w:t>
      </w:r>
      <w:r w:rsidR="00F36C9E">
        <w:rPr>
          <w:rFonts w:ascii="Courier New" w:hAnsi="Courier New" w:cs="Courier New"/>
          <w:sz w:val="18"/>
        </w:rPr>
        <w:t>2</w:t>
      </w:r>
      <w:r w:rsidRPr="00A301E0">
        <w:rPr>
          <w:rFonts w:ascii="Courier New" w:hAnsi="Courier New" w:cs="Courier New"/>
          <w:sz w:val="18"/>
        </w:rPr>
        <w:t>],</w:t>
      </w:r>
    </w:p>
    <w:p w14:paraId="0C4F94A9" w14:textId="77777777" w:rsidR="00CB0702" w:rsidRDefault="00945265" w:rsidP="00CB0702">
      <w:pPr>
        <w:keepNext/>
        <w:spacing w:after="0"/>
        <w:ind w:firstLine="709"/>
        <w:rPr>
          <w:rFonts w:ascii="Courier New" w:hAnsi="Courier New" w:cs="Courier New"/>
          <w:sz w:val="18"/>
        </w:rPr>
      </w:pPr>
      <w:r w:rsidRPr="00A301E0">
        <w:rPr>
          <w:rFonts w:ascii="Courier New" w:hAnsi="Courier New" w:cs="Courier New"/>
          <w:sz w:val="18"/>
        </w:rPr>
        <w:t xml:space="preserve">  REMARK["Determined at </w:t>
      </w:r>
      <w:r w:rsidR="00F36C9E">
        <w:rPr>
          <w:rFonts w:ascii="Courier New" w:hAnsi="Courier New" w:cs="Courier New"/>
          <w:sz w:val="18"/>
        </w:rPr>
        <w:t>802</w:t>
      </w:r>
      <w:r w:rsidR="00F36C9E" w:rsidRPr="00A301E0">
        <w:rPr>
          <w:rFonts w:ascii="Courier New" w:hAnsi="Courier New" w:cs="Courier New"/>
          <w:sz w:val="18"/>
        </w:rPr>
        <w:t xml:space="preserve"> </w:t>
      </w:r>
      <w:r w:rsidRPr="00A301E0">
        <w:rPr>
          <w:rFonts w:ascii="Courier New" w:hAnsi="Courier New" w:cs="Courier New"/>
          <w:sz w:val="18"/>
        </w:rPr>
        <w:t xml:space="preserve">points. </w:t>
      </w:r>
      <w:r w:rsidR="00F36C9E">
        <w:rPr>
          <w:rFonts w:ascii="Courier New" w:hAnsi="Courier New" w:cs="Courier New"/>
          <w:sz w:val="18"/>
        </w:rPr>
        <w:t xml:space="preserve">Offset </w:t>
      </w:r>
      <w:r w:rsidRPr="00A301E0">
        <w:rPr>
          <w:rFonts w:ascii="Courier New" w:hAnsi="Courier New" w:cs="Courier New"/>
          <w:sz w:val="18"/>
        </w:rPr>
        <w:t>maximum 0.</w:t>
      </w:r>
      <w:r w:rsidR="00F36C9E" w:rsidRPr="00A301E0">
        <w:rPr>
          <w:rFonts w:ascii="Courier New" w:hAnsi="Courier New" w:cs="Courier New"/>
          <w:sz w:val="18"/>
        </w:rPr>
        <w:t>0</w:t>
      </w:r>
      <w:r w:rsidR="00F36C9E">
        <w:rPr>
          <w:rFonts w:ascii="Courier New" w:hAnsi="Courier New" w:cs="Courier New"/>
          <w:sz w:val="18"/>
        </w:rPr>
        <w:t>52</w:t>
      </w:r>
      <w:r w:rsidR="00F36C9E" w:rsidRPr="00A301E0">
        <w:rPr>
          <w:rFonts w:ascii="Courier New" w:hAnsi="Courier New" w:cs="Courier New"/>
          <w:sz w:val="18"/>
        </w:rPr>
        <w:t>m</w:t>
      </w:r>
      <w:r w:rsidR="00F36C9E">
        <w:rPr>
          <w:rFonts w:ascii="Courier New" w:hAnsi="Courier New" w:cs="Courier New"/>
          <w:sz w:val="18"/>
        </w:rPr>
        <w:t>, minimum -0.004m.</w:t>
      </w:r>
      <w:r w:rsidRPr="00A301E0">
        <w:rPr>
          <w:rFonts w:ascii="Courier New" w:hAnsi="Courier New" w:cs="Courier New"/>
          <w:sz w:val="18"/>
        </w:rPr>
        <w:t>"]</w:t>
      </w:r>
    </w:p>
    <w:p w14:paraId="6406DB21" w14:textId="77777777" w:rsidR="00945265" w:rsidRPr="00A301E0" w:rsidRDefault="00945265" w:rsidP="00945265">
      <w:pPr>
        <w:ind w:firstLine="709"/>
      </w:pPr>
      <w:r w:rsidRPr="00A301E0">
        <w:rPr>
          <w:rFonts w:ascii="Courier New" w:hAnsi="Courier New" w:cs="Courier New"/>
          <w:sz w:val="18"/>
        </w:rPr>
        <w:t>]</w:t>
      </w:r>
    </w:p>
    <w:p w14:paraId="7611629E" w14:textId="77777777" w:rsidR="00F037DB" w:rsidRDefault="000C2758">
      <w:pPr>
        <w:pStyle w:val="Heading1"/>
        <w:pageBreakBefore/>
      </w:pPr>
      <w:bookmarkStart w:id="275" w:name="_Toc120981849"/>
      <w:bookmarkStart w:id="276" w:name="_Toc380310683"/>
      <w:r>
        <w:lastRenderedPageBreak/>
        <w:t>WKT</w:t>
      </w:r>
      <w:r w:rsidRPr="00A301E0">
        <w:t xml:space="preserve"> representation of </w:t>
      </w:r>
      <w:r>
        <w:t>point motion</w:t>
      </w:r>
      <w:r w:rsidRPr="00A301E0">
        <w:t xml:space="preserve"> operations</w:t>
      </w:r>
      <w:bookmarkEnd w:id="275"/>
    </w:p>
    <w:p w14:paraId="14013B3E" w14:textId="77777777" w:rsidR="00007EB8" w:rsidRDefault="00007EB8" w:rsidP="00007EB8">
      <w:r>
        <w:t xml:space="preserve">A point motion operation </w:t>
      </w:r>
      <w:r w:rsidR="00014051">
        <w:t>describes the change in</w:t>
      </w:r>
      <w:r w:rsidR="00BE081D">
        <w:t xml:space="preserve"> coordinate</w:t>
      </w:r>
      <w:r w:rsidR="00014051">
        <w:t xml:space="preserve"> value</w:t>
      </w:r>
      <w:r w:rsidR="00BE081D">
        <w:t xml:space="preserve">s due to motion </w:t>
      </w:r>
      <w:r w:rsidR="00014051">
        <w:t xml:space="preserve">of the point </w:t>
      </w:r>
      <w:r w:rsidR="00BE081D">
        <w:t xml:space="preserve">between </w:t>
      </w:r>
      <w:r w:rsidR="00014051">
        <w:t xml:space="preserve">two epochs. </w:t>
      </w:r>
    </w:p>
    <w:p w14:paraId="0E4A65F6" w14:textId="77777777" w:rsidR="00007EB8" w:rsidRPr="00A301E0" w:rsidRDefault="00007EB8" w:rsidP="00007EB8">
      <w:pPr>
        <w:keepNext/>
      </w:pPr>
      <w:r w:rsidRPr="00A301E0">
        <w:rPr>
          <w:b/>
        </w:rPr>
        <w:t>Requirement</w:t>
      </w:r>
      <w:r w:rsidRPr="00A301E0">
        <w:t xml:space="preserve">: The </w:t>
      </w:r>
      <w:r>
        <w:t>WKT</w:t>
      </w:r>
      <w:r w:rsidRPr="00A301E0">
        <w:t xml:space="preserve"> representation of a &lt;</w:t>
      </w:r>
      <w:r>
        <w:t>point motion</w:t>
      </w:r>
      <w:r w:rsidRPr="00A301E0">
        <w:t xml:space="preserve"> operation&gt; shall be:</w:t>
      </w:r>
    </w:p>
    <w:tbl>
      <w:tblPr>
        <w:tblW w:w="9464" w:type="dxa"/>
        <w:tblLayout w:type="fixed"/>
        <w:tblLook w:val="0000" w:firstRow="0" w:lastRow="0" w:firstColumn="0" w:lastColumn="0" w:noHBand="0" w:noVBand="0"/>
      </w:tblPr>
      <w:tblGrid>
        <w:gridCol w:w="2518"/>
        <w:gridCol w:w="567"/>
        <w:gridCol w:w="6379"/>
      </w:tblGrid>
      <w:tr w:rsidR="00F817FB" w:rsidRPr="00A301E0" w14:paraId="129FF1B3" w14:textId="77777777" w:rsidTr="003C127F">
        <w:trPr>
          <w:cantSplit/>
        </w:trPr>
        <w:tc>
          <w:tcPr>
            <w:tcW w:w="2518" w:type="dxa"/>
            <w:shd w:val="clear" w:color="auto" w:fill="auto"/>
          </w:tcPr>
          <w:p w14:paraId="573636D4" w14:textId="77777777" w:rsidR="00F817FB" w:rsidRPr="00A301E0" w:rsidRDefault="00F817FB" w:rsidP="00071871">
            <w:pPr>
              <w:keepNext/>
              <w:jc w:val="left"/>
            </w:pPr>
            <w:r w:rsidRPr="00A301E0">
              <w:t>&lt;</w:t>
            </w:r>
            <w:r>
              <w:t>point motion</w:t>
            </w:r>
            <w:r w:rsidRPr="00A301E0">
              <w:t xml:space="preserve"> operation&gt;</w:t>
            </w:r>
          </w:p>
          <w:p w14:paraId="55E24027" w14:textId="77777777" w:rsidR="00F817FB" w:rsidRPr="00A301E0" w:rsidRDefault="00F817FB" w:rsidP="00A8287C">
            <w:pPr>
              <w:keepNext/>
            </w:pPr>
          </w:p>
        </w:tc>
        <w:tc>
          <w:tcPr>
            <w:tcW w:w="567" w:type="dxa"/>
            <w:shd w:val="clear" w:color="auto" w:fill="auto"/>
          </w:tcPr>
          <w:p w14:paraId="63C3E98A" w14:textId="77777777" w:rsidR="00F817FB" w:rsidRPr="00A301E0" w:rsidRDefault="00F817FB" w:rsidP="00A8287C">
            <w:pPr>
              <w:keepNext/>
              <w:jc w:val="center"/>
            </w:pPr>
            <w:r w:rsidRPr="00A301E0">
              <w:t>::=</w:t>
            </w:r>
          </w:p>
        </w:tc>
        <w:tc>
          <w:tcPr>
            <w:tcW w:w="6379" w:type="dxa"/>
            <w:shd w:val="clear" w:color="auto" w:fill="auto"/>
          </w:tcPr>
          <w:p w14:paraId="6DE33702" w14:textId="77777777" w:rsidR="00F817FB" w:rsidRPr="00A301E0" w:rsidRDefault="00F817FB" w:rsidP="00422C05">
            <w:pPr>
              <w:keepNext/>
              <w:spacing w:after="0"/>
              <w:jc w:val="left"/>
            </w:pPr>
            <w:r w:rsidRPr="00A301E0">
              <w:t>&lt;</w:t>
            </w:r>
            <w:r>
              <w:t>point motion</w:t>
            </w:r>
            <w:r w:rsidRPr="00A301E0">
              <w:t xml:space="preserve"> keyword&gt; &lt;left delimiter&gt; &lt;operation name&gt; </w:t>
            </w:r>
          </w:p>
          <w:p w14:paraId="40C24CCD" w14:textId="77777777" w:rsidR="00077A99" w:rsidRDefault="00077A99" w:rsidP="00077A99">
            <w:pPr>
              <w:keepNext/>
              <w:spacing w:after="0"/>
              <w:jc w:val="left"/>
            </w:pPr>
            <w:r w:rsidRPr="00077A99">
              <w:t>[ &lt;wkt separator&gt;  &lt;operation version&gt; ]</w:t>
            </w:r>
          </w:p>
          <w:p w14:paraId="79091EB9" w14:textId="77777777" w:rsidR="00F817FB" w:rsidRPr="00A301E0" w:rsidRDefault="00F817FB" w:rsidP="00422C05">
            <w:pPr>
              <w:keepNext/>
              <w:spacing w:after="0"/>
              <w:jc w:val="left"/>
            </w:pPr>
            <w:r w:rsidRPr="00A301E0">
              <w:t xml:space="preserve">&lt;wkt separator&gt; &lt;source crs&gt; </w:t>
            </w:r>
          </w:p>
          <w:p w14:paraId="6DEC9FA2" w14:textId="77777777" w:rsidR="00F817FB" w:rsidRPr="00A301E0" w:rsidRDefault="00F817FB" w:rsidP="00422C05">
            <w:pPr>
              <w:keepNext/>
              <w:spacing w:after="0"/>
              <w:jc w:val="left"/>
            </w:pPr>
            <w:r w:rsidRPr="00A301E0">
              <w:t xml:space="preserve">&lt;wkt separator&gt; &lt;operation method&gt; </w:t>
            </w:r>
          </w:p>
          <w:p w14:paraId="29B4F06E" w14:textId="77777777" w:rsidR="00955A31" w:rsidRDefault="007F3B8A" w:rsidP="00422C05">
            <w:pPr>
              <w:keepNext/>
              <w:spacing w:after="0"/>
              <w:jc w:val="left"/>
            </w:pPr>
            <w:r>
              <w:t xml:space="preserve">[ </w:t>
            </w:r>
            <w:r w:rsidR="00F817FB" w:rsidRPr="00A301E0">
              <w:t xml:space="preserve">{ &lt;wkt separator&gt; </w:t>
            </w:r>
          </w:p>
          <w:p w14:paraId="1D787911" w14:textId="77777777" w:rsidR="00F817FB" w:rsidRPr="00A301E0" w:rsidRDefault="00955A31" w:rsidP="00422C05">
            <w:pPr>
              <w:keepNext/>
              <w:spacing w:after="0"/>
              <w:jc w:val="left"/>
            </w:pPr>
            <w:r>
              <w:t xml:space="preserve">    </w:t>
            </w:r>
            <w:r w:rsidR="007F3B8A">
              <w:t xml:space="preserve">{ </w:t>
            </w:r>
            <w:r w:rsidR="00F817FB" w:rsidRPr="00A301E0">
              <w:t>&lt;operation parameter&gt; | &lt;operation parameter file</w:t>
            </w:r>
            <w:r w:rsidR="007F3B8A" w:rsidRPr="00A301E0">
              <w:t>&gt;</w:t>
            </w:r>
            <w:r w:rsidR="007F3B8A">
              <w:t xml:space="preserve"> } </w:t>
            </w:r>
            <w:r w:rsidR="00F817FB" w:rsidRPr="00A301E0">
              <w:t>}</w:t>
            </w:r>
            <w:r w:rsidR="007F3B8A">
              <w:t xml:space="preserve"> ]</w:t>
            </w:r>
            <w:r w:rsidR="00F817FB" w:rsidRPr="00A301E0">
              <w:t xml:space="preserve">… </w:t>
            </w:r>
          </w:p>
          <w:p w14:paraId="31C93122" w14:textId="77777777" w:rsidR="00F817FB" w:rsidRPr="00A301E0" w:rsidRDefault="00F817FB" w:rsidP="00422C05">
            <w:pPr>
              <w:keepNext/>
              <w:spacing w:after="0"/>
              <w:jc w:val="left"/>
            </w:pPr>
            <w:r w:rsidRPr="00A301E0">
              <w:t>[ &lt;wkt separator&gt; &lt;operation accuracy</w:t>
            </w:r>
            <w:r w:rsidR="0077565D">
              <w:t xml:space="preserve">&gt; </w:t>
            </w:r>
            <w:r w:rsidRPr="00A301E0">
              <w:t xml:space="preserve">]  </w:t>
            </w:r>
          </w:p>
          <w:p w14:paraId="0E6EA26C" w14:textId="77777777" w:rsidR="00F817FB" w:rsidRDefault="00F817FB" w:rsidP="00422C05">
            <w:pPr>
              <w:keepNext/>
              <w:spacing w:after="0"/>
              <w:jc w:val="left"/>
            </w:pPr>
            <w:r w:rsidRPr="00A301E0">
              <w:t>&lt;scope extent identifier remark&gt; &lt;right delimiter&gt;</w:t>
            </w:r>
          </w:p>
          <w:p w14:paraId="4559BE22" w14:textId="77777777" w:rsidR="009F5B72" w:rsidRPr="009F5B72" w:rsidRDefault="009F5B72" w:rsidP="00422C05">
            <w:pPr>
              <w:keepNext/>
              <w:spacing w:after="0"/>
              <w:jc w:val="left"/>
              <w:rPr>
                <w:rFonts w:ascii="Courier New" w:hAnsi="Courier New" w:cs="Courier New"/>
                <w:i/>
              </w:rPr>
            </w:pPr>
            <w:r>
              <w:rPr>
                <w:rFonts w:ascii="Courier New" w:hAnsi="Courier New" w:cs="Courier New"/>
                <w:i/>
              </w:rPr>
              <w:t>!! This BNF string is very similar to a subset of that for coordinate transformations described in 17.1. Differences are the omission of &lt;target crs&gt; and &lt;interpolation crs&gt; and a change in keyword.</w:t>
            </w:r>
          </w:p>
          <w:p w14:paraId="1EE00156" w14:textId="77777777" w:rsidR="00F817FB" w:rsidRPr="00A301E0" w:rsidRDefault="00F817FB" w:rsidP="00A8287C">
            <w:pPr>
              <w:keepNext/>
              <w:spacing w:after="0"/>
              <w:jc w:val="left"/>
            </w:pPr>
          </w:p>
        </w:tc>
      </w:tr>
      <w:tr w:rsidR="00F817FB" w:rsidRPr="00A301E0" w14:paraId="100298F5" w14:textId="77777777" w:rsidTr="003C127F">
        <w:trPr>
          <w:cantSplit/>
        </w:trPr>
        <w:tc>
          <w:tcPr>
            <w:tcW w:w="2518" w:type="dxa"/>
            <w:shd w:val="clear" w:color="auto" w:fill="auto"/>
          </w:tcPr>
          <w:p w14:paraId="1D080F03" w14:textId="77777777" w:rsidR="00F817FB" w:rsidRPr="00A301E0" w:rsidRDefault="00F817FB" w:rsidP="00F817FB">
            <w:pPr>
              <w:keepNext/>
            </w:pPr>
            <w:r w:rsidRPr="00A301E0">
              <w:t>&lt;</w:t>
            </w:r>
            <w:r>
              <w:t xml:space="preserve">point motion </w:t>
            </w:r>
            <w:r w:rsidRPr="00A301E0">
              <w:t>keyword&gt;</w:t>
            </w:r>
          </w:p>
        </w:tc>
        <w:tc>
          <w:tcPr>
            <w:tcW w:w="567" w:type="dxa"/>
            <w:shd w:val="clear" w:color="auto" w:fill="auto"/>
          </w:tcPr>
          <w:p w14:paraId="5934954B" w14:textId="77777777" w:rsidR="00F817FB" w:rsidRPr="00A301E0" w:rsidRDefault="00F817FB" w:rsidP="00A8287C">
            <w:pPr>
              <w:keepNext/>
              <w:jc w:val="center"/>
            </w:pPr>
            <w:r w:rsidRPr="00A301E0">
              <w:t>::=</w:t>
            </w:r>
          </w:p>
        </w:tc>
        <w:tc>
          <w:tcPr>
            <w:tcW w:w="6379" w:type="dxa"/>
            <w:shd w:val="clear" w:color="auto" w:fill="auto"/>
          </w:tcPr>
          <w:p w14:paraId="515048B8" w14:textId="77777777" w:rsidR="00F817FB" w:rsidRPr="00A301E0" w:rsidRDefault="00F817FB" w:rsidP="00A8287C">
            <w:pPr>
              <w:keepNext/>
              <w:spacing w:after="0"/>
              <w:jc w:val="left"/>
            </w:pPr>
            <w:r>
              <w:t>POINTMOTION</w:t>
            </w:r>
            <w:r w:rsidRPr="00A301E0">
              <w:t>OPERATION</w:t>
            </w:r>
          </w:p>
        </w:tc>
      </w:tr>
    </w:tbl>
    <w:p w14:paraId="4EB2A7E0" w14:textId="77777777" w:rsidR="00F817FB" w:rsidRDefault="00F817FB" w:rsidP="003C127F">
      <w:pPr>
        <w:spacing w:after="0"/>
      </w:pPr>
      <w:r>
        <w:t xml:space="preserve">The attributes </w:t>
      </w:r>
      <w:r w:rsidR="00BD725B" w:rsidRPr="00A301E0">
        <w:t>&lt;operation name&gt;</w:t>
      </w:r>
      <w:r w:rsidR="00BD725B">
        <w:t>,</w:t>
      </w:r>
      <w:r w:rsidR="00BD725B" w:rsidRPr="00A301E0">
        <w:t xml:space="preserve"> </w:t>
      </w:r>
      <w:r w:rsidR="00077A99">
        <w:t>&lt;operation version&gt;,</w:t>
      </w:r>
      <w:r>
        <w:t xml:space="preserve">&lt;source crs&gt;, &lt;operation method&gt;, </w:t>
      </w:r>
      <w:r w:rsidRPr="00A301E0">
        <w:t>&lt;operation parameter&gt;</w:t>
      </w:r>
      <w:r>
        <w:t xml:space="preserve">, </w:t>
      </w:r>
      <w:r w:rsidRPr="00A301E0">
        <w:t>&lt;operation parameter file&gt;</w:t>
      </w:r>
      <w:r>
        <w:t xml:space="preserve">, </w:t>
      </w:r>
      <w:r w:rsidRPr="00A301E0">
        <w:t xml:space="preserve">&lt;operation accuracy]  </w:t>
      </w:r>
      <w:r>
        <w:t xml:space="preserve">and </w:t>
      </w:r>
      <w:r w:rsidRPr="00A301E0">
        <w:t>&lt;s</w:t>
      </w:r>
      <w:r>
        <w:t xml:space="preserve">cope extent identifier remark&gt; are </w:t>
      </w:r>
      <w:r w:rsidR="007A2619">
        <w:t xml:space="preserve">the same </w:t>
      </w:r>
      <w:r>
        <w:t>as for coordinate transformations and are described in 17.2.</w:t>
      </w:r>
    </w:p>
    <w:p w14:paraId="36DF110B" w14:textId="77777777" w:rsidR="00BD725B" w:rsidRDefault="00BD725B" w:rsidP="00BD725B">
      <w:pPr>
        <w:spacing w:after="0"/>
        <w:jc w:val="left"/>
      </w:pPr>
    </w:p>
    <w:p w14:paraId="269DB694" w14:textId="77777777" w:rsidR="00D71D20" w:rsidRDefault="009F5B72" w:rsidP="003C127F">
      <w:pPr>
        <w:spacing w:after="0"/>
      </w:pPr>
      <w:r>
        <w:t>A</w:t>
      </w:r>
      <w:r w:rsidR="00F817FB">
        <w:t xml:space="preserve"> point motion operation</w:t>
      </w:r>
      <w:r>
        <w:t xml:space="preserve"> changes coordinate values within a CRS; as such it does not have source or  target CRSs. This document uses &lt;source crs&gt; in the BNF for convenience of similarity with coordinate transformations described in clause 17. </w:t>
      </w:r>
      <w:r w:rsidR="00F817FB">
        <w:t>Although this document allows any type of CRS</w:t>
      </w:r>
      <w:r>
        <w:t>,</w:t>
      </w:r>
      <w:r w:rsidR="00F817FB">
        <w:t xml:space="preserve"> </w:t>
      </w:r>
      <w:r>
        <w:t>in practice a point motion operation will almost always be in a geodetic CRS, geographic CRS or vertical CRS.</w:t>
      </w:r>
    </w:p>
    <w:p w14:paraId="0B720E9B" w14:textId="77777777" w:rsidR="00325531" w:rsidRDefault="00325531" w:rsidP="00D71D20">
      <w:pPr>
        <w:pStyle w:val="Example"/>
        <w:keepNext/>
        <w:spacing w:after="0"/>
      </w:pPr>
    </w:p>
    <w:p w14:paraId="31A704AF" w14:textId="77777777" w:rsidR="00D71D20" w:rsidRPr="00A301E0" w:rsidRDefault="00D71D20" w:rsidP="00D71D20">
      <w:pPr>
        <w:pStyle w:val="Example"/>
        <w:keepNext/>
        <w:spacing w:after="0"/>
        <w:rPr>
          <w:rFonts w:ascii="Courier New" w:hAnsi="Courier New" w:cs="Courier New"/>
        </w:rPr>
      </w:pPr>
      <w:r>
        <w:t>EXAMPLE</w:t>
      </w:r>
      <w:r>
        <w:tab/>
      </w:r>
    </w:p>
    <w:p w14:paraId="6F6B8623" w14:textId="77777777" w:rsidR="00D71D20" w:rsidRPr="00A301E0" w:rsidRDefault="00D71D20" w:rsidP="00D71D20">
      <w:pPr>
        <w:keepNext/>
        <w:spacing w:after="0"/>
        <w:ind w:firstLine="720"/>
        <w:rPr>
          <w:rFonts w:ascii="Courier New" w:hAnsi="Courier New" w:cs="Courier New"/>
          <w:sz w:val="18"/>
        </w:rPr>
      </w:pPr>
      <w:r>
        <w:rPr>
          <w:rFonts w:ascii="Courier New" w:hAnsi="Courier New" w:cs="Courier New"/>
          <w:sz w:val="18"/>
        </w:rPr>
        <w:t>POINTMOTION</w:t>
      </w:r>
      <w:r w:rsidRPr="00A301E0">
        <w:rPr>
          <w:rFonts w:ascii="Courier New" w:hAnsi="Courier New" w:cs="Courier New"/>
          <w:sz w:val="18"/>
        </w:rPr>
        <w:t>OPERATION["</w:t>
      </w:r>
      <w:r w:rsidRPr="00D71D20">
        <w:rPr>
          <w:rFonts w:ascii="Courier New" w:hAnsi="Courier New" w:cs="Courier New"/>
        </w:rPr>
        <w:t>Canada velocity grid v6</w:t>
      </w:r>
      <w:r w:rsidRPr="00A301E0">
        <w:rPr>
          <w:rFonts w:ascii="Courier New" w:hAnsi="Courier New" w:cs="Courier New"/>
          <w:sz w:val="18"/>
        </w:rPr>
        <w:t>",</w:t>
      </w:r>
    </w:p>
    <w:p w14:paraId="0B05E162" w14:textId="77777777" w:rsidR="00D71D20" w:rsidRPr="00A301E0" w:rsidRDefault="00D71D20" w:rsidP="00D71D20">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 xml:space="preserve">full WKT definition of </w:t>
      </w:r>
      <w:r>
        <w:rPr>
          <w:i/>
          <w:sz w:val="18"/>
        </w:rPr>
        <w:t>NAD83(CSRS)v6</w:t>
      </w:r>
      <w:r w:rsidRPr="00A301E0">
        <w:rPr>
          <w:i/>
          <w:sz w:val="18"/>
        </w:rPr>
        <w:t xml:space="preserve"> required here but omitted for brevity</w:t>
      </w:r>
      <w:r w:rsidRPr="00A301E0">
        <w:rPr>
          <w:sz w:val="18"/>
        </w:rPr>
        <w:t>…</w:t>
      </w:r>
      <w:r w:rsidRPr="00A301E0">
        <w:rPr>
          <w:rFonts w:ascii="Courier New" w:hAnsi="Courier New" w:cs="Courier New"/>
          <w:sz w:val="18"/>
        </w:rPr>
        <w:t>],</w:t>
      </w:r>
    </w:p>
    <w:p w14:paraId="7BA41908" w14:textId="77777777" w:rsidR="00D71D20" w:rsidRPr="00A301E0" w:rsidRDefault="00D71D20" w:rsidP="00D71D20">
      <w:pPr>
        <w:keepNext/>
        <w:spacing w:after="0"/>
        <w:ind w:firstLine="720"/>
        <w:rPr>
          <w:rFonts w:ascii="Courier New" w:hAnsi="Courier New" w:cs="Courier New"/>
          <w:sz w:val="18"/>
        </w:rPr>
      </w:pPr>
      <w:r w:rsidRPr="00A301E0">
        <w:rPr>
          <w:rFonts w:ascii="Courier New" w:hAnsi="Courier New" w:cs="Courier New"/>
          <w:sz w:val="18"/>
        </w:rPr>
        <w:t xml:space="preserve">  METHOD["</w:t>
      </w:r>
      <w:r w:rsidRPr="00325531">
        <w:rPr>
          <w:rFonts w:ascii="Courier New" w:hAnsi="Courier New" w:cs="Courier New"/>
        </w:rPr>
        <w:t>Point motion by grid (Canada NTv2_Vel)</w:t>
      </w:r>
      <w:r>
        <w:rPr>
          <w:rFonts w:ascii="Courier New" w:hAnsi="Courier New" w:cs="Courier New"/>
          <w:sz w:val="18"/>
        </w:rPr>
        <w:t>"</w:t>
      </w:r>
      <w:r w:rsidRPr="00A301E0">
        <w:rPr>
          <w:rFonts w:ascii="Courier New" w:hAnsi="Courier New" w:cs="Courier New"/>
          <w:sz w:val="18"/>
        </w:rPr>
        <w:t>],</w:t>
      </w:r>
    </w:p>
    <w:p w14:paraId="61613D18" w14:textId="77777777" w:rsidR="00D71D20" w:rsidRPr="00A301E0" w:rsidRDefault="00D71D20" w:rsidP="00D71D20">
      <w:pPr>
        <w:keepNext/>
        <w:spacing w:after="0"/>
        <w:ind w:firstLine="720"/>
        <w:rPr>
          <w:rFonts w:ascii="Courier New" w:hAnsi="Courier New" w:cs="Courier New"/>
          <w:sz w:val="18"/>
        </w:rPr>
      </w:pPr>
      <w:r w:rsidRPr="00A301E0">
        <w:rPr>
          <w:rFonts w:ascii="Courier New" w:hAnsi="Courier New" w:cs="Courier New"/>
          <w:sz w:val="18"/>
        </w:rPr>
        <w:t xml:space="preserve">  PARAMETER</w:t>
      </w:r>
      <w:r>
        <w:rPr>
          <w:rFonts w:ascii="Courier New" w:hAnsi="Courier New" w:cs="Courier New"/>
          <w:sz w:val="18"/>
        </w:rPr>
        <w:t>FILE</w:t>
      </w:r>
      <w:r w:rsidRPr="00A301E0">
        <w:rPr>
          <w:rFonts w:ascii="Courier New" w:hAnsi="Courier New" w:cs="Courier New"/>
          <w:sz w:val="18"/>
        </w:rPr>
        <w:t>["</w:t>
      </w:r>
      <w:r w:rsidRPr="00D71D20">
        <w:rPr>
          <w:rFonts w:ascii="Courier New" w:hAnsi="Courier New" w:cs="Courier New"/>
        </w:rPr>
        <w:t>Point motion velocity grid file</w:t>
      </w:r>
      <w:r w:rsidRPr="00A301E0">
        <w:rPr>
          <w:rFonts w:ascii="Courier New" w:hAnsi="Courier New" w:cs="Courier New"/>
          <w:sz w:val="18"/>
        </w:rPr>
        <w:t>","</w:t>
      </w:r>
      <w:r>
        <w:t>cvg60.cvb</w:t>
      </w:r>
      <w:r w:rsidRPr="00A301E0">
        <w:rPr>
          <w:rFonts w:ascii="Courier New" w:hAnsi="Courier New" w:cs="Courier New"/>
          <w:sz w:val="18"/>
        </w:rPr>
        <w:t>"],</w:t>
      </w:r>
    </w:p>
    <w:p w14:paraId="6A719EDA" w14:textId="77777777" w:rsidR="00CB0702" w:rsidRDefault="00D71D20" w:rsidP="00CB0702">
      <w:pPr>
        <w:keepNext/>
        <w:spacing w:after="0"/>
        <w:ind w:firstLine="720"/>
        <w:rPr>
          <w:rFonts w:ascii="Courier New" w:hAnsi="Courier New" w:cs="Courier New"/>
          <w:sz w:val="18"/>
        </w:rPr>
      </w:pPr>
      <w:r w:rsidRPr="00A301E0">
        <w:rPr>
          <w:rFonts w:ascii="Courier New" w:hAnsi="Courier New" w:cs="Courier New"/>
          <w:sz w:val="18"/>
        </w:rPr>
        <w:t xml:space="preserve">  OPERATIONACCURACY[0.</w:t>
      </w:r>
      <w:r>
        <w:rPr>
          <w:rFonts w:ascii="Courier New" w:hAnsi="Courier New" w:cs="Courier New"/>
          <w:sz w:val="18"/>
        </w:rPr>
        <w:t>01]</w:t>
      </w:r>
    </w:p>
    <w:p w14:paraId="23E808EF" w14:textId="77777777" w:rsidR="000C2758" w:rsidRDefault="00D71D20" w:rsidP="00D71D20">
      <w:pPr>
        <w:keepNext/>
        <w:ind w:firstLine="720"/>
        <w:rPr>
          <w:rFonts w:ascii="Courier New" w:hAnsi="Courier New" w:cs="Courier New"/>
          <w:sz w:val="18"/>
        </w:rPr>
      </w:pPr>
      <w:r w:rsidRPr="00A301E0">
        <w:rPr>
          <w:rFonts w:ascii="Courier New" w:hAnsi="Courier New" w:cs="Courier New"/>
          <w:sz w:val="18"/>
        </w:rPr>
        <w:t>]</w:t>
      </w:r>
    </w:p>
    <w:p w14:paraId="17AB7658" w14:textId="77777777" w:rsidR="00D71D20" w:rsidRPr="00D71D20" w:rsidRDefault="00D71D20" w:rsidP="00CB0702">
      <w:pPr>
        <w:ind w:firstLine="720"/>
        <w:rPr>
          <w:rFonts w:ascii="Courier New" w:hAnsi="Courier New" w:cs="Courier New"/>
          <w:sz w:val="18"/>
        </w:rPr>
      </w:pPr>
    </w:p>
    <w:p w14:paraId="27E7C651" w14:textId="77777777" w:rsidR="00F037DB" w:rsidRDefault="0091766C">
      <w:pPr>
        <w:pStyle w:val="Heading1"/>
        <w:pageBreakBefore/>
      </w:pPr>
      <w:bookmarkStart w:id="277" w:name="_Toc120981850"/>
      <w:r>
        <w:lastRenderedPageBreak/>
        <w:t>WKT</w:t>
      </w:r>
      <w:r w:rsidRPr="00A301E0">
        <w:t xml:space="preserve"> representation of </w:t>
      </w:r>
      <w:r>
        <w:t>concatenated</w:t>
      </w:r>
      <w:r w:rsidRPr="00A301E0">
        <w:t xml:space="preserve"> </w:t>
      </w:r>
      <w:r w:rsidR="00DC4EAB">
        <w:t xml:space="preserve">coordinate </w:t>
      </w:r>
      <w:r w:rsidRPr="00A301E0">
        <w:t>operations</w:t>
      </w:r>
      <w:bookmarkEnd w:id="277"/>
    </w:p>
    <w:p w14:paraId="01AFDBAF" w14:textId="77777777" w:rsidR="00070D98" w:rsidRDefault="00955A31">
      <w:pPr>
        <w:pStyle w:val="Heading2"/>
      </w:pPr>
      <w:bookmarkStart w:id="278" w:name="_Toc120981851"/>
      <w:r>
        <w:t>General</w:t>
      </w:r>
      <w:bookmarkEnd w:id="278"/>
    </w:p>
    <w:p w14:paraId="528B7C46" w14:textId="77777777" w:rsidR="0091766C" w:rsidRDefault="0091766C" w:rsidP="0091766C">
      <w:r>
        <w:t xml:space="preserve">A concatenated </w:t>
      </w:r>
      <w:r w:rsidR="00DC4EAB">
        <w:t xml:space="preserve">coordinate </w:t>
      </w:r>
      <w:r>
        <w:t xml:space="preserve">operation is two or more coordinate </w:t>
      </w:r>
      <w:r w:rsidR="0055548B">
        <w:t>transform</w:t>
      </w:r>
      <w:r>
        <w:t>ations</w:t>
      </w:r>
      <w:r w:rsidR="0055548B">
        <w:t xml:space="preserve"> or coordinate conversions or point motion operations, or combinations of these </w:t>
      </w:r>
      <w:r w:rsidR="00CB43BC">
        <w:t xml:space="preserve">coordinate </w:t>
      </w:r>
      <w:r w:rsidR="0055548B">
        <w:t>operation types,</w:t>
      </w:r>
      <w:r>
        <w:t xml:space="preserve"> which are applied sequentially. The target CRS for the step </w:t>
      </w:r>
      <w:r w:rsidRPr="00007EB8">
        <w:rPr>
          <w:i/>
        </w:rPr>
        <w:t>n</w:t>
      </w:r>
      <w:r>
        <w:t xml:space="preserve"> is the source CRS for step </w:t>
      </w:r>
      <w:r w:rsidRPr="00007EB8">
        <w:rPr>
          <w:i/>
        </w:rPr>
        <w:t>n</w:t>
      </w:r>
      <w:r>
        <w:rPr>
          <w:i/>
        </w:rPr>
        <w:t>+</w:t>
      </w:r>
      <w:r w:rsidRPr="00007EB8">
        <w:rPr>
          <w:i/>
        </w:rPr>
        <w:t>1</w:t>
      </w:r>
      <w:r>
        <w:t xml:space="preserve">. The source CRS for the concatenated </w:t>
      </w:r>
      <w:r w:rsidR="00DC4EAB">
        <w:t xml:space="preserve">coordinate </w:t>
      </w:r>
      <w:r>
        <w:t xml:space="preserve">operation is the source CRS for step 1. The target CRS for the concatenated </w:t>
      </w:r>
      <w:r w:rsidR="00DC4EAB">
        <w:t xml:space="preserve">coordinate </w:t>
      </w:r>
      <w:r>
        <w:t>operation is the target CRS for the last step.</w:t>
      </w:r>
    </w:p>
    <w:p w14:paraId="4C2B7002" w14:textId="77777777" w:rsidR="00007EB8" w:rsidRPr="00A301E0" w:rsidRDefault="00007EB8" w:rsidP="00007EB8">
      <w:pPr>
        <w:keepNext/>
      </w:pPr>
      <w:r w:rsidRPr="00A301E0">
        <w:rPr>
          <w:b/>
        </w:rPr>
        <w:t>Requirement</w:t>
      </w:r>
      <w:r w:rsidRPr="00A301E0">
        <w:t xml:space="preserve">: The </w:t>
      </w:r>
      <w:r>
        <w:t>WKT</w:t>
      </w:r>
      <w:r w:rsidRPr="00A301E0">
        <w:t xml:space="preserve"> representation of a &lt;co</w:t>
      </w:r>
      <w:r>
        <w:t>ncatenated</w:t>
      </w:r>
      <w:r w:rsidRPr="00A301E0">
        <w:t xml:space="preserve"> operation&gt; shall be:</w:t>
      </w:r>
    </w:p>
    <w:tbl>
      <w:tblPr>
        <w:tblW w:w="9747" w:type="dxa"/>
        <w:tblLayout w:type="fixed"/>
        <w:tblLook w:val="0000" w:firstRow="0" w:lastRow="0" w:firstColumn="0" w:lastColumn="0" w:noHBand="0" w:noVBand="0"/>
      </w:tblPr>
      <w:tblGrid>
        <w:gridCol w:w="3369"/>
        <w:gridCol w:w="567"/>
        <w:gridCol w:w="5811"/>
      </w:tblGrid>
      <w:tr w:rsidR="00007EB8" w:rsidRPr="00A301E0" w14:paraId="0B3174CA" w14:textId="77777777" w:rsidTr="00997CED">
        <w:trPr>
          <w:cantSplit/>
        </w:trPr>
        <w:tc>
          <w:tcPr>
            <w:tcW w:w="3369" w:type="dxa"/>
            <w:shd w:val="clear" w:color="auto" w:fill="auto"/>
          </w:tcPr>
          <w:p w14:paraId="3974E0C2" w14:textId="77777777" w:rsidR="00007EB8" w:rsidRPr="00A301E0" w:rsidRDefault="00007EB8" w:rsidP="00A8287C">
            <w:pPr>
              <w:keepNext/>
            </w:pPr>
            <w:r w:rsidRPr="00A301E0">
              <w:t>&lt;</w:t>
            </w:r>
            <w:r w:rsidR="0055548B">
              <w:t xml:space="preserve"> concatenated</w:t>
            </w:r>
            <w:r w:rsidRPr="00A301E0">
              <w:t xml:space="preserve"> operation&gt;</w:t>
            </w:r>
          </w:p>
          <w:p w14:paraId="53DF38C2" w14:textId="77777777" w:rsidR="00007EB8" w:rsidRPr="00A301E0" w:rsidRDefault="00007EB8" w:rsidP="00A8287C">
            <w:pPr>
              <w:keepNext/>
            </w:pPr>
          </w:p>
        </w:tc>
        <w:tc>
          <w:tcPr>
            <w:tcW w:w="567" w:type="dxa"/>
            <w:shd w:val="clear" w:color="auto" w:fill="auto"/>
          </w:tcPr>
          <w:p w14:paraId="359152DA" w14:textId="77777777" w:rsidR="00007EB8" w:rsidRPr="00A301E0" w:rsidRDefault="00007EB8" w:rsidP="00A8287C">
            <w:pPr>
              <w:keepNext/>
              <w:jc w:val="center"/>
            </w:pPr>
            <w:r w:rsidRPr="00A301E0">
              <w:t>::=</w:t>
            </w:r>
          </w:p>
        </w:tc>
        <w:tc>
          <w:tcPr>
            <w:tcW w:w="5811" w:type="dxa"/>
            <w:shd w:val="clear" w:color="auto" w:fill="auto"/>
          </w:tcPr>
          <w:p w14:paraId="23245003" w14:textId="77777777" w:rsidR="00997CED" w:rsidRDefault="00007EB8" w:rsidP="00A8287C">
            <w:pPr>
              <w:keepNext/>
              <w:spacing w:after="0"/>
              <w:jc w:val="left"/>
            </w:pPr>
            <w:r w:rsidRPr="00A301E0">
              <w:t>&lt;</w:t>
            </w:r>
            <w:r w:rsidR="0055548B">
              <w:t xml:space="preserve">concatenated </w:t>
            </w:r>
            <w:r w:rsidRPr="00A301E0">
              <w:t xml:space="preserve">operation keyword&gt; &lt;left delimiter&gt; </w:t>
            </w:r>
          </w:p>
          <w:p w14:paraId="431E3C43" w14:textId="77777777" w:rsidR="00007EB8" w:rsidRPr="00A301E0" w:rsidRDefault="00007EB8" w:rsidP="00A8287C">
            <w:pPr>
              <w:keepNext/>
              <w:spacing w:after="0"/>
              <w:jc w:val="left"/>
            </w:pPr>
            <w:r w:rsidRPr="00A301E0">
              <w:t xml:space="preserve">&lt;operation name&gt; </w:t>
            </w:r>
            <w:r w:rsidR="00077A99" w:rsidRPr="00077A99">
              <w:t>[ &lt;wkt separator&gt;  &lt;operation version&gt; ]</w:t>
            </w:r>
          </w:p>
          <w:p w14:paraId="79FAA084" w14:textId="77777777" w:rsidR="00007EB8" w:rsidRPr="00A301E0" w:rsidRDefault="00007EB8" w:rsidP="00A8287C">
            <w:pPr>
              <w:keepNext/>
              <w:spacing w:after="0"/>
              <w:jc w:val="left"/>
            </w:pPr>
            <w:r w:rsidRPr="00A301E0">
              <w:t xml:space="preserve">&lt;wkt separator&gt; &lt;source crs&gt; &lt;wkt separator&gt; &lt;target crs&gt; </w:t>
            </w:r>
          </w:p>
          <w:p w14:paraId="1EECE16A" w14:textId="77777777" w:rsidR="00997CED" w:rsidRDefault="00BE081D" w:rsidP="00A8287C">
            <w:pPr>
              <w:keepNext/>
              <w:spacing w:after="0"/>
              <w:jc w:val="left"/>
            </w:pPr>
            <w:r>
              <w:t xml:space="preserve">{ </w:t>
            </w:r>
            <w:r w:rsidRPr="00A301E0">
              <w:t xml:space="preserve">&lt;wkt separator&gt; </w:t>
            </w:r>
            <w:r w:rsidR="00997CED">
              <w:t xml:space="preserve">&lt;step keyword&gt; </w:t>
            </w:r>
            <w:r w:rsidR="00D55848" w:rsidRPr="00A301E0">
              <w:t>&lt;left delimiter&gt;</w:t>
            </w:r>
          </w:p>
          <w:p w14:paraId="009063EC" w14:textId="77777777" w:rsidR="00D55848" w:rsidRDefault="00081FB7" w:rsidP="00A8287C">
            <w:pPr>
              <w:keepNext/>
              <w:spacing w:after="0"/>
              <w:jc w:val="left"/>
            </w:pPr>
            <w:r>
              <w:t xml:space="preserve">{ </w:t>
            </w:r>
            <w:r w:rsidR="00BE081D" w:rsidRPr="00A301E0">
              <w:t>&lt;</w:t>
            </w:r>
            <w:r w:rsidR="00BE081D">
              <w:t>coordinate operation&gt; | &lt;point motion operation</w:t>
            </w:r>
            <w:r w:rsidR="00BE081D" w:rsidRPr="00A301E0">
              <w:t>&gt;</w:t>
            </w:r>
            <w:r w:rsidR="00BE081D">
              <w:t xml:space="preserve"> </w:t>
            </w:r>
          </w:p>
          <w:p w14:paraId="3E5601FE" w14:textId="77777777" w:rsidR="002372BC" w:rsidRDefault="00C56F5E" w:rsidP="00A8287C">
            <w:pPr>
              <w:keepNext/>
              <w:spacing w:after="0"/>
              <w:jc w:val="left"/>
            </w:pPr>
            <w:r>
              <w:t>| &lt;map projection&gt; |</w:t>
            </w:r>
            <w:r w:rsidR="00A248CF">
              <w:t xml:space="preserve"> &lt;deriving conversion&gt; </w:t>
            </w:r>
            <w:r w:rsidR="00081FB7">
              <w:t xml:space="preserve">} </w:t>
            </w:r>
          </w:p>
          <w:p w14:paraId="04973C07" w14:textId="77777777" w:rsidR="00007EB8" w:rsidRDefault="00D55848" w:rsidP="00A8287C">
            <w:pPr>
              <w:keepNext/>
              <w:spacing w:after="0"/>
              <w:jc w:val="left"/>
            </w:pPr>
            <w:r w:rsidRPr="00A301E0">
              <w:t>&lt;right delimiter&gt;</w:t>
            </w:r>
            <w:r>
              <w:t xml:space="preserve"> </w:t>
            </w:r>
            <w:r w:rsidR="00BE081D">
              <w:t>}...</w:t>
            </w:r>
            <w:r w:rsidR="00007EB8" w:rsidRPr="00A301E0">
              <w:t xml:space="preserve"> </w:t>
            </w:r>
          </w:p>
          <w:p w14:paraId="38E693D0" w14:textId="77777777" w:rsidR="00363183" w:rsidRPr="00A301E0" w:rsidRDefault="00A07682" w:rsidP="00A8287C">
            <w:pPr>
              <w:keepNext/>
              <w:spacing w:after="0"/>
              <w:jc w:val="left"/>
            </w:pPr>
            <w:r>
              <w:t>[ &lt;wkt separator&gt; &lt;operation accuracy</w:t>
            </w:r>
            <w:r w:rsidR="007A3122">
              <w:t xml:space="preserve">&gt; </w:t>
            </w:r>
            <w:r>
              <w:t xml:space="preserve">]  </w:t>
            </w:r>
          </w:p>
          <w:p w14:paraId="00C1600B" w14:textId="77777777" w:rsidR="00007EB8" w:rsidRPr="00A301E0" w:rsidRDefault="00007EB8" w:rsidP="00A8287C">
            <w:pPr>
              <w:keepNext/>
              <w:spacing w:after="0"/>
              <w:jc w:val="left"/>
            </w:pPr>
            <w:r w:rsidRPr="00A301E0">
              <w:t>&lt;scope extent identifier remark&gt;  &lt;right delimiter&gt;</w:t>
            </w:r>
          </w:p>
          <w:p w14:paraId="158E326E" w14:textId="77777777" w:rsidR="00007EB8" w:rsidRPr="00A301E0" w:rsidRDefault="00007EB8" w:rsidP="00A8287C">
            <w:pPr>
              <w:keepNext/>
              <w:spacing w:after="0"/>
              <w:jc w:val="left"/>
            </w:pPr>
          </w:p>
        </w:tc>
      </w:tr>
      <w:tr w:rsidR="00007EB8" w:rsidRPr="00A301E0" w14:paraId="322F8BF2" w14:textId="77777777" w:rsidTr="00997CED">
        <w:trPr>
          <w:cantSplit/>
        </w:trPr>
        <w:tc>
          <w:tcPr>
            <w:tcW w:w="3369" w:type="dxa"/>
            <w:shd w:val="clear" w:color="auto" w:fill="auto"/>
          </w:tcPr>
          <w:p w14:paraId="035A2BA9" w14:textId="77777777" w:rsidR="00007EB8" w:rsidRPr="00A301E0" w:rsidRDefault="00007EB8" w:rsidP="00A8287C">
            <w:pPr>
              <w:keepNext/>
            </w:pPr>
            <w:r w:rsidRPr="00A301E0">
              <w:t>&lt;</w:t>
            </w:r>
            <w:r w:rsidR="0055548B">
              <w:t xml:space="preserve">concatenated </w:t>
            </w:r>
            <w:r w:rsidRPr="00A301E0">
              <w:t>operation keyword&gt;</w:t>
            </w:r>
          </w:p>
        </w:tc>
        <w:tc>
          <w:tcPr>
            <w:tcW w:w="567" w:type="dxa"/>
            <w:shd w:val="clear" w:color="auto" w:fill="auto"/>
          </w:tcPr>
          <w:p w14:paraId="3549AC0E" w14:textId="77777777" w:rsidR="00007EB8" w:rsidRPr="00A301E0" w:rsidRDefault="00007EB8" w:rsidP="00A8287C">
            <w:pPr>
              <w:keepNext/>
              <w:jc w:val="center"/>
            </w:pPr>
            <w:r w:rsidRPr="00A301E0">
              <w:t>::=</w:t>
            </w:r>
          </w:p>
        </w:tc>
        <w:tc>
          <w:tcPr>
            <w:tcW w:w="5811" w:type="dxa"/>
            <w:shd w:val="clear" w:color="auto" w:fill="auto"/>
          </w:tcPr>
          <w:p w14:paraId="665A5303" w14:textId="77777777" w:rsidR="00007EB8" w:rsidRPr="00A301E0" w:rsidRDefault="00007EB8" w:rsidP="0055548B">
            <w:pPr>
              <w:keepNext/>
              <w:spacing w:after="0"/>
              <w:jc w:val="left"/>
            </w:pPr>
            <w:r w:rsidRPr="00A301E0">
              <w:t>CO</w:t>
            </w:r>
            <w:r w:rsidR="0055548B">
              <w:t>NCATENATED</w:t>
            </w:r>
            <w:r w:rsidRPr="00A301E0">
              <w:t>OPERATION</w:t>
            </w:r>
          </w:p>
        </w:tc>
      </w:tr>
      <w:tr w:rsidR="006C7106" w:rsidRPr="00A301E0" w14:paraId="037A7FF2" w14:textId="77777777" w:rsidTr="00997CED">
        <w:trPr>
          <w:cantSplit/>
        </w:trPr>
        <w:tc>
          <w:tcPr>
            <w:tcW w:w="3369" w:type="dxa"/>
            <w:shd w:val="clear" w:color="auto" w:fill="auto"/>
          </w:tcPr>
          <w:p w14:paraId="651889B8" w14:textId="77777777" w:rsidR="006C7106" w:rsidRPr="00A301E0" w:rsidRDefault="006C7106" w:rsidP="006C7106">
            <w:pPr>
              <w:keepNext/>
            </w:pPr>
            <w:r w:rsidRPr="00A301E0">
              <w:t>&lt;</w:t>
            </w:r>
            <w:r>
              <w:t>step</w:t>
            </w:r>
            <w:r w:rsidRPr="00A301E0">
              <w:t xml:space="preserve"> keyword&gt;</w:t>
            </w:r>
          </w:p>
        </w:tc>
        <w:tc>
          <w:tcPr>
            <w:tcW w:w="567" w:type="dxa"/>
            <w:shd w:val="clear" w:color="auto" w:fill="auto"/>
          </w:tcPr>
          <w:p w14:paraId="79684AA1" w14:textId="77777777" w:rsidR="006C7106" w:rsidRPr="00A301E0" w:rsidRDefault="006C7106" w:rsidP="00A8287C">
            <w:pPr>
              <w:keepNext/>
              <w:jc w:val="center"/>
            </w:pPr>
            <w:r w:rsidRPr="00A301E0">
              <w:t>::=</w:t>
            </w:r>
          </w:p>
        </w:tc>
        <w:tc>
          <w:tcPr>
            <w:tcW w:w="5811" w:type="dxa"/>
            <w:shd w:val="clear" w:color="auto" w:fill="auto"/>
          </w:tcPr>
          <w:p w14:paraId="31040D2F" w14:textId="77777777" w:rsidR="006C7106" w:rsidRPr="00A301E0" w:rsidRDefault="006C7106" w:rsidP="0055548B">
            <w:pPr>
              <w:keepNext/>
              <w:spacing w:after="0"/>
              <w:jc w:val="left"/>
            </w:pPr>
            <w:r>
              <w:t>STEP</w:t>
            </w:r>
          </w:p>
        </w:tc>
      </w:tr>
      <w:tr w:rsidR="006C7106" w:rsidRPr="00A301E0" w14:paraId="13E7DD24" w14:textId="77777777" w:rsidTr="00997CED">
        <w:trPr>
          <w:cantSplit/>
        </w:trPr>
        <w:tc>
          <w:tcPr>
            <w:tcW w:w="3369" w:type="dxa"/>
            <w:shd w:val="clear" w:color="auto" w:fill="auto"/>
          </w:tcPr>
          <w:p w14:paraId="0D8B1F6A" w14:textId="77777777" w:rsidR="006C7106" w:rsidRPr="00A301E0" w:rsidRDefault="006C7106" w:rsidP="00A8287C">
            <w:r w:rsidRPr="00A301E0">
              <w:t>&lt;operation name&gt;</w:t>
            </w:r>
          </w:p>
        </w:tc>
        <w:tc>
          <w:tcPr>
            <w:tcW w:w="567" w:type="dxa"/>
            <w:shd w:val="clear" w:color="auto" w:fill="auto"/>
          </w:tcPr>
          <w:p w14:paraId="2D40D756" w14:textId="77777777" w:rsidR="006C7106" w:rsidRPr="00A301E0" w:rsidRDefault="006C7106" w:rsidP="00A8287C">
            <w:pPr>
              <w:keepNext/>
              <w:jc w:val="center"/>
            </w:pPr>
            <w:r w:rsidRPr="00A301E0">
              <w:t>::=</w:t>
            </w:r>
          </w:p>
        </w:tc>
        <w:tc>
          <w:tcPr>
            <w:tcW w:w="5811" w:type="dxa"/>
            <w:shd w:val="clear" w:color="auto" w:fill="auto"/>
          </w:tcPr>
          <w:p w14:paraId="2B91D011" w14:textId="77777777" w:rsidR="006C7106" w:rsidRPr="00A301E0" w:rsidRDefault="006C7106" w:rsidP="00A8287C">
            <w:pPr>
              <w:keepNext/>
              <w:keepLines/>
              <w:spacing w:after="0"/>
            </w:pPr>
            <w:r w:rsidRPr="00A301E0">
              <w:t xml:space="preserve">&lt;quoted Latin text&gt;                                       </w:t>
            </w:r>
            <w:r w:rsidRPr="00A301E0">
              <w:rPr>
                <w:rFonts w:ascii="Courier New" w:hAnsi="Courier New" w:cs="Courier New"/>
                <w:i/>
              </w:rPr>
              <w:t>!! See 7.2</w:t>
            </w:r>
          </w:p>
        </w:tc>
      </w:tr>
    </w:tbl>
    <w:p w14:paraId="411B7410" w14:textId="77777777" w:rsidR="00BB599F" w:rsidRPr="00BB599F" w:rsidRDefault="00BB599F" w:rsidP="00BB599F">
      <w:r>
        <w:t>&lt;source crs&gt;, &lt;target crs&gt;</w:t>
      </w:r>
      <w:r w:rsidR="00363183">
        <w:t>, &lt;coordinate operation&gt;</w:t>
      </w:r>
      <w:r w:rsidR="00077A99">
        <w:t>, &lt;operation version&gt;</w:t>
      </w:r>
      <w:r w:rsidR="00363183">
        <w:t xml:space="preserve"> </w:t>
      </w:r>
      <w:r>
        <w:t xml:space="preserve">and </w:t>
      </w:r>
      <w:r w:rsidR="00363183">
        <w:t>&lt;</w:t>
      </w:r>
      <w:r>
        <w:t>operation</w:t>
      </w:r>
      <w:r w:rsidR="00363183">
        <w:t xml:space="preserve"> accuracy</w:t>
      </w:r>
      <w:r>
        <w:t xml:space="preserve">&gt; are defined in 17.1 and 17.2, </w:t>
      </w:r>
      <w:r w:rsidR="007A3122">
        <w:t>&lt;</w:t>
      </w:r>
      <w:r>
        <w:t>point motion operation</w:t>
      </w:r>
      <w:r w:rsidR="007A3122">
        <w:t>&gt;</w:t>
      </w:r>
      <w:r>
        <w:t xml:space="preserve"> is defined in clause 18.</w:t>
      </w:r>
    </w:p>
    <w:p w14:paraId="55405650" w14:textId="77777777" w:rsidR="00BE081D" w:rsidRPr="00A301E0" w:rsidRDefault="00BE081D" w:rsidP="00BE081D">
      <w:pPr>
        <w:pStyle w:val="Example"/>
        <w:keepNext/>
        <w:spacing w:after="0"/>
        <w:rPr>
          <w:rFonts w:ascii="Courier New" w:hAnsi="Courier New" w:cs="Courier New"/>
        </w:rPr>
      </w:pPr>
      <w:r>
        <w:t>EXAMPLE</w:t>
      </w:r>
      <w:r>
        <w:tab/>
      </w:r>
    </w:p>
    <w:p w14:paraId="203C265D" w14:textId="77777777" w:rsidR="00BE081D" w:rsidRPr="00A301E0" w:rsidRDefault="00BE081D" w:rsidP="00BE081D">
      <w:pPr>
        <w:keepNext/>
        <w:spacing w:after="0"/>
        <w:ind w:firstLine="720"/>
        <w:rPr>
          <w:rFonts w:ascii="Courier New" w:hAnsi="Courier New" w:cs="Courier New"/>
          <w:sz w:val="18"/>
        </w:rPr>
      </w:pPr>
      <w:r>
        <w:rPr>
          <w:rFonts w:ascii="Courier New" w:hAnsi="Courier New" w:cs="Courier New"/>
          <w:sz w:val="18"/>
        </w:rPr>
        <w:t>CONCATENATED</w:t>
      </w:r>
      <w:r w:rsidRPr="00A301E0">
        <w:rPr>
          <w:rFonts w:ascii="Courier New" w:hAnsi="Courier New" w:cs="Courier New"/>
          <w:sz w:val="18"/>
        </w:rPr>
        <w:t>OPERATION["</w:t>
      </w:r>
      <w:r w:rsidR="00997CED">
        <w:rPr>
          <w:rFonts w:ascii="Courier New" w:hAnsi="Courier New" w:cs="Courier New"/>
        </w:rPr>
        <w:t>xxxx to zzzz</w:t>
      </w:r>
      <w:r w:rsidRPr="00A301E0">
        <w:rPr>
          <w:rFonts w:ascii="Courier New" w:hAnsi="Courier New" w:cs="Courier New"/>
          <w:sz w:val="18"/>
        </w:rPr>
        <w:t>",</w:t>
      </w:r>
    </w:p>
    <w:p w14:paraId="3E987575" w14:textId="77777777" w:rsidR="00BE081D" w:rsidRPr="00A301E0" w:rsidRDefault="00BE081D" w:rsidP="00BE081D">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 xml:space="preserve">full WKT definition of </w:t>
      </w:r>
      <w:r w:rsidR="00997CED">
        <w:rPr>
          <w:i/>
          <w:sz w:val="18"/>
        </w:rPr>
        <w:t>CRS xxxx</w:t>
      </w:r>
      <w:r w:rsidRPr="00A301E0">
        <w:rPr>
          <w:i/>
          <w:sz w:val="18"/>
        </w:rPr>
        <w:t xml:space="preserve"> required here but omitted for brevity</w:t>
      </w:r>
      <w:r w:rsidRPr="00A301E0">
        <w:rPr>
          <w:sz w:val="18"/>
        </w:rPr>
        <w:t>…</w:t>
      </w:r>
      <w:r w:rsidRPr="00A301E0">
        <w:rPr>
          <w:rFonts w:ascii="Courier New" w:hAnsi="Courier New" w:cs="Courier New"/>
          <w:sz w:val="18"/>
        </w:rPr>
        <w:t>],</w:t>
      </w:r>
    </w:p>
    <w:p w14:paraId="79DEE1C4" w14:textId="77777777" w:rsidR="00BE081D" w:rsidRPr="00A301E0" w:rsidRDefault="00BE081D" w:rsidP="00BE081D">
      <w:pPr>
        <w:keepNext/>
        <w:spacing w:after="0"/>
        <w:ind w:firstLine="720"/>
        <w:rPr>
          <w:rFonts w:ascii="Courier New" w:hAnsi="Courier New" w:cs="Courier New"/>
          <w:sz w:val="18"/>
        </w:rPr>
      </w:pPr>
      <w:r w:rsidRPr="00A301E0">
        <w:rPr>
          <w:rFonts w:ascii="Courier New" w:hAnsi="Courier New" w:cs="Courier New"/>
          <w:sz w:val="18"/>
        </w:rPr>
        <w:t xml:space="preserve">  </w:t>
      </w:r>
      <w:r w:rsidRPr="00997CED">
        <w:rPr>
          <w:rFonts w:ascii="Courier New" w:hAnsi="Courier New" w:cs="Courier New"/>
          <w:sz w:val="18"/>
        </w:rPr>
        <w:t>TARGETCRS[</w:t>
      </w:r>
      <w:r w:rsidRPr="00997CED">
        <w:rPr>
          <w:sz w:val="18"/>
        </w:rPr>
        <w:t>…</w:t>
      </w:r>
      <w:r w:rsidRPr="00997CED">
        <w:rPr>
          <w:i/>
          <w:sz w:val="18"/>
        </w:rPr>
        <w:t xml:space="preserve">full WKT definition of </w:t>
      </w:r>
      <w:r w:rsidR="00997CED">
        <w:rPr>
          <w:i/>
          <w:sz w:val="18"/>
        </w:rPr>
        <w:t xml:space="preserve">CRS </w:t>
      </w:r>
      <w:r w:rsidR="00997CED" w:rsidRPr="00997CED">
        <w:rPr>
          <w:i/>
          <w:sz w:val="18"/>
        </w:rPr>
        <w:t>zzzz</w:t>
      </w:r>
      <w:r w:rsidRPr="00997CED">
        <w:rPr>
          <w:i/>
          <w:sz w:val="18"/>
        </w:rPr>
        <w:t xml:space="preserve"> required here but omitted for brevity</w:t>
      </w:r>
      <w:r w:rsidRPr="00997CED">
        <w:rPr>
          <w:sz w:val="18"/>
        </w:rPr>
        <w:t>…</w:t>
      </w:r>
      <w:r w:rsidRPr="00997CED">
        <w:rPr>
          <w:rFonts w:ascii="Courier New" w:hAnsi="Courier New" w:cs="Courier New"/>
          <w:sz w:val="18"/>
        </w:rPr>
        <w:t>],</w:t>
      </w:r>
    </w:p>
    <w:p w14:paraId="76881B5A" w14:textId="77777777" w:rsidR="00BE081D" w:rsidRDefault="00BE081D" w:rsidP="00997CED">
      <w:pPr>
        <w:keepNext/>
        <w:spacing w:after="0"/>
        <w:ind w:firstLine="720"/>
        <w:rPr>
          <w:rFonts w:ascii="Courier New" w:hAnsi="Courier New" w:cs="Courier New"/>
          <w:sz w:val="18"/>
        </w:rPr>
      </w:pPr>
      <w:r w:rsidRPr="00A301E0">
        <w:rPr>
          <w:rFonts w:ascii="Courier New" w:hAnsi="Courier New" w:cs="Courier New"/>
          <w:sz w:val="18"/>
        </w:rPr>
        <w:t xml:space="preserve">  </w:t>
      </w:r>
      <w:r w:rsidR="00997CED">
        <w:rPr>
          <w:rFonts w:ascii="Courier New" w:hAnsi="Courier New" w:cs="Courier New"/>
          <w:sz w:val="18"/>
        </w:rPr>
        <w:t xml:space="preserve">  STEP[</w:t>
      </w:r>
      <w:r w:rsidR="00997CED" w:rsidRPr="00A301E0">
        <w:rPr>
          <w:sz w:val="18"/>
        </w:rPr>
        <w:t>…</w:t>
      </w:r>
      <w:r w:rsidR="00997CED" w:rsidRPr="00A301E0">
        <w:rPr>
          <w:i/>
          <w:sz w:val="18"/>
        </w:rPr>
        <w:t xml:space="preserve">full WKT definition of </w:t>
      </w:r>
      <w:r w:rsidR="00997CED">
        <w:rPr>
          <w:i/>
          <w:sz w:val="18"/>
        </w:rPr>
        <w:t xml:space="preserve">operation xxxx to yyyy </w:t>
      </w:r>
      <w:r w:rsidR="00997CED" w:rsidRPr="00A301E0">
        <w:rPr>
          <w:i/>
          <w:sz w:val="18"/>
        </w:rPr>
        <w:t xml:space="preserve"> required here but omitted for brevity</w:t>
      </w:r>
      <w:r w:rsidR="00997CED" w:rsidRPr="00A301E0">
        <w:rPr>
          <w:sz w:val="18"/>
        </w:rPr>
        <w:t>…</w:t>
      </w:r>
      <w:r w:rsidR="00997CED" w:rsidRPr="00A301E0">
        <w:rPr>
          <w:rFonts w:ascii="Courier New" w:hAnsi="Courier New" w:cs="Courier New"/>
          <w:sz w:val="18"/>
        </w:rPr>
        <w:t>],</w:t>
      </w:r>
    </w:p>
    <w:p w14:paraId="5E8E5556" w14:textId="77777777" w:rsidR="005F7E54" w:rsidRDefault="00997CED">
      <w:pPr>
        <w:keepNext/>
        <w:spacing w:after="0"/>
        <w:ind w:firstLine="720"/>
        <w:rPr>
          <w:rFonts w:ascii="Courier New" w:hAnsi="Courier New" w:cs="Courier New"/>
          <w:sz w:val="18"/>
        </w:rPr>
      </w:pPr>
      <w:r>
        <w:rPr>
          <w:rFonts w:ascii="Courier New" w:hAnsi="Courier New" w:cs="Courier New"/>
          <w:sz w:val="18"/>
        </w:rPr>
        <w:t xml:space="preserve">    STEP[</w:t>
      </w:r>
      <w:r w:rsidRPr="00A301E0">
        <w:rPr>
          <w:sz w:val="18"/>
        </w:rPr>
        <w:t>…</w:t>
      </w:r>
      <w:r w:rsidRPr="00A301E0">
        <w:rPr>
          <w:i/>
          <w:sz w:val="18"/>
        </w:rPr>
        <w:t xml:space="preserve">full WKT definition of </w:t>
      </w:r>
      <w:r>
        <w:rPr>
          <w:i/>
          <w:sz w:val="18"/>
        </w:rPr>
        <w:t xml:space="preserve">operation yyyy to zzzz </w:t>
      </w:r>
      <w:r w:rsidRPr="00A301E0">
        <w:rPr>
          <w:i/>
          <w:sz w:val="18"/>
        </w:rPr>
        <w:t>required here but omitted for brevity</w:t>
      </w:r>
      <w:r w:rsidRPr="00A301E0">
        <w:rPr>
          <w:sz w:val="18"/>
        </w:rPr>
        <w:t>…</w:t>
      </w:r>
      <w:r w:rsidRPr="00A301E0">
        <w:rPr>
          <w:rFonts w:ascii="Courier New" w:hAnsi="Courier New" w:cs="Courier New"/>
          <w:sz w:val="18"/>
        </w:rPr>
        <w:t>],</w:t>
      </w:r>
    </w:p>
    <w:p w14:paraId="156CB802" w14:textId="77777777" w:rsidR="00363183" w:rsidRDefault="00BE081D" w:rsidP="00CB0702">
      <w:pPr>
        <w:keepNext/>
        <w:spacing w:after="0"/>
        <w:ind w:firstLine="709"/>
        <w:rPr>
          <w:rFonts w:ascii="Courier New" w:hAnsi="Courier New" w:cs="Courier New"/>
          <w:sz w:val="18"/>
        </w:rPr>
      </w:pPr>
      <w:r w:rsidRPr="00A301E0">
        <w:rPr>
          <w:rFonts w:ascii="Courier New" w:hAnsi="Courier New" w:cs="Courier New"/>
          <w:sz w:val="18"/>
        </w:rPr>
        <w:t xml:space="preserve">  </w:t>
      </w:r>
      <w:r w:rsidR="00363183">
        <w:rPr>
          <w:rFonts w:ascii="Courier New" w:hAnsi="Courier New" w:cs="Courier New"/>
          <w:sz w:val="18"/>
        </w:rPr>
        <w:t>OPERATIONACCURACY[5]</w:t>
      </w:r>
    </w:p>
    <w:p w14:paraId="06DBF08F" w14:textId="77777777" w:rsidR="00EA42E8" w:rsidRDefault="00363183" w:rsidP="00CB0702">
      <w:pPr>
        <w:keepNext/>
        <w:spacing w:after="0"/>
        <w:ind w:firstLine="709"/>
        <w:rPr>
          <w:rFonts w:ascii="Courier New" w:hAnsi="Courier New" w:cs="Courier New"/>
          <w:sz w:val="18"/>
        </w:rPr>
      </w:pPr>
      <w:r>
        <w:rPr>
          <w:rFonts w:ascii="Courier New" w:hAnsi="Courier New" w:cs="Courier New"/>
          <w:sz w:val="18"/>
        </w:rPr>
        <w:t xml:space="preserve">  </w:t>
      </w:r>
      <w:r w:rsidR="00EA42E8">
        <w:rPr>
          <w:rFonts w:ascii="Courier New" w:hAnsi="Courier New" w:cs="Courier New"/>
          <w:sz w:val="18"/>
        </w:rPr>
        <w:t>USAGE[</w:t>
      </w:r>
      <w:r w:rsidR="001C017C">
        <w:rPr>
          <w:rFonts w:ascii="Courier New" w:hAnsi="Courier New" w:cs="Courier New"/>
          <w:sz w:val="18"/>
        </w:rPr>
        <w:t>SCOPE["</w:t>
      </w:r>
      <w:r w:rsidR="009F7557" w:rsidRPr="00D24CD0">
        <w:rPr>
          <w:rFonts w:ascii="Courier New" w:hAnsi="Courier New" w:cs="Courier New"/>
          <w:color w:val="000000"/>
          <w:sz w:val="18"/>
          <w:szCs w:val="22"/>
        </w:rPr>
        <w:t xml:space="preserve">Concatenated operation </w:t>
      </w:r>
      <w:r w:rsidR="009F7557">
        <w:rPr>
          <w:rFonts w:ascii="Courier New" w:hAnsi="Courier New" w:cs="Courier New"/>
          <w:color w:val="000000"/>
          <w:sz w:val="18"/>
          <w:szCs w:val="22"/>
        </w:rPr>
        <w:t>s</w:t>
      </w:r>
      <w:r w:rsidR="001C017C">
        <w:rPr>
          <w:rFonts w:ascii="Courier New" w:hAnsi="Courier New" w:cs="Courier New"/>
          <w:sz w:val="18"/>
        </w:rPr>
        <w:t>cope description."],</w:t>
      </w:r>
    </w:p>
    <w:p w14:paraId="3EA84A88" w14:textId="77777777" w:rsidR="00CB0702" w:rsidRDefault="00EA42E8" w:rsidP="00CB0702">
      <w:pPr>
        <w:keepNext/>
        <w:spacing w:after="0"/>
        <w:ind w:firstLine="709"/>
        <w:rPr>
          <w:rFonts w:ascii="Courier New" w:hAnsi="Courier New" w:cs="Courier New"/>
          <w:color w:val="000000"/>
          <w:szCs w:val="22"/>
        </w:rPr>
      </w:pPr>
      <w:r>
        <w:rPr>
          <w:rFonts w:ascii="Courier New" w:hAnsi="Courier New" w:cs="Courier New"/>
          <w:sz w:val="18"/>
        </w:rPr>
        <w:t xml:space="preserve">        </w:t>
      </w:r>
      <w:r w:rsidR="005E2EBF" w:rsidRPr="00D24CD0">
        <w:rPr>
          <w:rFonts w:ascii="Courier New" w:hAnsi="Courier New" w:cs="Courier New"/>
          <w:sz w:val="18"/>
          <w:szCs w:val="18"/>
        </w:rPr>
        <w:t>AREA["</w:t>
      </w:r>
      <w:r w:rsidR="005E2EBF" w:rsidRPr="00D24CD0">
        <w:rPr>
          <w:rFonts w:ascii="Courier New" w:hAnsi="Courier New" w:cs="Courier New"/>
          <w:color w:val="000000"/>
          <w:sz w:val="18"/>
          <w:szCs w:val="22"/>
        </w:rPr>
        <w:t>Concatenated operation area description.</w:t>
      </w:r>
      <w:r w:rsidR="005E2EBF" w:rsidRPr="00D24CD0">
        <w:rPr>
          <w:rFonts w:ascii="Courier New" w:hAnsi="Courier New" w:cs="Courier New"/>
          <w:sz w:val="18"/>
          <w:szCs w:val="18"/>
        </w:rPr>
        <w:t>"</w:t>
      </w:r>
      <w:r w:rsidR="005E2EBF" w:rsidRPr="00A301E0">
        <w:rPr>
          <w:rFonts w:ascii="Courier New" w:hAnsi="Courier New" w:cs="Courier New"/>
          <w:color w:val="000000"/>
          <w:szCs w:val="22"/>
        </w:rPr>
        <w:t>]</w:t>
      </w:r>
      <w:r>
        <w:rPr>
          <w:rFonts w:ascii="Courier New" w:hAnsi="Courier New" w:cs="Courier New"/>
          <w:color w:val="000000"/>
          <w:szCs w:val="22"/>
        </w:rPr>
        <w:t>]</w:t>
      </w:r>
    </w:p>
    <w:p w14:paraId="5940202B" w14:textId="77777777" w:rsidR="00007EB8" w:rsidRDefault="00BE081D" w:rsidP="00CB0702">
      <w:pPr>
        <w:spacing w:after="0"/>
        <w:ind w:firstLine="709"/>
        <w:rPr>
          <w:rFonts w:ascii="Courier New" w:hAnsi="Courier New" w:cs="Courier New"/>
          <w:sz w:val="18"/>
        </w:rPr>
      </w:pPr>
      <w:r w:rsidRPr="00A301E0">
        <w:rPr>
          <w:rFonts w:ascii="Courier New" w:hAnsi="Courier New" w:cs="Courier New"/>
          <w:sz w:val="18"/>
        </w:rPr>
        <w:t>]</w:t>
      </w:r>
    </w:p>
    <w:p w14:paraId="0C1EE685" w14:textId="77777777" w:rsidR="005E2EBF" w:rsidRDefault="005E2EBF" w:rsidP="00BE081D"/>
    <w:p w14:paraId="187E2814" w14:textId="77777777" w:rsidR="00792381" w:rsidRPr="00792381" w:rsidRDefault="00792381" w:rsidP="00792381">
      <w:pPr>
        <w:autoSpaceDE w:val="0"/>
        <w:autoSpaceDN w:val="0"/>
        <w:adjustRightInd w:val="0"/>
        <w:spacing w:after="0" w:line="240" w:lineRule="auto"/>
        <w:rPr>
          <w:rFonts w:cs="Arial"/>
        </w:rPr>
      </w:pPr>
      <w:r w:rsidRPr="00792381">
        <w:rPr>
          <w:rFonts w:cs="Arial"/>
        </w:rPr>
        <w:t xml:space="preserve">For a concatenated coordinate operation sequence of </w:t>
      </w:r>
      <w:r w:rsidRPr="00792381">
        <w:rPr>
          <w:rFonts w:cs="Arial"/>
          <w:i/>
          <w:iCs/>
        </w:rPr>
        <w:t xml:space="preserve">n </w:t>
      </w:r>
      <w:r w:rsidRPr="00792381">
        <w:rPr>
          <w:rFonts w:cs="Arial"/>
        </w:rPr>
        <w:t>coordinate operations:</w:t>
      </w:r>
    </w:p>
    <w:p w14:paraId="3AD43DBD" w14:textId="77777777" w:rsidR="00F33958" w:rsidRDefault="00792381" w:rsidP="00E92DC5">
      <w:pPr>
        <w:pStyle w:val="ListParagraph"/>
        <w:numPr>
          <w:ilvl w:val="0"/>
          <w:numId w:val="85"/>
        </w:numPr>
        <w:autoSpaceDE w:val="0"/>
        <w:autoSpaceDN w:val="0"/>
        <w:adjustRightInd w:val="0"/>
        <w:spacing w:after="0" w:line="240" w:lineRule="auto"/>
      </w:pPr>
      <w:r w:rsidRPr="00801149">
        <w:t>source CRS (concatenated coordinate operation) = source CRS (coordinate operation step 1)</w:t>
      </w:r>
      <w:r w:rsidR="00447903">
        <w:t>;</w:t>
      </w:r>
    </w:p>
    <w:p w14:paraId="7B515785" w14:textId="77777777" w:rsidR="00F33958" w:rsidRDefault="00792381" w:rsidP="00E92DC5">
      <w:pPr>
        <w:pStyle w:val="ListParagraph"/>
        <w:numPr>
          <w:ilvl w:val="0"/>
          <w:numId w:val="85"/>
        </w:numPr>
        <w:autoSpaceDE w:val="0"/>
        <w:autoSpaceDN w:val="0"/>
        <w:adjustRightInd w:val="0"/>
        <w:spacing w:after="0" w:line="240" w:lineRule="auto"/>
      </w:pPr>
      <w:r w:rsidRPr="00923E90">
        <w:t xml:space="preserve">target CRS (coordinate operation step </w:t>
      </w:r>
      <w:r w:rsidRPr="00923E90">
        <w:rPr>
          <w:i/>
          <w:iCs/>
        </w:rPr>
        <w:t>i</w:t>
      </w:r>
      <w:r w:rsidRPr="00923E90">
        <w:t xml:space="preserve">) = source CRS (coordinate operation step </w:t>
      </w:r>
      <w:r w:rsidRPr="00923E90">
        <w:rPr>
          <w:i/>
          <w:iCs/>
        </w:rPr>
        <w:t xml:space="preserve">i </w:t>
      </w:r>
      <w:r w:rsidR="00923E90">
        <w:t xml:space="preserve">+ 1) </w:t>
      </w:r>
    </w:p>
    <w:p w14:paraId="7A977DAD" w14:textId="77777777" w:rsidR="00091C48" w:rsidRDefault="002869DC" w:rsidP="002869DC">
      <w:pPr>
        <w:autoSpaceDE w:val="0"/>
        <w:autoSpaceDN w:val="0"/>
        <w:adjustRightInd w:val="0"/>
        <w:spacing w:after="0" w:line="240" w:lineRule="auto"/>
      </w:pPr>
      <w:r>
        <w:tab/>
      </w:r>
      <w:r w:rsidR="00923E90">
        <w:t xml:space="preserve">where </w:t>
      </w:r>
      <w:r w:rsidR="00792381" w:rsidRPr="007636AF">
        <w:rPr>
          <w:i/>
          <w:iCs/>
        </w:rPr>
        <w:t xml:space="preserve">i </w:t>
      </w:r>
      <w:r w:rsidR="00792381" w:rsidRPr="00801149">
        <w:t>= 1 ...(</w:t>
      </w:r>
      <w:r w:rsidR="00792381" w:rsidRPr="007636AF">
        <w:rPr>
          <w:i/>
          <w:iCs/>
        </w:rPr>
        <w:t xml:space="preserve">n </w:t>
      </w:r>
      <w:r w:rsidR="00792381" w:rsidRPr="007636AF">
        <w:rPr>
          <w:rFonts w:eastAsia="SymbolMT"/>
        </w:rPr>
        <w:t xml:space="preserve">- </w:t>
      </w:r>
      <w:r w:rsidR="00792381" w:rsidRPr="00801149">
        <w:t>1)</w:t>
      </w:r>
      <w:r w:rsidR="00447903">
        <w:t>;</w:t>
      </w:r>
    </w:p>
    <w:p w14:paraId="20BD5980" w14:textId="77777777" w:rsidR="00F33958" w:rsidRDefault="00792381" w:rsidP="00E92DC5">
      <w:pPr>
        <w:pStyle w:val="ListParagraph"/>
        <w:numPr>
          <w:ilvl w:val="0"/>
          <w:numId w:val="85"/>
        </w:numPr>
        <w:autoSpaceDE w:val="0"/>
        <w:autoSpaceDN w:val="0"/>
        <w:adjustRightInd w:val="0"/>
        <w:spacing w:after="0" w:line="240" w:lineRule="auto"/>
      </w:pPr>
      <w:r w:rsidRPr="00801149">
        <w:t xml:space="preserve">target CRS (concatenated coordinate operation) = target CRS (coordinate operation step </w:t>
      </w:r>
      <w:r w:rsidRPr="00801149">
        <w:rPr>
          <w:i/>
          <w:iCs/>
        </w:rPr>
        <w:t>n</w:t>
      </w:r>
      <w:r w:rsidRPr="00801149">
        <w:t>)</w:t>
      </w:r>
      <w:r w:rsidR="00447903">
        <w:t>.</w:t>
      </w:r>
    </w:p>
    <w:p w14:paraId="1B1F3C86" w14:textId="77777777" w:rsidR="00792381" w:rsidRPr="00792381" w:rsidRDefault="00792381" w:rsidP="00792381">
      <w:pPr>
        <w:autoSpaceDE w:val="0"/>
        <w:autoSpaceDN w:val="0"/>
        <w:adjustRightInd w:val="0"/>
        <w:spacing w:after="0" w:line="240" w:lineRule="auto"/>
        <w:rPr>
          <w:rFonts w:cs="Arial"/>
        </w:rPr>
      </w:pPr>
    </w:p>
    <w:p w14:paraId="18619CED" w14:textId="77777777" w:rsidR="00792381" w:rsidRDefault="00792381" w:rsidP="00792381">
      <w:pPr>
        <w:autoSpaceDE w:val="0"/>
        <w:autoSpaceDN w:val="0"/>
        <w:adjustRightInd w:val="0"/>
        <w:spacing w:after="0" w:line="240" w:lineRule="auto"/>
        <w:rPr>
          <w:rFonts w:cs="Arial"/>
        </w:rPr>
      </w:pPr>
      <w:r w:rsidRPr="00792381">
        <w:rPr>
          <w:rFonts w:cs="Arial"/>
        </w:rPr>
        <w:t>Instead of a forward coordinate operation, an inverse coordinate operation may be used for one or more of the coordinate operation steps mentioned above, if the inverse coordinate operation is uniquely defined by the forward coordinate operation method.</w:t>
      </w:r>
    </w:p>
    <w:p w14:paraId="73CDE512" w14:textId="77777777" w:rsidR="00792381" w:rsidRDefault="00792381" w:rsidP="00792381">
      <w:pPr>
        <w:autoSpaceDE w:val="0"/>
        <w:autoSpaceDN w:val="0"/>
        <w:adjustRightInd w:val="0"/>
        <w:spacing w:after="0" w:line="240" w:lineRule="auto"/>
        <w:rPr>
          <w:rFonts w:cs="Arial"/>
        </w:rPr>
      </w:pPr>
    </w:p>
    <w:p w14:paraId="3CD9CD7D" w14:textId="77777777" w:rsidR="00792381" w:rsidRPr="00792381" w:rsidRDefault="00792381" w:rsidP="00792381">
      <w:pPr>
        <w:autoSpaceDE w:val="0"/>
        <w:autoSpaceDN w:val="0"/>
        <w:adjustRightInd w:val="0"/>
        <w:spacing w:after="0" w:line="240" w:lineRule="auto"/>
        <w:rPr>
          <w:rFonts w:cs="Arial"/>
          <w:sz w:val="18"/>
          <w:lang w:eastAsia="en-GB"/>
        </w:rPr>
      </w:pPr>
      <w:r w:rsidRPr="00792381">
        <w:rPr>
          <w:rFonts w:cs="Arial"/>
          <w:sz w:val="18"/>
          <w:lang w:eastAsia="en-GB"/>
        </w:rPr>
        <w:t>EXAMPLE</w:t>
      </w:r>
      <w:r w:rsidR="00E36514">
        <w:rPr>
          <w:rFonts w:cs="Arial"/>
          <w:sz w:val="18"/>
          <w:lang w:eastAsia="en-GB"/>
        </w:rPr>
        <w:t xml:space="preserve"> 1</w:t>
      </w:r>
      <w:r>
        <w:rPr>
          <w:rFonts w:cs="Arial"/>
          <w:sz w:val="18"/>
          <w:lang w:eastAsia="en-GB"/>
        </w:rPr>
        <w:t xml:space="preserve">: </w:t>
      </w:r>
      <w:r w:rsidRPr="00792381">
        <w:rPr>
          <w:rFonts w:cs="Arial"/>
          <w:sz w:val="18"/>
          <w:lang w:eastAsia="en-GB"/>
        </w:rPr>
        <w:t xml:space="preserve"> Changing coordinates from being referenced to CRS A to being referenced to CRS B through</w:t>
      </w:r>
      <w:r>
        <w:rPr>
          <w:rFonts w:cs="Arial"/>
          <w:sz w:val="18"/>
          <w:lang w:eastAsia="en-GB"/>
        </w:rPr>
        <w:t xml:space="preserve"> </w:t>
      </w:r>
      <w:r w:rsidRPr="00792381">
        <w:rPr>
          <w:rFonts w:cs="Arial"/>
          <w:sz w:val="18"/>
          <w:lang w:eastAsia="en-GB"/>
        </w:rPr>
        <w:t xml:space="preserve">coordinate transformation CRS A to CRS C followed by coordinate transformation CRS C to CRS B where the </w:t>
      </w:r>
      <w:r>
        <w:rPr>
          <w:rFonts w:cs="Arial"/>
          <w:sz w:val="18"/>
          <w:lang w:eastAsia="en-GB"/>
        </w:rPr>
        <w:t xml:space="preserve">second </w:t>
      </w:r>
      <w:r w:rsidRPr="00792381">
        <w:rPr>
          <w:rFonts w:cs="Arial"/>
          <w:sz w:val="18"/>
          <w:lang w:eastAsia="en-GB"/>
        </w:rPr>
        <w:t xml:space="preserve">transformation is documented as CRS B to CRS C but </w:t>
      </w:r>
      <w:r>
        <w:rPr>
          <w:rFonts w:cs="Arial"/>
          <w:sz w:val="18"/>
          <w:lang w:eastAsia="en-GB"/>
        </w:rPr>
        <w:t>is reversible. I</w:t>
      </w:r>
      <w:r w:rsidRPr="00792381">
        <w:rPr>
          <w:rFonts w:cs="Arial"/>
          <w:sz w:val="18"/>
          <w:lang w:eastAsia="en-GB"/>
        </w:rPr>
        <w:t>n application of the concatenated operation</w:t>
      </w:r>
      <w:r w:rsidR="00410332">
        <w:rPr>
          <w:rFonts w:cs="Arial"/>
          <w:sz w:val="18"/>
          <w:lang w:eastAsia="en-GB"/>
        </w:rPr>
        <w:t>,</w:t>
      </w:r>
      <w:r w:rsidRPr="00792381">
        <w:rPr>
          <w:rFonts w:cs="Arial"/>
          <w:sz w:val="18"/>
          <w:lang w:eastAsia="en-GB"/>
        </w:rPr>
        <w:t xml:space="preserve"> the </w:t>
      </w:r>
      <w:r>
        <w:rPr>
          <w:rFonts w:cs="Arial"/>
          <w:sz w:val="18"/>
          <w:lang w:eastAsia="en-GB"/>
        </w:rPr>
        <w:t xml:space="preserve">second </w:t>
      </w:r>
      <w:r w:rsidRPr="00792381">
        <w:rPr>
          <w:rFonts w:cs="Arial"/>
          <w:sz w:val="18"/>
          <w:lang w:eastAsia="en-GB"/>
        </w:rPr>
        <w:t>transformation is applied in the direction from CRS C to CRS B.</w:t>
      </w:r>
    </w:p>
    <w:p w14:paraId="0AAD081C" w14:textId="77777777" w:rsidR="00792381" w:rsidRDefault="00792381" w:rsidP="00792381">
      <w:pPr>
        <w:autoSpaceDE w:val="0"/>
        <w:autoSpaceDN w:val="0"/>
        <w:adjustRightInd w:val="0"/>
        <w:spacing w:after="0" w:line="240" w:lineRule="auto"/>
        <w:rPr>
          <w:rFonts w:ascii="Cambria" w:hAnsi="Cambria" w:cs="Cambria"/>
          <w:lang w:eastAsia="en-GB"/>
        </w:rPr>
      </w:pPr>
    </w:p>
    <w:p w14:paraId="2B1CC987" w14:textId="77777777" w:rsidR="00801149" w:rsidRDefault="00792381" w:rsidP="00792381">
      <w:pPr>
        <w:autoSpaceDE w:val="0"/>
        <w:autoSpaceDN w:val="0"/>
        <w:adjustRightInd w:val="0"/>
        <w:spacing w:after="0" w:line="240" w:lineRule="auto"/>
        <w:rPr>
          <w:rFonts w:cs="Arial"/>
          <w:lang w:eastAsia="en-GB"/>
        </w:rPr>
      </w:pPr>
      <w:r w:rsidRPr="00792381">
        <w:rPr>
          <w:rFonts w:cs="Arial"/>
          <w:lang w:eastAsia="en-GB"/>
        </w:rPr>
        <w:t xml:space="preserve">In these circumstances, </w:t>
      </w:r>
      <w:r>
        <w:rPr>
          <w:rFonts w:cs="Arial"/>
          <w:lang w:eastAsia="en-GB"/>
        </w:rPr>
        <w:t>it is recommended that</w:t>
      </w:r>
      <w:r w:rsidR="00801149">
        <w:rPr>
          <w:rFonts w:cs="Arial"/>
          <w:lang w:eastAsia="en-GB"/>
        </w:rPr>
        <w:t>:</w:t>
      </w:r>
      <w:r>
        <w:rPr>
          <w:rFonts w:cs="Arial"/>
          <w:lang w:eastAsia="en-GB"/>
        </w:rPr>
        <w:t xml:space="preserve"> </w:t>
      </w:r>
    </w:p>
    <w:p w14:paraId="0A6C1218" w14:textId="77777777" w:rsidR="00801149" w:rsidRDefault="00801149" w:rsidP="00792381">
      <w:pPr>
        <w:autoSpaceDE w:val="0"/>
        <w:autoSpaceDN w:val="0"/>
        <w:adjustRightInd w:val="0"/>
        <w:spacing w:after="0" w:line="240" w:lineRule="auto"/>
        <w:rPr>
          <w:rFonts w:cs="Arial"/>
          <w:lang w:eastAsia="en-GB"/>
        </w:rPr>
      </w:pPr>
    </w:p>
    <w:p w14:paraId="6EFED239" w14:textId="77777777" w:rsidR="00F33958" w:rsidRDefault="00C73D1B" w:rsidP="00E92DC5">
      <w:pPr>
        <w:pStyle w:val="ListParagraph"/>
        <w:numPr>
          <w:ilvl w:val="0"/>
          <w:numId w:val="86"/>
        </w:numPr>
        <w:autoSpaceDE w:val="0"/>
        <w:autoSpaceDN w:val="0"/>
        <w:adjustRightInd w:val="0"/>
        <w:spacing w:after="0" w:line="240" w:lineRule="auto"/>
        <w:rPr>
          <w:lang w:eastAsia="en-GB"/>
        </w:rPr>
      </w:pPr>
      <w:r w:rsidRPr="00C73D1B">
        <w:rPr>
          <w:lang w:eastAsia="en-GB"/>
        </w:rPr>
        <w:t>if the step description includes an identifier from a geodetic registry, the WKT for the step description should reflect the registry entry. In the example above:</w:t>
      </w:r>
    </w:p>
    <w:p w14:paraId="40D3B4B1" w14:textId="77777777" w:rsidR="00F33958" w:rsidRDefault="00792381" w:rsidP="00E92DC5">
      <w:pPr>
        <w:pStyle w:val="ListParagraph"/>
        <w:numPr>
          <w:ilvl w:val="0"/>
          <w:numId w:val="87"/>
        </w:numPr>
        <w:autoSpaceDE w:val="0"/>
        <w:autoSpaceDN w:val="0"/>
        <w:adjustRightInd w:val="0"/>
        <w:spacing w:after="0" w:line="240" w:lineRule="auto"/>
      </w:pPr>
      <w:r>
        <w:t>The source CRS and target CRS for the concatenated operation are A and B respectively;</w:t>
      </w:r>
    </w:p>
    <w:p w14:paraId="14C7B801" w14:textId="77777777" w:rsidR="00F33958" w:rsidRDefault="00801149" w:rsidP="00E92DC5">
      <w:pPr>
        <w:pStyle w:val="ListParagraph"/>
        <w:numPr>
          <w:ilvl w:val="0"/>
          <w:numId w:val="87"/>
        </w:numPr>
        <w:autoSpaceDE w:val="0"/>
        <w:autoSpaceDN w:val="0"/>
        <w:adjustRightInd w:val="0"/>
        <w:spacing w:after="0" w:line="240" w:lineRule="auto"/>
      </w:pPr>
      <w:r>
        <w:t>The source CRS and target CRS for step 1 are A and C and the transformation parameter values are consistent with this direction;</w:t>
      </w:r>
    </w:p>
    <w:p w14:paraId="4CEABFB3" w14:textId="77777777" w:rsidR="00F33958" w:rsidRDefault="00801149" w:rsidP="00E92DC5">
      <w:pPr>
        <w:pStyle w:val="ListParagraph"/>
        <w:numPr>
          <w:ilvl w:val="0"/>
          <w:numId w:val="87"/>
        </w:numPr>
        <w:autoSpaceDE w:val="0"/>
        <w:autoSpaceDN w:val="0"/>
        <w:adjustRightInd w:val="0"/>
        <w:spacing w:after="0" w:line="240" w:lineRule="auto"/>
      </w:pPr>
      <w:r>
        <w:t>The source CRS and target CRS for step 2 are B and C and the transformation parameter values are consistent with this direction.</w:t>
      </w:r>
    </w:p>
    <w:p w14:paraId="64C91EDA" w14:textId="77777777" w:rsidR="00801149" w:rsidRDefault="00801149" w:rsidP="00801149">
      <w:pPr>
        <w:autoSpaceDE w:val="0"/>
        <w:autoSpaceDN w:val="0"/>
        <w:adjustRightInd w:val="0"/>
        <w:spacing w:after="0" w:line="240" w:lineRule="auto"/>
      </w:pPr>
      <w:r>
        <w:t>This ensures that the parameter values which are documented in the WKT reflect those given in the geodetic registry.</w:t>
      </w:r>
    </w:p>
    <w:p w14:paraId="12B16F75" w14:textId="77777777" w:rsidR="00CB43BC" w:rsidRDefault="00CB43BC" w:rsidP="00801149">
      <w:pPr>
        <w:autoSpaceDE w:val="0"/>
        <w:autoSpaceDN w:val="0"/>
        <w:adjustRightInd w:val="0"/>
        <w:spacing w:after="0" w:line="240" w:lineRule="auto"/>
      </w:pPr>
    </w:p>
    <w:p w14:paraId="3C0DA250" w14:textId="77777777" w:rsidR="00F33958" w:rsidRDefault="00C73D1B" w:rsidP="00E92DC5">
      <w:pPr>
        <w:pStyle w:val="ListParagraph"/>
        <w:numPr>
          <w:ilvl w:val="0"/>
          <w:numId w:val="86"/>
        </w:numPr>
        <w:autoSpaceDE w:val="0"/>
        <w:autoSpaceDN w:val="0"/>
        <w:adjustRightInd w:val="0"/>
        <w:spacing w:after="0" w:line="240" w:lineRule="auto"/>
      </w:pPr>
      <w:r w:rsidRPr="00C73D1B">
        <w:rPr>
          <w:lang w:eastAsia="en-GB"/>
        </w:rPr>
        <w:t xml:space="preserve">if the step description does not include an identifier from a geodetic registry, the WKT for the step description should reflect the direction in which the coordinate operation is applied, and the </w:t>
      </w:r>
      <w:r w:rsidR="00801149">
        <w:t xml:space="preserve">parameter values should be </w:t>
      </w:r>
      <w:r w:rsidR="00410332">
        <w:t>appropriate for</w:t>
      </w:r>
      <w:r w:rsidR="00801149">
        <w:t xml:space="preserve"> this direction.</w:t>
      </w:r>
    </w:p>
    <w:p w14:paraId="7218A37D" w14:textId="77777777" w:rsidR="00923E90" w:rsidRDefault="00923E90" w:rsidP="00801149">
      <w:pPr>
        <w:autoSpaceDE w:val="0"/>
        <w:autoSpaceDN w:val="0"/>
        <w:adjustRightInd w:val="0"/>
        <w:spacing w:after="0" w:line="240" w:lineRule="auto"/>
      </w:pPr>
    </w:p>
    <w:p w14:paraId="3644D6BD" w14:textId="77777777" w:rsidR="00923E90" w:rsidRDefault="00923E90" w:rsidP="00801149">
      <w:pPr>
        <w:autoSpaceDE w:val="0"/>
        <w:autoSpaceDN w:val="0"/>
        <w:adjustRightInd w:val="0"/>
        <w:spacing w:after="0" w:line="240" w:lineRule="auto"/>
      </w:pPr>
      <w:r>
        <w:t xml:space="preserve">In both cases, for each step the parameter values </w:t>
      </w:r>
      <w:r w:rsidR="004341DB">
        <w:t>shall b</w:t>
      </w:r>
      <w:r>
        <w:t xml:space="preserve">e consistent with the </w:t>
      </w:r>
      <w:r w:rsidR="00410332">
        <w:t xml:space="preserve">documented </w:t>
      </w:r>
      <w:r>
        <w:t>direction from source to target.</w:t>
      </w:r>
    </w:p>
    <w:p w14:paraId="09EEF2E5" w14:textId="77777777" w:rsidR="00E36514" w:rsidRDefault="00E36514" w:rsidP="00801149">
      <w:pPr>
        <w:autoSpaceDE w:val="0"/>
        <w:autoSpaceDN w:val="0"/>
        <w:adjustRightInd w:val="0"/>
        <w:spacing w:after="0" w:line="240" w:lineRule="auto"/>
      </w:pPr>
    </w:p>
    <w:p w14:paraId="2EE8F3B0" w14:textId="77777777" w:rsidR="00E36514" w:rsidRDefault="00955A31" w:rsidP="00955A31">
      <w:pPr>
        <w:pStyle w:val="Heading2"/>
      </w:pPr>
      <w:bookmarkStart w:id="279" w:name="_Toc120981852"/>
      <w:r w:rsidRPr="00A301E0">
        <w:t xml:space="preserve">Examples of </w:t>
      </w:r>
      <w:r>
        <w:t>WKT</w:t>
      </w:r>
      <w:r w:rsidRPr="00A301E0">
        <w:t xml:space="preserve"> describing a </w:t>
      </w:r>
      <w:r>
        <w:t>concatenated coordinate operation</w:t>
      </w:r>
      <w:bookmarkEnd w:id="279"/>
    </w:p>
    <w:p w14:paraId="39D97F21" w14:textId="77777777" w:rsidR="00FC249D" w:rsidRDefault="00FC249D" w:rsidP="00FC249D">
      <w:pPr>
        <w:pStyle w:val="Example"/>
        <w:keepNext/>
        <w:spacing w:after="0"/>
      </w:pPr>
      <w:r>
        <w:t xml:space="preserve">EXAMPLE </w:t>
      </w:r>
      <w:r w:rsidR="00955A31">
        <w:t>1</w:t>
      </w:r>
      <w:r>
        <w:t xml:space="preserve"> Concatenated operation with </w:t>
      </w:r>
      <w:r w:rsidR="002B037D">
        <w:t>two</w:t>
      </w:r>
      <w:r>
        <w:t xml:space="preserve"> steps, the last of which is documented in the reverse direction </w:t>
      </w:r>
      <w:r w:rsidR="004341DB">
        <w:t xml:space="preserve">to </w:t>
      </w:r>
      <w:r w:rsidR="007636AF">
        <w:t xml:space="preserve">how </w:t>
      </w:r>
      <w:r w:rsidR="004341DB">
        <w:t xml:space="preserve">it </w:t>
      </w:r>
      <w:r w:rsidR="00CB468A">
        <w:t>is</w:t>
      </w:r>
      <w:r w:rsidR="004341DB">
        <w:t xml:space="preserve"> applied in the concatenated operation </w:t>
      </w:r>
      <w:r>
        <w:t xml:space="preserve">because a geodetic registry identifier for the step is included </w:t>
      </w:r>
      <w:r w:rsidR="003430BA">
        <w:t>in the WKT. T</w:t>
      </w:r>
      <w:r w:rsidR="004341DB">
        <w:t>he WKT</w:t>
      </w:r>
      <w:r>
        <w:t xml:space="preserve"> documents the </w:t>
      </w:r>
      <w:r w:rsidR="004341DB">
        <w:t>step</w:t>
      </w:r>
      <w:r>
        <w:t xml:space="preserve"> in the direction</w:t>
      </w:r>
      <w:r w:rsidR="002B037D">
        <w:t xml:space="preserve"> </w:t>
      </w:r>
      <w:r w:rsidR="004341DB">
        <w:t>given in the registry</w:t>
      </w:r>
      <w:r>
        <w:t>:</w:t>
      </w:r>
    </w:p>
    <w:p w14:paraId="67EEE6CF" w14:textId="77777777" w:rsidR="00955A31" w:rsidRPr="00955A31" w:rsidRDefault="00955A31" w:rsidP="00955A31">
      <w:pPr>
        <w:spacing w:after="0" w:line="240" w:lineRule="auto"/>
      </w:pPr>
    </w:p>
    <w:p w14:paraId="53197A86" w14:textId="77777777" w:rsidR="00FC249D" w:rsidRPr="00A301E0" w:rsidRDefault="00FC249D" w:rsidP="00FC249D">
      <w:pPr>
        <w:keepNext/>
        <w:spacing w:after="0"/>
        <w:ind w:firstLine="720"/>
        <w:rPr>
          <w:rFonts w:ascii="Courier New" w:hAnsi="Courier New" w:cs="Courier New"/>
          <w:sz w:val="18"/>
        </w:rPr>
      </w:pPr>
      <w:r>
        <w:rPr>
          <w:rFonts w:ascii="Courier New" w:hAnsi="Courier New" w:cs="Courier New"/>
          <w:sz w:val="18"/>
        </w:rPr>
        <w:t>CONCATENATED</w:t>
      </w:r>
      <w:r w:rsidRPr="00A301E0">
        <w:rPr>
          <w:rFonts w:ascii="Courier New" w:hAnsi="Courier New" w:cs="Courier New"/>
          <w:sz w:val="18"/>
        </w:rPr>
        <w:t>OPERATION["</w:t>
      </w:r>
      <w:r w:rsidR="00331A08">
        <w:rPr>
          <w:rFonts w:ascii="Courier New" w:hAnsi="Courier New" w:cs="Courier New"/>
        </w:rPr>
        <w:t>RT90</w:t>
      </w:r>
      <w:r>
        <w:rPr>
          <w:rFonts w:ascii="Courier New" w:hAnsi="Courier New" w:cs="Courier New"/>
        </w:rPr>
        <w:t xml:space="preserve"> to </w:t>
      </w:r>
      <w:r w:rsidR="00331A08">
        <w:rPr>
          <w:rFonts w:ascii="Courier New" w:hAnsi="Courier New" w:cs="Courier New"/>
        </w:rPr>
        <w:t>KKJ</w:t>
      </w:r>
      <w:r w:rsidRPr="00A301E0">
        <w:rPr>
          <w:rFonts w:ascii="Courier New" w:hAnsi="Courier New" w:cs="Courier New"/>
          <w:sz w:val="18"/>
        </w:rPr>
        <w:t>",</w:t>
      </w:r>
    </w:p>
    <w:p w14:paraId="137E5307" w14:textId="77777777" w:rsidR="00FC249D" w:rsidRDefault="00FC249D" w:rsidP="00FC249D">
      <w:pPr>
        <w:keepNext/>
        <w:spacing w:after="0"/>
        <w:ind w:firstLine="720"/>
        <w:rPr>
          <w:rFonts w:ascii="Courier New" w:hAnsi="Courier New" w:cs="Courier New"/>
          <w:sz w:val="18"/>
        </w:rPr>
      </w:pPr>
      <w:r w:rsidRPr="00A301E0">
        <w:rPr>
          <w:rFonts w:ascii="Courier New" w:hAnsi="Courier New" w:cs="Courier New"/>
          <w:sz w:val="18"/>
        </w:rPr>
        <w:t xml:space="preserve">  SOURCECRS[</w:t>
      </w:r>
      <w:r>
        <w:rPr>
          <w:rFonts w:ascii="Courier New" w:hAnsi="Courier New" w:cs="Courier New"/>
          <w:sz w:val="18"/>
        </w:rPr>
        <w:t>GEOGCRS["</w:t>
      </w:r>
      <w:r w:rsidR="00331A08">
        <w:rPr>
          <w:rFonts w:ascii="Courier New" w:hAnsi="Courier New" w:cs="Courier New"/>
        </w:rPr>
        <w:t>RT90</w:t>
      </w:r>
      <w:r>
        <w:rPr>
          <w:rFonts w:ascii="Courier New" w:hAnsi="Courier New" w:cs="Courier New"/>
        </w:rPr>
        <w:t>"</w:t>
      </w:r>
      <w:r>
        <w:rPr>
          <w:rFonts w:ascii="Courier New" w:hAnsi="Courier New" w:cs="Courier New"/>
          <w:sz w:val="18"/>
        </w:rPr>
        <w:t>,</w:t>
      </w:r>
    </w:p>
    <w:p w14:paraId="7044000B" w14:textId="77777777" w:rsidR="00FC249D" w:rsidRPr="00A301E0" w:rsidRDefault="00FC249D" w:rsidP="00FC249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sidR="00C07177">
        <w:rPr>
          <w:i/>
          <w:sz w:val="18"/>
        </w:rPr>
        <w:t xml:space="preserve">concatenated operation source </w:t>
      </w:r>
      <w:r>
        <w:rPr>
          <w:i/>
          <w:sz w:val="18"/>
        </w:rPr>
        <w:t xml:space="preserve">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7BC2914A" w14:textId="77777777" w:rsidR="00FC249D" w:rsidRDefault="00FC249D" w:rsidP="00FC249D">
      <w:pPr>
        <w:keepNext/>
        <w:spacing w:after="0"/>
        <w:ind w:firstLine="720"/>
        <w:rPr>
          <w:rFonts w:ascii="Courier New" w:hAnsi="Courier New" w:cs="Courier New"/>
          <w:sz w:val="18"/>
        </w:rPr>
      </w:pPr>
      <w:r w:rsidRPr="00A301E0">
        <w:rPr>
          <w:rFonts w:ascii="Courier New" w:hAnsi="Courier New" w:cs="Courier New"/>
          <w:sz w:val="18"/>
        </w:rPr>
        <w:t xml:space="preserve">  </w:t>
      </w:r>
      <w:r w:rsidRPr="00997CED">
        <w:rPr>
          <w:rFonts w:ascii="Courier New" w:hAnsi="Courier New" w:cs="Courier New"/>
          <w:sz w:val="18"/>
        </w:rPr>
        <w:t>TARGETCRS[</w:t>
      </w:r>
      <w:r>
        <w:rPr>
          <w:rFonts w:ascii="Courier New" w:hAnsi="Courier New" w:cs="Courier New"/>
          <w:sz w:val="18"/>
        </w:rPr>
        <w:t>GEOGCRS["</w:t>
      </w:r>
      <w:r w:rsidR="00331A08">
        <w:rPr>
          <w:rFonts w:ascii="Courier New" w:hAnsi="Courier New" w:cs="Courier New"/>
        </w:rPr>
        <w:t>KKJ</w:t>
      </w:r>
      <w:r>
        <w:rPr>
          <w:rFonts w:ascii="Courier New" w:hAnsi="Courier New" w:cs="Courier New"/>
        </w:rPr>
        <w:t>",</w:t>
      </w:r>
    </w:p>
    <w:p w14:paraId="724CC847" w14:textId="77777777" w:rsidR="00FC249D" w:rsidRPr="00A301E0" w:rsidRDefault="00FC249D" w:rsidP="00FC249D">
      <w:pPr>
        <w:keepNext/>
        <w:spacing w:after="0"/>
        <w:ind w:firstLine="720"/>
        <w:rPr>
          <w:rFonts w:ascii="Courier New" w:hAnsi="Courier New" w:cs="Courier New"/>
          <w:sz w:val="18"/>
        </w:rPr>
      </w:pPr>
      <w:r>
        <w:rPr>
          <w:sz w:val="18"/>
        </w:rPr>
        <w:t xml:space="preserve">    </w:t>
      </w:r>
      <w:r w:rsidRPr="00997CED">
        <w:rPr>
          <w:sz w:val="18"/>
        </w:rPr>
        <w:t>…</w:t>
      </w:r>
      <w:r w:rsidRPr="00997CED">
        <w:rPr>
          <w:i/>
          <w:sz w:val="18"/>
        </w:rPr>
        <w:t xml:space="preserve">full WKT definition of </w:t>
      </w:r>
      <w:r w:rsidR="00C07177">
        <w:rPr>
          <w:i/>
          <w:sz w:val="18"/>
        </w:rPr>
        <w:t xml:space="preserve">concatenated operation target </w:t>
      </w:r>
      <w:r>
        <w:rPr>
          <w:i/>
          <w:sz w:val="18"/>
        </w:rPr>
        <w:t xml:space="preserve">CRS </w:t>
      </w:r>
      <w:r w:rsidRPr="00997CED">
        <w:rPr>
          <w:i/>
          <w:sz w:val="18"/>
        </w:rPr>
        <w:t>required here but omitted for brevity</w:t>
      </w:r>
      <w:r w:rsidRPr="00997CED">
        <w:rPr>
          <w:sz w:val="18"/>
        </w:rPr>
        <w:t>…</w:t>
      </w:r>
      <w:r w:rsidRPr="00997CED">
        <w:rPr>
          <w:rFonts w:ascii="Courier New" w:hAnsi="Courier New" w:cs="Courier New"/>
          <w:sz w:val="18"/>
        </w:rPr>
        <w:t>]</w:t>
      </w:r>
      <w:r>
        <w:rPr>
          <w:rFonts w:ascii="Courier New" w:hAnsi="Courier New" w:cs="Courier New"/>
          <w:sz w:val="18"/>
        </w:rPr>
        <w:t>]</w:t>
      </w:r>
      <w:r w:rsidRPr="00997CED">
        <w:rPr>
          <w:rFonts w:ascii="Courier New" w:hAnsi="Courier New" w:cs="Courier New"/>
          <w:sz w:val="18"/>
        </w:rPr>
        <w:t>,</w:t>
      </w:r>
    </w:p>
    <w:p w14:paraId="06AC4A80" w14:textId="77777777" w:rsidR="00FC249D" w:rsidRDefault="00FC249D" w:rsidP="00FC249D">
      <w:pPr>
        <w:keepNext/>
        <w:spacing w:after="0"/>
        <w:ind w:firstLine="720"/>
        <w:rPr>
          <w:rFonts w:ascii="Courier New" w:hAnsi="Courier New" w:cs="Courier New"/>
          <w:sz w:val="18"/>
        </w:rPr>
      </w:pPr>
      <w:r w:rsidRPr="00A301E0">
        <w:rPr>
          <w:rFonts w:ascii="Courier New" w:hAnsi="Courier New" w:cs="Courier New"/>
          <w:sz w:val="18"/>
        </w:rPr>
        <w:t xml:space="preserve">  </w:t>
      </w:r>
      <w:r>
        <w:rPr>
          <w:rFonts w:ascii="Courier New" w:hAnsi="Courier New" w:cs="Courier New"/>
          <w:sz w:val="18"/>
        </w:rPr>
        <w:t>STEP[COORDINATEOPERATION["</w:t>
      </w:r>
      <w:r w:rsidR="00331A08">
        <w:rPr>
          <w:rFonts w:ascii="Courier New" w:hAnsi="Courier New" w:cs="Courier New"/>
        </w:rPr>
        <w:t>RT9</w:t>
      </w:r>
      <w:r>
        <w:rPr>
          <w:rFonts w:ascii="Courier New" w:hAnsi="Courier New" w:cs="Courier New"/>
        </w:rPr>
        <w:t xml:space="preserve">0 to </w:t>
      </w:r>
      <w:r w:rsidR="00331A08">
        <w:rPr>
          <w:rFonts w:ascii="Courier New" w:hAnsi="Courier New" w:cs="Courier New"/>
        </w:rPr>
        <w:t>ETRS89</w:t>
      </w:r>
      <w:r w:rsidRPr="00A301E0">
        <w:rPr>
          <w:rFonts w:ascii="Courier New" w:hAnsi="Courier New" w:cs="Courier New"/>
          <w:sz w:val="18"/>
        </w:rPr>
        <w:t>"</w:t>
      </w:r>
      <w:r>
        <w:rPr>
          <w:rFonts w:ascii="Courier New" w:hAnsi="Courier New" w:cs="Courier New"/>
          <w:sz w:val="18"/>
        </w:rPr>
        <w:t>,</w:t>
      </w:r>
    </w:p>
    <w:p w14:paraId="1AB2C9F9" w14:textId="77777777" w:rsidR="00FC249D" w:rsidRDefault="00FC249D" w:rsidP="00FC249D">
      <w:pPr>
        <w:keepNext/>
        <w:spacing w:after="0"/>
        <w:ind w:firstLine="720"/>
        <w:rPr>
          <w:rFonts w:ascii="Courier New" w:hAnsi="Courier New" w:cs="Courier New"/>
          <w:sz w:val="18"/>
        </w:rPr>
      </w:pPr>
      <w:r>
        <w:rPr>
          <w:rFonts w:ascii="Courier New" w:hAnsi="Courier New" w:cs="Courier New"/>
          <w:sz w:val="18"/>
        </w:rPr>
        <w:t xml:space="preserve">    </w:t>
      </w:r>
      <w:r w:rsidRPr="00A301E0">
        <w:rPr>
          <w:rFonts w:ascii="Courier New" w:hAnsi="Courier New" w:cs="Courier New"/>
          <w:sz w:val="18"/>
        </w:rPr>
        <w:t>SOURCECRS[</w:t>
      </w:r>
      <w:r>
        <w:rPr>
          <w:rFonts w:ascii="Courier New" w:hAnsi="Courier New" w:cs="Courier New"/>
          <w:sz w:val="18"/>
        </w:rPr>
        <w:t>GEOGCRS["</w:t>
      </w:r>
      <w:r w:rsidR="00331A08">
        <w:rPr>
          <w:rFonts w:ascii="Courier New" w:hAnsi="Courier New" w:cs="Courier New"/>
          <w:sz w:val="18"/>
        </w:rPr>
        <w:t>RT9</w:t>
      </w:r>
      <w:r>
        <w:rPr>
          <w:rFonts w:ascii="Courier New" w:hAnsi="Courier New" w:cs="Courier New"/>
          <w:sz w:val="18"/>
        </w:rPr>
        <w:t>0"</w:t>
      </w:r>
    </w:p>
    <w:p w14:paraId="57FB1525" w14:textId="77777777" w:rsidR="00FC249D" w:rsidRPr="00A301E0" w:rsidRDefault="00FC249D" w:rsidP="00FC249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1 source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5667156A" w14:textId="77777777" w:rsidR="00FC249D" w:rsidRDefault="00FC249D" w:rsidP="00FC249D">
      <w:pPr>
        <w:keepNext/>
        <w:spacing w:after="0"/>
        <w:ind w:firstLine="720"/>
        <w:rPr>
          <w:rFonts w:ascii="Courier New" w:hAnsi="Courier New" w:cs="Courier New"/>
          <w:sz w:val="18"/>
        </w:rPr>
      </w:pPr>
      <w:r>
        <w:rPr>
          <w:rFonts w:ascii="Courier New" w:hAnsi="Courier New" w:cs="Courier New"/>
          <w:sz w:val="18"/>
        </w:rPr>
        <w:t xml:space="preserve">    TARGET</w:t>
      </w:r>
      <w:r w:rsidRPr="00A301E0">
        <w:rPr>
          <w:rFonts w:ascii="Courier New" w:hAnsi="Courier New" w:cs="Courier New"/>
          <w:sz w:val="18"/>
        </w:rPr>
        <w:t>CRS[</w:t>
      </w:r>
      <w:r>
        <w:rPr>
          <w:rFonts w:ascii="Courier New" w:hAnsi="Courier New" w:cs="Courier New"/>
          <w:sz w:val="18"/>
        </w:rPr>
        <w:t>GEOGCRS["E</w:t>
      </w:r>
      <w:r w:rsidR="00331A08">
        <w:rPr>
          <w:rFonts w:ascii="Courier New" w:hAnsi="Courier New" w:cs="Courier New"/>
          <w:sz w:val="18"/>
        </w:rPr>
        <w:t>TRS89</w:t>
      </w:r>
      <w:r>
        <w:rPr>
          <w:rFonts w:ascii="Courier New" w:hAnsi="Courier New" w:cs="Courier New"/>
          <w:sz w:val="18"/>
        </w:rPr>
        <w:t>"</w:t>
      </w:r>
    </w:p>
    <w:p w14:paraId="4BAD6FB4" w14:textId="77777777" w:rsidR="00FC249D" w:rsidRDefault="00FC249D" w:rsidP="00FC249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1 target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57A33151" w14:textId="77777777" w:rsidR="00FC249D" w:rsidRPr="00E81C57" w:rsidRDefault="00FC249D" w:rsidP="00FC249D">
      <w:pPr>
        <w:keepNext/>
        <w:spacing w:after="0"/>
        <w:ind w:firstLine="720"/>
        <w:rPr>
          <w:rFonts w:ascii="Courier New" w:hAnsi="Courier New" w:cs="Courier New"/>
          <w:sz w:val="18"/>
        </w:rPr>
      </w:pPr>
      <w:r>
        <w:rPr>
          <w:rFonts w:ascii="Courier New" w:hAnsi="Courier New" w:cs="Courier New"/>
          <w:sz w:val="18"/>
        </w:rPr>
        <w:t xml:space="preserve">    </w:t>
      </w:r>
      <w:r w:rsidRPr="00E81C57">
        <w:rPr>
          <w:rFonts w:ascii="Courier New" w:hAnsi="Courier New" w:cs="Courier New"/>
          <w:sz w:val="18"/>
        </w:rPr>
        <w:t>METHOD[</w:t>
      </w:r>
    </w:p>
    <w:p w14:paraId="2AA7E3F8" w14:textId="77777777" w:rsidR="00FC249D" w:rsidRDefault="00FC249D" w:rsidP="00FC249D">
      <w:pPr>
        <w:keepNext/>
        <w:spacing w:after="0"/>
        <w:ind w:firstLine="720"/>
        <w:rPr>
          <w:rFonts w:ascii="Courier New" w:hAnsi="Courier New" w:cs="Courier New"/>
          <w:sz w:val="18"/>
        </w:rPr>
      </w:pPr>
      <w:r>
        <w:rPr>
          <w:rFonts w:ascii="Courier New" w:hAnsi="Courier New" w:cs="Courier New"/>
          <w:sz w:val="18"/>
        </w:rPr>
        <w:t xml:space="preserve">    </w:t>
      </w:r>
      <w:r w:rsidRPr="00A301E0">
        <w:rPr>
          <w:sz w:val="18"/>
        </w:rPr>
        <w:t>…</w:t>
      </w:r>
      <w:r w:rsidRPr="00A301E0">
        <w:rPr>
          <w:i/>
          <w:sz w:val="18"/>
        </w:rPr>
        <w:t xml:space="preserve">full WKT definition of </w:t>
      </w:r>
      <w:r>
        <w:rPr>
          <w:i/>
          <w:sz w:val="18"/>
        </w:rPr>
        <w:t xml:space="preserve">operation </w:t>
      </w:r>
      <w:r w:rsidR="00410332">
        <w:rPr>
          <w:i/>
          <w:sz w:val="18"/>
        </w:rPr>
        <w:t>RT90</w:t>
      </w:r>
      <w:r>
        <w:rPr>
          <w:i/>
          <w:sz w:val="18"/>
        </w:rPr>
        <w:t xml:space="preserve"> to E</w:t>
      </w:r>
      <w:r w:rsidR="00410332">
        <w:rPr>
          <w:i/>
          <w:sz w:val="18"/>
        </w:rPr>
        <w:t>TRS89</w:t>
      </w:r>
      <w:r>
        <w:rPr>
          <w:i/>
          <w:sz w:val="18"/>
        </w:rPr>
        <w:t xml:space="preserve"> </w:t>
      </w:r>
      <w:r w:rsidRPr="00A301E0">
        <w:rPr>
          <w:i/>
          <w:sz w:val="18"/>
        </w:rPr>
        <w:t xml:space="preserve"> required here but omitted for brevity</w:t>
      </w:r>
      <w:r w:rsidRPr="00A301E0">
        <w:rPr>
          <w:sz w:val="18"/>
        </w:rPr>
        <w:t>…</w:t>
      </w:r>
    </w:p>
    <w:p w14:paraId="05E15805" w14:textId="77777777" w:rsidR="002B037D" w:rsidRDefault="00FC249D" w:rsidP="00FC249D">
      <w:pPr>
        <w:keepNext/>
        <w:spacing w:after="0"/>
        <w:ind w:firstLine="720"/>
        <w:rPr>
          <w:rFonts w:ascii="Courier New" w:hAnsi="Courier New" w:cs="Courier New"/>
          <w:sz w:val="18"/>
        </w:rPr>
      </w:pPr>
      <w:r>
        <w:rPr>
          <w:rFonts w:ascii="Courier New" w:hAnsi="Courier New" w:cs="Courier New"/>
          <w:sz w:val="18"/>
        </w:rPr>
        <w:t xml:space="preserve">    ID["EPSG",1</w:t>
      </w:r>
      <w:r w:rsidR="00331A08">
        <w:rPr>
          <w:rFonts w:ascii="Courier New" w:hAnsi="Courier New" w:cs="Courier New"/>
          <w:sz w:val="18"/>
        </w:rPr>
        <w:t>437</w:t>
      </w:r>
      <w:r>
        <w:rPr>
          <w:rFonts w:ascii="Courier New" w:hAnsi="Courier New" w:cs="Courier New"/>
          <w:sz w:val="18"/>
        </w:rPr>
        <w:t>]</w:t>
      </w:r>
    </w:p>
    <w:p w14:paraId="30FA70C3" w14:textId="77777777" w:rsidR="00FC249D" w:rsidRPr="00E81C57" w:rsidRDefault="00342A73" w:rsidP="00FC249D">
      <w:pPr>
        <w:keepNext/>
        <w:spacing w:after="0"/>
        <w:ind w:firstLine="720"/>
        <w:rPr>
          <w:rFonts w:ascii="Courier New" w:hAnsi="Courier New" w:cs="Courier New"/>
          <w:sz w:val="18"/>
        </w:rPr>
      </w:pPr>
      <w:r>
        <w:rPr>
          <w:rFonts w:ascii="Courier New" w:hAnsi="Courier New" w:cs="Courier New"/>
          <w:sz w:val="18"/>
        </w:rPr>
        <w:t xml:space="preserve">  </w:t>
      </w:r>
      <w:r w:rsidR="00FC249D">
        <w:rPr>
          <w:rFonts w:ascii="Courier New" w:hAnsi="Courier New" w:cs="Courier New"/>
          <w:sz w:val="18"/>
        </w:rPr>
        <w:t>],</w:t>
      </w:r>
    </w:p>
    <w:p w14:paraId="12C4C47B" w14:textId="77777777" w:rsidR="00331A08" w:rsidRDefault="00331A08" w:rsidP="00331A08">
      <w:pPr>
        <w:keepNext/>
        <w:spacing w:after="0"/>
        <w:ind w:firstLine="720"/>
        <w:rPr>
          <w:rFonts w:ascii="Courier New" w:hAnsi="Courier New" w:cs="Courier New"/>
          <w:sz w:val="18"/>
        </w:rPr>
      </w:pPr>
      <w:r w:rsidRPr="00A301E0">
        <w:rPr>
          <w:rFonts w:ascii="Courier New" w:hAnsi="Courier New" w:cs="Courier New"/>
          <w:sz w:val="18"/>
        </w:rPr>
        <w:t xml:space="preserve">  </w:t>
      </w:r>
      <w:r>
        <w:rPr>
          <w:rFonts w:ascii="Courier New" w:hAnsi="Courier New" w:cs="Courier New"/>
          <w:sz w:val="18"/>
        </w:rPr>
        <w:t>STEP[COORDINATEOPERATION["</w:t>
      </w:r>
      <w:r>
        <w:rPr>
          <w:rFonts w:ascii="Courier New" w:hAnsi="Courier New" w:cs="Courier New"/>
        </w:rPr>
        <w:t>KKJ to ETRS89</w:t>
      </w:r>
      <w:r w:rsidRPr="00A301E0">
        <w:rPr>
          <w:rFonts w:ascii="Courier New" w:hAnsi="Courier New" w:cs="Courier New"/>
          <w:sz w:val="18"/>
        </w:rPr>
        <w:t>"</w:t>
      </w:r>
      <w:r>
        <w:rPr>
          <w:rFonts w:ascii="Courier New" w:hAnsi="Courier New" w:cs="Courier New"/>
          <w:sz w:val="18"/>
        </w:rPr>
        <w:t>,</w:t>
      </w:r>
    </w:p>
    <w:p w14:paraId="21B25BC8" w14:textId="77777777" w:rsidR="00331A08" w:rsidRDefault="00331A08" w:rsidP="00331A08">
      <w:pPr>
        <w:keepNext/>
        <w:spacing w:after="0"/>
        <w:ind w:firstLine="720"/>
        <w:rPr>
          <w:rFonts w:ascii="Courier New" w:hAnsi="Courier New" w:cs="Courier New"/>
          <w:sz w:val="18"/>
        </w:rPr>
      </w:pPr>
      <w:r>
        <w:rPr>
          <w:rFonts w:ascii="Courier New" w:hAnsi="Courier New" w:cs="Courier New"/>
          <w:sz w:val="18"/>
        </w:rPr>
        <w:t xml:space="preserve">    </w:t>
      </w:r>
      <w:r w:rsidRPr="00A301E0">
        <w:rPr>
          <w:rFonts w:ascii="Courier New" w:hAnsi="Courier New" w:cs="Courier New"/>
          <w:sz w:val="18"/>
        </w:rPr>
        <w:t>SOURCECRS[</w:t>
      </w:r>
      <w:r>
        <w:rPr>
          <w:rFonts w:ascii="Courier New" w:hAnsi="Courier New" w:cs="Courier New"/>
          <w:sz w:val="18"/>
        </w:rPr>
        <w:t>GEOGCRS["</w:t>
      </w:r>
      <w:r w:rsidR="009E4465">
        <w:rPr>
          <w:rFonts w:ascii="Courier New" w:hAnsi="Courier New" w:cs="Courier New"/>
          <w:sz w:val="18"/>
        </w:rPr>
        <w:t>KKJ</w:t>
      </w:r>
      <w:r>
        <w:rPr>
          <w:rFonts w:ascii="Courier New" w:hAnsi="Courier New" w:cs="Courier New"/>
          <w:sz w:val="18"/>
        </w:rPr>
        <w:t>"</w:t>
      </w:r>
    </w:p>
    <w:p w14:paraId="5277CADE" w14:textId="77777777" w:rsidR="00331A08" w:rsidRPr="00A301E0" w:rsidRDefault="00331A08" w:rsidP="00331A08">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w:t>
      </w:r>
      <w:r w:rsidR="009E4465">
        <w:rPr>
          <w:i/>
          <w:sz w:val="18"/>
        </w:rPr>
        <w:t>2</w:t>
      </w:r>
      <w:r>
        <w:rPr>
          <w:i/>
          <w:sz w:val="18"/>
        </w:rPr>
        <w:t xml:space="preserve"> source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58AE7DDD" w14:textId="77777777" w:rsidR="00331A08" w:rsidRDefault="00331A08" w:rsidP="00331A08">
      <w:pPr>
        <w:keepNext/>
        <w:spacing w:after="0"/>
        <w:ind w:firstLine="720"/>
        <w:rPr>
          <w:rFonts w:ascii="Courier New" w:hAnsi="Courier New" w:cs="Courier New"/>
          <w:sz w:val="18"/>
        </w:rPr>
      </w:pPr>
      <w:r>
        <w:rPr>
          <w:rFonts w:ascii="Courier New" w:hAnsi="Courier New" w:cs="Courier New"/>
          <w:sz w:val="18"/>
        </w:rPr>
        <w:t xml:space="preserve">    TARGET</w:t>
      </w:r>
      <w:r w:rsidRPr="00A301E0">
        <w:rPr>
          <w:rFonts w:ascii="Courier New" w:hAnsi="Courier New" w:cs="Courier New"/>
          <w:sz w:val="18"/>
        </w:rPr>
        <w:t>CRS[</w:t>
      </w:r>
      <w:r>
        <w:rPr>
          <w:rFonts w:ascii="Courier New" w:hAnsi="Courier New" w:cs="Courier New"/>
          <w:sz w:val="18"/>
        </w:rPr>
        <w:t>GEOGCRS["ETRS89"</w:t>
      </w:r>
    </w:p>
    <w:p w14:paraId="391F719C" w14:textId="77777777" w:rsidR="00331A08" w:rsidRDefault="00331A08" w:rsidP="00331A08">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w:t>
      </w:r>
      <w:r w:rsidR="009E4465">
        <w:rPr>
          <w:i/>
          <w:sz w:val="18"/>
        </w:rPr>
        <w:t>2</w:t>
      </w:r>
      <w:r>
        <w:rPr>
          <w:i/>
          <w:sz w:val="18"/>
        </w:rPr>
        <w:t xml:space="preserve"> target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06563DD9" w14:textId="77777777" w:rsidR="00331A08" w:rsidRDefault="00331A08" w:rsidP="00331A08">
      <w:pPr>
        <w:keepNext/>
        <w:spacing w:after="0"/>
        <w:ind w:firstLine="720"/>
        <w:rPr>
          <w:rFonts w:ascii="Courier New" w:hAnsi="Courier New" w:cs="Courier New"/>
          <w:sz w:val="18"/>
          <w:szCs w:val="18"/>
        </w:rPr>
      </w:pPr>
      <w:r>
        <w:rPr>
          <w:rFonts w:ascii="Courier New" w:hAnsi="Courier New" w:cs="Courier New"/>
          <w:sz w:val="18"/>
        </w:rPr>
        <w:t xml:space="preserve">    METHOD</w:t>
      </w:r>
      <w:r w:rsidRPr="00331A08">
        <w:rPr>
          <w:rFonts w:ascii="Courier New" w:hAnsi="Courier New" w:cs="Courier New"/>
          <w:sz w:val="18"/>
          <w:szCs w:val="18"/>
        </w:rPr>
        <w:t>[["Coordinate Frame rotation",ID["EPSG",9607]]</w:t>
      </w:r>
    </w:p>
    <w:p w14:paraId="358F6EF2" w14:textId="77777777" w:rsidR="00331A08" w:rsidRPr="002B037D" w:rsidRDefault="002B037D" w:rsidP="00331A08">
      <w:pPr>
        <w:keepNext/>
        <w:spacing w:after="0"/>
        <w:ind w:firstLine="720"/>
        <w:rPr>
          <w:rFonts w:ascii="Courier New" w:hAnsi="Courier New" w:cs="Courier New"/>
          <w:sz w:val="18"/>
          <w:szCs w:val="18"/>
        </w:rPr>
      </w:pPr>
      <w:r>
        <w:rPr>
          <w:rFonts w:ascii="Courier New" w:hAnsi="Courier New" w:cs="Courier New"/>
          <w:sz w:val="18"/>
        </w:rPr>
        <w:t xml:space="preserve">    </w:t>
      </w:r>
      <w:r w:rsidR="00331A08" w:rsidRPr="002B037D">
        <w:rPr>
          <w:rFonts w:ascii="Courier New" w:hAnsi="Courier New" w:cs="Courier New"/>
          <w:sz w:val="18"/>
        </w:rPr>
        <w:t>PARAMETER["X-axis translation",</w:t>
      </w:r>
      <w:r>
        <w:rPr>
          <w:rFonts w:ascii="Courier New" w:hAnsi="Courier New" w:cs="Courier New"/>
          <w:sz w:val="18"/>
        </w:rPr>
        <w:t>-96.062</w:t>
      </w:r>
      <w:r w:rsidR="00331A08" w:rsidRPr="002B037D">
        <w:rPr>
          <w:rFonts w:ascii="Courier New" w:hAnsi="Courier New" w:cs="Courier New"/>
          <w:sz w:val="18"/>
        </w:rPr>
        <w:t>,LENGTHUNIT["metre",1.0]],</w:t>
      </w:r>
    </w:p>
    <w:p w14:paraId="5AA00DD5" w14:textId="77777777" w:rsidR="00331A08" w:rsidRDefault="00331A08" w:rsidP="00331A08">
      <w:pPr>
        <w:keepNext/>
        <w:spacing w:after="0"/>
        <w:ind w:firstLine="720"/>
        <w:rPr>
          <w:rFonts w:ascii="Courier New" w:hAnsi="Courier New" w:cs="Courier New"/>
          <w:sz w:val="18"/>
        </w:rPr>
      </w:pPr>
      <w:r>
        <w:rPr>
          <w:rFonts w:ascii="Courier New" w:hAnsi="Courier New" w:cs="Courier New"/>
          <w:sz w:val="18"/>
        </w:rPr>
        <w:t xml:space="preserve">    </w:t>
      </w:r>
      <w:r w:rsidRPr="00A301E0">
        <w:rPr>
          <w:sz w:val="18"/>
        </w:rPr>
        <w:t>…</w:t>
      </w:r>
      <w:r w:rsidRPr="00A301E0">
        <w:rPr>
          <w:i/>
          <w:sz w:val="18"/>
        </w:rPr>
        <w:t xml:space="preserve">full WKT definition of </w:t>
      </w:r>
      <w:r>
        <w:rPr>
          <w:i/>
          <w:sz w:val="18"/>
        </w:rPr>
        <w:t xml:space="preserve">operation </w:t>
      </w:r>
      <w:r w:rsidR="002B037D">
        <w:rPr>
          <w:i/>
          <w:sz w:val="18"/>
        </w:rPr>
        <w:t xml:space="preserve">KKJ </w:t>
      </w:r>
      <w:r>
        <w:rPr>
          <w:i/>
          <w:sz w:val="18"/>
        </w:rPr>
        <w:t xml:space="preserve"> to E</w:t>
      </w:r>
      <w:r w:rsidR="002B037D">
        <w:rPr>
          <w:i/>
          <w:sz w:val="18"/>
        </w:rPr>
        <w:t>TRS89</w:t>
      </w:r>
      <w:r>
        <w:rPr>
          <w:i/>
          <w:sz w:val="18"/>
        </w:rPr>
        <w:t xml:space="preserve"> </w:t>
      </w:r>
      <w:r w:rsidRPr="00A301E0">
        <w:rPr>
          <w:i/>
          <w:sz w:val="18"/>
        </w:rPr>
        <w:t xml:space="preserve"> required here but omitted for brevity</w:t>
      </w:r>
      <w:r w:rsidRPr="00A301E0">
        <w:rPr>
          <w:sz w:val="18"/>
        </w:rPr>
        <w:t>…</w:t>
      </w:r>
    </w:p>
    <w:p w14:paraId="493F8F00" w14:textId="77777777" w:rsidR="002B037D" w:rsidRDefault="00331A08" w:rsidP="00331A08">
      <w:pPr>
        <w:keepNext/>
        <w:spacing w:after="0"/>
        <w:ind w:firstLine="720"/>
        <w:rPr>
          <w:rFonts w:ascii="Courier New" w:hAnsi="Courier New" w:cs="Courier New"/>
          <w:sz w:val="18"/>
        </w:rPr>
      </w:pPr>
      <w:r>
        <w:rPr>
          <w:rFonts w:ascii="Courier New" w:hAnsi="Courier New" w:cs="Courier New"/>
          <w:sz w:val="18"/>
        </w:rPr>
        <w:t xml:space="preserve">    ID["EPSG",1</w:t>
      </w:r>
      <w:r w:rsidR="002B037D">
        <w:rPr>
          <w:rFonts w:ascii="Courier New" w:hAnsi="Courier New" w:cs="Courier New"/>
          <w:sz w:val="18"/>
        </w:rPr>
        <w:t>0098</w:t>
      </w:r>
      <w:r>
        <w:rPr>
          <w:rFonts w:ascii="Courier New" w:hAnsi="Courier New" w:cs="Courier New"/>
          <w:sz w:val="18"/>
        </w:rPr>
        <w:t>]</w:t>
      </w:r>
    </w:p>
    <w:p w14:paraId="265DDF0C" w14:textId="77777777" w:rsidR="00331A08" w:rsidRPr="00E81C57" w:rsidRDefault="00342A73" w:rsidP="00331A08">
      <w:pPr>
        <w:keepNext/>
        <w:spacing w:after="0"/>
        <w:ind w:firstLine="720"/>
        <w:rPr>
          <w:rFonts w:ascii="Courier New" w:hAnsi="Courier New" w:cs="Courier New"/>
          <w:sz w:val="18"/>
        </w:rPr>
      </w:pPr>
      <w:r>
        <w:rPr>
          <w:rFonts w:ascii="Courier New" w:hAnsi="Courier New" w:cs="Courier New"/>
          <w:sz w:val="18"/>
        </w:rPr>
        <w:t xml:space="preserve">  </w:t>
      </w:r>
      <w:r w:rsidR="00331A08">
        <w:rPr>
          <w:rFonts w:ascii="Courier New" w:hAnsi="Courier New" w:cs="Courier New"/>
          <w:sz w:val="18"/>
        </w:rPr>
        <w:t>],</w:t>
      </w:r>
    </w:p>
    <w:p w14:paraId="7A42A659" w14:textId="77777777" w:rsidR="00FC249D" w:rsidRDefault="00FC249D" w:rsidP="00FC249D">
      <w:pPr>
        <w:keepNext/>
        <w:spacing w:after="0"/>
        <w:ind w:firstLine="709"/>
        <w:rPr>
          <w:rFonts w:ascii="Courier New" w:hAnsi="Courier New" w:cs="Courier New"/>
          <w:sz w:val="18"/>
        </w:rPr>
      </w:pPr>
      <w:r>
        <w:rPr>
          <w:rFonts w:ascii="Courier New" w:hAnsi="Courier New" w:cs="Courier New"/>
          <w:sz w:val="18"/>
        </w:rPr>
        <w:t xml:space="preserve">  USAGE[SCOPE["</w:t>
      </w:r>
      <w:r w:rsidR="009F7557">
        <w:rPr>
          <w:rFonts w:ascii="Courier New" w:hAnsi="Courier New" w:cs="Courier New"/>
          <w:sz w:val="18"/>
        </w:rPr>
        <w:t>Concatenated operation s</w:t>
      </w:r>
      <w:r>
        <w:rPr>
          <w:rFonts w:ascii="Courier New" w:hAnsi="Courier New" w:cs="Courier New"/>
          <w:sz w:val="18"/>
        </w:rPr>
        <w:t>cope description."],</w:t>
      </w:r>
    </w:p>
    <w:p w14:paraId="69F4A01D" w14:textId="77777777" w:rsidR="00FC249D" w:rsidRDefault="00FC249D" w:rsidP="00FC249D">
      <w:pPr>
        <w:keepNext/>
        <w:spacing w:after="0"/>
        <w:ind w:firstLine="709"/>
        <w:rPr>
          <w:rFonts w:ascii="Courier New" w:hAnsi="Courier New" w:cs="Courier New"/>
          <w:color w:val="000000"/>
          <w:szCs w:val="22"/>
        </w:rPr>
      </w:pPr>
      <w:r>
        <w:rPr>
          <w:rFonts w:ascii="Courier New" w:hAnsi="Courier New" w:cs="Courier New"/>
          <w:sz w:val="18"/>
        </w:rPr>
        <w:t xml:space="preserve">        </w:t>
      </w:r>
      <w:r w:rsidRPr="00D24CD0">
        <w:rPr>
          <w:rFonts w:ascii="Courier New" w:hAnsi="Courier New" w:cs="Courier New"/>
          <w:sz w:val="18"/>
          <w:szCs w:val="18"/>
        </w:rPr>
        <w:t>AREA["</w:t>
      </w:r>
      <w:r w:rsidRPr="00D24CD0">
        <w:rPr>
          <w:rFonts w:ascii="Courier New" w:hAnsi="Courier New" w:cs="Courier New"/>
          <w:color w:val="000000"/>
          <w:sz w:val="18"/>
          <w:szCs w:val="22"/>
        </w:rPr>
        <w:t>Concatenated operation area description.</w:t>
      </w:r>
      <w:r w:rsidRPr="00D24CD0">
        <w:rPr>
          <w:rFonts w:ascii="Courier New" w:hAnsi="Courier New" w:cs="Courier New"/>
          <w:sz w:val="18"/>
          <w:szCs w:val="18"/>
        </w:rPr>
        <w:t>"</w:t>
      </w:r>
      <w:r w:rsidRPr="00A301E0">
        <w:rPr>
          <w:rFonts w:ascii="Courier New" w:hAnsi="Courier New" w:cs="Courier New"/>
          <w:color w:val="000000"/>
          <w:szCs w:val="22"/>
        </w:rPr>
        <w:t>]</w:t>
      </w:r>
      <w:r>
        <w:rPr>
          <w:rFonts w:ascii="Courier New" w:hAnsi="Courier New" w:cs="Courier New"/>
          <w:color w:val="000000"/>
          <w:szCs w:val="22"/>
        </w:rPr>
        <w:t>]</w:t>
      </w:r>
      <w:r w:rsidR="00410332">
        <w:rPr>
          <w:rFonts w:ascii="Courier New" w:hAnsi="Courier New" w:cs="Courier New"/>
          <w:color w:val="000000"/>
          <w:szCs w:val="22"/>
        </w:rPr>
        <w:t>,</w:t>
      </w:r>
    </w:p>
    <w:p w14:paraId="68AF5512" w14:textId="77777777" w:rsidR="002B037D" w:rsidRDefault="00342A73" w:rsidP="00FC249D">
      <w:pPr>
        <w:spacing w:after="0"/>
        <w:ind w:firstLine="709"/>
        <w:rPr>
          <w:rFonts w:ascii="Courier New" w:hAnsi="Courier New" w:cs="Courier New"/>
          <w:sz w:val="18"/>
        </w:rPr>
      </w:pPr>
      <w:r>
        <w:rPr>
          <w:rFonts w:ascii="Courier New" w:hAnsi="Courier New" w:cs="Courier New"/>
          <w:sz w:val="18"/>
        </w:rPr>
        <w:t xml:space="preserve">  </w:t>
      </w:r>
      <w:r w:rsidR="00FC249D">
        <w:rPr>
          <w:rFonts w:ascii="Courier New" w:hAnsi="Courier New" w:cs="Courier New"/>
          <w:sz w:val="18"/>
        </w:rPr>
        <w:t xml:space="preserve">REMARK["Step </w:t>
      </w:r>
      <w:r w:rsidR="00331A08">
        <w:rPr>
          <w:rFonts w:ascii="Courier New" w:hAnsi="Courier New" w:cs="Courier New"/>
          <w:sz w:val="18"/>
        </w:rPr>
        <w:t>2</w:t>
      </w:r>
      <w:r w:rsidR="00FC249D">
        <w:rPr>
          <w:rFonts w:ascii="Courier New" w:hAnsi="Courier New" w:cs="Courier New"/>
          <w:sz w:val="18"/>
        </w:rPr>
        <w:t xml:space="preserve"> </w:t>
      </w:r>
      <w:r w:rsidR="00410332">
        <w:rPr>
          <w:rFonts w:ascii="Courier New" w:hAnsi="Courier New" w:cs="Courier New"/>
          <w:sz w:val="18"/>
        </w:rPr>
        <w:t xml:space="preserve">is </w:t>
      </w:r>
      <w:r w:rsidR="00FC249D">
        <w:rPr>
          <w:rFonts w:ascii="Courier New" w:hAnsi="Courier New" w:cs="Courier New"/>
          <w:sz w:val="18"/>
        </w:rPr>
        <w:t>applied in reverse direction"]</w:t>
      </w:r>
    </w:p>
    <w:p w14:paraId="295F79E5" w14:textId="77777777" w:rsidR="00FC249D" w:rsidRDefault="00FC249D" w:rsidP="00FC249D">
      <w:pPr>
        <w:spacing w:after="0"/>
        <w:ind w:firstLine="709"/>
        <w:rPr>
          <w:rFonts w:ascii="Courier New" w:hAnsi="Courier New" w:cs="Courier New"/>
          <w:sz w:val="18"/>
        </w:rPr>
      </w:pPr>
      <w:r w:rsidRPr="00A301E0">
        <w:rPr>
          <w:rFonts w:ascii="Courier New" w:hAnsi="Courier New" w:cs="Courier New"/>
          <w:sz w:val="18"/>
        </w:rPr>
        <w:t>]</w:t>
      </w:r>
    </w:p>
    <w:p w14:paraId="4ED3FE50" w14:textId="77777777" w:rsidR="00FC249D" w:rsidRDefault="00FC249D" w:rsidP="00FC249D"/>
    <w:p w14:paraId="35D01EC7" w14:textId="77777777" w:rsidR="002B037D" w:rsidRDefault="00FC249D" w:rsidP="002B037D">
      <w:pPr>
        <w:pStyle w:val="Example"/>
        <w:keepNext/>
        <w:spacing w:after="0"/>
      </w:pPr>
      <w:r>
        <w:lastRenderedPageBreak/>
        <w:t xml:space="preserve">EXAMPLE </w:t>
      </w:r>
      <w:r w:rsidR="00955A31">
        <w:t>2</w:t>
      </w:r>
      <w:r>
        <w:t xml:space="preserve"> The same concatenated operation as in </w:t>
      </w:r>
      <w:r w:rsidR="00CF0C2E">
        <w:t xml:space="preserve">Example </w:t>
      </w:r>
      <w:r>
        <w:t xml:space="preserve">1, </w:t>
      </w:r>
      <w:r w:rsidR="009F7557">
        <w:t xml:space="preserve">with </w:t>
      </w:r>
      <w:r w:rsidR="00955A31">
        <w:t xml:space="preserve">no geodetic registry ID for the individual step transformations so </w:t>
      </w:r>
      <w:r w:rsidR="00410332">
        <w:t>both</w:t>
      </w:r>
      <w:r w:rsidR="009F7557">
        <w:t xml:space="preserve"> step</w:t>
      </w:r>
      <w:r w:rsidR="00410332">
        <w:t>s</w:t>
      </w:r>
      <w:r w:rsidR="009F7557">
        <w:t xml:space="preserve"> </w:t>
      </w:r>
      <w:r>
        <w:t xml:space="preserve">documented in the direction </w:t>
      </w:r>
      <w:r w:rsidR="00342A73">
        <w:t xml:space="preserve">as </w:t>
      </w:r>
      <w:r w:rsidR="009F7557">
        <w:t>applied in the concatenated operation</w:t>
      </w:r>
      <w:r w:rsidR="002B037D">
        <w:t>. Note reversal of sign of parameter</w:t>
      </w:r>
      <w:r w:rsidR="00342A73">
        <w:t>(s)</w:t>
      </w:r>
      <w:r w:rsidR="00410332">
        <w:t xml:space="preserve"> in second step compared to those in </w:t>
      </w:r>
      <w:r w:rsidR="00CF0C2E">
        <w:t xml:space="preserve">Example </w:t>
      </w:r>
      <w:r w:rsidR="00410332">
        <w:t>1</w:t>
      </w:r>
      <w:r w:rsidR="002B037D">
        <w:t>:</w:t>
      </w:r>
    </w:p>
    <w:p w14:paraId="0C39785C" w14:textId="77777777" w:rsidR="00955A31" w:rsidRPr="00955A31" w:rsidRDefault="00955A31" w:rsidP="00955A31">
      <w:pPr>
        <w:keepNext/>
        <w:spacing w:after="0" w:line="240" w:lineRule="auto"/>
      </w:pPr>
    </w:p>
    <w:p w14:paraId="13CB2084" w14:textId="77777777" w:rsidR="002B037D" w:rsidRPr="00A301E0" w:rsidRDefault="002B037D" w:rsidP="002B037D">
      <w:pPr>
        <w:keepNext/>
        <w:spacing w:after="0"/>
        <w:ind w:firstLine="720"/>
        <w:rPr>
          <w:rFonts w:ascii="Courier New" w:hAnsi="Courier New" w:cs="Courier New"/>
          <w:sz w:val="18"/>
        </w:rPr>
      </w:pPr>
      <w:r>
        <w:rPr>
          <w:rFonts w:ascii="Courier New" w:hAnsi="Courier New" w:cs="Courier New"/>
          <w:sz w:val="18"/>
        </w:rPr>
        <w:t>CONCATENATED</w:t>
      </w:r>
      <w:r w:rsidRPr="00A301E0">
        <w:rPr>
          <w:rFonts w:ascii="Courier New" w:hAnsi="Courier New" w:cs="Courier New"/>
          <w:sz w:val="18"/>
        </w:rPr>
        <w:t>OPERATION["</w:t>
      </w:r>
      <w:r>
        <w:rPr>
          <w:rFonts w:ascii="Courier New" w:hAnsi="Courier New" w:cs="Courier New"/>
        </w:rPr>
        <w:t>RT90 to KKJ</w:t>
      </w:r>
      <w:r w:rsidRPr="00A301E0">
        <w:rPr>
          <w:rFonts w:ascii="Courier New" w:hAnsi="Courier New" w:cs="Courier New"/>
          <w:sz w:val="18"/>
        </w:rPr>
        <w:t>",</w:t>
      </w:r>
    </w:p>
    <w:p w14:paraId="72AB192E" w14:textId="77777777" w:rsidR="002B037D" w:rsidRDefault="002B037D" w:rsidP="002B037D">
      <w:pPr>
        <w:keepNext/>
        <w:spacing w:after="0"/>
        <w:ind w:firstLine="720"/>
        <w:rPr>
          <w:rFonts w:ascii="Courier New" w:hAnsi="Courier New" w:cs="Courier New"/>
          <w:sz w:val="18"/>
        </w:rPr>
      </w:pPr>
      <w:r w:rsidRPr="00A301E0">
        <w:rPr>
          <w:rFonts w:ascii="Courier New" w:hAnsi="Courier New" w:cs="Courier New"/>
          <w:sz w:val="18"/>
        </w:rPr>
        <w:t xml:space="preserve">  SOURCECRS[</w:t>
      </w:r>
      <w:r>
        <w:rPr>
          <w:rFonts w:ascii="Courier New" w:hAnsi="Courier New" w:cs="Courier New"/>
          <w:sz w:val="18"/>
        </w:rPr>
        <w:t>GEOGCRS["</w:t>
      </w:r>
      <w:r>
        <w:rPr>
          <w:rFonts w:ascii="Courier New" w:hAnsi="Courier New" w:cs="Courier New"/>
        </w:rPr>
        <w:t>RT90"</w:t>
      </w:r>
      <w:r>
        <w:rPr>
          <w:rFonts w:ascii="Courier New" w:hAnsi="Courier New" w:cs="Courier New"/>
          <w:sz w:val="18"/>
        </w:rPr>
        <w:t>,</w:t>
      </w:r>
    </w:p>
    <w:p w14:paraId="28F1E084" w14:textId="77777777" w:rsidR="002B037D" w:rsidRPr="00A301E0" w:rsidRDefault="002B037D" w:rsidP="002B037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sidR="00C07177">
        <w:rPr>
          <w:i/>
          <w:sz w:val="18"/>
        </w:rPr>
        <w:t xml:space="preserve">concatenated operation source </w:t>
      </w:r>
      <w:r>
        <w:rPr>
          <w:i/>
          <w:sz w:val="18"/>
        </w:rPr>
        <w:t>CRS</w:t>
      </w:r>
      <w:r w:rsidRPr="00A301E0">
        <w:rPr>
          <w:i/>
          <w:sz w:val="18"/>
        </w:rPr>
        <w:t xml:space="preserve"> 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623EE385" w14:textId="77777777" w:rsidR="002B037D" w:rsidRDefault="002B037D" w:rsidP="002B037D">
      <w:pPr>
        <w:keepNext/>
        <w:spacing w:after="0"/>
        <w:ind w:firstLine="720"/>
        <w:rPr>
          <w:rFonts w:ascii="Courier New" w:hAnsi="Courier New" w:cs="Courier New"/>
          <w:sz w:val="18"/>
        </w:rPr>
      </w:pPr>
      <w:r w:rsidRPr="00A301E0">
        <w:rPr>
          <w:rFonts w:ascii="Courier New" w:hAnsi="Courier New" w:cs="Courier New"/>
          <w:sz w:val="18"/>
        </w:rPr>
        <w:t xml:space="preserve">  </w:t>
      </w:r>
      <w:r w:rsidRPr="00997CED">
        <w:rPr>
          <w:rFonts w:ascii="Courier New" w:hAnsi="Courier New" w:cs="Courier New"/>
          <w:sz w:val="18"/>
        </w:rPr>
        <w:t>TARGETCRS[</w:t>
      </w:r>
      <w:r>
        <w:rPr>
          <w:rFonts w:ascii="Courier New" w:hAnsi="Courier New" w:cs="Courier New"/>
          <w:sz w:val="18"/>
        </w:rPr>
        <w:t>GEOGCRS["</w:t>
      </w:r>
      <w:r>
        <w:rPr>
          <w:rFonts w:ascii="Courier New" w:hAnsi="Courier New" w:cs="Courier New"/>
        </w:rPr>
        <w:t>KKJ",</w:t>
      </w:r>
    </w:p>
    <w:p w14:paraId="21AB4EAB" w14:textId="77777777" w:rsidR="002B037D" w:rsidRPr="00A301E0" w:rsidRDefault="002B037D" w:rsidP="002B037D">
      <w:pPr>
        <w:keepNext/>
        <w:spacing w:after="0"/>
        <w:ind w:firstLine="720"/>
        <w:rPr>
          <w:rFonts w:ascii="Courier New" w:hAnsi="Courier New" w:cs="Courier New"/>
          <w:sz w:val="18"/>
        </w:rPr>
      </w:pPr>
      <w:r>
        <w:rPr>
          <w:sz w:val="18"/>
        </w:rPr>
        <w:t xml:space="preserve">    </w:t>
      </w:r>
      <w:r w:rsidRPr="00997CED">
        <w:rPr>
          <w:sz w:val="18"/>
        </w:rPr>
        <w:t>…</w:t>
      </w:r>
      <w:r w:rsidRPr="00997CED">
        <w:rPr>
          <w:i/>
          <w:sz w:val="18"/>
        </w:rPr>
        <w:t xml:space="preserve">full WKT definition of </w:t>
      </w:r>
      <w:r w:rsidR="00C07177">
        <w:rPr>
          <w:i/>
          <w:sz w:val="18"/>
        </w:rPr>
        <w:t xml:space="preserve">concatenated operation target </w:t>
      </w:r>
      <w:r>
        <w:rPr>
          <w:i/>
          <w:sz w:val="18"/>
        </w:rPr>
        <w:t xml:space="preserve">CRS </w:t>
      </w:r>
      <w:r w:rsidR="002D3E8D">
        <w:rPr>
          <w:i/>
          <w:sz w:val="18"/>
        </w:rPr>
        <w:t xml:space="preserve"> </w:t>
      </w:r>
      <w:r w:rsidRPr="00997CED">
        <w:rPr>
          <w:i/>
          <w:sz w:val="18"/>
        </w:rPr>
        <w:t>required here but omitted for brevity</w:t>
      </w:r>
      <w:r w:rsidRPr="00997CED">
        <w:rPr>
          <w:sz w:val="18"/>
        </w:rPr>
        <w:t>…</w:t>
      </w:r>
      <w:r w:rsidRPr="00997CED">
        <w:rPr>
          <w:rFonts w:ascii="Courier New" w:hAnsi="Courier New" w:cs="Courier New"/>
          <w:sz w:val="18"/>
        </w:rPr>
        <w:t>]</w:t>
      </w:r>
      <w:r>
        <w:rPr>
          <w:rFonts w:ascii="Courier New" w:hAnsi="Courier New" w:cs="Courier New"/>
          <w:sz w:val="18"/>
        </w:rPr>
        <w:t>]</w:t>
      </w:r>
      <w:r w:rsidRPr="00997CED">
        <w:rPr>
          <w:rFonts w:ascii="Courier New" w:hAnsi="Courier New" w:cs="Courier New"/>
          <w:sz w:val="18"/>
        </w:rPr>
        <w:t>,</w:t>
      </w:r>
    </w:p>
    <w:p w14:paraId="43F5B86F" w14:textId="77777777" w:rsidR="002B037D" w:rsidRDefault="002B037D" w:rsidP="002B037D">
      <w:pPr>
        <w:keepNext/>
        <w:spacing w:after="0"/>
        <w:ind w:firstLine="720"/>
        <w:rPr>
          <w:rFonts w:ascii="Courier New" w:hAnsi="Courier New" w:cs="Courier New"/>
          <w:sz w:val="18"/>
        </w:rPr>
      </w:pPr>
      <w:r w:rsidRPr="00A301E0">
        <w:rPr>
          <w:rFonts w:ascii="Courier New" w:hAnsi="Courier New" w:cs="Courier New"/>
          <w:sz w:val="18"/>
        </w:rPr>
        <w:t xml:space="preserve">  </w:t>
      </w:r>
      <w:r>
        <w:rPr>
          <w:rFonts w:ascii="Courier New" w:hAnsi="Courier New" w:cs="Courier New"/>
          <w:sz w:val="18"/>
        </w:rPr>
        <w:t>STEP[COORDINATEOPERATION["</w:t>
      </w:r>
      <w:r>
        <w:rPr>
          <w:rFonts w:ascii="Courier New" w:hAnsi="Courier New" w:cs="Courier New"/>
        </w:rPr>
        <w:t>RT90 to ETRS89</w:t>
      </w:r>
      <w:r w:rsidRPr="00A301E0">
        <w:rPr>
          <w:rFonts w:ascii="Courier New" w:hAnsi="Courier New" w:cs="Courier New"/>
          <w:sz w:val="18"/>
        </w:rPr>
        <w:t>"</w:t>
      </w:r>
      <w:r>
        <w:rPr>
          <w:rFonts w:ascii="Courier New" w:hAnsi="Courier New" w:cs="Courier New"/>
          <w:sz w:val="18"/>
        </w:rPr>
        <w:t>,</w:t>
      </w:r>
    </w:p>
    <w:p w14:paraId="44B14AA6" w14:textId="77777777" w:rsidR="002B037D" w:rsidRDefault="002B037D" w:rsidP="002B037D">
      <w:pPr>
        <w:keepNext/>
        <w:spacing w:after="0"/>
        <w:ind w:firstLine="720"/>
        <w:rPr>
          <w:rFonts w:ascii="Courier New" w:hAnsi="Courier New" w:cs="Courier New"/>
          <w:sz w:val="18"/>
        </w:rPr>
      </w:pPr>
      <w:r>
        <w:rPr>
          <w:rFonts w:ascii="Courier New" w:hAnsi="Courier New" w:cs="Courier New"/>
          <w:sz w:val="18"/>
        </w:rPr>
        <w:t xml:space="preserve">    </w:t>
      </w:r>
      <w:r w:rsidRPr="00A301E0">
        <w:rPr>
          <w:rFonts w:ascii="Courier New" w:hAnsi="Courier New" w:cs="Courier New"/>
          <w:sz w:val="18"/>
        </w:rPr>
        <w:t>SOURCECRS[</w:t>
      </w:r>
      <w:r>
        <w:rPr>
          <w:rFonts w:ascii="Courier New" w:hAnsi="Courier New" w:cs="Courier New"/>
          <w:sz w:val="18"/>
        </w:rPr>
        <w:t>GEOGCRS["RT90"</w:t>
      </w:r>
    </w:p>
    <w:p w14:paraId="6089915A" w14:textId="77777777" w:rsidR="002B037D" w:rsidRPr="00A301E0" w:rsidRDefault="002B037D" w:rsidP="002B037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1 source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189A1BBD" w14:textId="77777777" w:rsidR="002B037D" w:rsidRDefault="002B037D" w:rsidP="002B037D">
      <w:pPr>
        <w:keepNext/>
        <w:spacing w:after="0"/>
        <w:ind w:firstLine="720"/>
        <w:rPr>
          <w:rFonts w:ascii="Courier New" w:hAnsi="Courier New" w:cs="Courier New"/>
          <w:sz w:val="18"/>
        </w:rPr>
      </w:pPr>
      <w:r>
        <w:rPr>
          <w:rFonts w:ascii="Courier New" w:hAnsi="Courier New" w:cs="Courier New"/>
          <w:sz w:val="18"/>
        </w:rPr>
        <w:t xml:space="preserve">    TARGET</w:t>
      </w:r>
      <w:r w:rsidRPr="00A301E0">
        <w:rPr>
          <w:rFonts w:ascii="Courier New" w:hAnsi="Courier New" w:cs="Courier New"/>
          <w:sz w:val="18"/>
        </w:rPr>
        <w:t>CRS[</w:t>
      </w:r>
      <w:r>
        <w:rPr>
          <w:rFonts w:ascii="Courier New" w:hAnsi="Courier New" w:cs="Courier New"/>
          <w:sz w:val="18"/>
        </w:rPr>
        <w:t>GEOGCRS["ETRS89"</w:t>
      </w:r>
    </w:p>
    <w:p w14:paraId="6B26E6AB" w14:textId="77777777" w:rsidR="002B037D" w:rsidRDefault="002B037D" w:rsidP="002B037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1 target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4E6C1320" w14:textId="77777777" w:rsidR="002B037D" w:rsidRPr="00E81C57" w:rsidRDefault="002B037D" w:rsidP="002B037D">
      <w:pPr>
        <w:keepNext/>
        <w:spacing w:after="0"/>
        <w:ind w:firstLine="720"/>
        <w:rPr>
          <w:rFonts w:ascii="Courier New" w:hAnsi="Courier New" w:cs="Courier New"/>
          <w:sz w:val="18"/>
        </w:rPr>
      </w:pPr>
      <w:r>
        <w:rPr>
          <w:rFonts w:ascii="Courier New" w:hAnsi="Courier New" w:cs="Courier New"/>
          <w:sz w:val="18"/>
        </w:rPr>
        <w:t xml:space="preserve">    </w:t>
      </w:r>
      <w:r w:rsidRPr="00E81C57">
        <w:rPr>
          <w:rFonts w:ascii="Courier New" w:hAnsi="Courier New" w:cs="Courier New"/>
          <w:sz w:val="18"/>
        </w:rPr>
        <w:t>METHOD[</w:t>
      </w:r>
    </w:p>
    <w:p w14:paraId="232686C6" w14:textId="77777777" w:rsidR="002B037D" w:rsidRDefault="002B037D" w:rsidP="002B037D">
      <w:pPr>
        <w:keepNext/>
        <w:spacing w:after="0"/>
        <w:ind w:firstLine="720"/>
        <w:rPr>
          <w:rFonts w:ascii="Courier New" w:hAnsi="Courier New" w:cs="Courier New"/>
          <w:sz w:val="18"/>
        </w:rPr>
      </w:pPr>
      <w:r>
        <w:rPr>
          <w:rFonts w:ascii="Courier New" w:hAnsi="Courier New" w:cs="Courier New"/>
          <w:sz w:val="18"/>
        </w:rPr>
        <w:t xml:space="preserve">    </w:t>
      </w:r>
      <w:r w:rsidRPr="00A301E0">
        <w:rPr>
          <w:sz w:val="18"/>
        </w:rPr>
        <w:t>…</w:t>
      </w:r>
      <w:r w:rsidRPr="00A301E0">
        <w:rPr>
          <w:i/>
          <w:sz w:val="18"/>
        </w:rPr>
        <w:t xml:space="preserve">full WKT definition of </w:t>
      </w:r>
      <w:r>
        <w:rPr>
          <w:i/>
          <w:sz w:val="18"/>
        </w:rPr>
        <w:t xml:space="preserve">operation </w:t>
      </w:r>
      <w:r w:rsidR="00410332">
        <w:rPr>
          <w:i/>
          <w:sz w:val="18"/>
        </w:rPr>
        <w:t>RT9</w:t>
      </w:r>
      <w:r>
        <w:rPr>
          <w:i/>
          <w:sz w:val="18"/>
        </w:rPr>
        <w:t>0 to E</w:t>
      </w:r>
      <w:r w:rsidR="00410332">
        <w:rPr>
          <w:i/>
          <w:sz w:val="18"/>
        </w:rPr>
        <w:t>TRS89</w:t>
      </w:r>
      <w:r>
        <w:rPr>
          <w:i/>
          <w:sz w:val="18"/>
        </w:rPr>
        <w:t xml:space="preserve"> </w:t>
      </w:r>
      <w:r w:rsidRPr="00A301E0">
        <w:rPr>
          <w:i/>
          <w:sz w:val="18"/>
        </w:rPr>
        <w:t xml:space="preserve"> required here but omitted for brevity</w:t>
      </w:r>
      <w:r w:rsidRPr="00A301E0">
        <w:rPr>
          <w:sz w:val="18"/>
        </w:rPr>
        <w:t>…</w:t>
      </w:r>
    </w:p>
    <w:p w14:paraId="180D0CBC" w14:textId="77777777" w:rsidR="002B037D" w:rsidRPr="00E81C57" w:rsidRDefault="002B037D" w:rsidP="002B037D">
      <w:pPr>
        <w:keepNext/>
        <w:spacing w:after="0"/>
        <w:ind w:firstLine="720"/>
        <w:rPr>
          <w:rFonts w:ascii="Courier New" w:hAnsi="Courier New" w:cs="Courier New"/>
          <w:sz w:val="18"/>
        </w:rPr>
      </w:pPr>
      <w:r>
        <w:rPr>
          <w:rFonts w:ascii="Courier New" w:hAnsi="Courier New" w:cs="Courier New"/>
          <w:sz w:val="18"/>
        </w:rPr>
        <w:t xml:space="preserve">  ],</w:t>
      </w:r>
    </w:p>
    <w:p w14:paraId="47AE419E" w14:textId="77777777" w:rsidR="002B037D" w:rsidRDefault="002B037D" w:rsidP="002B037D">
      <w:pPr>
        <w:keepNext/>
        <w:spacing w:after="0"/>
        <w:ind w:firstLine="720"/>
        <w:rPr>
          <w:rFonts w:ascii="Courier New" w:hAnsi="Courier New" w:cs="Courier New"/>
          <w:sz w:val="18"/>
        </w:rPr>
      </w:pPr>
      <w:r w:rsidRPr="00A301E0">
        <w:rPr>
          <w:rFonts w:ascii="Courier New" w:hAnsi="Courier New" w:cs="Courier New"/>
          <w:sz w:val="18"/>
        </w:rPr>
        <w:t xml:space="preserve">  </w:t>
      </w:r>
      <w:r>
        <w:rPr>
          <w:rFonts w:ascii="Courier New" w:hAnsi="Courier New" w:cs="Courier New"/>
          <w:sz w:val="18"/>
        </w:rPr>
        <w:t>STEP[COORDINATEOPERATION["</w:t>
      </w:r>
      <w:r>
        <w:rPr>
          <w:rFonts w:ascii="Courier New" w:hAnsi="Courier New" w:cs="Courier New"/>
        </w:rPr>
        <w:t>ETRS89 to KKJ</w:t>
      </w:r>
      <w:r w:rsidRPr="00A301E0">
        <w:rPr>
          <w:rFonts w:ascii="Courier New" w:hAnsi="Courier New" w:cs="Courier New"/>
          <w:sz w:val="18"/>
        </w:rPr>
        <w:t>"</w:t>
      </w:r>
      <w:r>
        <w:rPr>
          <w:rFonts w:ascii="Courier New" w:hAnsi="Courier New" w:cs="Courier New"/>
          <w:sz w:val="18"/>
        </w:rPr>
        <w:t>,</w:t>
      </w:r>
    </w:p>
    <w:p w14:paraId="03182285" w14:textId="77777777" w:rsidR="002B037D" w:rsidRDefault="002B037D" w:rsidP="002B037D">
      <w:pPr>
        <w:keepNext/>
        <w:spacing w:after="0"/>
        <w:ind w:firstLine="720"/>
        <w:rPr>
          <w:rFonts w:ascii="Courier New" w:hAnsi="Courier New" w:cs="Courier New"/>
          <w:sz w:val="18"/>
        </w:rPr>
      </w:pPr>
      <w:r>
        <w:rPr>
          <w:rFonts w:ascii="Courier New" w:hAnsi="Courier New" w:cs="Courier New"/>
          <w:sz w:val="18"/>
        </w:rPr>
        <w:t xml:space="preserve">    </w:t>
      </w:r>
      <w:r w:rsidRPr="00A301E0">
        <w:rPr>
          <w:rFonts w:ascii="Courier New" w:hAnsi="Courier New" w:cs="Courier New"/>
          <w:sz w:val="18"/>
        </w:rPr>
        <w:t>SOURCECRS[</w:t>
      </w:r>
      <w:r>
        <w:rPr>
          <w:rFonts w:ascii="Courier New" w:hAnsi="Courier New" w:cs="Courier New"/>
          <w:sz w:val="18"/>
        </w:rPr>
        <w:t>GEOGCRS["</w:t>
      </w:r>
      <w:r w:rsidR="009E4465">
        <w:rPr>
          <w:rFonts w:ascii="Courier New" w:hAnsi="Courier New" w:cs="Courier New"/>
          <w:sz w:val="18"/>
        </w:rPr>
        <w:t>ETRS89</w:t>
      </w:r>
      <w:r>
        <w:rPr>
          <w:rFonts w:ascii="Courier New" w:hAnsi="Courier New" w:cs="Courier New"/>
          <w:sz w:val="18"/>
        </w:rPr>
        <w:t>"</w:t>
      </w:r>
    </w:p>
    <w:p w14:paraId="4FF0ECCE" w14:textId="77777777" w:rsidR="002B037D" w:rsidRPr="00A301E0" w:rsidRDefault="002B037D" w:rsidP="002B037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w:t>
      </w:r>
      <w:r w:rsidR="002D3E8D">
        <w:rPr>
          <w:i/>
          <w:sz w:val="18"/>
        </w:rPr>
        <w:t>2</w:t>
      </w:r>
      <w:r>
        <w:rPr>
          <w:i/>
          <w:sz w:val="18"/>
        </w:rPr>
        <w:t xml:space="preserve"> source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68B98649" w14:textId="77777777" w:rsidR="002B037D" w:rsidRDefault="002B037D" w:rsidP="002B037D">
      <w:pPr>
        <w:keepNext/>
        <w:spacing w:after="0"/>
        <w:ind w:firstLine="720"/>
        <w:rPr>
          <w:rFonts w:ascii="Courier New" w:hAnsi="Courier New" w:cs="Courier New"/>
          <w:sz w:val="18"/>
        </w:rPr>
      </w:pPr>
      <w:r>
        <w:rPr>
          <w:rFonts w:ascii="Courier New" w:hAnsi="Courier New" w:cs="Courier New"/>
          <w:sz w:val="18"/>
        </w:rPr>
        <w:t xml:space="preserve">    TARGET</w:t>
      </w:r>
      <w:r w:rsidRPr="00A301E0">
        <w:rPr>
          <w:rFonts w:ascii="Courier New" w:hAnsi="Courier New" w:cs="Courier New"/>
          <w:sz w:val="18"/>
        </w:rPr>
        <w:t>CRS[</w:t>
      </w:r>
      <w:r>
        <w:rPr>
          <w:rFonts w:ascii="Courier New" w:hAnsi="Courier New" w:cs="Courier New"/>
          <w:sz w:val="18"/>
        </w:rPr>
        <w:t>GEOGCRS["</w:t>
      </w:r>
      <w:r w:rsidR="009E4465">
        <w:rPr>
          <w:rFonts w:ascii="Courier New" w:hAnsi="Courier New" w:cs="Courier New"/>
          <w:sz w:val="18"/>
        </w:rPr>
        <w:t>KKJ</w:t>
      </w:r>
      <w:r>
        <w:rPr>
          <w:rFonts w:ascii="Courier New" w:hAnsi="Courier New" w:cs="Courier New"/>
          <w:sz w:val="18"/>
        </w:rPr>
        <w:t>"</w:t>
      </w:r>
    </w:p>
    <w:p w14:paraId="30617B22" w14:textId="77777777" w:rsidR="002B037D" w:rsidRDefault="002B037D" w:rsidP="002B037D">
      <w:pPr>
        <w:keepNext/>
        <w:spacing w:after="0"/>
        <w:ind w:firstLine="720"/>
        <w:rPr>
          <w:rFonts w:ascii="Courier New" w:hAnsi="Courier New" w:cs="Courier New"/>
          <w:sz w:val="18"/>
        </w:rPr>
      </w:pPr>
      <w:r>
        <w:rPr>
          <w:sz w:val="18"/>
        </w:rPr>
        <w:t xml:space="preserve">          </w:t>
      </w:r>
      <w:r w:rsidRPr="00A301E0">
        <w:rPr>
          <w:sz w:val="18"/>
        </w:rPr>
        <w:t>…</w:t>
      </w:r>
      <w:r w:rsidRPr="00A301E0">
        <w:rPr>
          <w:i/>
          <w:sz w:val="18"/>
        </w:rPr>
        <w:t xml:space="preserve">full WKT definition of </w:t>
      </w:r>
      <w:r>
        <w:rPr>
          <w:i/>
          <w:sz w:val="18"/>
        </w:rPr>
        <w:t xml:space="preserve">step </w:t>
      </w:r>
      <w:r w:rsidR="002D3E8D">
        <w:rPr>
          <w:i/>
          <w:sz w:val="18"/>
        </w:rPr>
        <w:t>2</w:t>
      </w:r>
      <w:r>
        <w:rPr>
          <w:i/>
          <w:sz w:val="18"/>
        </w:rPr>
        <w:t xml:space="preserve"> target CRS </w:t>
      </w:r>
      <w:r w:rsidRPr="00A301E0">
        <w:rPr>
          <w:i/>
          <w:sz w:val="18"/>
        </w:rPr>
        <w:t>required here but omitted for brevity</w:t>
      </w:r>
      <w:r w:rsidRPr="00A301E0">
        <w:rPr>
          <w:sz w:val="18"/>
        </w:rPr>
        <w:t>…</w:t>
      </w:r>
      <w:r w:rsidRPr="00A301E0">
        <w:rPr>
          <w:rFonts w:ascii="Courier New" w:hAnsi="Courier New" w:cs="Courier New"/>
          <w:sz w:val="18"/>
        </w:rPr>
        <w:t>]</w:t>
      </w:r>
      <w:r>
        <w:rPr>
          <w:rFonts w:ascii="Courier New" w:hAnsi="Courier New" w:cs="Courier New"/>
          <w:sz w:val="18"/>
        </w:rPr>
        <w:t>]</w:t>
      </w:r>
      <w:r w:rsidRPr="00A301E0">
        <w:rPr>
          <w:rFonts w:ascii="Courier New" w:hAnsi="Courier New" w:cs="Courier New"/>
          <w:sz w:val="18"/>
        </w:rPr>
        <w:t>,</w:t>
      </w:r>
    </w:p>
    <w:p w14:paraId="26BD8E4F" w14:textId="77777777" w:rsidR="002B037D" w:rsidRDefault="002B037D" w:rsidP="002B037D">
      <w:pPr>
        <w:keepNext/>
        <w:spacing w:after="0"/>
        <w:ind w:firstLine="720"/>
        <w:rPr>
          <w:rFonts w:ascii="Courier New" w:hAnsi="Courier New" w:cs="Courier New"/>
          <w:sz w:val="18"/>
          <w:szCs w:val="18"/>
        </w:rPr>
      </w:pPr>
      <w:r>
        <w:rPr>
          <w:rFonts w:ascii="Courier New" w:hAnsi="Courier New" w:cs="Courier New"/>
          <w:sz w:val="18"/>
        </w:rPr>
        <w:t xml:space="preserve">    METHOD</w:t>
      </w:r>
      <w:r w:rsidRPr="00331A08">
        <w:rPr>
          <w:rFonts w:ascii="Courier New" w:hAnsi="Courier New" w:cs="Courier New"/>
          <w:sz w:val="18"/>
          <w:szCs w:val="18"/>
        </w:rPr>
        <w:t>[["Coordinate Frame rotation",ID["EPSG",9607]]</w:t>
      </w:r>
    </w:p>
    <w:p w14:paraId="51094710" w14:textId="77777777" w:rsidR="002B037D" w:rsidRPr="002B037D" w:rsidRDefault="002B037D" w:rsidP="002B037D">
      <w:pPr>
        <w:keepNext/>
        <w:spacing w:after="0"/>
        <w:ind w:firstLine="720"/>
        <w:rPr>
          <w:rFonts w:ascii="Courier New" w:hAnsi="Courier New" w:cs="Courier New"/>
          <w:sz w:val="18"/>
          <w:szCs w:val="18"/>
        </w:rPr>
      </w:pPr>
      <w:r>
        <w:rPr>
          <w:rFonts w:ascii="Courier New" w:hAnsi="Courier New" w:cs="Courier New"/>
          <w:sz w:val="18"/>
        </w:rPr>
        <w:t xml:space="preserve">    </w:t>
      </w:r>
      <w:r w:rsidRPr="002B037D">
        <w:rPr>
          <w:rFonts w:ascii="Courier New" w:hAnsi="Courier New" w:cs="Courier New"/>
          <w:sz w:val="18"/>
        </w:rPr>
        <w:t>PARAMETER["X-axis translation",</w:t>
      </w:r>
      <w:r>
        <w:rPr>
          <w:rFonts w:ascii="Courier New" w:hAnsi="Courier New" w:cs="Courier New"/>
          <w:sz w:val="18"/>
        </w:rPr>
        <w:t>96.062</w:t>
      </w:r>
      <w:r w:rsidRPr="002B037D">
        <w:rPr>
          <w:rFonts w:ascii="Courier New" w:hAnsi="Courier New" w:cs="Courier New"/>
          <w:sz w:val="18"/>
        </w:rPr>
        <w:t>,LENGTHUNIT["metre",1.0]],</w:t>
      </w:r>
    </w:p>
    <w:p w14:paraId="6BF80CE6" w14:textId="77777777" w:rsidR="002B037D" w:rsidRDefault="002B037D" w:rsidP="002B037D">
      <w:pPr>
        <w:keepNext/>
        <w:spacing w:after="0"/>
        <w:ind w:firstLine="720"/>
        <w:rPr>
          <w:rFonts w:ascii="Courier New" w:hAnsi="Courier New" w:cs="Courier New"/>
          <w:sz w:val="18"/>
        </w:rPr>
      </w:pPr>
      <w:r>
        <w:rPr>
          <w:rFonts w:ascii="Courier New" w:hAnsi="Courier New" w:cs="Courier New"/>
          <w:sz w:val="18"/>
        </w:rPr>
        <w:t xml:space="preserve">    </w:t>
      </w:r>
      <w:r w:rsidRPr="00A301E0">
        <w:rPr>
          <w:sz w:val="18"/>
        </w:rPr>
        <w:t>…</w:t>
      </w:r>
      <w:r w:rsidRPr="00A301E0">
        <w:rPr>
          <w:i/>
          <w:sz w:val="18"/>
        </w:rPr>
        <w:t xml:space="preserve">full WKT definition of </w:t>
      </w:r>
      <w:r>
        <w:rPr>
          <w:i/>
          <w:sz w:val="18"/>
        </w:rPr>
        <w:t>operation ETRS89 to KKJ</w:t>
      </w:r>
      <w:r w:rsidRPr="00A301E0">
        <w:rPr>
          <w:i/>
          <w:sz w:val="18"/>
        </w:rPr>
        <w:t xml:space="preserve"> required here but omitted for brevity</w:t>
      </w:r>
      <w:r w:rsidRPr="00A301E0">
        <w:rPr>
          <w:sz w:val="18"/>
        </w:rPr>
        <w:t>…</w:t>
      </w:r>
    </w:p>
    <w:p w14:paraId="2613B676" w14:textId="77777777" w:rsidR="002B037D" w:rsidRPr="00E81C57" w:rsidRDefault="002B037D" w:rsidP="002B037D">
      <w:pPr>
        <w:keepNext/>
        <w:spacing w:after="0"/>
        <w:ind w:firstLine="720"/>
        <w:rPr>
          <w:rFonts w:ascii="Courier New" w:hAnsi="Courier New" w:cs="Courier New"/>
          <w:sz w:val="18"/>
        </w:rPr>
      </w:pPr>
      <w:r>
        <w:rPr>
          <w:rFonts w:ascii="Courier New" w:hAnsi="Courier New" w:cs="Courier New"/>
          <w:sz w:val="18"/>
        </w:rPr>
        <w:t xml:space="preserve">  ],</w:t>
      </w:r>
    </w:p>
    <w:p w14:paraId="5D4B9DB7" w14:textId="77777777" w:rsidR="00342A73" w:rsidRDefault="00342A73" w:rsidP="002B037D">
      <w:pPr>
        <w:spacing w:after="0"/>
        <w:ind w:firstLine="709"/>
        <w:rPr>
          <w:rFonts w:ascii="Courier New" w:hAnsi="Courier New" w:cs="Courier New"/>
          <w:sz w:val="18"/>
        </w:rPr>
      </w:pPr>
      <w:r>
        <w:rPr>
          <w:rFonts w:ascii="Courier New" w:hAnsi="Courier New" w:cs="Courier New"/>
          <w:sz w:val="18"/>
        </w:rPr>
        <w:t>]</w:t>
      </w:r>
    </w:p>
    <w:p w14:paraId="38EE4EF2" w14:textId="77777777" w:rsidR="00CB43BC" w:rsidRPr="00792381" w:rsidRDefault="00CB43BC" w:rsidP="00342A73">
      <w:pPr>
        <w:tabs>
          <w:tab w:val="left" w:pos="709"/>
        </w:tabs>
        <w:autoSpaceDE w:val="0"/>
        <w:autoSpaceDN w:val="0"/>
        <w:adjustRightInd w:val="0"/>
        <w:spacing w:after="0" w:line="240" w:lineRule="auto"/>
      </w:pPr>
    </w:p>
    <w:p w14:paraId="29576F1C" w14:textId="77777777" w:rsidR="00F037DB" w:rsidRDefault="00CC73F8">
      <w:pPr>
        <w:pStyle w:val="Heading1"/>
        <w:pageBreakBefore/>
      </w:pPr>
      <w:bookmarkStart w:id="280" w:name="_Toc120981853"/>
      <w:r>
        <w:lastRenderedPageBreak/>
        <w:t>WKT</w:t>
      </w:r>
      <w:r w:rsidR="00945265" w:rsidRPr="00A301E0">
        <w:t xml:space="preserve"> representation of CRS and coordinate operation couplets</w:t>
      </w:r>
      <w:bookmarkEnd w:id="276"/>
      <w:bookmarkEnd w:id="280"/>
    </w:p>
    <w:p w14:paraId="1A4E4CCE" w14:textId="77777777" w:rsidR="00945265" w:rsidRPr="00A301E0" w:rsidRDefault="00945265" w:rsidP="00945265">
      <w:pPr>
        <w:pStyle w:val="Heading2"/>
        <w:numPr>
          <w:ilvl w:val="1"/>
          <w:numId w:val="1"/>
        </w:numPr>
        <w:tabs>
          <w:tab w:val="clear" w:pos="360"/>
        </w:tabs>
      </w:pPr>
      <w:bookmarkStart w:id="281" w:name="_Toc380310684"/>
      <w:bookmarkStart w:id="282" w:name="_Toc120981854"/>
      <w:r w:rsidRPr="00A301E0">
        <w:t>Bound CRS</w:t>
      </w:r>
      <w:bookmarkEnd w:id="281"/>
      <w:bookmarkEnd w:id="282"/>
    </w:p>
    <w:p w14:paraId="48E54730" w14:textId="77777777" w:rsidR="00945265" w:rsidRPr="00A301E0" w:rsidRDefault="00945265" w:rsidP="00945265">
      <w:pPr>
        <w:rPr>
          <w:b/>
        </w:rPr>
      </w:pPr>
      <w:r w:rsidRPr="00A301E0">
        <w:t xml:space="preserve">The definition of a CRS is not dependent upon any relationship to an independent CRS. However in an implementation that merges datasets referenced to differing CRSs, it is sometimes useful to associate the definition of the transformation that has been used with the CRS definition. This facilitates the interrelationship of CRS by concatenating transformations via a common or hub CRS. This </w:t>
      </w:r>
      <w:r w:rsidR="00D52727">
        <w:t>d</w:t>
      </w:r>
      <w:r w:rsidR="00990B2A">
        <w:t>ocument</w:t>
      </w:r>
      <w:r w:rsidRPr="00A301E0">
        <w:t xml:space="preserve"> permits the association of an abridged coordinate transformation description with a coordinate reference system description in a single text string. </w:t>
      </w:r>
      <w:r w:rsidRPr="00A301E0">
        <w:rPr>
          <w:color w:val="000000"/>
          <w:szCs w:val="22"/>
        </w:rPr>
        <w:t xml:space="preserve">In a </w:t>
      </w:r>
      <w:r w:rsidR="00CF0C2E">
        <w:rPr>
          <w:color w:val="000000"/>
          <w:szCs w:val="22"/>
        </w:rPr>
        <w:t>b</w:t>
      </w:r>
      <w:r w:rsidR="00CF0C2E" w:rsidRPr="00A301E0">
        <w:rPr>
          <w:color w:val="000000"/>
          <w:szCs w:val="22"/>
        </w:rPr>
        <w:t xml:space="preserve">ound </w:t>
      </w:r>
      <w:r w:rsidRPr="00A301E0">
        <w:rPr>
          <w:color w:val="000000"/>
          <w:szCs w:val="22"/>
        </w:rPr>
        <w:t>CRS the abridged coordinate transformation is applied to the source CRS with the target CRS being the common or hub system.</w:t>
      </w:r>
    </w:p>
    <w:p w14:paraId="1EE8D9CD" w14:textId="77777777" w:rsidR="00945265" w:rsidRPr="00A301E0" w:rsidRDefault="00945265" w:rsidP="00FC48A3">
      <w:pPr>
        <w:keepNext/>
      </w:pPr>
      <w:r w:rsidRPr="00A301E0">
        <w:rPr>
          <w:b/>
        </w:rPr>
        <w:t>Requirement</w:t>
      </w:r>
      <w:r w:rsidRPr="00A301E0">
        <w:t xml:space="preserve">: The </w:t>
      </w:r>
      <w:r w:rsidR="00212EBC">
        <w:t>WKT</w:t>
      </w:r>
      <w:r w:rsidRPr="00A301E0">
        <w:t xml:space="preserve"> representation of a bound CRS shall be:</w:t>
      </w:r>
    </w:p>
    <w:tbl>
      <w:tblPr>
        <w:tblW w:w="0" w:type="auto"/>
        <w:tblLayout w:type="fixed"/>
        <w:tblLook w:val="0000" w:firstRow="0" w:lastRow="0" w:firstColumn="0" w:lastColumn="0" w:noHBand="0" w:noVBand="0"/>
      </w:tblPr>
      <w:tblGrid>
        <w:gridCol w:w="2235"/>
        <w:gridCol w:w="567"/>
        <w:gridCol w:w="7046"/>
      </w:tblGrid>
      <w:tr w:rsidR="00945265" w:rsidRPr="00A301E0" w14:paraId="34D957DD" w14:textId="77777777" w:rsidTr="00E30BB7">
        <w:trPr>
          <w:cantSplit/>
        </w:trPr>
        <w:tc>
          <w:tcPr>
            <w:tcW w:w="2235" w:type="dxa"/>
            <w:shd w:val="clear" w:color="auto" w:fill="auto"/>
          </w:tcPr>
          <w:p w14:paraId="65F84D62" w14:textId="77777777" w:rsidR="00945265" w:rsidRPr="00A301E0" w:rsidRDefault="00945265" w:rsidP="00E30BB7">
            <w:r w:rsidRPr="00A301E0">
              <w:t>&lt;bound crs&gt;</w:t>
            </w:r>
          </w:p>
        </w:tc>
        <w:tc>
          <w:tcPr>
            <w:tcW w:w="567" w:type="dxa"/>
            <w:shd w:val="clear" w:color="auto" w:fill="auto"/>
          </w:tcPr>
          <w:p w14:paraId="01BDA67C" w14:textId="77777777" w:rsidR="00945265" w:rsidRPr="00A301E0" w:rsidRDefault="00945265" w:rsidP="00E30BB7">
            <w:pPr>
              <w:keepNext/>
              <w:keepLines/>
              <w:ind w:left="-140" w:firstLine="140"/>
              <w:jc w:val="center"/>
            </w:pPr>
            <w:r w:rsidRPr="00A301E0">
              <w:t>::=</w:t>
            </w:r>
          </w:p>
        </w:tc>
        <w:tc>
          <w:tcPr>
            <w:tcW w:w="7046" w:type="dxa"/>
            <w:shd w:val="clear" w:color="auto" w:fill="auto"/>
          </w:tcPr>
          <w:p w14:paraId="63A89C84" w14:textId="77777777" w:rsidR="00945265" w:rsidRPr="00A301E0" w:rsidRDefault="00945265" w:rsidP="00E30BB7">
            <w:pPr>
              <w:keepNext/>
              <w:keepLines/>
              <w:spacing w:after="0"/>
              <w:jc w:val="left"/>
            </w:pPr>
            <w:r w:rsidRPr="00A301E0">
              <w:t xml:space="preserve">&lt;bound crs keyword&gt; &lt;left delimiter&gt; </w:t>
            </w:r>
          </w:p>
          <w:p w14:paraId="56895A02" w14:textId="77777777" w:rsidR="00945265" w:rsidRPr="00A301E0" w:rsidRDefault="00945265" w:rsidP="00E30BB7">
            <w:pPr>
              <w:keepNext/>
              <w:keepLines/>
              <w:spacing w:after="0"/>
              <w:jc w:val="left"/>
            </w:pPr>
            <w:r w:rsidRPr="00A301E0">
              <w:t xml:space="preserve">&lt;source crs&gt; &lt;wkt separator&gt; &lt;target crs&gt; </w:t>
            </w:r>
          </w:p>
          <w:p w14:paraId="6E4ED857" w14:textId="77777777" w:rsidR="00945265" w:rsidRPr="00A301E0" w:rsidRDefault="00945265" w:rsidP="00E30BB7">
            <w:pPr>
              <w:spacing w:after="0"/>
              <w:jc w:val="left"/>
            </w:pPr>
            <w:r w:rsidRPr="00A301E0">
              <w:t xml:space="preserve">&lt;wkt separator&gt; </w:t>
            </w:r>
            <w:r w:rsidR="000159AA" w:rsidRPr="00E94FB2">
              <w:t xml:space="preserve">&lt;abridged coordinate transformation&gt; </w:t>
            </w:r>
          </w:p>
          <w:p w14:paraId="61CE64BC" w14:textId="77777777" w:rsidR="00945265" w:rsidRPr="00A301E0" w:rsidRDefault="00763C7A" w:rsidP="00E30BB7">
            <w:pPr>
              <w:keepNext/>
              <w:keepLines/>
              <w:spacing w:after="0"/>
              <w:jc w:val="left"/>
            </w:pPr>
            <w:r w:rsidRPr="001A7780">
              <w:rPr>
                <w:rFonts w:cs="Arial"/>
                <w:szCs w:val="18"/>
                <w:lang w:eastAsia="en-GB"/>
              </w:rPr>
              <w:t xml:space="preserve">&lt;scope extent </w:t>
            </w:r>
            <w:r w:rsidR="000159AA" w:rsidRPr="00E94FB2">
              <w:t>identifier remark&gt;</w:t>
            </w:r>
            <w:r w:rsidR="00945265" w:rsidRPr="00A301E0">
              <w:t xml:space="preserve">  </w:t>
            </w:r>
          </w:p>
          <w:p w14:paraId="45FB6620" w14:textId="77777777" w:rsidR="00945265" w:rsidRPr="00A301E0" w:rsidRDefault="00945265" w:rsidP="00E30BB7">
            <w:pPr>
              <w:keepNext/>
              <w:keepLines/>
              <w:spacing w:after="0"/>
              <w:jc w:val="left"/>
            </w:pPr>
            <w:r w:rsidRPr="00A301E0">
              <w:t xml:space="preserve">&lt;right delimiter&gt; </w:t>
            </w:r>
          </w:p>
          <w:p w14:paraId="5889ADB2" w14:textId="77777777" w:rsidR="00945265" w:rsidRPr="00A301E0" w:rsidRDefault="00945265" w:rsidP="00E30BB7">
            <w:pPr>
              <w:keepNext/>
              <w:keepLines/>
              <w:spacing w:after="0"/>
              <w:jc w:val="left"/>
            </w:pPr>
          </w:p>
        </w:tc>
      </w:tr>
      <w:tr w:rsidR="00945265" w:rsidRPr="00A301E0" w14:paraId="5FC25E60" w14:textId="77777777" w:rsidTr="00E30BB7">
        <w:trPr>
          <w:cantSplit/>
        </w:trPr>
        <w:tc>
          <w:tcPr>
            <w:tcW w:w="2235" w:type="dxa"/>
            <w:shd w:val="clear" w:color="auto" w:fill="auto"/>
          </w:tcPr>
          <w:p w14:paraId="110C76BB" w14:textId="77777777" w:rsidR="00945265" w:rsidRPr="00A301E0" w:rsidRDefault="00945265" w:rsidP="00E30BB7">
            <w:pPr>
              <w:jc w:val="left"/>
            </w:pPr>
            <w:r w:rsidRPr="00A301E0">
              <w:t>&lt;bound crs keyword&gt;</w:t>
            </w:r>
          </w:p>
        </w:tc>
        <w:tc>
          <w:tcPr>
            <w:tcW w:w="567" w:type="dxa"/>
            <w:shd w:val="clear" w:color="auto" w:fill="auto"/>
          </w:tcPr>
          <w:p w14:paraId="26339550" w14:textId="77777777" w:rsidR="00945265" w:rsidRPr="00A301E0" w:rsidRDefault="00945265" w:rsidP="00E30BB7">
            <w:pPr>
              <w:keepNext/>
              <w:keepLines/>
              <w:ind w:left="-140" w:firstLine="140"/>
              <w:jc w:val="center"/>
            </w:pPr>
            <w:r w:rsidRPr="00A301E0">
              <w:t>::=</w:t>
            </w:r>
          </w:p>
        </w:tc>
        <w:tc>
          <w:tcPr>
            <w:tcW w:w="7046" w:type="dxa"/>
            <w:shd w:val="clear" w:color="auto" w:fill="auto"/>
          </w:tcPr>
          <w:p w14:paraId="23F3EC71" w14:textId="77777777" w:rsidR="00945265" w:rsidRPr="00A301E0" w:rsidRDefault="00945265" w:rsidP="00E30BB7">
            <w:pPr>
              <w:keepNext/>
              <w:keepLines/>
              <w:spacing w:after="0"/>
              <w:jc w:val="left"/>
            </w:pPr>
            <w:r w:rsidRPr="00A301E0">
              <w:t>BOUNDCRS</w:t>
            </w:r>
          </w:p>
        </w:tc>
      </w:tr>
    </w:tbl>
    <w:p w14:paraId="3EAB72F9" w14:textId="77777777" w:rsidR="00945265" w:rsidRPr="00A301E0" w:rsidRDefault="00945265" w:rsidP="00945265">
      <w:pPr>
        <w:rPr>
          <w:color w:val="000000"/>
          <w:szCs w:val="22"/>
        </w:rPr>
      </w:pPr>
      <w:r w:rsidRPr="00A301E0">
        <w:t xml:space="preserve">Examples are given in </w:t>
      </w:r>
      <w:r w:rsidR="005E2EBF">
        <w:t>20</w:t>
      </w:r>
      <w:r w:rsidRPr="00A301E0">
        <w:t>.3.</w:t>
      </w:r>
    </w:p>
    <w:p w14:paraId="52669C16" w14:textId="77777777" w:rsidR="00945265" w:rsidRPr="00A301E0" w:rsidRDefault="00945265" w:rsidP="00945265">
      <w:r w:rsidRPr="00A301E0">
        <w:rPr>
          <w:color w:val="000000"/>
          <w:szCs w:val="22"/>
        </w:rPr>
        <w:t xml:space="preserve">The source and target CRSs shall be defined through a full CRS description as described in </w:t>
      </w:r>
      <w:r w:rsidR="0088008E">
        <w:rPr>
          <w:color w:val="000000"/>
          <w:szCs w:val="22"/>
        </w:rPr>
        <w:t>Clause</w:t>
      </w:r>
      <w:r w:rsidRPr="00A301E0">
        <w:rPr>
          <w:color w:val="000000"/>
          <w:szCs w:val="22"/>
        </w:rPr>
        <w:t xml:space="preserve"> 8. If the source CRS type is projected and the abridged coordinate transformation operates in the geodetic CRS domain, the transformation is deemed to operate on the projected CRS’s base CRS but the projected CRS shall be described.</w:t>
      </w:r>
    </w:p>
    <w:p w14:paraId="457EEBD5" w14:textId="77777777" w:rsidR="00945265" w:rsidRPr="00A301E0" w:rsidRDefault="00945265" w:rsidP="00945265">
      <w:pPr>
        <w:pStyle w:val="Heading2"/>
        <w:numPr>
          <w:ilvl w:val="1"/>
          <w:numId w:val="1"/>
        </w:numPr>
        <w:tabs>
          <w:tab w:val="clear" w:pos="360"/>
        </w:tabs>
      </w:pPr>
      <w:bookmarkStart w:id="283" w:name="_Toc380310685"/>
      <w:bookmarkStart w:id="284" w:name="_Toc120981855"/>
      <w:r w:rsidRPr="00A301E0">
        <w:t>Bound CRS components</w:t>
      </w:r>
      <w:bookmarkEnd w:id="283"/>
      <w:bookmarkEnd w:id="284"/>
    </w:p>
    <w:p w14:paraId="312A1D2D" w14:textId="77777777" w:rsidR="00945265" w:rsidRPr="00A301E0" w:rsidRDefault="00945265" w:rsidP="00945265">
      <w:pPr>
        <w:pStyle w:val="Heading3"/>
        <w:numPr>
          <w:ilvl w:val="2"/>
          <w:numId w:val="1"/>
        </w:numPr>
        <w:tabs>
          <w:tab w:val="clear" w:pos="720"/>
        </w:tabs>
      </w:pPr>
      <w:bookmarkStart w:id="285" w:name="_Toc380310686"/>
      <w:bookmarkStart w:id="286" w:name="_Toc120981856"/>
      <w:r w:rsidRPr="00A301E0">
        <w:t>Abridged coordinate transformation</w:t>
      </w:r>
      <w:bookmarkEnd w:id="285"/>
      <w:bookmarkEnd w:id="286"/>
    </w:p>
    <w:p w14:paraId="37AE162C" w14:textId="77777777" w:rsidR="00945265" w:rsidRPr="00A301E0" w:rsidRDefault="00945265" w:rsidP="00945265">
      <w:bookmarkStart w:id="287" w:name="_Toc376985600"/>
      <w:r w:rsidRPr="00A301E0">
        <w:t xml:space="preserve">In the </w:t>
      </w:r>
      <w:r w:rsidR="00212EBC">
        <w:t>WKT</w:t>
      </w:r>
      <w:r w:rsidRPr="00A301E0">
        <w:t xml:space="preserve"> representation of projected coordinate reference systems the units of map projection parameters may be implied (see 9.3). In a similar way the abridged coordinate transformation also omits explicit identification of coordinate transformation parameter unit from the text string. It has several constraints.</w:t>
      </w:r>
      <w:bookmarkEnd w:id="287"/>
    </w:p>
    <w:p w14:paraId="2C95731F" w14:textId="77777777" w:rsidR="00945265" w:rsidRPr="00A301E0" w:rsidRDefault="00945265" w:rsidP="00945265">
      <w:pPr>
        <w:rPr>
          <w:color w:val="000000"/>
          <w:szCs w:val="22"/>
        </w:rPr>
      </w:pPr>
      <w:r w:rsidRPr="00A301E0">
        <w:rPr>
          <w:b/>
        </w:rPr>
        <w:t>Requirements</w:t>
      </w:r>
      <w:r w:rsidRPr="00A301E0">
        <w:t>:</w:t>
      </w:r>
    </w:p>
    <w:p w14:paraId="7C6E3DA1" w14:textId="77777777" w:rsidR="00F33958" w:rsidRDefault="00945265" w:rsidP="00E92DC5">
      <w:pPr>
        <w:pStyle w:val="ListNumber3"/>
        <w:numPr>
          <w:ilvl w:val="0"/>
          <w:numId w:val="31"/>
        </w:numPr>
      </w:pPr>
      <w:r w:rsidRPr="00A301E0">
        <w:t xml:space="preserve">The abridged form of coordinate transformation shall only be used as part of a </w:t>
      </w:r>
      <w:r w:rsidR="00CF0C2E">
        <w:t>b</w:t>
      </w:r>
      <w:r w:rsidR="00CF0C2E" w:rsidRPr="00A301E0">
        <w:t xml:space="preserve">ound </w:t>
      </w:r>
      <w:r w:rsidRPr="00A301E0">
        <w:t>CRS.</w:t>
      </w:r>
    </w:p>
    <w:p w14:paraId="2C3F53BC" w14:textId="77777777" w:rsidR="00F33958" w:rsidRDefault="00945265" w:rsidP="00E92DC5">
      <w:pPr>
        <w:pStyle w:val="ListNumber3"/>
        <w:numPr>
          <w:ilvl w:val="0"/>
          <w:numId w:val="31"/>
        </w:numPr>
      </w:pPr>
      <w:r w:rsidRPr="00E360CE">
        <w:t>The abridged transformation shall be described in the sense from &lt;source CRS&gt; to &lt;target CRS&gt;.</w:t>
      </w:r>
    </w:p>
    <w:p w14:paraId="147C0BB9" w14:textId="77777777" w:rsidR="00F33958" w:rsidRDefault="00945265" w:rsidP="00E92DC5">
      <w:pPr>
        <w:pStyle w:val="ListNumber3"/>
        <w:numPr>
          <w:ilvl w:val="0"/>
          <w:numId w:val="31"/>
        </w:numPr>
      </w:pPr>
      <w:r w:rsidRPr="00A301E0">
        <w:t xml:space="preserve">The </w:t>
      </w:r>
      <w:r w:rsidR="00212EBC">
        <w:t>WKT</w:t>
      </w:r>
      <w:r w:rsidRPr="00A301E0">
        <w:t xml:space="preserve"> representation of an abridged coordinate transformation shall be:</w:t>
      </w:r>
    </w:p>
    <w:p w14:paraId="75DA6310" w14:textId="77777777" w:rsidR="00945265" w:rsidRPr="00A301E0" w:rsidRDefault="00945265" w:rsidP="00945265">
      <w:pPr>
        <w:spacing w:after="0" w:line="240" w:lineRule="auto"/>
        <w:jc w:val="left"/>
      </w:pPr>
    </w:p>
    <w:p w14:paraId="5617591E" w14:textId="77777777" w:rsidR="002F2EC6" w:rsidRDefault="002F2EC6">
      <w:r>
        <w:br w:type="page"/>
      </w:r>
    </w:p>
    <w:tbl>
      <w:tblPr>
        <w:tblW w:w="9889" w:type="dxa"/>
        <w:tblLayout w:type="fixed"/>
        <w:tblLook w:val="0000" w:firstRow="0" w:lastRow="0" w:firstColumn="0" w:lastColumn="0" w:noHBand="0" w:noVBand="0"/>
      </w:tblPr>
      <w:tblGrid>
        <w:gridCol w:w="3794"/>
        <w:gridCol w:w="567"/>
        <w:gridCol w:w="5528"/>
      </w:tblGrid>
      <w:tr w:rsidR="00945265" w:rsidRPr="00A301E0" w14:paraId="100A348F" w14:textId="77777777" w:rsidTr="002F2EC6">
        <w:trPr>
          <w:cantSplit/>
        </w:trPr>
        <w:tc>
          <w:tcPr>
            <w:tcW w:w="3794" w:type="dxa"/>
            <w:shd w:val="clear" w:color="auto" w:fill="auto"/>
          </w:tcPr>
          <w:p w14:paraId="58C2BAEC" w14:textId="77777777" w:rsidR="00945265" w:rsidRPr="00A301E0" w:rsidRDefault="00945265" w:rsidP="00E30BB7">
            <w:r w:rsidRPr="00A301E0">
              <w:lastRenderedPageBreak/>
              <w:t>&lt;abridged coordinate transformation&gt;</w:t>
            </w:r>
          </w:p>
        </w:tc>
        <w:tc>
          <w:tcPr>
            <w:tcW w:w="567" w:type="dxa"/>
            <w:shd w:val="clear" w:color="auto" w:fill="auto"/>
          </w:tcPr>
          <w:p w14:paraId="4189E692" w14:textId="77777777" w:rsidR="00945265" w:rsidRPr="00A301E0" w:rsidRDefault="00945265" w:rsidP="00E30BB7">
            <w:pPr>
              <w:jc w:val="center"/>
            </w:pPr>
            <w:r w:rsidRPr="00A301E0">
              <w:t>::=</w:t>
            </w:r>
          </w:p>
        </w:tc>
        <w:tc>
          <w:tcPr>
            <w:tcW w:w="5528" w:type="dxa"/>
            <w:shd w:val="clear" w:color="auto" w:fill="auto"/>
          </w:tcPr>
          <w:p w14:paraId="625F4C06" w14:textId="77777777" w:rsidR="00077A99" w:rsidRDefault="00945265" w:rsidP="00E30BB7">
            <w:pPr>
              <w:spacing w:after="0"/>
              <w:jc w:val="left"/>
            </w:pPr>
            <w:r w:rsidRPr="00A301E0">
              <w:t xml:space="preserve">&lt;abridged transformation keyword&gt; &lt;left delimiter&gt; &lt;operation name&gt; </w:t>
            </w:r>
          </w:p>
          <w:p w14:paraId="7CF46BFA" w14:textId="77777777" w:rsidR="00077A99" w:rsidRDefault="00077A99" w:rsidP="00E30BB7">
            <w:pPr>
              <w:spacing w:after="0"/>
              <w:jc w:val="left"/>
            </w:pPr>
            <w:r w:rsidRPr="00077A99">
              <w:t>[ &lt;wkt separator&gt;  &lt;operation version&gt; ]</w:t>
            </w:r>
          </w:p>
          <w:p w14:paraId="47DF41F1" w14:textId="77777777" w:rsidR="002F2EC6" w:rsidRDefault="00945265" w:rsidP="00E30BB7">
            <w:pPr>
              <w:spacing w:after="0"/>
              <w:jc w:val="left"/>
            </w:pPr>
            <w:r w:rsidRPr="00A301E0">
              <w:t xml:space="preserve">&lt;wkt separator&gt; &lt;operation method&gt; </w:t>
            </w:r>
          </w:p>
          <w:p w14:paraId="5AF19896" w14:textId="77777777" w:rsidR="00945265" w:rsidRPr="00FD3A98" w:rsidRDefault="0013581E" w:rsidP="00E30BB7">
            <w:pPr>
              <w:spacing w:after="0"/>
              <w:jc w:val="left"/>
            </w:pPr>
            <w:r w:rsidRPr="00FD3A98">
              <w:rPr>
                <w:lang w:val="fr-FR"/>
              </w:rPr>
              <w:t xml:space="preserve">[ { &lt;wkt separator&gt; </w:t>
            </w:r>
          </w:p>
          <w:p w14:paraId="01778AC3" w14:textId="77777777" w:rsidR="00945265" w:rsidRPr="00FD3A98" w:rsidRDefault="0013581E" w:rsidP="00E30BB7">
            <w:pPr>
              <w:spacing w:after="0"/>
              <w:jc w:val="left"/>
            </w:pPr>
            <w:r w:rsidRPr="00FD3A98">
              <w:rPr>
                <w:lang w:val="fr-FR"/>
              </w:rPr>
              <w:t xml:space="preserve">{ &lt;abridged transformation parameter&gt; </w:t>
            </w:r>
          </w:p>
          <w:p w14:paraId="62130D44" w14:textId="77777777" w:rsidR="00945265" w:rsidRPr="00FD3A98" w:rsidRDefault="0013581E" w:rsidP="00E30BB7">
            <w:pPr>
              <w:spacing w:after="0"/>
              <w:jc w:val="left"/>
            </w:pPr>
            <w:r w:rsidRPr="00FD3A98">
              <w:rPr>
                <w:lang w:val="fr-FR"/>
              </w:rPr>
              <w:t>| &lt;operation parameter file&gt; } } ]...</w:t>
            </w:r>
          </w:p>
          <w:p w14:paraId="0FF0CCEA" w14:textId="77777777" w:rsidR="00945265" w:rsidRPr="00A301E0" w:rsidRDefault="00945265" w:rsidP="00E30BB7">
            <w:pPr>
              <w:spacing w:after="0"/>
              <w:jc w:val="left"/>
            </w:pPr>
            <w:r w:rsidRPr="00FD3A98">
              <w:t>&lt;scope extent identifier remark&gt;</w:t>
            </w:r>
            <w:r w:rsidRPr="00A301E0">
              <w:t xml:space="preserve"> &lt;right delimiter&gt;</w:t>
            </w:r>
          </w:p>
          <w:p w14:paraId="23F1D878" w14:textId="77777777" w:rsidR="00945265" w:rsidRPr="00A301E0" w:rsidRDefault="00945265" w:rsidP="00E30BB7">
            <w:pPr>
              <w:spacing w:after="0"/>
              <w:jc w:val="left"/>
            </w:pPr>
          </w:p>
        </w:tc>
      </w:tr>
      <w:tr w:rsidR="00945265" w:rsidRPr="00A301E0" w14:paraId="12B0C0C3" w14:textId="77777777" w:rsidTr="002F2EC6">
        <w:trPr>
          <w:cantSplit/>
        </w:trPr>
        <w:tc>
          <w:tcPr>
            <w:tcW w:w="3794" w:type="dxa"/>
            <w:shd w:val="clear" w:color="auto" w:fill="auto"/>
          </w:tcPr>
          <w:p w14:paraId="728F17EE" w14:textId="77777777" w:rsidR="00945265" w:rsidRPr="00A301E0" w:rsidRDefault="00945265" w:rsidP="00E30BB7">
            <w:r w:rsidRPr="00A301E0">
              <w:t>&lt;abridged transformation keyword&gt;</w:t>
            </w:r>
          </w:p>
        </w:tc>
        <w:tc>
          <w:tcPr>
            <w:tcW w:w="567" w:type="dxa"/>
            <w:shd w:val="clear" w:color="auto" w:fill="auto"/>
          </w:tcPr>
          <w:p w14:paraId="7695F853" w14:textId="77777777" w:rsidR="00945265" w:rsidRPr="00A301E0" w:rsidRDefault="00945265" w:rsidP="00E30BB7">
            <w:r w:rsidRPr="00A301E0">
              <w:t>::=</w:t>
            </w:r>
          </w:p>
        </w:tc>
        <w:tc>
          <w:tcPr>
            <w:tcW w:w="5528" w:type="dxa"/>
            <w:shd w:val="clear" w:color="auto" w:fill="auto"/>
          </w:tcPr>
          <w:p w14:paraId="72647386" w14:textId="77777777" w:rsidR="00945265" w:rsidRPr="00A301E0" w:rsidRDefault="00945265" w:rsidP="00E30BB7">
            <w:pPr>
              <w:spacing w:after="0"/>
              <w:jc w:val="left"/>
            </w:pPr>
            <w:r w:rsidRPr="00A301E0">
              <w:t>ABRIDGEDTRANSFORMATION</w:t>
            </w:r>
          </w:p>
        </w:tc>
      </w:tr>
    </w:tbl>
    <w:p w14:paraId="21DFADAB" w14:textId="77777777" w:rsidR="00945265" w:rsidRPr="00A301E0" w:rsidRDefault="00945265" w:rsidP="00945265">
      <w:pPr>
        <w:pStyle w:val="Heading3"/>
        <w:numPr>
          <w:ilvl w:val="2"/>
          <w:numId w:val="1"/>
        </w:numPr>
        <w:tabs>
          <w:tab w:val="clear" w:pos="720"/>
        </w:tabs>
      </w:pPr>
      <w:bookmarkStart w:id="288" w:name="_Toc380310687"/>
      <w:bookmarkStart w:id="289" w:name="_Toc120981857"/>
      <w:r w:rsidRPr="00A301E0">
        <w:t>Coordinate operation method in abridged coordinate transformations</w:t>
      </w:r>
      <w:bookmarkEnd w:id="288"/>
      <w:bookmarkEnd w:id="289"/>
    </w:p>
    <w:p w14:paraId="1D162EC6" w14:textId="77777777" w:rsidR="00945265" w:rsidRPr="00A301E0" w:rsidRDefault="00945265" w:rsidP="00763C7A">
      <w:r w:rsidRPr="00A301E0">
        <w:t xml:space="preserve">In an abridged coordinate transformation description the format for operation method is identical to that </w:t>
      </w:r>
      <w:r w:rsidR="007E0CF9">
        <w:t xml:space="preserve">for coordinate operation method </w:t>
      </w:r>
      <w:r w:rsidRPr="00A301E0">
        <w:t xml:space="preserve">defined in </w:t>
      </w:r>
      <w:r w:rsidR="0088008E">
        <w:t>Clause</w:t>
      </w:r>
      <w:r w:rsidRPr="00A301E0">
        <w:t xml:space="preserve"> </w:t>
      </w:r>
      <w:r w:rsidR="007E0CF9">
        <w:t>17</w:t>
      </w:r>
      <w:r w:rsidRPr="00A301E0">
        <w:t>.</w:t>
      </w:r>
    </w:p>
    <w:p w14:paraId="770D1780" w14:textId="77777777" w:rsidR="00945265" w:rsidRPr="00A301E0" w:rsidRDefault="00945265" w:rsidP="00945265">
      <w:pPr>
        <w:pStyle w:val="Heading3"/>
        <w:numPr>
          <w:ilvl w:val="2"/>
          <w:numId w:val="1"/>
        </w:numPr>
        <w:tabs>
          <w:tab w:val="clear" w:pos="720"/>
        </w:tabs>
      </w:pPr>
      <w:bookmarkStart w:id="290" w:name="_Toc380310688"/>
      <w:bookmarkStart w:id="291" w:name="_Toc120981858"/>
      <w:r w:rsidRPr="00A301E0">
        <w:t>Abridged coordinate transformation parameter</w:t>
      </w:r>
      <w:bookmarkEnd w:id="290"/>
      <w:bookmarkEnd w:id="291"/>
    </w:p>
    <w:p w14:paraId="4C4B84D5" w14:textId="77777777" w:rsidR="00945265" w:rsidRPr="00A301E0" w:rsidRDefault="00945265" w:rsidP="00945265">
      <w:r w:rsidRPr="00A301E0">
        <w:rPr>
          <w:b/>
        </w:rPr>
        <w:t>Requirement</w:t>
      </w:r>
      <w:r w:rsidRPr="00A301E0">
        <w:t xml:space="preserve">: The </w:t>
      </w:r>
      <w:r w:rsidR="00212EBC">
        <w:t>WKT</w:t>
      </w:r>
      <w:r w:rsidRPr="00A301E0">
        <w:t xml:space="preserve"> representation of an abridged transformation parameter shall be:</w:t>
      </w:r>
    </w:p>
    <w:tbl>
      <w:tblPr>
        <w:tblW w:w="0" w:type="auto"/>
        <w:tblLayout w:type="fixed"/>
        <w:tblLook w:val="0000" w:firstRow="0" w:lastRow="0" w:firstColumn="0" w:lastColumn="0" w:noHBand="0" w:noVBand="0"/>
      </w:tblPr>
      <w:tblGrid>
        <w:gridCol w:w="3652"/>
        <w:gridCol w:w="567"/>
        <w:gridCol w:w="5387"/>
      </w:tblGrid>
      <w:tr w:rsidR="00945265" w:rsidRPr="00A301E0" w14:paraId="0AA61D2C" w14:textId="77777777" w:rsidTr="00E30BB7">
        <w:trPr>
          <w:cantSplit/>
        </w:trPr>
        <w:tc>
          <w:tcPr>
            <w:tcW w:w="3652" w:type="dxa"/>
            <w:shd w:val="clear" w:color="auto" w:fill="auto"/>
          </w:tcPr>
          <w:p w14:paraId="0833B879" w14:textId="77777777" w:rsidR="00945265" w:rsidRPr="00A301E0" w:rsidRDefault="00945265" w:rsidP="00E30BB7">
            <w:pPr>
              <w:keepNext/>
            </w:pPr>
            <w:r w:rsidRPr="00A301E0">
              <w:t>&lt;abridged transformation parameter&gt;</w:t>
            </w:r>
          </w:p>
        </w:tc>
        <w:tc>
          <w:tcPr>
            <w:tcW w:w="567" w:type="dxa"/>
            <w:shd w:val="clear" w:color="auto" w:fill="auto"/>
          </w:tcPr>
          <w:p w14:paraId="4338AC4F" w14:textId="77777777" w:rsidR="00945265" w:rsidRPr="00A301E0" w:rsidRDefault="00945265" w:rsidP="00E30BB7">
            <w:pPr>
              <w:keepNext/>
              <w:jc w:val="center"/>
            </w:pPr>
            <w:r w:rsidRPr="00A301E0">
              <w:t>::=</w:t>
            </w:r>
          </w:p>
        </w:tc>
        <w:tc>
          <w:tcPr>
            <w:tcW w:w="5387" w:type="dxa"/>
            <w:shd w:val="clear" w:color="auto" w:fill="auto"/>
          </w:tcPr>
          <w:p w14:paraId="70372EEF" w14:textId="77777777" w:rsidR="00945265" w:rsidRPr="00A301E0" w:rsidRDefault="00945265" w:rsidP="00E30BB7">
            <w:pPr>
              <w:keepNext/>
              <w:spacing w:after="0"/>
              <w:jc w:val="left"/>
            </w:pPr>
            <w:r w:rsidRPr="00A301E0">
              <w:t xml:space="preserve">&lt;parameter keyword&gt;  &lt;left delimiter&gt; </w:t>
            </w:r>
          </w:p>
          <w:p w14:paraId="101077AB" w14:textId="77777777" w:rsidR="00945265" w:rsidRPr="00A301E0" w:rsidRDefault="00945265" w:rsidP="00E30BB7">
            <w:pPr>
              <w:keepNext/>
              <w:spacing w:after="0"/>
              <w:jc w:val="left"/>
            </w:pPr>
            <w:r w:rsidRPr="00A301E0">
              <w:t xml:space="preserve">&lt;parameter name&gt; &lt;wkt separator&gt; &lt;parameter value&gt; </w:t>
            </w:r>
          </w:p>
          <w:p w14:paraId="62CBA3BA" w14:textId="77777777" w:rsidR="00945265" w:rsidRPr="00A301E0" w:rsidRDefault="00945265" w:rsidP="00E30BB7">
            <w:pPr>
              <w:keepNext/>
              <w:spacing w:after="0"/>
              <w:jc w:val="left"/>
            </w:pPr>
            <w:r w:rsidRPr="00A301E0">
              <w:t>[ { &lt;wkt separator&gt; &lt;identifier&gt; } ]…  &lt;right delimiter&gt;</w:t>
            </w:r>
          </w:p>
          <w:p w14:paraId="3954F0C9" w14:textId="77777777" w:rsidR="00945265" w:rsidRPr="00A301E0" w:rsidRDefault="00945265" w:rsidP="00E30BB7">
            <w:pPr>
              <w:keepNext/>
              <w:spacing w:after="0"/>
              <w:jc w:val="left"/>
            </w:pPr>
          </w:p>
        </w:tc>
      </w:tr>
    </w:tbl>
    <w:p w14:paraId="21B9E5C5" w14:textId="77777777" w:rsidR="00945265" w:rsidRPr="00A301E0" w:rsidRDefault="00945265" w:rsidP="00945265">
      <w:pPr>
        <w:rPr>
          <w:b/>
        </w:rPr>
      </w:pPr>
      <w:r w:rsidRPr="00A301E0">
        <w:t>The format for abridged transformation parameter is similar to that for coordinate operation parameter defined in 17.2.</w:t>
      </w:r>
      <w:r w:rsidR="00A5256E">
        <w:t>5</w:t>
      </w:r>
      <w:r w:rsidR="00A5256E" w:rsidRPr="00A301E0">
        <w:t xml:space="preserve"> </w:t>
      </w:r>
      <w:r w:rsidRPr="00A301E0">
        <w:t xml:space="preserve">but </w:t>
      </w:r>
      <w:r w:rsidR="00B02615">
        <w:t>with the following</w:t>
      </w:r>
      <w:r w:rsidRPr="00A301E0">
        <w:t xml:space="preserve"> constraints</w:t>
      </w:r>
      <w:r w:rsidR="0059445B">
        <w:t xml:space="preserve"> </w:t>
      </w:r>
      <w:r w:rsidR="00B02615">
        <w:t>on parameter values:</w:t>
      </w:r>
    </w:p>
    <w:p w14:paraId="73B086A9" w14:textId="77777777" w:rsidR="00945265" w:rsidRPr="00A301E0" w:rsidRDefault="00945265" w:rsidP="00945265">
      <w:r w:rsidRPr="00A301E0">
        <w:rPr>
          <w:b/>
        </w:rPr>
        <w:t>Requirements</w:t>
      </w:r>
      <w:r w:rsidRPr="00A301E0">
        <w:t>:</w:t>
      </w:r>
    </w:p>
    <w:p w14:paraId="562B0844" w14:textId="77777777" w:rsidR="00F33958" w:rsidRDefault="00945265" w:rsidP="00E92DC5">
      <w:pPr>
        <w:pStyle w:val="ListNumber3"/>
        <w:numPr>
          <w:ilvl w:val="0"/>
          <w:numId w:val="32"/>
        </w:numPr>
      </w:pPr>
      <w:r w:rsidRPr="00A301E0">
        <w:t xml:space="preserve">The value of parameters which are linear shall be given in metres. </w:t>
      </w:r>
    </w:p>
    <w:p w14:paraId="4BE8F0BE" w14:textId="77777777" w:rsidR="00F33958" w:rsidRDefault="00945265" w:rsidP="00E92DC5">
      <w:pPr>
        <w:pStyle w:val="ListNumber3"/>
        <w:numPr>
          <w:ilvl w:val="0"/>
          <w:numId w:val="32"/>
        </w:numPr>
      </w:pPr>
      <w:r w:rsidRPr="00A301E0">
        <w:t>The value of parameters which are angular shall be given in arc-seconds (4.848136811095E-06 radian).</w:t>
      </w:r>
    </w:p>
    <w:p w14:paraId="42689346" w14:textId="77777777" w:rsidR="00F33958" w:rsidRDefault="00945265" w:rsidP="00E92DC5">
      <w:pPr>
        <w:pStyle w:val="ListNumber3"/>
        <w:numPr>
          <w:ilvl w:val="0"/>
          <w:numId w:val="32"/>
        </w:numPr>
      </w:pPr>
      <w:r w:rsidRPr="00E360CE">
        <w:t>The value of parameters which are scale units shall be given as a number with respect to unity, for example 3.5 parts per million (ppm) shall be given as 1.0000035 and -3.5ppm shall be given as 0.9999965.</w:t>
      </w:r>
    </w:p>
    <w:p w14:paraId="40E6ADA3" w14:textId="77777777" w:rsidR="00F33958" w:rsidRDefault="00945265" w:rsidP="00E92DC5">
      <w:pPr>
        <w:pStyle w:val="ListNumber3"/>
        <w:numPr>
          <w:ilvl w:val="0"/>
          <w:numId w:val="32"/>
        </w:numPr>
      </w:pPr>
      <w:r w:rsidRPr="00A301E0">
        <w:t>&lt;unit&gt; shall not be given.</w:t>
      </w:r>
    </w:p>
    <w:p w14:paraId="6CA00B72" w14:textId="77777777" w:rsidR="00F33958" w:rsidRDefault="00945265" w:rsidP="00E92DC5">
      <w:pPr>
        <w:pStyle w:val="ListNumber3"/>
        <w:numPr>
          <w:ilvl w:val="0"/>
          <w:numId w:val="32"/>
        </w:numPr>
      </w:pPr>
      <w:r w:rsidRPr="00E360CE">
        <w:t>Implementations are expected to identify the parameter value unit type from the parameter name.</w:t>
      </w:r>
    </w:p>
    <w:p w14:paraId="52E40E52" w14:textId="77777777" w:rsidR="00F33958" w:rsidRDefault="00945265" w:rsidP="00E92DC5">
      <w:pPr>
        <w:pStyle w:val="ListNumber3"/>
        <w:numPr>
          <w:ilvl w:val="0"/>
          <w:numId w:val="32"/>
        </w:numPr>
      </w:pPr>
      <w:r w:rsidRPr="00E360CE">
        <w:t>The parameter values shall be described in the sense from source CRS to target CRS.</w:t>
      </w:r>
    </w:p>
    <w:p w14:paraId="12064E03" w14:textId="77777777" w:rsidR="00945265" w:rsidRPr="00A301E0" w:rsidRDefault="00945265" w:rsidP="00945265">
      <w:r w:rsidRPr="00A301E0">
        <w:t>The parameters required are specific to the coordinate operation method and are listed sequentially. The order within the sequence is not significant but should be logical.</w:t>
      </w:r>
    </w:p>
    <w:p w14:paraId="16EB83FC" w14:textId="77777777" w:rsidR="00945265" w:rsidRPr="00A301E0" w:rsidRDefault="00945265" w:rsidP="00945265">
      <w:pPr>
        <w:pStyle w:val="Example"/>
        <w:keepNext/>
        <w:spacing w:after="0"/>
        <w:rPr>
          <w:rFonts w:ascii="Courier New" w:hAnsi="Courier New" w:cs="Courier New"/>
        </w:rPr>
      </w:pPr>
      <w:r w:rsidRPr="00A301E0">
        <w:t>EXAMPLE</w:t>
      </w:r>
      <w:r w:rsidRPr="00A301E0">
        <w:tab/>
      </w:r>
      <w:r w:rsidRPr="00A301E0">
        <w:rPr>
          <w:rFonts w:ascii="Courier New" w:hAnsi="Courier New" w:cs="Courier New"/>
        </w:rPr>
        <w:t>ABRIDGEDTRANSFORMATION["Tokyo to JGD2000 (GSI)",</w:t>
      </w:r>
    </w:p>
    <w:p w14:paraId="64332B8B" w14:textId="77777777" w:rsidR="00945265" w:rsidRPr="00A301E0" w:rsidRDefault="00945265" w:rsidP="00945265">
      <w:pPr>
        <w:pStyle w:val="Example"/>
        <w:keepNext/>
        <w:spacing w:after="0"/>
        <w:rPr>
          <w:rFonts w:ascii="Courier New" w:hAnsi="Courier New" w:cs="Courier New"/>
        </w:rPr>
      </w:pPr>
      <w:r w:rsidRPr="00A301E0">
        <w:rPr>
          <w:rFonts w:ascii="Courier New" w:hAnsi="Courier New" w:cs="Courier New"/>
        </w:rPr>
        <w:tab/>
        <w:t xml:space="preserve">  METHOD["Geocentric translations",ID["EPSG",1031]],</w:t>
      </w:r>
    </w:p>
    <w:p w14:paraId="1A1A5AE6" w14:textId="77777777" w:rsidR="00945265" w:rsidRPr="00A301E0" w:rsidRDefault="00945265" w:rsidP="00945265">
      <w:pPr>
        <w:pStyle w:val="Example"/>
        <w:keepNext/>
        <w:spacing w:after="0"/>
        <w:rPr>
          <w:rFonts w:ascii="Courier New" w:hAnsi="Courier New" w:cs="Courier New"/>
        </w:rPr>
      </w:pPr>
      <w:r w:rsidRPr="00A301E0">
        <w:rPr>
          <w:rFonts w:ascii="Courier New" w:hAnsi="Courier New" w:cs="Courier New"/>
        </w:rPr>
        <w:tab/>
        <w:t xml:space="preserve">  PARAMETER["X-axis translation",-146.414],</w:t>
      </w:r>
    </w:p>
    <w:p w14:paraId="001DF683" w14:textId="77777777" w:rsidR="00945265" w:rsidRPr="00A301E0" w:rsidRDefault="00945265" w:rsidP="00945265">
      <w:pPr>
        <w:pStyle w:val="Example"/>
        <w:keepNext/>
        <w:spacing w:after="0"/>
        <w:rPr>
          <w:rFonts w:ascii="Courier New" w:hAnsi="Courier New" w:cs="Courier New"/>
        </w:rPr>
      </w:pPr>
      <w:r w:rsidRPr="00A301E0">
        <w:rPr>
          <w:rFonts w:ascii="Courier New" w:hAnsi="Courier New" w:cs="Courier New"/>
        </w:rPr>
        <w:tab/>
        <w:t xml:space="preserve">  PARAMETER["Y-axis translation",507.337],</w:t>
      </w:r>
    </w:p>
    <w:p w14:paraId="1886A19C" w14:textId="77777777" w:rsidR="00CB0702" w:rsidRDefault="00945265" w:rsidP="00CB0702">
      <w:pPr>
        <w:pStyle w:val="Example"/>
        <w:keepNext/>
        <w:spacing w:after="0"/>
        <w:rPr>
          <w:rFonts w:ascii="Courier New" w:hAnsi="Courier New" w:cs="Courier New"/>
        </w:rPr>
      </w:pPr>
      <w:r w:rsidRPr="00A301E0">
        <w:rPr>
          <w:rFonts w:ascii="Courier New" w:hAnsi="Courier New" w:cs="Courier New"/>
        </w:rPr>
        <w:tab/>
        <w:t xml:space="preserve">  PARAMETER["Z-axis translation",680.507]</w:t>
      </w:r>
    </w:p>
    <w:p w14:paraId="7FF2A2FA" w14:textId="77777777" w:rsidR="00945265" w:rsidRPr="00A301E0" w:rsidRDefault="00CB0702" w:rsidP="00945265">
      <w:pPr>
        <w:pStyle w:val="Example"/>
        <w:spacing w:after="0"/>
      </w:pPr>
      <w:r>
        <w:rPr>
          <w:rFonts w:ascii="Courier New" w:hAnsi="Courier New" w:cs="Courier New"/>
        </w:rPr>
        <w:tab/>
      </w:r>
      <w:r w:rsidR="00945265" w:rsidRPr="00A301E0">
        <w:rPr>
          <w:rFonts w:ascii="Courier New" w:hAnsi="Courier New" w:cs="Courier New"/>
        </w:rPr>
        <w:t>]</w:t>
      </w:r>
    </w:p>
    <w:p w14:paraId="1A636011" w14:textId="77777777" w:rsidR="00945265" w:rsidRPr="00A301E0" w:rsidRDefault="00945265" w:rsidP="00945265"/>
    <w:p w14:paraId="716932D5" w14:textId="77777777" w:rsidR="00945265" w:rsidRPr="00A301E0" w:rsidRDefault="00945265" w:rsidP="00945265">
      <w:pPr>
        <w:pStyle w:val="Heading3"/>
        <w:numPr>
          <w:ilvl w:val="2"/>
          <w:numId w:val="1"/>
        </w:numPr>
        <w:tabs>
          <w:tab w:val="clear" w:pos="720"/>
        </w:tabs>
      </w:pPr>
      <w:bookmarkStart w:id="292" w:name="_Toc380310689"/>
      <w:bookmarkStart w:id="293" w:name="_Toc120981859"/>
      <w:r w:rsidRPr="00A301E0">
        <w:t>Coordinate operation parameter file</w:t>
      </w:r>
      <w:bookmarkEnd w:id="292"/>
      <w:bookmarkEnd w:id="293"/>
    </w:p>
    <w:p w14:paraId="6BCFFA3B" w14:textId="77777777" w:rsidR="00945265" w:rsidRPr="00A301E0" w:rsidRDefault="00945265" w:rsidP="00945265">
      <w:r w:rsidRPr="00A301E0">
        <w:t>Operation parameter file is defined in 17.2.</w:t>
      </w:r>
      <w:r w:rsidR="00A5256E">
        <w:t>6</w:t>
      </w:r>
      <w:r w:rsidRPr="00A301E0">
        <w:t>.</w:t>
      </w:r>
    </w:p>
    <w:p w14:paraId="24BF9602" w14:textId="77777777" w:rsidR="00945265" w:rsidRPr="00A301E0" w:rsidRDefault="00945265" w:rsidP="00945265">
      <w:pPr>
        <w:pStyle w:val="Heading2"/>
        <w:numPr>
          <w:ilvl w:val="1"/>
          <w:numId w:val="1"/>
        </w:numPr>
        <w:tabs>
          <w:tab w:val="clear" w:pos="360"/>
        </w:tabs>
      </w:pPr>
      <w:bookmarkStart w:id="294" w:name="_Toc380310690"/>
      <w:bookmarkStart w:id="295" w:name="_Toc120981860"/>
      <w:r w:rsidRPr="00A301E0">
        <w:lastRenderedPageBreak/>
        <w:t xml:space="preserve">Examples of </w:t>
      </w:r>
      <w:r w:rsidR="00CC73F8">
        <w:t>WKT</w:t>
      </w:r>
      <w:r w:rsidRPr="00A301E0">
        <w:t xml:space="preserve"> describing a </w:t>
      </w:r>
      <w:r w:rsidR="00857D2B">
        <w:t>b</w:t>
      </w:r>
      <w:r w:rsidR="00857D2B" w:rsidRPr="00A301E0">
        <w:t xml:space="preserve">ound </w:t>
      </w:r>
      <w:r w:rsidRPr="00A301E0">
        <w:t>CRS</w:t>
      </w:r>
      <w:bookmarkEnd w:id="294"/>
      <w:bookmarkEnd w:id="295"/>
    </w:p>
    <w:p w14:paraId="64EA85D8" w14:textId="77777777" w:rsidR="00945265" w:rsidRPr="00A301E0" w:rsidRDefault="00E360CE" w:rsidP="00E360CE">
      <w:pPr>
        <w:pStyle w:val="Example"/>
        <w:keepNext/>
        <w:rPr>
          <w:rFonts w:ascii="Courier New" w:hAnsi="Courier New" w:cs="Courier New"/>
        </w:rPr>
      </w:pPr>
      <w:r>
        <w:t>EXAMPLE 1</w:t>
      </w:r>
      <w:r>
        <w:tab/>
      </w:r>
    </w:p>
    <w:p w14:paraId="141D9560"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BOUNDCRS[</w:t>
      </w:r>
    </w:p>
    <w:p w14:paraId="4DF8388D"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SOURCECRS[</w:t>
      </w:r>
    </w:p>
    <w:p w14:paraId="469E474C"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GEODCRS["NAD27",</w:t>
      </w:r>
    </w:p>
    <w:p w14:paraId="412212CA"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DATUM["North American Datum 1927",</w:t>
      </w:r>
    </w:p>
    <w:p w14:paraId="5337A39A" w14:textId="77777777" w:rsidR="00F0598F"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ELLIPSOID["Clarke 1866",6378206.4,294.978698213]</w:t>
      </w:r>
    </w:p>
    <w:p w14:paraId="188C2B15" w14:textId="77777777" w:rsidR="00945265" w:rsidRPr="00A301E0" w:rsidRDefault="00F0598F" w:rsidP="00945265">
      <w:pPr>
        <w:keepNext/>
        <w:keepLines/>
        <w:spacing w:after="0"/>
        <w:ind w:firstLine="72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545D79D4" w14:textId="77777777" w:rsidR="00945265" w:rsidRPr="00A301E0" w:rsidRDefault="00945265" w:rsidP="00945265">
      <w:pPr>
        <w:keepNext/>
        <w:keepLines/>
        <w:spacing w:after="0"/>
        <w:ind w:left="720"/>
        <w:rPr>
          <w:rFonts w:ascii="Courier New" w:hAnsi="Courier New" w:cs="Courier New"/>
          <w:sz w:val="18"/>
        </w:rPr>
      </w:pPr>
      <w:r w:rsidRPr="00A301E0">
        <w:rPr>
          <w:rFonts w:ascii="Courier New" w:hAnsi="Courier New" w:cs="Courier New"/>
          <w:sz w:val="18"/>
        </w:rPr>
        <w:t xml:space="preserve">      CS[ellipsoidal,2],</w:t>
      </w:r>
    </w:p>
    <w:p w14:paraId="21179282" w14:textId="77777777" w:rsidR="00945265" w:rsidRPr="00A301E0" w:rsidRDefault="00945265" w:rsidP="00945265">
      <w:pPr>
        <w:keepNext/>
        <w:keepLines/>
        <w:spacing w:after="0"/>
        <w:ind w:left="720"/>
        <w:rPr>
          <w:rFonts w:ascii="Courier New" w:hAnsi="Courier New" w:cs="Courier New"/>
          <w:sz w:val="18"/>
        </w:rPr>
      </w:pPr>
      <w:r w:rsidRPr="00A301E0">
        <w:rPr>
          <w:rFonts w:ascii="Courier New" w:hAnsi="Courier New" w:cs="Courier New"/>
          <w:sz w:val="18"/>
        </w:rPr>
        <w:t xml:space="preserve">      AXIS["latitude",north],AXIS["longitude",east],</w:t>
      </w:r>
    </w:p>
    <w:p w14:paraId="205C4C90" w14:textId="77777777" w:rsidR="00F0598F" w:rsidRDefault="00945265" w:rsidP="00945265">
      <w:pPr>
        <w:keepNext/>
        <w:keepLines/>
        <w:spacing w:after="0"/>
        <w:ind w:left="720"/>
        <w:rPr>
          <w:rFonts w:ascii="Courier New" w:hAnsi="Courier New" w:cs="Courier New"/>
          <w:sz w:val="18"/>
        </w:rPr>
      </w:pPr>
      <w:r w:rsidRPr="00A301E0">
        <w:rPr>
          <w:rFonts w:ascii="Courier New" w:hAnsi="Courier New" w:cs="Courier New"/>
          <w:sz w:val="18"/>
        </w:rPr>
        <w:t xml:space="preserve">      ANGLEUNIT["degree",0.0174532925199433]</w:t>
      </w:r>
    </w:p>
    <w:p w14:paraId="0FF1E0CB" w14:textId="77777777" w:rsidR="00F0598F" w:rsidRDefault="00F0598F" w:rsidP="00945265">
      <w:pPr>
        <w:keepNext/>
        <w:keepLines/>
        <w:spacing w:after="0"/>
        <w:ind w:left="72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4D49933A" w14:textId="77777777" w:rsidR="00945265" w:rsidRPr="00A301E0" w:rsidRDefault="00F0598F" w:rsidP="00945265">
      <w:pPr>
        <w:keepNext/>
        <w:keepLines/>
        <w:spacing w:after="0"/>
        <w:ind w:left="72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1AA1FCDA"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TARGETCRS[</w:t>
      </w:r>
    </w:p>
    <w:p w14:paraId="536DF66F"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GEODCRS["NAD83",</w:t>
      </w:r>
    </w:p>
    <w:p w14:paraId="3C93E5DA"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DATUM["North American Datum 1983",</w:t>
      </w:r>
    </w:p>
    <w:p w14:paraId="10E5BAC2" w14:textId="77777777" w:rsidR="00F0598F"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ELLIPSOID["GRS 1980",6378137,298.2572221]</w:t>
      </w:r>
    </w:p>
    <w:p w14:paraId="583A60CB" w14:textId="77777777" w:rsidR="00945265" w:rsidRPr="00A301E0" w:rsidRDefault="00F0598F" w:rsidP="00945265">
      <w:pPr>
        <w:keepNext/>
        <w:keepLines/>
        <w:spacing w:after="0"/>
        <w:ind w:firstLine="72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52A02E0D" w14:textId="77777777" w:rsidR="00945265" w:rsidRPr="00A301E0" w:rsidRDefault="00945265" w:rsidP="00945265">
      <w:pPr>
        <w:keepNext/>
        <w:keepLines/>
        <w:spacing w:after="0"/>
        <w:ind w:left="720"/>
        <w:rPr>
          <w:rFonts w:ascii="Courier New" w:hAnsi="Courier New" w:cs="Courier New"/>
          <w:sz w:val="18"/>
        </w:rPr>
      </w:pPr>
      <w:r w:rsidRPr="00A301E0">
        <w:rPr>
          <w:rFonts w:ascii="Courier New" w:hAnsi="Courier New" w:cs="Courier New"/>
          <w:sz w:val="18"/>
        </w:rPr>
        <w:t xml:space="preserve">      CS[ellipsoidal,2],</w:t>
      </w:r>
    </w:p>
    <w:p w14:paraId="66138E8C" w14:textId="77777777" w:rsidR="00945265" w:rsidRPr="00A301E0" w:rsidRDefault="00945265" w:rsidP="00945265">
      <w:pPr>
        <w:keepNext/>
        <w:keepLines/>
        <w:spacing w:after="0"/>
        <w:ind w:left="720"/>
        <w:rPr>
          <w:rFonts w:ascii="Courier New" w:hAnsi="Courier New" w:cs="Courier New"/>
          <w:sz w:val="18"/>
        </w:rPr>
      </w:pPr>
      <w:r w:rsidRPr="00A301E0">
        <w:rPr>
          <w:rFonts w:ascii="Courier New" w:hAnsi="Courier New" w:cs="Courier New"/>
          <w:sz w:val="18"/>
        </w:rPr>
        <w:t xml:space="preserve">      AXIS["latitude",north],AXIS["longitude",east],</w:t>
      </w:r>
    </w:p>
    <w:p w14:paraId="17508B4C" w14:textId="77777777" w:rsidR="00F0598F" w:rsidRDefault="00945265" w:rsidP="00945265">
      <w:pPr>
        <w:keepNext/>
        <w:keepLines/>
        <w:spacing w:after="0"/>
        <w:ind w:left="720"/>
        <w:rPr>
          <w:rFonts w:ascii="Courier New" w:hAnsi="Courier New" w:cs="Courier New"/>
          <w:sz w:val="18"/>
        </w:rPr>
      </w:pPr>
      <w:r w:rsidRPr="00A301E0">
        <w:rPr>
          <w:rFonts w:ascii="Courier New" w:hAnsi="Courier New" w:cs="Courier New"/>
          <w:sz w:val="18"/>
        </w:rPr>
        <w:t xml:space="preserve">      ANGLEUNIT["degree",0.0174532925199433]</w:t>
      </w:r>
    </w:p>
    <w:p w14:paraId="07FC8E72" w14:textId="77777777" w:rsidR="00F0598F" w:rsidRDefault="00F0598F" w:rsidP="00945265">
      <w:pPr>
        <w:keepNext/>
        <w:keepLines/>
        <w:spacing w:after="0"/>
        <w:ind w:left="72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7EF168DA" w14:textId="77777777" w:rsidR="00945265" w:rsidRPr="00A301E0" w:rsidRDefault="00F0598F" w:rsidP="00945265">
      <w:pPr>
        <w:keepNext/>
        <w:keepLines/>
        <w:spacing w:after="0"/>
        <w:ind w:left="720"/>
        <w:rPr>
          <w:rFonts w:ascii="Courier New" w:hAnsi="Courier New" w:cs="Courier New"/>
          <w:sz w:val="18"/>
        </w:rPr>
      </w:pPr>
      <w:r>
        <w:rPr>
          <w:rFonts w:ascii="Courier New" w:hAnsi="Courier New" w:cs="Courier New"/>
          <w:sz w:val="18"/>
        </w:rPr>
        <w:t xml:space="preserve">  </w:t>
      </w:r>
      <w:r w:rsidR="00945265" w:rsidRPr="00A301E0">
        <w:rPr>
          <w:rFonts w:ascii="Courier New" w:hAnsi="Courier New" w:cs="Courier New"/>
          <w:sz w:val="18"/>
        </w:rPr>
        <w:t>],</w:t>
      </w:r>
    </w:p>
    <w:p w14:paraId="0E50714E"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ABRIDGEDTRANSFORMATION["NAD27 to NAD83 Alaska",</w:t>
      </w:r>
    </w:p>
    <w:p w14:paraId="3F17656C"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METHOD["NADCON",ID["EPSG",9613]],</w:t>
      </w:r>
    </w:p>
    <w:p w14:paraId="7F9AC0E3" w14:textId="77777777" w:rsidR="00945265" w:rsidRPr="00A301E0" w:rsidRDefault="00945265" w:rsidP="00945265">
      <w:pPr>
        <w:keepNext/>
        <w:keepLines/>
        <w:spacing w:after="0"/>
        <w:ind w:firstLine="720"/>
        <w:rPr>
          <w:rFonts w:ascii="Courier New" w:hAnsi="Courier New" w:cs="Courier New"/>
          <w:sz w:val="18"/>
        </w:rPr>
      </w:pPr>
      <w:r w:rsidRPr="00A301E0">
        <w:rPr>
          <w:rFonts w:ascii="Courier New" w:hAnsi="Courier New" w:cs="Courier New"/>
          <w:sz w:val="18"/>
        </w:rPr>
        <w:t xml:space="preserve">    PARAMETERFILE["Latitude difference file","alaska.las"],</w:t>
      </w:r>
    </w:p>
    <w:p w14:paraId="6EE6D0CE" w14:textId="77777777" w:rsidR="00F0598F" w:rsidRDefault="00945265" w:rsidP="00945265">
      <w:pPr>
        <w:spacing w:after="0"/>
        <w:ind w:firstLine="720"/>
        <w:rPr>
          <w:rFonts w:ascii="Courier New" w:hAnsi="Courier New" w:cs="Courier New"/>
          <w:sz w:val="18"/>
        </w:rPr>
      </w:pPr>
      <w:r w:rsidRPr="00A301E0">
        <w:rPr>
          <w:rFonts w:ascii="Courier New" w:hAnsi="Courier New" w:cs="Courier New"/>
          <w:sz w:val="18"/>
        </w:rPr>
        <w:t xml:space="preserve">    PARAMETERFILE["Longitude difference file","alaska.los"]]</w:t>
      </w:r>
    </w:p>
    <w:p w14:paraId="27E550EB" w14:textId="77777777" w:rsidR="00945265" w:rsidRPr="00A301E0" w:rsidRDefault="00945265" w:rsidP="00945265">
      <w:pPr>
        <w:spacing w:after="0"/>
        <w:ind w:firstLine="720"/>
        <w:rPr>
          <w:sz w:val="18"/>
        </w:rPr>
      </w:pPr>
      <w:r w:rsidRPr="00A301E0">
        <w:rPr>
          <w:rFonts w:ascii="Courier New" w:hAnsi="Courier New" w:cs="Courier New"/>
          <w:sz w:val="18"/>
        </w:rPr>
        <w:t>]</w:t>
      </w:r>
    </w:p>
    <w:p w14:paraId="235E185F" w14:textId="77777777" w:rsidR="00945265" w:rsidRPr="00A301E0" w:rsidRDefault="00945265" w:rsidP="00945265">
      <w:pPr>
        <w:rPr>
          <w:sz w:val="18"/>
        </w:rPr>
      </w:pPr>
    </w:p>
    <w:p w14:paraId="6BD9B58C" w14:textId="77777777" w:rsidR="00945265" w:rsidRPr="00A301E0" w:rsidRDefault="00E360CE" w:rsidP="00E360CE">
      <w:pPr>
        <w:pStyle w:val="Example"/>
        <w:rPr>
          <w:rFonts w:ascii="Courier New" w:hAnsi="Courier New" w:cs="Courier New"/>
        </w:rPr>
      </w:pPr>
      <w:r>
        <w:t>EXAMPLE 2</w:t>
      </w:r>
      <w:r>
        <w:tab/>
      </w:r>
    </w:p>
    <w:p w14:paraId="1A16AF2D"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BOUNDCRS[ </w:t>
      </w:r>
    </w:p>
    <w:p w14:paraId="734B19CD"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full WKT definition required here but omitted for brevity</w:t>
      </w:r>
      <w:r w:rsidRPr="00A301E0">
        <w:rPr>
          <w:sz w:val="18"/>
        </w:rPr>
        <w:t>…</w:t>
      </w:r>
      <w:r w:rsidRPr="00A301E0">
        <w:rPr>
          <w:rFonts w:ascii="Courier New" w:hAnsi="Courier New" w:cs="Courier New"/>
          <w:sz w:val="18"/>
        </w:rPr>
        <w:t>],</w:t>
      </w:r>
    </w:p>
    <w:p w14:paraId="2329C01D"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TARGETCRS[</w:t>
      </w:r>
      <w:r w:rsidRPr="00A301E0">
        <w:rPr>
          <w:sz w:val="18"/>
        </w:rPr>
        <w:t>…</w:t>
      </w:r>
      <w:r w:rsidRPr="00A301E0">
        <w:rPr>
          <w:i/>
          <w:sz w:val="18"/>
        </w:rPr>
        <w:t>full WKT definition required here but omitted for brevity</w:t>
      </w:r>
      <w:r w:rsidRPr="00A301E0">
        <w:rPr>
          <w:sz w:val="18"/>
        </w:rPr>
        <w:t>…</w:t>
      </w:r>
      <w:r w:rsidRPr="00A301E0">
        <w:rPr>
          <w:rFonts w:ascii="Courier New" w:hAnsi="Courier New" w:cs="Courier New"/>
          <w:sz w:val="18"/>
        </w:rPr>
        <w:t>],</w:t>
      </w:r>
    </w:p>
    <w:p w14:paraId="13BBEEEE"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ABRIDGEDTRANSFORMATION["NAD27 to NAD83(86) National",</w:t>
      </w:r>
    </w:p>
    <w:p w14:paraId="2BC9E47F"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METHOD["NTv2",ID["EPSG",9615]],</w:t>
      </w:r>
    </w:p>
    <w:p w14:paraId="7B4FB346" w14:textId="77777777" w:rsidR="00945265" w:rsidRPr="00A301E0" w:rsidRDefault="00945265" w:rsidP="00945265">
      <w:pPr>
        <w:spacing w:after="0"/>
        <w:ind w:firstLine="720"/>
        <w:rPr>
          <w:sz w:val="18"/>
        </w:rPr>
      </w:pPr>
      <w:r w:rsidRPr="00A301E0">
        <w:rPr>
          <w:rFonts w:ascii="Courier New" w:hAnsi="Courier New" w:cs="Courier New"/>
          <w:sz w:val="18"/>
        </w:rPr>
        <w:t xml:space="preserve">    PARAMETERFILE["Latitude and longitude difference file","NTv2_0.gsb"]]]</w:t>
      </w:r>
    </w:p>
    <w:p w14:paraId="3B9D8E26" w14:textId="77777777" w:rsidR="00945265" w:rsidRPr="00A301E0" w:rsidRDefault="00945265" w:rsidP="00945265">
      <w:pPr>
        <w:rPr>
          <w:sz w:val="18"/>
        </w:rPr>
      </w:pPr>
    </w:p>
    <w:p w14:paraId="26631C1A" w14:textId="77777777" w:rsidR="00945265" w:rsidRPr="00A301E0" w:rsidRDefault="00E360CE" w:rsidP="00E360CE">
      <w:pPr>
        <w:pStyle w:val="Example"/>
        <w:rPr>
          <w:rFonts w:ascii="Courier New" w:hAnsi="Courier New" w:cs="Courier New"/>
        </w:rPr>
      </w:pPr>
      <w:r>
        <w:t>EXAMPLE 3</w:t>
      </w:r>
      <w:r>
        <w:tab/>
      </w:r>
    </w:p>
    <w:p w14:paraId="4339D22F"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BOUNDCRS[</w:t>
      </w:r>
    </w:p>
    <w:p w14:paraId="1C412C85"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SOURCECRS[</w:t>
      </w:r>
      <w:r w:rsidRPr="00A301E0">
        <w:rPr>
          <w:sz w:val="18"/>
        </w:rPr>
        <w:t>…</w:t>
      </w:r>
      <w:r w:rsidRPr="00A301E0">
        <w:rPr>
          <w:i/>
          <w:sz w:val="18"/>
        </w:rPr>
        <w:t>full WKT definition required here but omitted for brevity</w:t>
      </w:r>
      <w:r w:rsidRPr="00A301E0">
        <w:rPr>
          <w:sz w:val="18"/>
        </w:rPr>
        <w:t>…</w:t>
      </w:r>
      <w:r w:rsidRPr="00A301E0">
        <w:rPr>
          <w:rFonts w:ascii="Courier New" w:hAnsi="Courier New" w:cs="Courier New"/>
          <w:sz w:val="18"/>
        </w:rPr>
        <w:t>],</w:t>
      </w:r>
    </w:p>
    <w:p w14:paraId="0B559CD2"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TARGETCRS[</w:t>
      </w:r>
      <w:r w:rsidRPr="00A301E0">
        <w:rPr>
          <w:sz w:val="18"/>
        </w:rPr>
        <w:t>…</w:t>
      </w:r>
      <w:r w:rsidRPr="00A301E0">
        <w:rPr>
          <w:i/>
          <w:sz w:val="18"/>
        </w:rPr>
        <w:t>full WKT definition required here but omitted for brevity</w:t>
      </w:r>
      <w:r w:rsidRPr="00A301E0">
        <w:rPr>
          <w:sz w:val="18"/>
        </w:rPr>
        <w:t>…</w:t>
      </w:r>
      <w:r w:rsidRPr="00A301E0">
        <w:rPr>
          <w:rFonts w:ascii="Courier New" w:hAnsi="Courier New" w:cs="Courier New"/>
          <w:sz w:val="18"/>
        </w:rPr>
        <w:t>],</w:t>
      </w:r>
    </w:p>
    <w:p w14:paraId="6E6DE819"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ABRIDGEDTRANSFORMATION["Amersfoort to ETRS89 (3)",</w:t>
      </w:r>
    </w:p>
    <w:p w14:paraId="096DEFB0"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METHOD["Coordinate Frame",ID["EPSG",1032]],</w:t>
      </w:r>
    </w:p>
    <w:p w14:paraId="5990D5EE"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PARAMETER["X-axis translation",565.2369,ID["EPSG",8605]],</w:t>
      </w:r>
    </w:p>
    <w:p w14:paraId="246BDEA2"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PARAMETER["Y-axis translation",50.0087,ID["EPSG",8606]],</w:t>
      </w:r>
    </w:p>
    <w:p w14:paraId="5948B827"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PARAMETER["Z-axis translation",465.658,ID["EPSG",8607]],</w:t>
      </w:r>
    </w:p>
    <w:p w14:paraId="55CD9F10"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PARAMETER["X-axis rotation",0.407,ID["EPSG",8608]],</w:t>
      </w:r>
    </w:p>
    <w:p w14:paraId="4C5BFC0F"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PARAMETER["Y-axis rotation",-0.351,ID["EPSG",8609]],</w:t>
      </w:r>
    </w:p>
    <w:p w14:paraId="7FE19DB8"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PARAMETER["Z-axis rotation",1.870,ID["EPSG",8610]],</w:t>
      </w:r>
    </w:p>
    <w:p w14:paraId="0D6C869F" w14:textId="77777777" w:rsidR="00945265" w:rsidRPr="00A301E0" w:rsidRDefault="00945265" w:rsidP="00945265">
      <w:pPr>
        <w:keepNext/>
        <w:spacing w:after="0"/>
        <w:ind w:firstLine="720"/>
        <w:rPr>
          <w:rFonts w:ascii="Courier New" w:hAnsi="Courier New" w:cs="Courier New"/>
          <w:sz w:val="18"/>
        </w:rPr>
      </w:pPr>
      <w:r w:rsidRPr="00A301E0">
        <w:rPr>
          <w:rFonts w:ascii="Courier New" w:hAnsi="Courier New" w:cs="Courier New"/>
          <w:sz w:val="18"/>
        </w:rPr>
        <w:t xml:space="preserve">    PARAMETER["Scale difference",1.000004812,ID["EPSG",8611]]]]</w:t>
      </w:r>
    </w:p>
    <w:p w14:paraId="17752F19" w14:textId="77777777" w:rsidR="00945265" w:rsidRPr="00A301E0" w:rsidRDefault="00667A4E" w:rsidP="00667A4E">
      <w:pPr>
        <w:spacing w:before="240"/>
        <w:ind w:left="709" w:firstLine="11"/>
        <w:rPr>
          <w:rFonts w:ascii="Courier New" w:hAnsi="Courier New" w:cs="Courier New"/>
          <w:sz w:val="18"/>
        </w:rPr>
      </w:pPr>
      <w:r w:rsidRPr="00667A4E">
        <w:rPr>
          <w:sz w:val="18"/>
        </w:rPr>
        <w:t>NOTE</w:t>
      </w:r>
      <w:r w:rsidRPr="00667A4E">
        <w:rPr>
          <w:sz w:val="18"/>
        </w:rPr>
        <w:tab/>
        <w:t xml:space="preserve">Compare the rotation values (here in arc-seconds because </w:t>
      </w:r>
      <w:r w:rsidR="00857D2B">
        <w:rPr>
          <w:sz w:val="18"/>
        </w:rPr>
        <w:t xml:space="preserve">they are </w:t>
      </w:r>
      <w:r w:rsidRPr="00667A4E">
        <w:rPr>
          <w:sz w:val="18"/>
        </w:rPr>
        <w:t>in an abridged coordinate transformation) with those in the fourth example in 17.3</w:t>
      </w:r>
      <w:r w:rsidRPr="00A301E0">
        <w:t>.</w:t>
      </w:r>
    </w:p>
    <w:p w14:paraId="059C8171" w14:textId="77777777" w:rsidR="00945265" w:rsidRDefault="007A4DD8" w:rsidP="007A4DD8">
      <w:pPr>
        <w:pStyle w:val="ANNEX"/>
      </w:pPr>
      <w:bookmarkStart w:id="296" w:name="_Toc506978809"/>
      <w:bookmarkStart w:id="297" w:name="_Toc509918299"/>
      <w:bookmarkEnd w:id="296"/>
      <w:bookmarkEnd w:id="297"/>
      <w:r>
        <w:rPr>
          <w:b w:val="0"/>
        </w:rPr>
        <w:lastRenderedPageBreak/>
        <w:br/>
      </w:r>
      <w:bookmarkStart w:id="298" w:name="_Toc120981861"/>
      <w:r>
        <w:rPr>
          <w:b w:val="0"/>
        </w:rPr>
        <w:t>(normative)</w:t>
      </w:r>
      <w:r>
        <w:br/>
      </w:r>
      <w:r>
        <w:br/>
        <w:t>Abstract test suite</w:t>
      </w:r>
      <w:bookmarkEnd w:id="298"/>
    </w:p>
    <w:p w14:paraId="601E77BB" w14:textId="77777777" w:rsidR="007A4DD8" w:rsidRPr="00A301E0" w:rsidRDefault="007A4DD8" w:rsidP="007A4DD8">
      <w:pPr>
        <w:pStyle w:val="a2"/>
      </w:pPr>
      <w:bookmarkStart w:id="299" w:name="_Toc380310692"/>
      <w:bookmarkStart w:id="300" w:name="_Toc120981862"/>
      <w:r w:rsidRPr="00A301E0">
        <w:t xml:space="preserve">Conformance of a </w:t>
      </w:r>
      <w:r w:rsidR="00CC73F8">
        <w:t>WKT</w:t>
      </w:r>
      <w:r w:rsidRPr="00A301E0">
        <w:t xml:space="preserve"> string describing a geodetic </w:t>
      </w:r>
      <w:r w:rsidR="0049653E">
        <w:t xml:space="preserve">or geographic </w:t>
      </w:r>
      <w:r w:rsidRPr="00A301E0">
        <w:t>CRS</w:t>
      </w:r>
      <w:bookmarkEnd w:id="299"/>
      <w:bookmarkEnd w:id="300"/>
    </w:p>
    <w:p w14:paraId="0BE43D2B" w14:textId="77777777" w:rsidR="007A4DD8" w:rsidRPr="00A301E0" w:rsidRDefault="007A4DD8" w:rsidP="007A4DD8">
      <w:pPr>
        <w:rPr>
          <w:b/>
          <w:sz w:val="22"/>
          <w:szCs w:val="22"/>
        </w:rPr>
      </w:pPr>
      <w:r w:rsidRPr="00A301E0">
        <w:rPr>
          <w:b/>
          <w:sz w:val="22"/>
          <w:szCs w:val="22"/>
        </w:rPr>
        <w:t>A.1.1 Structure</w:t>
      </w:r>
    </w:p>
    <w:p w14:paraId="4E0B543E" w14:textId="77777777" w:rsidR="007A4DD8" w:rsidRPr="00A301E0" w:rsidRDefault="007A4DD8" w:rsidP="00E92DC5">
      <w:pPr>
        <w:pStyle w:val="ListNumber"/>
        <w:numPr>
          <w:ilvl w:val="0"/>
          <w:numId w:val="33"/>
        </w:numPr>
      </w:pPr>
      <w:r w:rsidRPr="00A301E0">
        <w:t xml:space="preserve">Test purpose: to determine whether a text string representation of a geodetic coordinate reference </w:t>
      </w:r>
      <w:r w:rsidR="00D44B07">
        <w:t xml:space="preserve">system or of a geographic coordinate reference </w:t>
      </w:r>
      <w:r w:rsidRPr="00A301E0">
        <w:t xml:space="preserve">system conforms to the characters and syntax required by this </w:t>
      </w:r>
      <w:r w:rsidR="00D52727">
        <w:t>d</w:t>
      </w:r>
      <w:r w:rsidR="00990B2A">
        <w:t>ocument</w:t>
      </w:r>
      <w:r w:rsidRPr="00A301E0">
        <w:t>.</w:t>
      </w:r>
    </w:p>
    <w:p w14:paraId="23AB9C27" w14:textId="77777777" w:rsidR="007A4DD8" w:rsidRPr="00A301E0" w:rsidRDefault="007A4DD8" w:rsidP="00E92DC5">
      <w:pPr>
        <w:pStyle w:val="ListNumber"/>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s</w:t>
      </w:r>
      <w:r w:rsidRPr="00A301E0">
        <w:t xml:space="preserve"> to the requirements of </w:t>
      </w:r>
      <w:r w:rsidR="0088008E">
        <w:t>Clause</w:t>
      </w:r>
      <w:r w:rsidRPr="00A301E0">
        <w:t xml:space="preserve"> 6.</w:t>
      </w:r>
    </w:p>
    <w:p w14:paraId="09923E8A" w14:textId="77777777" w:rsidR="007A4DD8" w:rsidRPr="00A301E0" w:rsidRDefault="007A4DD8" w:rsidP="00E92DC5">
      <w:pPr>
        <w:pStyle w:val="ListNumber"/>
        <w:numPr>
          <w:ilvl w:val="0"/>
          <w:numId w:val="16"/>
        </w:numPr>
      </w:pPr>
      <w:r w:rsidRPr="00A301E0">
        <w:t xml:space="preserve">Reference: </w:t>
      </w:r>
      <w:r w:rsidR="0088008E">
        <w:t>Clauses</w:t>
      </w:r>
      <w:r w:rsidRPr="00A301E0">
        <w:t xml:space="preserve"> 5 and 6.</w:t>
      </w:r>
    </w:p>
    <w:p w14:paraId="4A75FAB7" w14:textId="77777777" w:rsidR="007A4DD8" w:rsidRPr="00A301E0" w:rsidRDefault="007A4DD8" w:rsidP="00E92DC5">
      <w:pPr>
        <w:pStyle w:val="ListNumber"/>
        <w:numPr>
          <w:ilvl w:val="0"/>
          <w:numId w:val="16"/>
        </w:numPr>
      </w:pPr>
      <w:r w:rsidRPr="00A301E0">
        <w:t>Test type: capability.</w:t>
      </w:r>
    </w:p>
    <w:p w14:paraId="2B201C5E" w14:textId="77777777" w:rsidR="007A4DD8" w:rsidRPr="00A301E0" w:rsidRDefault="007A4DD8" w:rsidP="007A4DD8">
      <w:pPr>
        <w:pStyle w:val="ListNumber"/>
        <w:numPr>
          <w:ilvl w:val="0"/>
          <w:numId w:val="0"/>
        </w:numPr>
        <w:rPr>
          <w:b/>
          <w:sz w:val="22"/>
          <w:szCs w:val="22"/>
        </w:rPr>
      </w:pPr>
      <w:r w:rsidRPr="00A301E0">
        <w:rPr>
          <w:b/>
          <w:sz w:val="22"/>
          <w:szCs w:val="22"/>
        </w:rPr>
        <w:t>A.1.2 Content</w:t>
      </w:r>
    </w:p>
    <w:p w14:paraId="09ED0C7B" w14:textId="77777777" w:rsidR="007A4DD8" w:rsidRPr="00A301E0" w:rsidRDefault="007A4DD8" w:rsidP="00E92DC5">
      <w:pPr>
        <w:pStyle w:val="ListNumber"/>
        <w:numPr>
          <w:ilvl w:val="0"/>
          <w:numId w:val="34"/>
        </w:numPr>
      </w:pPr>
      <w:r w:rsidRPr="00A301E0">
        <w:t xml:space="preserve">Test purpose: to determine whether a text string representation of a geodetic coordinate reference system conforms to </w:t>
      </w:r>
      <w:r w:rsidR="003B13C1">
        <w:t xml:space="preserve">the </w:t>
      </w:r>
      <w:r w:rsidRPr="00A301E0">
        <w:t xml:space="preserve">content required by this </w:t>
      </w:r>
      <w:r w:rsidR="00D52727">
        <w:t>d</w:t>
      </w:r>
      <w:r w:rsidR="00990B2A">
        <w:t>ocument</w:t>
      </w:r>
      <w:r w:rsidRPr="00A301E0">
        <w:t>.</w:t>
      </w:r>
    </w:p>
    <w:p w14:paraId="6604855A" w14:textId="77777777" w:rsidR="007A4DD8" w:rsidRPr="00A301E0" w:rsidRDefault="007A4DD8" w:rsidP="00E92DC5">
      <w:pPr>
        <w:pStyle w:val="ListNumber"/>
        <w:numPr>
          <w:ilvl w:val="0"/>
          <w:numId w:val="96"/>
        </w:numPr>
      </w:pPr>
      <w:r w:rsidRPr="00A301E0">
        <w:t>Test method: verify that the text string includes all of the elements specified for a geodetic CRS</w:t>
      </w:r>
      <w:r w:rsidR="00D44B07">
        <w:t xml:space="preserve"> or geographic CRS</w:t>
      </w:r>
      <w:r w:rsidRPr="00A301E0">
        <w:t>, and that these use the correct terminology and syntax.</w:t>
      </w:r>
    </w:p>
    <w:p w14:paraId="567CB026" w14:textId="77777777" w:rsidR="007A4DD8" w:rsidRPr="00A301E0" w:rsidRDefault="007A4DD8" w:rsidP="007A4DD8">
      <w:pPr>
        <w:pStyle w:val="ListNumber"/>
      </w:pPr>
      <w:r w:rsidRPr="00A301E0">
        <w:t xml:space="preserve">Reference: </w:t>
      </w:r>
      <w:r w:rsidR="0088008E">
        <w:t>Clauses</w:t>
      </w:r>
      <w:r w:rsidRPr="00A301E0">
        <w:t xml:space="preserve"> 7 and 8.</w:t>
      </w:r>
    </w:p>
    <w:p w14:paraId="087E9593" w14:textId="77777777" w:rsidR="007A4DD8" w:rsidRDefault="007A4DD8" w:rsidP="007A4DD8">
      <w:pPr>
        <w:pStyle w:val="ListNumber"/>
      </w:pPr>
      <w:r w:rsidRPr="00A301E0">
        <w:t>Test type: capability.</w:t>
      </w:r>
    </w:p>
    <w:p w14:paraId="7B3CCDDD" w14:textId="77777777" w:rsidR="006F7444" w:rsidRDefault="006F7444">
      <w:pPr>
        <w:pStyle w:val="ListNumber"/>
        <w:numPr>
          <w:ilvl w:val="0"/>
          <w:numId w:val="0"/>
        </w:numPr>
        <w:ind w:left="400"/>
      </w:pPr>
    </w:p>
    <w:p w14:paraId="66B29098" w14:textId="77777777" w:rsidR="007A4DD8" w:rsidRPr="00A301E0" w:rsidRDefault="007A4DD8" w:rsidP="007A4DD8">
      <w:pPr>
        <w:pStyle w:val="a2"/>
      </w:pPr>
      <w:bookmarkStart w:id="301" w:name="_Toc380310693"/>
      <w:bookmarkStart w:id="302" w:name="_Toc120981863"/>
      <w:r w:rsidRPr="00A301E0">
        <w:t xml:space="preserve">Conformance of a </w:t>
      </w:r>
      <w:r w:rsidR="00CC73F8">
        <w:t>WKT</w:t>
      </w:r>
      <w:r w:rsidRPr="00A301E0">
        <w:t xml:space="preserve"> string describing a projected CRS</w:t>
      </w:r>
      <w:bookmarkEnd w:id="301"/>
      <w:bookmarkEnd w:id="302"/>
    </w:p>
    <w:p w14:paraId="6B61F40D" w14:textId="77777777" w:rsidR="007A4DD8" w:rsidRPr="00A301E0" w:rsidRDefault="007A4DD8" w:rsidP="007A4DD8">
      <w:pPr>
        <w:rPr>
          <w:b/>
          <w:sz w:val="22"/>
          <w:szCs w:val="22"/>
        </w:rPr>
      </w:pPr>
      <w:r w:rsidRPr="00A301E0">
        <w:rPr>
          <w:b/>
          <w:sz w:val="22"/>
          <w:szCs w:val="22"/>
        </w:rPr>
        <w:t>A.2.1 Structure</w:t>
      </w:r>
    </w:p>
    <w:p w14:paraId="27DC98F3" w14:textId="77777777" w:rsidR="007A4DD8" w:rsidRPr="00A301E0" w:rsidRDefault="007A4DD8" w:rsidP="00E92DC5">
      <w:pPr>
        <w:pStyle w:val="ListNumber"/>
        <w:numPr>
          <w:ilvl w:val="0"/>
          <w:numId w:val="35"/>
        </w:numPr>
      </w:pPr>
      <w:r w:rsidRPr="00A301E0">
        <w:t xml:space="preserve">Test purpose: to determine whether a text string representation of a projected coordinate reference system conforms to the characters and syntax required by this </w:t>
      </w:r>
      <w:r w:rsidR="00D52727">
        <w:t>d</w:t>
      </w:r>
      <w:r w:rsidR="00990B2A">
        <w:t>ocument</w:t>
      </w:r>
    </w:p>
    <w:p w14:paraId="54E47047" w14:textId="77777777" w:rsidR="007A4DD8" w:rsidRPr="00A301E0" w:rsidRDefault="007A4DD8" w:rsidP="00E92DC5">
      <w:pPr>
        <w:pStyle w:val="ListNumber"/>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 xml:space="preserve">s to the requirements of </w:t>
      </w:r>
      <w:r w:rsidR="0088008E">
        <w:t>Clause</w:t>
      </w:r>
      <w:r>
        <w:t xml:space="preserve"> </w:t>
      </w:r>
      <w:r w:rsidRPr="00A301E0">
        <w:t>6.</w:t>
      </w:r>
    </w:p>
    <w:p w14:paraId="5AB43101" w14:textId="77777777" w:rsidR="007A4DD8" w:rsidRPr="00A301E0" w:rsidRDefault="007A4DD8" w:rsidP="00E92DC5">
      <w:pPr>
        <w:pStyle w:val="ListNumber"/>
        <w:numPr>
          <w:ilvl w:val="0"/>
          <w:numId w:val="16"/>
        </w:numPr>
      </w:pPr>
      <w:r w:rsidRPr="00A301E0">
        <w:t xml:space="preserve">Reference: </w:t>
      </w:r>
      <w:r w:rsidR="0088008E">
        <w:t>Clauses</w:t>
      </w:r>
      <w:r w:rsidRPr="00A301E0">
        <w:t xml:space="preserve"> 5 and 6.</w:t>
      </w:r>
    </w:p>
    <w:p w14:paraId="4DC8CBB4" w14:textId="77777777" w:rsidR="007A4DD8" w:rsidRPr="00A301E0" w:rsidRDefault="007A4DD8" w:rsidP="00E92DC5">
      <w:pPr>
        <w:pStyle w:val="ListNumber"/>
        <w:numPr>
          <w:ilvl w:val="0"/>
          <w:numId w:val="16"/>
        </w:numPr>
      </w:pPr>
      <w:r w:rsidRPr="00A301E0">
        <w:t>Test type: capability.</w:t>
      </w:r>
    </w:p>
    <w:p w14:paraId="2B3B9827" w14:textId="77777777" w:rsidR="007A4DD8" w:rsidRPr="00A301E0" w:rsidRDefault="007A4DD8" w:rsidP="007A4DD8">
      <w:pPr>
        <w:pStyle w:val="ListNumber"/>
        <w:numPr>
          <w:ilvl w:val="0"/>
          <w:numId w:val="0"/>
        </w:numPr>
        <w:rPr>
          <w:b/>
          <w:sz w:val="22"/>
          <w:szCs w:val="22"/>
        </w:rPr>
      </w:pPr>
      <w:r w:rsidRPr="00A301E0">
        <w:rPr>
          <w:b/>
          <w:sz w:val="22"/>
          <w:szCs w:val="22"/>
        </w:rPr>
        <w:t>A.2.2 Content</w:t>
      </w:r>
    </w:p>
    <w:p w14:paraId="2848C8E4" w14:textId="77777777" w:rsidR="007A4DD8" w:rsidRPr="00A301E0" w:rsidRDefault="007A4DD8" w:rsidP="00E92DC5">
      <w:pPr>
        <w:pStyle w:val="ListNumber"/>
        <w:numPr>
          <w:ilvl w:val="0"/>
          <w:numId w:val="36"/>
        </w:numPr>
      </w:pPr>
      <w:r w:rsidRPr="00A301E0">
        <w:t xml:space="preserve">Test purpose: to determine whether a text string representation of a projected coordinate reference system conforms to </w:t>
      </w:r>
      <w:r w:rsidR="003B13C1">
        <w:t xml:space="preserve">the </w:t>
      </w:r>
      <w:r w:rsidRPr="00A301E0">
        <w:t xml:space="preserve">content required by this </w:t>
      </w:r>
      <w:r w:rsidR="00D52727">
        <w:t>d</w:t>
      </w:r>
      <w:r w:rsidR="00990B2A">
        <w:t>ocument</w:t>
      </w:r>
      <w:r w:rsidRPr="00A301E0">
        <w:t>.</w:t>
      </w:r>
    </w:p>
    <w:p w14:paraId="0B4F9990" w14:textId="77777777" w:rsidR="007A4DD8" w:rsidRPr="00A301E0" w:rsidRDefault="007A4DD8" w:rsidP="00E92DC5">
      <w:pPr>
        <w:pStyle w:val="ListNumber"/>
        <w:numPr>
          <w:ilvl w:val="0"/>
          <w:numId w:val="97"/>
        </w:numPr>
      </w:pPr>
      <w:r w:rsidRPr="00A301E0">
        <w:lastRenderedPageBreak/>
        <w:t>Test method: verify that the text string includes all of the elements specified for a projected CRS, and that these use the correct terminology and syntax.</w:t>
      </w:r>
    </w:p>
    <w:p w14:paraId="07C2EEC6" w14:textId="77777777" w:rsidR="007A4DD8" w:rsidRPr="00A301E0" w:rsidRDefault="007A4DD8" w:rsidP="007A4DD8">
      <w:pPr>
        <w:pStyle w:val="ListNumber"/>
      </w:pPr>
      <w:r w:rsidRPr="00A301E0">
        <w:t xml:space="preserve">Reference: </w:t>
      </w:r>
      <w:r w:rsidR="0088008E">
        <w:t>Clauses</w:t>
      </w:r>
      <w:r w:rsidRPr="00A301E0">
        <w:t xml:space="preserve"> 7, 8 and 9.</w:t>
      </w:r>
    </w:p>
    <w:p w14:paraId="5C4EE404" w14:textId="77777777" w:rsidR="007A4DD8" w:rsidRDefault="007A4DD8" w:rsidP="007A4DD8">
      <w:pPr>
        <w:pStyle w:val="ListNumber"/>
      </w:pPr>
      <w:r w:rsidRPr="00A301E0">
        <w:t>Test type: capability.</w:t>
      </w:r>
    </w:p>
    <w:p w14:paraId="598E4F3C" w14:textId="77777777" w:rsidR="006F7444" w:rsidRDefault="006F7444">
      <w:pPr>
        <w:pStyle w:val="ListNumber"/>
        <w:numPr>
          <w:ilvl w:val="0"/>
          <w:numId w:val="0"/>
        </w:numPr>
        <w:ind w:left="400"/>
      </w:pPr>
    </w:p>
    <w:p w14:paraId="43828C36" w14:textId="77777777" w:rsidR="007A4DD8" w:rsidRPr="00A301E0" w:rsidRDefault="007A4DD8" w:rsidP="007A4DD8">
      <w:pPr>
        <w:pStyle w:val="a2"/>
      </w:pPr>
      <w:bookmarkStart w:id="303" w:name="_Toc380310694"/>
      <w:bookmarkStart w:id="304" w:name="_Toc120981864"/>
      <w:r w:rsidRPr="00A301E0">
        <w:t xml:space="preserve">Conformance of a </w:t>
      </w:r>
      <w:r w:rsidR="00CC73F8">
        <w:t>WKT</w:t>
      </w:r>
      <w:r w:rsidRPr="00A301E0">
        <w:t xml:space="preserve"> string describing a vertical CRS</w:t>
      </w:r>
      <w:bookmarkEnd w:id="303"/>
      <w:bookmarkEnd w:id="304"/>
    </w:p>
    <w:p w14:paraId="0249BE2D" w14:textId="77777777" w:rsidR="007A4DD8" w:rsidRPr="00A301E0" w:rsidRDefault="007A4DD8" w:rsidP="007A4DD8">
      <w:pPr>
        <w:rPr>
          <w:b/>
          <w:sz w:val="22"/>
          <w:szCs w:val="22"/>
        </w:rPr>
      </w:pPr>
      <w:r w:rsidRPr="00A301E0">
        <w:rPr>
          <w:b/>
          <w:sz w:val="22"/>
          <w:szCs w:val="22"/>
        </w:rPr>
        <w:t>A.3.1 Structure</w:t>
      </w:r>
    </w:p>
    <w:p w14:paraId="62116D8E" w14:textId="77777777" w:rsidR="007A4DD8" w:rsidRPr="00A301E0" w:rsidRDefault="007A4DD8" w:rsidP="00E92DC5">
      <w:pPr>
        <w:pStyle w:val="ListNumber"/>
        <w:numPr>
          <w:ilvl w:val="0"/>
          <w:numId w:val="37"/>
        </w:numPr>
      </w:pPr>
      <w:r w:rsidRPr="00A301E0">
        <w:t xml:space="preserve">Test purpose: to determine whether a text string representation of a vertical coordinate reference system conforms to the characters and syntax required by this </w:t>
      </w:r>
      <w:r w:rsidR="00D52727">
        <w:t>d</w:t>
      </w:r>
      <w:r w:rsidR="00990B2A">
        <w:t>ocument</w:t>
      </w:r>
      <w:r w:rsidRPr="00A301E0">
        <w:t>.</w:t>
      </w:r>
    </w:p>
    <w:p w14:paraId="51A4DD0B" w14:textId="77777777" w:rsidR="007A4DD8" w:rsidRPr="00A301E0" w:rsidRDefault="007A4DD8" w:rsidP="00E92DC5">
      <w:pPr>
        <w:pStyle w:val="ListNumber"/>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s</w:t>
      </w:r>
      <w:r w:rsidRPr="00A301E0">
        <w:t xml:space="preserve"> to the requirements of </w:t>
      </w:r>
      <w:r w:rsidR="0088008E">
        <w:t>Clause</w:t>
      </w:r>
      <w:r w:rsidRPr="00A301E0">
        <w:t xml:space="preserve"> 6.</w:t>
      </w:r>
    </w:p>
    <w:p w14:paraId="3CC0D486" w14:textId="77777777" w:rsidR="007A4DD8" w:rsidRPr="00A301E0" w:rsidRDefault="007A4DD8" w:rsidP="00E92DC5">
      <w:pPr>
        <w:pStyle w:val="ListNumber"/>
        <w:numPr>
          <w:ilvl w:val="0"/>
          <w:numId w:val="16"/>
        </w:numPr>
      </w:pPr>
      <w:r w:rsidRPr="00A301E0">
        <w:t xml:space="preserve">Reference: </w:t>
      </w:r>
      <w:r w:rsidR="0088008E">
        <w:t>Clauses</w:t>
      </w:r>
      <w:r w:rsidRPr="00A301E0">
        <w:t xml:space="preserve"> 5 and 6.</w:t>
      </w:r>
    </w:p>
    <w:p w14:paraId="4CA5F73D" w14:textId="77777777" w:rsidR="007A4DD8" w:rsidRPr="00A301E0" w:rsidRDefault="007A4DD8" w:rsidP="00E92DC5">
      <w:pPr>
        <w:pStyle w:val="ListNumber"/>
        <w:numPr>
          <w:ilvl w:val="0"/>
          <w:numId w:val="16"/>
        </w:numPr>
      </w:pPr>
      <w:r w:rsidRPr="00A301E0">
        <w:t>Test type: capability.</w:t>
      </w:r>
    </w:p>
    <w:p w14:paraId="160AC1D8" w14:textId="77777777" w:rsidR="007A4DD8" w:rsidRPr="00A301E0" w:rsidRDefault="007A4DD8" w:rsidP="007A4DD8">
      <w:pPr>
        <w:pStyle w:val="ListNumber"/>
        <w:numPr>
          <w:ilvl w:val="0"/>
          <w:numId w:val="0"/>
        </w:numPr>
        <w:rPr>
          <w:b/>
          <w:sz w:val="22"/>
          <w:szCs w:val="22"/>
        </w:rPr>
      </w:pPr>
      <w:r w:rsidRPr="00A301E0">
        <w:rPr>
          <w:b/>
          <w:sz w:val="22"/>
          <w:szCs w:val="22"/>
        </w:rPr>
        <w:t>A.3.2 Content</w:t>
      </w:r>
    </w:p>
    <w:p w14:paraId="35BB376A" w14:textId="77777777" w:rsidR="007A4DD8" w:rsidRPr="00A301E0" w:rsidRDefault="007A4DD8" w:rsidP="00E92DC5">
      <w:pPr>
        <w:pStyle w:val="ListNumber"/>
        <w:numPr>
          <w:ilvl w:val="0"/>
          <w:numId w:val="38"/>
        </w:numPr>
      </w:pPr>
      <w:r w:rsidRPr="00A301E0">
        <w:t xml:space="preserve">Test purpose: to determine whether a text string representation of a vertical coordinate reference system conforms to </w:t>
      </w:r>
      <w:r w:rsidR="003B13C1">
        <w:t xml:space="preserve">the </w:t>
      </w:r>
      <w:r w:rsidRPr="00A301E0">
        <w:t xml:space="preserve">content required by this </w:t>
      </w:r>
      <w:r w:rsidR="00D52727">
        <w:t>d</w:t>
      </w:r>
      <w:r w:rsidR="00990B2A">
        <w:t>ocument</w:t>
      </w:r>
      <w:r w:rsidRPr="00A301E0">
        <w:t>.</w:t>
      </w:r>
    </w:p>
    <w:p w14:paraId="6A499CF8" w14:textId="77777777" w:rsidR="007A4DD8" w:rsidRPr="00A301E0" w:rsidRDefault="007A4DD8" w:rsidP="00E92DC5">
      <w:pPr>
        <w:pStyle w:val="ListNumber"/>
        <w:numPr>
          <w:ilvl w:val="0"/>
          <w:numId w:val="98"/>
        </w:numPr>
      </w:pPr>
      <w:r w:rsidRPr="00A301E0">
        <w:t>Test method: verify that the text string includes all of the elements specified for a vertical CRS, and that these use the correct terminology and syntax.</w:t>
      </w:r>
    </w:p>
    <w:p w14:paraId="2517D087" w14:textId="77777777" w:rsidR="007A4DD8" w:rsidRPr="00A301E0" w:rsidRDefault="007A4DD8" w:rsidP="007A4DD8">
      <w:pPr>
        <w:pStyle w:val="ListNumber"/>
      </w:pPr>
      <w:r w:rsidRPr="00A301E0">
        <w:t xml:space="preserve">Reference: </w:t>
      </w:r>
      <w:r w:rsidR="0088008E">
        <w:t>Clauses</w:t>
      </w:r>
      <w:r w:rsidRPr="00A301E0">
        <w:t xml:space="preserve"> 7 and 10.</w:t>
      </w:r>
    </w:p>
    <w:p w14:paraId="1DA79D3E" w14:textId="77777777" w:rsidR="007A4DD8" w:rsidRDefault="007A4DD8" w:rsidP="007A4DD8">
      <w:pPr>
        <w:pStyle w:val="ListNumber"/>
      </w:pPr>
      <w:r w:rsidRPr="00A301E0">
        <w:t>Test type: capability.</w:t>
      </w:r>
    </w:p>
    <w:p w14:paraId="424810F7" w14:textId="77777777" w:rsidR="006F7444" w:rsidRDefault="006F7444">
      <w:pPr>
        <w:pStyle w:val="ListNumber"/>
        <w:numPr>
          <w:ilvl w:val="0"/>
          <w:numId w:val="0"/>
        </w:numPr>
        <w:ind w:left="400"/>
      </w:pPr>
    </w:p>
    <w:p w14:paraId="61BFAB78" w14:textId="77777777" w:rsidR="007A4DD8" w:rsidRPr="00A301E0" w:rsidRDefault="007A4DD8" w:rsidP="007A4DD8">
      <w:pPr>
        <w:pStyle w:val="a2"/>
      </w:pPr>
      <w:bookmarkStart w:id="305" w:name="_Toc380310695"/>
      <w:bookmarkStart w:id="306" w:name="_Toc120981865"/>
      <w:r w:rsidRPr="00A301E0">
        <w:t xml:space="preserve">Conformance of a </w:t>
      </w:r>
      <w:r w:rsidR="00CC73F8">
        <w:t>WKT</w:t>
      </w:r>
      <w:r w:rsidRPr="00A301E0">
        <w:t xml:space="preserve"> string describing an engineering CRS</w:t>
      </w:r>
      <w:bookmarkEnd w:id="305"/>
      <w:bookmarkEnd w:id="306"/>
    </w:p>
    <w:p w14:paraId="11220F56" w14:textId="77777777" w:rsidR="007A4DD8" w:rsidRPr="00A301E0" w:rsidRDefault="007A4DD8" w:rsidP="007A4DD8">
      <w:pPr>
        <w:rPr>
          <w:b/>
          <w:sz w:val="22"/>
          <w:szCs w:val="22"/>
        </w:rPr>
      </w:pPr>
      <w:r w:rsidRPr="00A301E0">
        <w:rPr>
          <w:b/>
          <w:sz w:val="22"/>
          <w:szCs w:val="22"/>
        </w:rPr>
        <w:t>A.4.1 Structure</w:t>
      </w:r>
    </w:p>
    <w:p w14:paraId="62B30991" w14:textId="77777777" w:rsidR="007A4DD8" w:rsidRPr="00A301E0" w:rsidRDefault="007A4DD8" w:rsidP="00E92DC5">
      <w:pPr>
        <w:pStyle w:val="ListNumber"/>
        <w:numPr>
          <w:ilvl w:val="0"/>
          <w:numId w:val="39"/>
        </w:numPr>
      </w:pPr>
      <w:r w:rsidRPr="00A301E0">
        <w:t xml:space="preserve">Test purpose: to determine whether a text string representation of an engineering coordinate reference system conforms to the characters and syntax required by this </w:t>
      </w:r>
      <w:r w:rsidR="00D52727">
        <w:t>d</w:t>
      </w:r>
      <w:r w:rsidR="00990B2A">
        <w:t>ocument</w:t>
      </w:r>
      <w:r w:rsidRPr="00A301E0">
        <w:t>.</w:t>
      </w:r>
    </w:p>
    <w:p w14:paraId="0982E9C7" w14:textId="77777777" w:rsidR="007A4DD8" w:rsidRPr="00A301E0" w:rsidRDefault="007A4DD8" w:rsidP="00E92DC5">
      <w:pPr>
        <w:pStyle w:val="ListNumber"/>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s</w:t>
      </w:r>
      <w:r w:rsidRPr="00A301E0">
        <w:t xml:space="preserve"> to the requirements of </w:t>
      </w:r>
      <w:r w:rsidR="0088008E">
        <w:t>Clause</w:t>
      </w:r>
      <w:r w:rsidRPr="00A301E0">
        <w:t xml:space="preserve"> 6.</w:t>
      </w:r>
    </w:p>
    <w:p w14:paraId="7E4F328F" w14:textId="77777777" w:rsidR="007A4DD8" w:rsidRPr="00A301E0" w:rsidRDefault="007A4DD8" w:rsidP="00E92DC5">
      <w:pPr>
        <w:pStyle w:val="ListNumber"/>
        <w:numPr>
          <w:ilvl w:val="0"/>
          <w:numId w:val="16"/>
        </w:numPr>
      </w:pPr>
      <w:r w:rsidRPr="00A301E0">
        <w:t xml:space="preserve">Reference: </w:t>
      </w:r>
      <w:r w:rsidR="0088008E">
        <w:t>Clauses</w:t>
      </w:r>
      <w:r w:rsidRPr="00A301E0">
        <w:t xml:space="preserve"> 5 and 6.</w:t>
      </w:r>
    </w:p>
    <w:p w14:paraId="3F538BCA" w14:textId="77777777" w:rsidR="007A4DD8" w:rsidRPr="00A301E0" w:rsidRDefault="007A4DD8" w:rsidP="00E92DC5">
      <w:pPr>
        <w:pStyle w:val="ListNumber"/>
        <w:numPr>
          <w:ilvl w:val="0"/>
          <w:numId w:val="16"/>
        </w:numPr>
      </w:pPr>
      <w:r w:rsidRPr="00A301E0">
        <w:t>Test type: capability.</w:t>
      </w:r>
    </w:p>
    <w:p w14:paraId="0326972F" w14:textId="77777777" w:rsidR="007A4DD8" w:rsidRPr="00A301E0" w:rsidRDefault="007A4DD8" w:rsidP="007A4DD8">
      <w:pPr>
        <w:pStyle w:val="ListNumber"/>
        <w:numPr>
          <w:ilvl w:val="0"/>
          <w:numId w:val="0"/>
        </w:numPr>
        <w:rPr>
          <w:b/>
          <w:sz w:val="22"/>
          <w:szCs w:val="22"/>
        </w:rPr>
      </w:pPr>
      <w:r w:rsidRPr="00A301E0">
        <w:rPr>
          <w:b/>
          <w:sz w:val="22"/>
          <w:szCs w:val="22"/>
        </w:rPr>
        <w:t>A.4.2 Content</w:t>
      </w:r>
    </w:p>
    <w:p w14:paraId="7A828E88" w14:textId="77777777" w:rsidR="007A4DD8" w:rsidRPr="00A301E0" w:rsidRDefault="007A4DD8" w:rsidP="00E92DC5">
      <w:pPr>
        <w:pStyle w:val="ListNumber"/>
        <w:numPr>
          <w:ilvl w:val="0"/>
          <w:numId w:val="40"/>
        </w:numPr>
      </w:pPr>
      <w:r w:rsidRPr="00A301E0">
        <w:t xml:space="preserve">Test purpose: to determine whether a text string representation of an engineering coordinate reference system conforms to </w:t>
      </w:r>
      <w:r w:rsidR="003B13C1">
        <w:t xml:space="preserve">the </w:t>
      </w:r>
      <w:r w:rsidRPr="00A301E0">
        <w:t xml:space="preserve">content required by this </w:t>
      </w:r>
      <w:r w:rsidR="00D52727">
        <w:t>d</w:t>
      </w:r>
      <w:r w:rsidR="00990B2A">
        <w:t>ocument</w:t>
      </w:r>
      <w:r w:rsidRPr="00A301E0">
        <w:t>.</w:t>
      </w:r>
    </w:p>
    <w:p w14:paraId="7DA2FAE8" w14:textId="77777777" w:rsidR="007A4DD8" w:rsidRPr="00A301E0" w:rsidRDefault="007A4DD8" w:rsidP="00E92DC5">
      <w:pPr>
        <w:pStyle w:val="ListNumber"/>
        <w:numPr>
          <w:ilvl w:val="0"/>
          <w:numId w:val="99"/>
        </w:numPr>
      </w:pPr>
      <w:r w:rsidRPr="00A301E0">
        <w:t>Test method: verify that the text string includes all of the elements specified for an engineering CRS, and that these use the correct terminology and syntax.</w:t>
      </w:r>
    </w:p>
    <w:p w14:paraId="70807EA7" w14:textId="77777777" w:rsidR="007A4DD8" w:rsidRPr="00A301E0" w:rsidRDefault="007A4DD8" w:rsidP="007A4DD8">
      <w:pPr>
        <w:pStyle w:val="ListNumber"/>
      </w:pPr>
      <w:r w:rsidRPr="00A301E0">
        <w:t xml:space="preserve">Reference: </w:t>
      </w:r>
      <w:r w:rsidR="0088008E">
        <w:t>Clauses</w:t>
      </w:r>
      <w:r w:rsidRPr="00A301E0">
        <w:t xml:space="preserve"> 7 and 11.</w:t>
      </w:r>
    </w:p>
    <w:p w14:paraId="0C87CDEC" w14:textId="77777777" w:rsidR="00D44B07" w:rsidRPr="00A301E0" w:rsidRDefault="007A4DD8" w:rsidP="007A4DD8">
      <w:pPr>
        <w:pStyle w:val="ListNumber"/>
      </w:pPr>
      <w:r w:rsidRPr="00A301E0">
        <w:lastRenderedPageBreak/>
        <w:t>Test type: capability.</w:t>
      </w:r>
    </w:p>
    <w:p w14:paraId="50F396F2" w14:textId="77777777" w:rsidR="006F7444" w:rsidRDefault="006F7444">
      <w:pPr>
        <w:pStyle w:val="ListNumber"/>
        <w:numPr>
          <w:ilvl w:val="0"/>
          <w:numId w:val="0"/>
        </w:numPr>
        <w:ind w:left="400"/>
      </w:pPr>
    </w:p>
    <w:p w14:paraId="2BF2B54E" w14:textId="77777777" w:rsidR="007A4DD8" w:rsidRPr="00A301E0" w:rsidRDefault="007A4DD8" w:rsidP="00AC4C87">
      <w:pPr>
        <w:pStyle w:val="a2"/>
      </w:pPr>
      <w:bookmarkStart w:id="307" w:name="_Toc380310697"/>
      <w:bookmarkStart w:id="308" w:name="_Toc120981866"/>
      <w:r w:rsidRPr="00A301E0">
        <w:t xml:space="preserve">Conformance of a </w:t>
      </w:r>
      <w:r w:rsidR="00CC73F8">
        <w:t>WKT</w:t>
      </w:r>
      <w:r w:rsidRPr="00A301E0">
        <w:t xml:space="preserve"> string describing a parametric CRS</w:t>
      </w:r>
      <w:bookmarkEnd w:id="307"/>
      <w:bookmarkEnd w:id="308"/>
    </w:p>
    <w:p w14:paraId="192240B0" w14:textId="77777777" w:rsidR="006F7444" w:rsidRDefault="007A4DD8">
      <w:pPr>
        <w:keepNext/>
        <w:rPr>
          <w:b/>
          <w:sz w:val="22"/>
          <w:szCs w:val="22"/>
        </w:rPr>
      </w:pPr>
      <w:r w:rsidRPr="00A301E0">
        <w:rPr>
          <w:b/>
          <w:sz w:val="22"/>
          <w:szCs w:val="22"/>
        </w:rPr>
        <w:t>A.</w:t>
      </w:r>
      <w:r w:rsidR="0049653E">
        <w:rPr>
          <w:b/>
          <w:sz w:val="22"/>
          <w:szCs w:val="22"/>
        </w:rPr>
        <w:t>5</w:t>
      </w:r>
      <w:r w:rsidRPr="00A301E0">
        <w:rPr>
          <w:b/>
          <w:sz w:val="22"/>
          <w:szCs w:val="22"/>
        </w:rPr>
        <w:t>.1 Structure</w:t>
      </w:r>
    </w:p>
    <w:p w14:paraId="52186120" w14:textId="77777777" w:rsidR="007A4DD8" w:rsidRPr="00A301E0" w:rsidRDefault="007A4DD8" w:rsidP="00E92DC5">
      <w:pPr>
        <w:pStyle w:val="ListNumber"/>
        <w:numPr>
          <w:ilvl w:val="0"/>
          <w:numId w:val="41"/>
        </w:numPr>
      </w:pPr>
      <w:r w:rsidRPr="00A301E0">
        <w:t xml:space="preserve">Test purpose: to determine whether a text string representation of a parametric coordinate reference system conforms to the characters and syntax required by this </w:t>
      </w:r>
      <w:r w:rsidR="00D52727">
        <w:t>d</w:t>
      </w:r>
      <w:r w:rsidR="00990B2A">
        <w:t>ocument</w:t>
      </w:r>
      <w:r w:rsidRPr="00A301E0">
        <w:t>.</w:t>
      </w:r>
    </w:p>
    <w:p w14:paraId="0C52E384" w14:textId="77777777" w:rsidR="007A4DD8" w:rsidRPr="00A301E0" w:rsidRDefault="001417F4" w:rsidP="00E92DC5">
      <w:pPr>
        <w:pStyle w:val="ListNumber"/>
        <w:numPr>
          <w:ilvl w:val="0"/>
          <w:numId w:val="16"/>
        </w:numPr>
      </w:pPr>
      <w:r>
        <w:t xml:space="preserve">Test </w:t>
      </w:r>
      <w:r w:rsidR="007A4DD8" w:rsidRPr="00A301E0">
        <w:t xml:space="preserve">method: verify that the </w:t>
      </w:r>
      <w:r w:rsidR="007A4DD8">
        <w:t>structure</w:t>
      </w:r>
      <w:r w:rsidR="007A4DD8" w:rsidRPr="00A301E0">
        <w:t xml:space="preserve"> of the </w:t>
      </w:r>
      <w:r w:rsidR="00212EBC">
        <w:t>WKT</w:t>
      </w:r>
      <w:r w:rsidR="007A4DD8" w:rsidRPr="00A301E0">
        <w:t xml:space="preserve"> string conforms to the requirements of </w:t>
      </w:r>
      <w:r w:rsidR="0088008E">
        <w:t>Clause</w:t>
      </w:r>
      <w:r w:rsidR="007A4DD8" w:rsidRPr="00A301E0">
        <w:t xml:space="preserve"> 5 and that text string syntax conform</w:t>
      </w:r>
      <w:r w:rsidR="007A4DD8">
        <w:t>s</w:t>
      </w:r>
      <w:r w:rsidR="007A4DD8" w:rsidRPr="00A301E0">
        <w:t xml:space="preserve"> to the requirements of </w:t>
      </w:r>
      <w:r w:rsidR="0088008E">
        <w:t>Clause</w:t>
      </w:r>
      <w:r w:rsidR="007A4DD8" w:rsidRPr="00A301E0">
        <w:t xml:space="preserve"> 6.</w:t>
      </w:r>
    </w:p>
    <w:p w14:paraId="62EEFF17" w14:textId="77777777" w:rsidR="007A4DD8" w:rsidRPr="00A301E0" w:rsidRDefault="007A4DD8" w:rsidP="00E92DC5">
      <w:pPr>
        <w:pStyle w:val="ListNumber"/>
        <w:numPr>
          <w:ilvl w:val="0"/>
          <w:numId w:val="16"/>
        </w:numPr>
      </w:pPr>
      <w:r w:rsidRPr="00A301E0">
        <w:t xml:space="preserve">Reference: </w:t>
      </w:r>
      <w:r w:rsidR="0088008E">
        <w:t>Clauses</w:t>
      </w:r>
      <w:r w:rsidRPr="00A301E0">
        <w:t xml:space="preserve"> 5 and 6.</w:t>
      </w:r>
    </w:p>
    <w:p w14:paraId="05BD01C8" w14:textId="77777777" w:rsidR="007A4DD8" w:rsidRPr="00A301E0" w:rsidRDefault="007A4DD8" w:rsidP="00E92DC5">
      <w:pPr>
        <w:pStyle w:val="ListNumber"/>
        <w:numPr>
          <w:ilvl w:val="0"/>
          <w:numId w:val="16"/>
        </w:numPr>
      </w:pPr>
      <w:r w:rsidRPr="00A301E0">
        <w:t>Test type: capability.</w:t>
      </w:r>
    </w:p>
    <w:p w14:paraId="3EFA02C3" w14:textId="77777777" w:rsidR="007A4DD8" w:rsidRPr="00A301E0" w:rsidRDefault="007A4DD8" w:rsidP="007A4DD8">
      <w:pPr>
        <w:pStyle w:val="ListNumber"/>
        <w:numPr>
          <w:ilvl w:val="0"/>
          <w:numId w:val="0"/>
        </w:numPr>
        <w:rPr>
          <w:b/>
          <w:sz w:val="22"/>
          <w:szCs w:val="22"/>
        </w:rPr>
      </w:pPr>
      <w:r w:rsidRPr="00A301E0">
        <w:rPr>
          <w:b/>
          <w:sz w:val="22"/>
          <w:szCs w:val="22"/>
        </w:rPr>
        <w:t>A.</w:t>
      </w:r>
      <w:r w:rsidR="0049653E">
        <w:rPr>
          <w:b/>
          <w:sz w:val="22"/>
          <w:szCs w:val="22"/>
        </w:rPr>
        <w:t>5</w:t>
      </w:r>
      <w:r w:rsidRPr="00A301E0">
        <w:rPr>
          <w:b/>
          <w:sz w:val="22"/>
          <w:szCs w:val="22"/>
        </w:rPr>
        <w:t>.2 Content</w:t>
      </w:r>
    </w:p>
    <w:p w14:paraId="1848DA05" w14:textId="77777777" w:rsidR="007A4DD8" w:rsidRPr="00A301E0" w:rsidRDefault="007A4DD8" w:rsidP="00E92DC5">
      <w:pPr>
        <w:pStyle w:val="ListNumber"/>
        <w:numPr>
          <w:ilvl w:val="0"/>
          <w:numId w:val="42"/>
        </w:numPr>
      </w:pPr>
      <w:r w:rsidRPr="00A301E0">
        <w:t xml:space="preserve">Test purpose: to determine whether a text string representation of a parametric coordinate reference system conforms to </w:t>
      </w:r>
      <w:r w:rsidR="003B13C1">
        <w:t xml:space="preserve">the </w:t>
      </w:r>
      <w:r w:rsidRPr="00A301E0">
        <w:t xml:space="preserve">content required by this </w:t>
      </w:r>
      <w:r w:rsidR="00D52727">
        <w:t>d</w:t>
      </w:r>
      <w:r w:rsidR="00990B2A">
        <w:t>ocument</w:t>
      </w:r>
      <w:r w:rsidRPr="00A301E0">
        <w:t>.</w:t>
      </w:r>
    </w:p>
    <w:p w14:paraId="3DE0A9DD" w14:textId="77777777" w:rsidR="007A4DD8" w:rsidRPr="00A301E0" w:rsidRDefault="007A4DD8" w:rsidP="00E92DC5">
      <w:pPr>
        <w:pStyle w:val="ListNumber"/>
        <w:numPr>
          <w:ilvl w:val="0"/>
          <w:numId w:val="100"/>
        </w:numPr>
      </w:pPr>
      <w:r w:rsidRPr="00A301E0">
        <w:t>Test method: verify that the text string includes all of the elements specified for a parametric CRS, and that these use the correct terminology and syntax.</w:t>
      </w:r>
    </w:p>
    <w:p w14:paraId="6EE15807" w14:textId="77777777" w:rsidR="007A4DD8" w:rsidRPr="00A301E0" w:rsidRDefault="007A4DD8" w:rsidP="007A4DD8">
      <w:pPr>
        <w:pStyle w:val="ListNumber"/>
      </w:pPr>
      <w:r w:rsidRPr="00A301E0">
        <w:t xml:space="preserve">Reference: </w:t>
      </w:r>
      <w:r w:rsidR="0088008E">
        <w:t>Clauses</w:t>
      </w:r>
      <w:r w:rsidRPr="00A301E0">
        <w:t xml:space="preserve"> 7 and </w:t>
      </w:r>
      <w:r w:rsidR="0017601B" w:rsidRPr="00A301E0">
        <w:t>1</w:t>
      </w:r>
      <w:r w:rsidR="0017601B">
        <w:t>2</w:t>
      </w:r>
      <w:r w:rsidRPr="00A301E0">
        <w:t>.</w:t>
      </w:r>
    </w:p>
    <w:p w14:paraId="55FAEF17" w14:textId="77777777" w:rsidR="007A4DD8" w:rsidRDefault="007A4DD8" w:rsidP="007A4DD8">
      <w:pPr>
        <w:pStyle w:val="ListNumber"/>
      </w:pPr>
      <w:r w:rsidRPr="00A301E0">
        <w:t>Test type: capability.</w:t>
      </w:r>
    </w:p>
    <w:p w14:paraId="16B32A70" w14:textId="77777777" w:rsidR="006F7444" w:rsidRDefault="006F7444">
      <w:pPr>
        <w:pStyle w:val="ListNumber"/>
        <w:numPr>
          <w:ilvl w:val="0"/>
          <w:numId w:val="0"/>
        </w:numPr>
        <w:ind w:left="400"/>
      </w:pPr>
    </w:p>
    <w:p w14:paraId="726FBF6F" w14:textId="77777777" w:rsidR="007A4DD8" w:rsidRPr="00A301E0" w:rsidRDefault="007A4DD8" w:rsidP="007A4DD8">
      <w:pPr>
        <w:pStyle w:val="a2"/>
      </w:pPr>
      <w:bookmarkStart w:id="309" w:name="_Toc380310698"/>
      <w:bookmarkStart w:id="310" w:name="_Toc120981867"/>
      <w:r w:rsidRPr="00A301E0">
        <w:t xml:space="preserve">Conformance of a </w:t>
      </w:r>
      <w:r w:rsidR="00CC73F8">
        <w:t>WKT</w:t>
      </w:r>
      <w:r w:rsidRPr="00A301E0">
        <w:t xml:space="preserve"> string describing a temporal CRS</w:t>
      </w:r>
      <w:bookmarkEnd w:id="309"/>
      <w:bookmarkEnd w:id="310"/>
    </w:p>
    <w:p w14:paraId="441000BB" w14:textId="77777777" w:rsidR="007A4DD8" w:rsidRPr="00A301E0" w:rsidRDefault="007A4DD8" w:rsidP="007A4DD8">
      <w:pPr>
        <w:keepNext/>
        <w:rPr>
          <w:b/>
          <w:sz w:val="22"/>
          <w:szCs w:val="22"/>
        </w:rPr>
      </w:pPr>
      <w:r w:rsidRPr="00A301E0">
        <w:rPr>
          <w:b/>
          <w:sz w:val="22"/>
          <w:szCs w:val="22"/>
        </w:rPr>
        <w:t>A.</w:t>
      </w:r>
      <w:r w:rsidR="003B0880">
        <w:rPr>
          <w:b/>
          <w:sz w:val="22"/>
          <w:szCs w:val="22"/>
        </w:rPr>
        <w:t>6</w:t>
      </w:r>
      <w:r w:rsidRPr="00A301E0">
        <w:rPr>
          <w:b/>
          <w:sz w:val="22"/>
          <w:szCs w:val="22"/>
        </w:rPr>
        <w:t>.1 Structure</w:t>
      </w:r>
    </w:p>
    <w:p w14:paraId="34F8E611" w14:textId="77777777" w:rsidR="007A4DD8" w:rsidRPr="00A301E0" w:rsidRDefault="007A4DD8" w:rsidP="00E92DC5">
      <w:pPr>
        <w:pStyle w:val="ListNumber"/>
        <w:numPr>
          <w:ilvl w:val="0"/>
          <w:numId w:val="43"/>
        </w:numPr>
      </w:pPr>
      <w:r w:rsidRPr="00A301E0">
        <w:t xml:space="preserve">Test purpose: to determine whether a text string representation of a temporal coordinate reference system conforms to the characters and syntax required by this </w:t>
      </w:r>
      <w:r w:rsidR="00D52727">
        <w:t>d</w:t>
      </w:r>
      <w:r w:rsidR="00990B2A">
        <w:t>ocument</w:t>
      </w:r>
      <w:r w:rsidRPr="00A301E0">
        <w:t>.</w:t>
      </w:r>
    </w:p>
    <w:p w14:paraId="4B9EF5BD" w14:textId="77777777" w:rsidR="007A4DD8" w:rsidRPr="00A301E0" w:rsidRDefault="007A4DD8" w:rsidP="00E92DC5">
      <w:pPr>
        <w:pStyle w:val="ListNumber"/>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s</w:t>
      </w:r>
      <w:r w:rsidRPr="00A301E0">
        <w:t xml:space="preserve"> to the requirements of </w:t>
      </w:r>
      <w:r w:rsidR="0088008E">
        <w:t>Clause</w:t>
      </w:r>
      <w:r w:rsidRPr="00A301E0">
        <w:t xml:space="preserve"> 6.</w:t>
      </w:r>
    </w:p>
    <w:p w14:paraId="2C462C27" w14:textId="77777777" w:rsidR="007A4DD8" w:rsidRPr="00A301E0" w:rsidRDefault="007A4DD8" w:rsidP="00E92DC5">
      <w:pPr>
        <w:pStyle w:val="ListNumber"/>
        <w:numPr>
          <w:ilvl w:val="0"/>
          <w:numId w:val="16"/>
        </w:numPr>
      </w:pPr>
      <w:r w:rsidRPr="00A301E0">
        <w:t xml:space="preserve">Reference: </w:t>
      </w:r>
      <w:r w:rsidR="0088008E">
        <w:t>Clauses</w:t>
      </w:r>
      <w:r w:rsidRPr="00A301E0">
        <w:t xml:space="preserve"> 5 and 6.</w:t>
      </w:r>
    </w:p>
    <w:p w14:paraId="1B189B81" w14:textId="77777777" w:rsidR="007A4DD8" w:rsidRPr="00A301E0" w:rsidRDefault="007A4DD8" w:rsidP="00E92DC5">
      <w:pPr>
        <w:pStyle w:val="ListNumber"/>
        <w:numPr>
          <w:ilvl w:val="0"/>
          <w:numId w:val="16"/>
        </w:numPr>
      </w:pPr>
      <w:r w:rsidRPr="00A301E0">
        <w:t>Test type: capability.</w:t>
      </w:r>
    </w:p>
    <w:p w14:paraId="1A125458" w14:textId="77777777" w:rsidR="007A4DD8" w:rsidRPr="00A301E0" w:rsidRDefault="007A4DD8" w:rsidP="007A4DD8">
      <w:pPr>
        <w:pStyle w:val="ListNumber"/>
        <w:numPr>
          <w:ilvl w:val="0"/>
          <w:numId w:val="0"/>
        </w:numPr>
        <w:rPr>
          <w:b/>
          <w:sz w:val="22"/>
          <w:szCs w:val="22"/>
        </w:rPr>
      </w:pPr>
      <w:r w:rsidRPr="00A301E0">
        <w:rPr>
          <w:b/>
          <w:sz w:val="22"/>
          <w:szCs w:val="22"/>
        </w:rPr>
        <w:t>A.</w:t>
      </w:r>
      <w:r w:rsidR="003B0880">
        <w:rPr>
          <w:b/>
          <w:sz w:val="22"/>
          <w:szCs w:val="22"/>
        </w:rPr>
        <w:t>6</w:t>
      </w:r>
      <w:r w:rsidRPr="00A301E0">
        <w:rPr>
          <w:b/>
          <w:sz w:val="22"/>
          <w:szCs w:val="22"/>
        </w:rPr>
        <w:t>.2 Content</w:t>
      </w:r>
    </w:p>
    <w:p w14:paraId="4C3A7B73" w14:textId="77777777" w:rsidR="007A4DD8" w:rsidRPr="00A301E0" w:rsidRDefault="007A4DD8" w:rsidP="00E92DC5">
      <w:pPr>
        <w:pStyle w:val="ListNumber"/>
        <w:numPr>
          <w:ilvl w:val="0"/>
          <w:numId w:val="44"/>
        </w:numPr>
      </w:pPr>
      <w:r w:rsidRPr="00A301E0">
        <w:t xml:space="preserve">Test purpose: to determine whether a text string representation of a temporal coordinate reference system conforms to </w:t>
      </w:r>
      <w:r w:rsidR="003B13C1">
        <w:t xml:space="preserve">the </w:t>
      </w:r>
      <w:r w:rsidRPr="00A301E0">
        <w:t xml:space="preserve">content required by this </w:t>
      </w:r>
      <w:r w:rsidR="00D52727">
        <w:t>d</w:t>
      </w:r>
      <w:r w:rsidR="00990B2A">
        <w:t>ocument</w:t>
      </w:r>
      <w:r w:rsidRPr="00A301E0">
        <w:t>.</w:t>
      </w:r>
    </w:p>
    <w:p w14:paraId="7A9ECF8D" w14:textId="77777777" w:rsidR="007A4DD8" w:rsidRPr="00A301E0" w:rsidRDefault="007A4DD8" w:rsidP="00E92DC5">
      <w:pPr>
        <w:pStyle w:val="ListNumber"/>
        <w:numPr>
          <w:ilvl w:val="0"/>
          <w:numId w:val="101"/>
        </w:numPr>
      </w:pPr>
      <w:r w:rsidRPr="00A301E0">
        <w:t>Test method: verify that the text string includes all of the elements specified for a temporal CRS, and that these use the correct terminology and syntax.</w:t>
      </w:r>
    </w:p>
    <w:p w14:paraId="398D6030" w14:textId="77777777" w:rsidR="00E22123" w:rsidRPr="00A301E0" w:rsidRDefault="007A4DD8" w:rsidP="007A4DD8">
      <w:pPr>
        <w:pStyle w:val="ListNumber"/>
      </w:pPr>
      <w:r w:rsidRPr="00A301E0">
        <w:t xml:space="preserve">Reference: </w:t>
      </w:r>
      <w:r w:rsidR="0088008E">
        <w:t>Clauses</w:t>
      </w:r>
      <w:r w:rsidRPr="00A301E0">
        <w:t xml:space="preserve"> 7 and </w:t>
      </w:r>
      <w:r w:rsidR="0017601B" w:rsidRPr="00A301E0">
        <w:t>1</w:t>
      </w:r>
      <w:r w:rsidR="0017601B">
        <w:t>3</w:t>
      </w:r>
      <w:r w:rsidRPr="00A301E0">
        <w:t>.</w:t>
      </w:r>
    </w:p>
    <w:p w14:paraId="7FAFF6F6" w14:textId="77777777" w:rsidR="006F7444" w:rsidRDefault="007A4DD8" w:rsidP="00E22123">
      <w:pPr>
        <w:pStyle w:val="ListNumber"/>
      </w:pPr>
      <w:r w:rsidRPr="00A301E0">
        <w:t>Test type: capability.</w:t>
      </w:r>
    </w:p>
    <w:p w14:paraId="1CA2404B" w14:textId="77777777" w:rsidR="0001398F" w:rsidRPr="00A301E0" w:rsidRDefault="0001398F" w:rsidP="003B0880">
      <w:pPr>
        <w:pStyle w:val="a2"/>
      </w:pPr>
      <w:bookmarkStart w:id="311" w:name="_Toc120981868"/>
      <w:r w:rsidRPr="00A301E0">
        <w:lastRenderedPageBreak/>
        <w:t xml:space="preserve">Conformance of a </w:t>
      </w:r>
      <w:r>
        <w:t>WKT</w:t>
      </w:r>
      <w:r w:rsidRPr="00A301E0">
        <w:t xml:space="preserve"> string describing a derived </w:t>
      </w:r>
      <w:r>
        <w:t xml:space="preserve">geodetic or </w:t>
      </w:r>
      <w:r w:rsidR="00E26105">
        <w:t xml:space="preserve">derived </w:t>
      </w:r>
      <w:r>
        <w:t xml:space="preserve">geographic </w:t>
      </w:r>
      <w:r w:rsidRPr="00A301E0">
        <w:t>CRS</w:t>
      </w:r>
      <w:bookmarkEnd w:id="311"/>
    </w:p>
    <w:p w14:paraId="17893991" w14:textId="77777777" w:rsidR="006F7444" w:rsidRDefault="0001398F">
      <w:pPr>
        <w:keepNext/>
        <w:rPr>
          <w:b/>
          <w:sz w:val="22"/>
          <w:szCs w:val="22"/>
        </w:rPr>
      </w:pPr>
      <w:r w:rsidRPr="00A301E0">
        <w:rPr>
          <w:b/>
          <w:sz w:val="22"/>
          <w:szCs w:val="22"/>
        </w:rPr>
        <w:t>A.</w:t>
      </w:r>
      <w:r>
        <w:rPr>
          <w:b/>
          <w:sz w:val="22"/>
          <w:szCs w:val="22"/>
        </w:rPr>
        <w:t>7</w:t>
      </w:r>
      <w:r w:rsidRPr="00A301E0">
        <w:rPr>
          <w:b/>
          <w:sz w:val="22"/>
          <w:szCs w:val="22"/>
        </w:rPr>
        <w:t>.1 Structure</w:t>
      </w:r>
    </w:p>
    <w:p w14:paraId="06722B9F" w14:textId="77777777" w:rsidR="00AC4C87" w:rsidRPr="00A301E0" w:rsidRDefault="00AC4C87" w:rsidP="00E92DC5">
      <w:pPr>
        <w:pStyle w:val="ListNumber"/>
        <w:numPr>
          <w:ilvl w:val="0"/>
          <w:numId w:val="55"/>
        </w:numPr>
      </w:pPr>
      <w:r w:rsidRPr="00A301E0">
        <w:t xml:space="preserve">Test purpose: to determine whether a text string representation of a </w:t>
      </w:r>
      <w:r>
        <w:t xml:space="preserve">derived geodetic </w:t>
      </w:r>
      <w:r w:rsidRPr="00A301E0">
        <w:t xml:space="preserve">coordinate reference system </w:t>
      </w:r>
      <w:r>
        <w:t xml:space="preserve">of a derived geographic coordinate reference system </w:t>
      </w:r>
      <w:r w:rsidRPr="00A301E0">
        <w:t xml:space="preserve">conforms to the characters and syntax required by this </w:t>
      </w:r>
      <w:r>
        <w:t>document</w:t>
      </w:r>
      <w:r w:rsidRPr="00A301E0">
        <w:t>.</w:t>
      </w:r>
    </w:p>
    <w:p w14:paraId="65003239" w14:textId="77777777" w:rsidR="0001398F" w:rsidRPr="00A301E0" w:rsidRDefault="00AC4C87"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5393AF24" w14:textId="77777777" w:rsidR="0001398F" w:rsidRPr="00A301E0" w:rsidRDefault="0001398F" w:rsidP="00E92DC5">
      <w:pPr>
        <w:pStyle w:val="ListNumber"/>
        <w:numPr>
          <w:ilvl w:val="0"/>
          <w:numId w:val="16"/>
        </w:numPr>
      </w:pPr>
      <w:r w:rsidRPr="00A301E0">
        <w:t xml:space="preserve">Reference: </w:t>
      </w:r>
      <w:r>
        <w:t>Clauses</w:t>
      </w:r>
      <w:r w:rsidRPr="00A301E0">
        <w:t xml:space="preserve"> 5 and 6.</w:t>
      </w:r>
    </w:p>
    <w:p w14:paraId="63B2CA46" w14:textId="77777777" w:rsidR="0001398F" w:rsidRPr="00A301E0" w:rsidRDefault="0001398F" w:rsidP="00E92DC5">
      <w:pPr>
        <w:pStyle w:val="ListNumber"/>
        <w:numPr>
          <w:ilvl w:val="0"/>
          <w:numId w:val="16"/>
        </w:numPr>
      </w:pPr>
      <w:r w:rsidRPr="00A301E0">
        <w:t>Test type: capability.</w:t>
      </w:r>
    </w:p>
    <w:p w14:paraId="5D06C33C" w14:textId="77777777" w:rsidR="0001398F" w:rsidRPr="00A301E0" w:rsidRDefault="0001398F" w:rsidP="0001398F">
      <w:pPr>
        <w:pStyle w:val="ListNumber"/>
        <w:numPr>
          <w:ilvl w:val="0"/>
          <w:numId w:val="0"/>
        </w:numPr>
        <w:rPr>
          <w:b/>
          <w:sz w:val="22"/>
          <w:szCs w:val="22"/>
        </w:rPr>
      </w:pPr>
      <w:r w:rsidRPr="00A301E0">
        <w:rPr>
          <w:b/>
          <w:sz w:val="22"/>
          <w:szCs w:val="22"/>
        </w:rPr>
        <w:t>A.</w:t>
      </w:r>
      <w:r>
        <w:rPr>
          <w:b/>
          <w:sz w:val="22"/>
          <w:szCs w:val="22"/>
        </w:rPr>
        <w:t>7</w:t>
      </w:r>
      <w:r w:rsidRPr="00A301E0">
        <w:rPr>
          <w:b/>
          <w:sz w:val="22"/>
          <w:szCs w:val="22"/>
        </w:rPr>
        <w:t>.2 Content</w:t>
      </w:r>
    </w:p>
    <w:p w14:paraId="677CAC89" w14:textId="77777777" w:rsidR="00AC4C87" w:rsidRPr="00A301E0" w:rsidRDefault="00AC4C87" w:rsidP="00E92DC5">
      <w:pPr>
        <w:pStyle w:val="ListNumber"/>
        <w:numPr>
          <w:ilvl w:val="0"/>
          <w:numId w:val="56"/>
        </w:numPr>
      </w:pPr>
      <w:r w:rsidRPr="00A301E0">
        <w:t xml:space="preserve">Test purpose: to determine whether a text string representation of a </w:t>
      </w:r>
      <w:r>
        <w:t>derived geodetic CRS or of a derived geographic CRS</w:t>
      </w:r>
      <w:r w:rsidRPr="00A301E0">
        <w:t xml:space="preserve"> conforms to </w:t>
      </w:r>
      <w:r w:rsidR="00BB65BF">
        <w:t xml:space="preserve">the </w:t>
      </w:r>
      <w:r w:rsidRPr="00A301E0">
        <w:t xml:space="preserve">content required by this </w:t>
      </w:r>
      <w:r>
        <w:t>document</w:t>
      </w:r>
      <w:r w:rsidRPr="00A301E0">
        <w:t>.</w:t>
      </w:r>
    </w:p>
    <w:p w14:paraId="34F3F882" w14:textId="77777777" w:rsidR="0001398F" w:rsidRPr="00A301E0" w:rsidRDefault="00AC4C87" w:rsidP="00E92DC5">
      <w:pPr>
        <w:pStyle w:val="ListNumber"/>
        <w:numPr>
          <w:ilvl w:val="0"/>
          <w:numId w:val="102"/>
        </w:numPr>
      </w:pPr>
      <w:r w:rsidRPr="00A301E0">
        <w:t xml:space="preserve">Test method: verify that the text string includes all of the elements specified for a </w:t>
      </w:r>
      <w:r>
        <w:t>derived geodetic</w:t>
      </w:r>
      <w:r w:rsidRPr="00A301E0">
        <w:t xml:space="preserve"> CRS</w:t>
      </w:r>
      <w:r>
        <w:t xml:space="preserve"> or for a derived geographic CRS</w:t>
      </w:r>
      <w:r w:rsidRPr="00A301E0">
        <w:t xml:space="preserve">, and that these use the </w:t>
      </w:r>
      <w:r>
        <w:t>correct terminology and syntax.</w:t>
      </w:r>
      <w:r w:rsidR="0001398F" w:rsidRPr="00A301E0">
        <w:t>.</w:t>
      </w:r>
    </w:p>
    <w:p w14:paraId="0E916CEB" w14:textId="77777777" w:rsidR="000145EB" w:rsidRDefault="0001398F" w:rsidP="000145EB">
      <w:pPr>
        <w:pStyle w:val="ListNumber"/>
      </w:pPr>
      <w:r w:rsidRPr="00A301E0">
        <w:t>Reference:</w:t>
      </w:r>
      <w:r w:rsidR="00E26105">
        <w:t xml:space="preserve"> </w:t>
      </w:r>
      <w:r>
        <w:t>Clauses</w:t>
      </w:r>
      <w:r w:rsidRPr="00A301E0">
        <w:t xml:space="preserve"> 7, 8.2, 1</w:t>
      </w:r>
      <w:r>
        <w:t>4</w:t>
      </w:r>
      <w:r w:rsidRPr="00A301E0">
        <w:t>.2 and 1</w:t>
      </w:r>
      <w:r>
        <w:t>4</w:t>
      </w:r>
      <w:r w:rsidRPr="00A301E0">
        <w:t>.3.</w:t>
      </w:r>
    </w:p>
    <w:p w14:paraId="7C0C371A" w14:textId="77777777" w:rsidR="0001398F" w:rsidRDefault="0001398F" w:rsidP="0001398F">
      <w:pPr>
        <w:pStyle w:val="ListNumber"/>
      </w:pPr>
      <w:r w:rsidRPr="00A301E0">
        <w:t>Test type: capability.</w:t>
      </w:r>
    </w:p>
    <w:p w14:paraId="7BAAE870" w14:textId="77777777" w:rsidR="000145EB" w:rsidRDefault="000145EB" w:rsidP="000145EB">
      <w:pPr>
        <w:pStyle w:val="ListNumber"/>
        <w:numPr>
          <w:ilvl w:val="0"/>
          <w:numId w:val="0"/>
        </w:numPr>
        <w:ind w:left="400"/>
      </w:pPr>
    </w:p>
    <w:p w14:paraId="66A40499" w14:textId="77777777" w:rsidR="0001398F" w:rsidRPr="00A301E0" w:rsidRDefault="0001398F" w:rsidP="0001398F">
      <w:pPr>
        <w:pStyle w:val="a2"/>
      </w:pPr>
      <w:bookmarkStart w:id="312" w:name="_Toc120981869"/>
      <w:r w:rsidRPr="00A301E0">
        <w:t xml:space="preserve">Conformance of a </w:t>
      </w:r>
      <w:r>
        <w:t>WKT</w:t>
      </w:r>
      <w:r w:rsidRPr="00A301E0">
        <w:t xml:space="preserve"> string describing a derived </w:t>
      </w:r>
      <w:r w:rsidR="00AC4C87">
        <w:t>projected</w:t>
      </w:r>
      <w:r w:rsidR="00E26105">
        <w:t xml:space="preserve"> </w:t>
      </w:r>
      <w:r w:rsidRPr="00A301E0">
        <w:t>CRS</w:t>
      </w:r>
      <w:bookmarkEnd w:id="312"/>
    </w:p>
    <w:p w14:paraId="3D5161C9" w14:textId="77777777" w:rsidR="0001398F" w:rsidRPr="00A301E0" w:rsidRDefault="0001398F" w:rsidP="0001398F">
      <w:pPr>
        <w:rPr>
          <w:b/>
          <w:sz w:val="22"/>
          <w:szCs w:val="22"/>
        </w:rPr>
      </w:pPr>
      <w:r w:rsidRPr="00A301E0">
        <w:rPr>
          <w:b/>
          <w:sz w:val="22"/>
          <w:szCs w:val="22"/>
        </w:rPr>
        <w:t>A.</w:t>
      </w:r>
      <w:r w:rsidR="00E26105">
        <w:rPr>
          <w:b/>
          <w:sz w:val="22"/>
          <w:szCs w:val="22"/>
        </w:rPr>
        <w:t>8</w:t>
      </w:r>
      <w:r w:rsidRPr="00A301E0">
        <w:rPr>
          <w:b/>
          <w:sz w:val="22"/>
          <w:szCs w:val="22"/>
        </w:rPr>
        <w:t>.1 Structure</w:t>
      </w:r>
    </w:p>
    <w:p w14:paraId="76212DB0" w14:textId="77777777" w:rsidR="000145EB" w:rsidRDefault="00E26105" w:rsidP="00E92DC5">
      <w:pPr>
        <w:pStyle w:val="ListNumber"/>
        <w:numPr>
          <w:ilvl w:val="0"/>
          <w:numId w:val="66"/>
        </w:numPr>
      </w:pPr>
      <w:r w:rsidRPr="00A301E0">
        <w:t xml:space="preserve">Test purpose: to determine whether a text string representation of a </w:t>
      </w:r>
      <w:r w:rsidR="00AC4C87">
        <w:t xml:space="preserve">derived </w:t>
      </w:r>
      <w:r w:rsidR="003B0880">
        <w:t>projected</w:t>
      </w:r>
      <w:r w:rsidRPr="00A301E0">
        <w:t xml:space="preserve"> coordinate reference system conforms to the characters and syntax required by this </w:t>
      </w:r>
      <w:r>
        <w:t>document</w:t>
      </w:r>
      <w:r w:rsidRPr="00A301E0">
        <w:t>.</w:t>
      </w:r>
    </w:p>
    <w:p w14:paraId="71E2B8B0" w14:textId="77777777" w:rsidR="0001398F" w:rsidRPr="00A301E0" w:rsidRDefault="00E26105"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21D42C9A" w14:textId="77777777" w:rsidR="0001398F" w:rsidRPr="00A301E0" w:rsidRDefault="0001398F" w:rsidP="00E92DC5">
      <w:pPr>
        <w:pStyle w:val="ListNumber"/>
        <w:numPr>
          <w:ilvl w:val="0"/>
          <w:numId w:val="16"/>
        </w:numPr>
      </w:pPr>
      <w:r w:rsidRPr="00A301E0">
        <w:t xml:space="preserve">Reference: </w:t>
      </w:r>
      <w:r>
        <w:t>Clauses</w:t>
      </w:r>
      <w:r w:rsidRPr="00A301E0">
        <w:t xml:space="preserve"> 5 and 6.</w:t>
      </w:r>
    </w:p>
    <w:p w14:paraId="63BFE2BD" w14:textId="77777777" w:rsidR="0001398F" w:rsidRPr="00A301E0" w:rsidRDefault="0001398F" w:rsidP="00E92DC5">
      <w:pPr>
        <w:pStyle w:val="ListNumber"/>
        <w:numPr>
          <w:ilvl w:val="0"/>
          <w:numId w:val="16"/>
        </w:numPr>
      </w:pPr>
      <w:r w:rsidRPr="00A301E0">
        <w:t>Test type: capability.</w:t>
      </w:r>
    </w:p>
    <w:p w14:paraId="536A61D9" w14:textId="77777777" w:rsidR="0001398F" w:rsidRPr="00A301E0" w:rsidRDefault="0001398F" w:rsidP="0001398F">
      <w:pPr>
        <w:pStyle w:val="ListNumber"/>
        <w:numPr>
          <w:ilvl w:val="0"/>
          <w:numId w:val="0"/>
        </w:numPr>
        <w:rPr>
          <w:b/>
          <w:sz w:val="22"/>
          <w:szCs w:val="22"/>
        </w:rPr>
      </w:pPr>
      <w:r w:rsidRPr="00A301E0">
        <w:rPr>
          <w:b/>
          <w:sz w:val="22"/>
          <w:szCs w:val="22"/>
        </w:rPr>
        <w:t>A.</w:t>
      </w:r>
      <w:r w:rsidR="00E26105">
        <w:rPr>
          <w:b/>
          <w:sz w:val="22"/>
          <w:szCs w:val="22"/>
        </w:rPr>
        <w:t>8</w:t>
      </w:r>
      <w:r w:rsidRPr="00A301E0">
        <w:rPr>
          <w:b/>
          <w:sz w:val="22"/>
          <w:szCs w:val="22"/>
        </w:rPr>
        <w:t>.2 Content</w:t>
      </w:r>
    </w:p>
    <w:p w14:paraId="33389EF8" w14:textId="77777777" w:rsidR="000145EB" w:rsidRDefault="00AC4C87" w:rsidP="00E92DC5">
      <w:pPr>
        <w:pStyle w:val="ListNumber"/>
        <w:numPr>
          <w:ilvl w:val="0"/>
          <w:numId w:val="65"/>
        </w:numPr>
      </w:pPr>
      <w:r w:rsidRPr="00A301E0">
        <w:t xml:space="preserve">Test purpose: to determine whether a text string representation of a </w:t>
      </w:r>
      <w:r>
        <w:t xml:space="preserve">derived </w:t>
      </w:r>
      <w:r w:rsidR="003B0880">
        <w:t xml:space="preserve">projected </w:t>
      </w:r>
      <w:r w:rsidRPr="00A301E0">
        <w:t xml:space="preserve">coordinate reference system conforms to </w:t>
      </w:r>
      <w:r w:rsidR="00BB65BF">
        <w:t xml:space="preserve">the </w:t>
      </w:r>
      <w:r w:rsidRPr="00A301E0">
        <w:t xml:space="preserve">content required by this </w:t>
      </w:r>
      <w:r>
        <w:t>document</w:t>
      </w:r>
      <w:r w:rsidRPr="00A301E0">
        <w:t>.</w:t>
      </w:r>
    </w:p>
    <w:p w14:paraId="1E376178" w14:textId="77777777" w:rsidR="00AC4C87" w:rsidRPr="00A301E0" w:rsidRDefault="00AC4C87" w:rsidP="00E92DC5">
      <w:pPr>
        <w:pStyle w:val="ListNumber"/>
        <w:numPr>
          <w:ilvl w:val="0"/>
          <w:numId w:val="103"/>
        </w:numPr>
      </w:pPr>
      <w:r w:rsidRPr="00A301E0">
        <w:t xml:space="preserve">Test method: verify that the text string includes all of the elements specified for a </w:t>
      </w:r>
      <w:r>
        <w:t xml:space="preserve">derived </w:t>
      </w:r>
      <w:r w:rsidR="003B0880">
        <w:t xml:space="preserve">projected </w:t>
      </w:r>
      <w:r w:rsidRPr="00A301E0">
        <w:t>CRS, and that these use the correct terminology and syntax.</w:t>
      </w:r>
    </w:p>
    <w:p w14:paraId="4DA2F61C" w14:textId="77777777" w:rsidR="000145EB" w:rsidRDefault="0001398F" w:rsidP="000145EB">
      <w:pPr>
        <w:pStyle w:val="ListNumber"/>
      </w:pPr>
      <w:r w:rsidRPr="00A301E0">
        <w:t>Reference:</w:t>
      </w:r>
      <w:r w:rsidR="00AC4C87">
        <w:t xml:space="preserve"> </w:t>
      </w:r>
      <w:r w:rsidR="003B0880" w:rsidRPr="00F0598F">
        <w:t xml:space="preserve">Clauses </w:t>
      </w:r>
      <w:r w:rsidR="00E22123">
        <w:t xml:space="preserve">7, 8.2, </w:t>
      </w:r>
      <w:r w:rsidR="00DA2F0D">
        <w:t xml:space="preserve">9.2, </w:t>
      </w:r>
      <w:r w:rsidR="00E22123">
        <w:t xml:space="preserve">9.3, </w:t>
      </w:r>
      <w:r w:rsidR="00E22123" w:rsidRPr="00A301E0">
        <w:t>1</w:t>
      </w:r>
      <w:r w:rsidR="00E22123">
        <w:t>4</w:t>
      </w:r>
      <w:r w:rsidR="00E22123" w:rsidRPr="00A301E0">
        <w:t>.2 and 1</w:t>
      </w:r>
      <w:r w:rsidR="00E22123">
        <w:t>4.4</w:t>
      </w:r>
      <w:r w:rsidRPr="00A301E0">
        <w:t>.</w:t>
      </w:r>
    </w:p>
    <w:p w14:paraId="7FC86EE1" w14:textId="77777777" w:rsidR="0001398F" w:rsidRDefault="0001398F" w:rsidP="0001398F">
      <w:pPr>
        <w:pStyle w:val="ListNumber"/>
      </w:pPr>
      <w:r w:rsidRPr="00A301E0">
        <w:t>Test type: capability.</w:t>
      </w:r>
    </w:p>
    <w:p w14:paraId="47529E5B" w14:textId="77777777" w:rsidR="00F16DC2" w:rsidRDefault="00F16DC2" w:rsidP="00F16DC2">
      <w:pPr>
        <w:pStyle w:val="ListNumber"/>
        <w:numPr>
          <w:ilvl w:val="0"/>
          <w:numId w:val="0"/>
        </w:numPr>
        <w:ind w:left="400"/>
      </w:pPr>
    </w:p>
    <w:p w14:paraId="4791E332" w14:textId="77777777" w:rsidR="00AC4C87" w:rsidRPr="00A301E0" w:rsidRDefault="00AC4C87" w:rsidP="003B0880">
      <w:pPr>
        <w:pStyle w:val="a2"/>
      </w:pPr>
      <w:bookmarkStart w:id="313" w:name="_Toc120981870"/>
      <w:r w:rsidRPr="00A301E0">
        <w:lastRenderedPageBreak/>
        <w:t xml:space="preserve">Conformance of a </w:t>
      </w:r>
      <w:r>
        <w:t>WKT</w:t>
      </w:r>
      <w:r w:rsidRPr="00A301E0">
        <w:t xml:space="preserve"> string describing a derived </w:t>
      </w:r>
      <w:r>
        <w:t xml:space="preserve">vertical </w:t>
      </w:r>
      <w:r w:rsidRPr="00A301E0">
        <w:t>CRS</w:t>
      </w:r>
      <w:bookmarkEnd w:id="313"/>
    </w:p>
    <w:p w14:paraId="42C5E2B6" w14:textId="77777777" w:rsidR="000145EB" w:rsidRDefault="00AC4C87" w:rsidP="000145EB">
      <w:pPr>
        <w:keepNext/>
        <w:rPr>
          <w:b/>
          <w:sz w:val="22"/>
          <w:szCs w:val="22"/>
        </w:rPr>
      </w:pPr>
      <w:r w:rsidRPr="00A301E0">
        <w:rPr>
          <w:b/>
          <w:sz w:val="22"/>
          <w:szCs w:val="22"/>
        </w:rPr>
        <w:t>A.</w:t>
      </w:r>
      <w:r w:rsidR="003B0880">
        <w:rPr>
          <w:b/>
          <w:sz w:val="22"/>
          <w:szCs w:val="22"/>
        </w:rPr>
        <w:t>9</w:t>
      </w:r>
      <w:r w:rsidRPr="00A301E0">
        <w:rPr>
          <w:b/>
          <w:sz w:val="22"/>
          <w:szCs w:val="22"/>
        </w:rPr>
        <w:t>.1 Structure</w:t>
      </w:r>
    </w:p>
    <w:p w14:paraId="3C972906" w14:textId="77777777" w:rsidR="000145EB" w:rsidRDefault="00AC4C87" w:rsidP="00E92DC5">
      <w:pPr>
        <w:pStyle w:val="ListNumber"/>
        <w:numPr>
          <w:ilvl w:val="0"/>
          <w:numId w:val="64"/>
        </w:numPr>
      </w:pPr>
      <w:r w:rsidRPr="00A301E0">
        <w:t xml:space="preserve">Test purpose: to determine whether a text string representation of a </w:t>
      </w:r>
      <w:r>
        <w:t xml:space="preserve">derived </w:t>
      </w:r>
      <w:r w:rsidRPr="00A301E0">
        <w:t xml:space="preserve">vertical coordinate reference system conforms to the characters and syntax required by this </w:t>
      </w:r>
      <w:r>
        <w:t>document</w:t>
      </w:r>
      <w:r w:rsidRPr="00A301E0">
        <w:t>.</w:t>
      </w:r>
    </w:p>
    <w:p w14:paraId="0E0D9AE8" w14:textId="77777777" w:rsidR="00AC4C87" w:rsidRPr="00A301E0" w:rsidRDefault="00AC4C87"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3AFC73F3" w14:textId="77777777" w:rsidR="00AC4C87" w:rsidRPr="00A301E0" w:rsidRDefault="00AC4C87" w:rsidP="00E92DC5">
      <w:pPr>
        <w:pStyle w:val="ListNumber"/>
        <w:numPr>
          <w:ilvl w:val="0"/>
          <w:numId w:val="16"/>
        </w:numPr>
      </w:pPr>
      <w:r w:rsidRPr="00A301E0">
        <w:t xml:space="preserve">Reference: </w:t>
      </w:r>
      <w:r>
        <w:t>Clauses</w:t>
      </w:r>
      <w:r w:rsidRPr="00A301E0">
        <w:t xml:space="preserve"> 5 and 6.</w:t>
      </w:r>
    </w:p>
    <w:p w14:paraId="01F8F790" w14:textId="77777777" w:rsidR="00AC4C87" w:rsidRPr="00A301E0" w:rsidRDefault="00AC4C87" w:rsidP="00E92DC5">
      <w:pPr>
        <w:pStyle w:val="ListNumber"/>
        <w:numPr>
          <w:ilvl w:val="0"/>
          <w:numId w:val="16"/>
        </w:numPr>
      </w:pPr>
      <w:r w:rsidRPr="00A301E0">
        <w:t>Test type: capability.</w:t>
      </w:r>
    </w:p>
    <w:p w14:paraId="473E1153" w14:textId="77777777" w:rsidR="00AC4C87" w:rsidRPr="00A301E0" w:rsidRDefault="00AC4C87" w:rsidP="00AC4C87">
      <w:pPr>
        <w:pStyle w:val="ListNumber"/>
        <w:numPr>
          <w:ilvl w:val="0"/>
          <w:numId w:val="0"/>
        </w:numPr>
        <w:rPr>
          <w:b/>
          <w:sz w:val="22"/>
          <w:szCs w:val="22"/>
        </w:rPr>
      </w:pPr>
      <w:r w:rsidRPr="00A301E0">
        <w:rPr>
          <w:b/>
          <w:sz w:val="22"/>
          <w:szCs w:val="22"/>
        </w:rPr>
        <w:t>A.</w:t>
      </w:r>
      <w:r w:rsidR="003B0880">
        <w:rPr>
          <w:b/>
          <w:sz w:val="22"/>
          <w:szCs w:val="22"/>
        </w:rPr>
        <w:t>9</w:t>
      </w:r>
      <w:r w:rsidRPr="00A301E0">
        <w:rPr>
          <w:b/>
          <w:sz w:val="22"/>
          <w:szCs w:val="22"/>
        </w:rPr>
        <w:t>.2 Content</w:t>
      </w:r>
    </w:p>
    <w:p w14:paraId="332B77F8" w14:textId="77777777" w:rsidR="000145EB" w:rsidRDefault="00AC4C87" w:rsidP="00E92DC5">
      <w:pPr>
        <w:pStyle w:val="ListNumber"/>
        <w:numPr>
          <w:ilvl w:val="0"/>
          <w:numId w:val="63"/>
        </w:numPr>
      </w:pPr>
      <w:r w:rsidRPr="00A301E0">
        <w:t xml:space="preserve">Test purpose: to determine whether a text string representation of a </w:t>
      </w:r>
      <w:r>
        <w:t xml:space="preserve">derived </w:t>
      </w:r>
      <w:r w:rsidRPr="00A301E0">
        <w:t xml:space="preserve">vertical coordinate reference system conforms to </w:t>
      </w:r>
      <w:r w:rsidR="00BB65BF">
        <w:t xml:space="preserve">the </w:t>
      </w:r>
      <w:r w:rsidRPr="00A301E0">
        <w:t xml:space="preserve">content required by this </w:t>
      </w:r>
      <w:r>
        <w:t>document</w:t>
      </w:r>
      <w:r w:rsidRPr="00A301E0">
        <w:t>.</w:t>
      </w:r>
    </w:p>
    <w:p w14:paraId="25A63545" w14:textId="77777777" w:rsidR="00AC4C87" w:rsidRPr="00A301E0" w:rsidRDefault="00AC4C87" w:rsidP="00E92DC5">
      <w:pPr>
        <w:pStyle w:val="ListNumber"/>
        <w:numPr>
          <w:ilvl w:val="0"/>
          <w:numId w:val="104"/>
        </w:numPr>
      </w:pPr>
      <w:r w:rsidRPr="00A301E0">
        <w:t xml:space="preserve">Test method: verify that the text string includes all of the elements specified for a </w:t>
      </w:r>
      <w:r>
        <w:t xml:space="preserve">derived </w:t>
      </w:r>
      <w:r w:rsidRPr="00A301E0">
        <w:t>vertical CRS, and that these use the correct terminology and syntax.</w:t>
      </w:r>
    </w:p>
    <w:p w14:paraId="7456592D" w14:textId="77777777" w:rsidR="00AC4C87" w:rsidRPr="00A301E0" w:rsidRDefault="00AC4C87" w:rsidP="00AC4C87">
      <w:pPr>
        <w:pStyle w:val="ListNumber"/>
      </w:pPr>
      <w:r w:rsidRPr="00A301E0">
        <w:t>Reference:</w:t>
      </w:r>
      <w:r>
        <w:t xml:space="preserve"> C</w:t>
      </w:r>
      <w:r w:rsidRPr="00A301E0">
        <w:t>lauses 7, 10.2, 1</w:t>
      </w:r>
      <w:r>
        <w:t>4</w:t>
      </w:r>
      <w:r w:rsidRPr="00A301E0">
        <w:t>.2 and 1</w:t>
      </w:r>
      <w:r>
        <w:t>4</w:t>
      </w:r>
      <w:r w:rsidRPr="00A301E0">
        <w:t>.</w:t>
      </w:r>
      <w:r w:rsidR="00E22123">
        <w:t>5</w:t>
      </w:r>
      <w:r w:rsidRPr="00A301E0">
        <w:t>.</w:t>
      </w:r>
    </w:p>
    <w:p w14:paraId="2FA80DA2" w14:textId="77777777" w:rsidR="00AC4C87" w:rsidRDefault="00AC4C87" w:rsidP="00AC4C87">
      <w:pPr>
        <w:pStyle w:val="ListNumber"/>
      </w:pPr>
      <w:r w:rsidRPr="00A301E0">
        <w:t>Test type: capability.</w:t>
      </w:r>
    </w:p>
    <w:p w14:paraId="5D1FC41C" w14:textId="77777777" w:rsidR="000145EB" w:rsidRDefault="000145EB" w:rsidP="000145EB">
      <w:pPr>
        <w:pStyle w:val="ListNumber"/>
        <w:numPr>
          <w:ilvl w:val="0"/>
          <w:numId w:val="0"/>
        </w:numPr>
        <w:ind w:left="400"/>
      </w:pPr>
    </w:p>
    <w:p w14:paraId="26B35238" w14:textId="77777777" w:rsidR="00AC4C87" w:rsidRPr="00A301E0" w:rsidRDefault="00AC4C87" w:rsidP="00AC4C87">
      <w:pPr>
        <w:pStyle w:val="a2"/>
      </w:pPr>
      <w:bookmarkStart w:id="314" w:name="_Toc120981871"/>
      <w:r w:rsidRPr="00A301E0">
        <w:t xml:space="preserve">Conformance of a </w:t>
      </w:r>
      <w:r>
        <w:t>WKT</w:t>
      </w:r>
      <w:r w:rsidRPr="00A301E0">
        <w:t xml:space="preserve"> string describing a derived </w:t>
      </w:r>
      <w:r w:rsidR="003B0880">
        <w:t>engineering</w:t>
      </w:r>
      <w:r>
        <w:t xml:space="preserve"> </w:t>
      </w:r>
      <w:r w:rsidRPr="00A301E0">
        <w:t>CRS</w:t>
      </w:r>
      <w:bookmarkEnd w:id="314"/>
    </w:p>
    <w:p w14:paraId="48660556" w14:textId="77777777" w:rsidR="00AC4C87" w:rsidRPr="00A301E0" w:rsidRDefault="00AC4C87" w:rsidP="00AC4C87">
      <w:pPr>
        <w:rPr>
          <w:b/>
          <w:sz w:val="22"/>
          <w:szCs w:val="22"/>
        </w:rPr>
      </w:pPr>
      <w:r w:rsidRPr="00A301E0">
        <w:rPr>
          <w:b/>
          <w:sz w:val="22"/>
          <w:szCs w:val="22"/>
        </w:rPr>
        <w:t>A.</w:t>
      </w:r>
      <w:r w:rsidR="003B0880">
        <w:rPr>
          <w:b/>
          <w:sz w:val="22"/>
          <w:szCs w:val="22"/>
        </w:rPr>
        <w:t>10</w:t>
      </w:r>
      <w:r w:rsidRPr="00A301E0">
        <w:rPr>
          <w:b/>
          <w:sz w:val="22"/>
          <w:szCs w:val="22"/>
        </w:rPr>
        <w:t>.1 Structure</w:t>
      </w:r>
    </w:p>
    <w:p w14:paraId="0CE789AA" w14:textId="77777777" w:rsidR="000145EB" w:rsidRDefault="00AC4C87" w:rsidP="00E92DC5">
      <w:pPr>
        <w:pStyle w:val="ListNumber"/>
        <w:numPr>
          <w:ilvl w:val="0"/>
          <w:numId w:val="62"/>
        </w:numPr>
      </w:pPr>
      <w:r w:rsidRPr="00A301E0">
        <w:t xml:space="preserve">Test purpose: to determine whether a text string representation of a </w:t>
      </w:r>
      <w:r>
        <w:t xml:space="preserve">derived </w:t>
      </w:r>
      <w:r w:rsidR="003B0880">
        <w:t xml:space="preserve">engineering </w:t>
      </w:r>
      <w:r w:rsidRPr="00A301E0">
        <w:t xml:space="preserve">coordinate reference system conforms to the characters and syntax required by this </w:t>
      </w:r>
      <w:r>
        <w:t>document</w:t>
      </w:r>
      <w:r w:rsidRPr="00A301E0">
        <w:t>.</w:t>
      </w:r>
    </w:p>
    <w:p w14:paraId="2998F4EF" w14:textId="77777777" w:rsidR="00AC4C87" w:rsidRPr="00A301E0" w:rsidRDefault="00AC4C87"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6BF934D0" w14:textId="77777777" w:rsidR="00AC4C87" w:rsidRPr="00A301E0" w:rsidRDefault="00AC4C87" w:rsidP="00E92DC5">
      <w:pPr>
        <w:pStyle w:val="ListNumber"/>
        <w:numPr>
          <w:ilvl w:val="0"/>
          <w:numId w:val="16"/>
        </w:numPr>
      </w:pPr>
      <w:r w:rsidRPr="00A301E0">
        <w:t xml:space="preserve">Reference: </w:t>
      </w:r>
      <w:r>
        <w:t>Clauses</w:t>
      </w:r>
      <w:r w:rsidRPr="00A301E0">
        <w:t xml:space="preserve"> 5 and 6.</w:t>
      </w:r>
    </w:p>
    <w:p w14:paraId="526BEE0C" w14:textId="77777777" w:rsidR="00AC4C87" w:rsidRPr="00A301E0" w:rsidRDefault="00AC4C87" w:rsidP="00E92DC5">
      <w:pPr>
        <w:pStyle w:val="ListNumber"/>
        <w:numPr>
          <w:ilvl w:val="0"/>
          <w:numId w:val="16"/>
        </w:numPr>
      </w:pPr>
      <w:r w:rsidRPr="00A301E0">
        <w:t>Test type: capability.</w:t>
      </w:r>
    </w:p>
    <w:p w14:paraId="11981E26" w14:textId="77777777" w:rsidR="00AC4C87" w:rsidRPr="00A301E0" w:rsidRDefault="00AC4C87" w:rsidP="00AC4C87">
      <w:pPr>
        <w:pStyle w:val="ListNumber"/>
        <w:numPr>
          <w:ilvl w:val="0"/>
          <w:numId w:val="0"/>
        </w:numPr>
        <w:rPr>
          <w:b/>
          <w:sz w:val="22"/>
          <w:szCs w:val="22"/>
        </w:rPr>
      </w:pPr>
      <w:r w:rsidRPr="00A301E0">
        <w:rPr>
          <w:b/>
          <w:sz w:val="22"/>
          <w:szCs w:val="22"/>
        </w:rPr>
        <w:t>A.</w:t>
      </w:r>
      <w:r w:rsidR="003B0880">
        <w:rPr>
          <w:b/>
          <w:sz w:val="22"/>
          <w:szCs w:val="22"/>
        </w:rPr>
        <w:t>10</w:t>
      </w:r>
      <w:r w:rsidRPr="00A301E0">
        <w:rPr>
          <w:b/>
          <w:sz w:val="22"/>
          <w:szCs w:val="22"/>
        </w:rPr>
        <w:t>.2 Content</w:t>
      </w:r>
    </w:p>
    <w:p w14:paraId="13C95ED7" w14:textId="77777777" w:rsidR="000145EB" w:rsidRDefault="00AC4C87" w:rsidP="00E92DC5">
      <w:pPr>
        <w:pStyle w:val="ListNumber"/>
        <w:numPr>
          <w:ilvl w:val="0"/>
          <w:numId w:val="61"/>
        </w:numPr>
      </w:pPr>
      <w:r w:rsidRPr="00A301E0">
        <w:t xml:space="preserve">Test purpose: to determine whether a text string representation of a </w:t>
      </w:r>
      <w:r>
        <w:t xml:space="preserve">derived </w:t>
      </w:r>
      <w:r w:rsidR="003B0880">
        <w:t>engineering</w:t>
      </w:r>
      <w:r w:rsidRPr="00A301E0">
        <w:t xml:space="preserve"> coordinate reference system conforms to </w:t>
      </w:r>
      <w:r w:rsidR="00BB65BF">
        <w:t xml:space="preserve">the </w:t>
      </w:r>
      <w:r w:rsidRPr="00A301E0">
        <w:t xml:space="preserve">content required by this </w:t>
      </w:r>
      <w:r>
        <w:t>document</w:t>
      </w:r>
      <w:r w:rsidRPr="00A301E0">
        <w:t>.</w:t>
      </w:r>
    </w:p>
    <w:p w14:paraId="2F481913" w14:textId="77777777" w:rsidR="00AC4C87" w:rsidRPr="00A301E0" w:rsidRDefault="00AC4C87" w:rsidP="00E92DC5">
      <w:pPr>
        <w:pStyle w:val="ListNumber"/>
        <w:numPr>
          <w:ilvl w:val="0"/>
          <w:numId w:val="105"/>
        </w:numPr>
      </w:pPr>
      <w:r w:rsidRPr="00A301E0">
        <w:t xml:space="preserve">Test method: verify that the text string includes all of the elements specified for a </w:t>
      </w:r>
      <w:r>
        <w:t xml:space="preserve">derived </w:t>
      </w:r>
      <w:r w:rsidR="003B0880">
        <w:t xml:space="preserve">engineering </w:t>
      </w:r>
      <w:r w:rsidRPr="00A301E0">
        <w:t>CRS, and that these use the correct terminology and syntax.</w:t>
      </w:r>
    </w:p>
    <w:p w14:paraId="7BF6C5DD" w14:textId="77777777" w:rsidR="00AC4C87" w:rsidRPr="00A301E0" w:rsidRDefault="00AC4C87" w:rsidP="00AC4C87">
      <w:pPr>
        <w:pStyle w:val="ListNumber"/>
      </w:pPr>
      <w:r w:rsidRPr="00A301E0">
        <w:t>Reference:</w:t>
      </w:r>
      <w:r>
        <w:t xml:space="preserve"> </w:t>
      </w:r>
      <w:r w:rsidR="003B0880">
        <w:t>C</w:t>
      </w:r>
      <w:r w:rsidR="003B0880" w:rsidRPr="00A301E0">
        <w:t>lauses 7, 11.2, 1</w:t>
      </w:r>
      <w:r w:rsidR="003B0880">
        <w:t>4</w:t>
      </w:r>
      <w:r w:rsidR="003B0880" w:rsidRPr="00A301E0">
        <w:t>.2 and 1</w:t>
      </w:r>
      <w:r w:rsidR="003B0880">
        <w:t>4.</w:t>
      </w:r>
      <w:r w:rsidR="00E22123">
        <w:t>6</w:t>
      </w:r>
      <w:r w:rsidRPr="00A301E0">
        <w:t>.</w:t>
      </w:r>
    </w:p>
    <w:p w14:paraId="4511B8EE" w14:textId="77777777" w:rsidR="00AC4C87" w:rsidRDefault="00AC4C87" w:rsidP="00AC4C87">
      <w:pPr>
        <w:pStyle w:val="ListNumber"/>
      </w:pPr>
      <w:r w:rsidRPr="00A301E0">
        <w:t>Test type: capability.</w:t>
      </w:r>
    </w:p>
    <w:p w14:paraId="53F04FDC" w14:textId="77777777" w:rsidR="000145EB" w:rsidRDefault="000145EB" w:rsidP="000145EB">
      <w:pPr>
        <w:pStyle w:val="ListNumber"/>
        <w:numPr>
          <w:ilvl w:val="0"/>
          <w:numId w:val="0"/>
        </w:numPr>
        <w:ind w:left="400"/>
      </w:pPr>
    </w:p>
    <w:p w14:paraId="45349D1D" w14:textId="77777777" w:rsidR="00AC4C87" w:rsidRPr="00A301E0" w:rsidRDefault="00AC4C87" w:rsidP="00AC4C87">
      <w:pPr>
        <w:pStyle w:val="a2"/>
      </w:pPr>
      <w:bookmarkStart w:id="315" w:name="_Toc120981872"/>
      <w:r w:rsidRPr="00A301E0">
        <w:lastRenderedPageBreak/>
        <w:t xml:space="preserve">Conformance of a </w:t>
      </w:r>
      <w:r>
        <w:t>WKT</w:t>
      </w:r>
      <w:r w:rsidRPr="00A301E0">
        <w:t xml:space="preserve"> string describing a derived </w:t>
      </w:r>
      <w:r w:rsidR="003B0880">
        <w:t>parametric</w:t>
      </w:r>
      <w:r>
        <w:t xml:space="preserve"> </w:t>
      </w:r>
      <w:r w:rsidRPr="00A301E0">
        <w:t>CRS</w:t>
      </w:r>
      <w:bookmarkEnd w:id="315"/>
    </w:p>
    <w:p w14:paraId="0E7C347C" w14:textId="77777777" w:rsidR="00AC4C87" w:rsidRPr="00A301E0" w:rsidRDefault="00AC4C87" w:rsidP="00AC4C87">
      <w:pPr>
        <w:rPr>
          <w:b/>
          <w:sz w:val="22"/>
          <w:szCs w:val="22"/>
        </w:rPr>
      </w:pPr>
      <w:r w:rsidRPr="00A301E0">
        <w:rPr>
          <w:b/>
          <w:sz w:val="22"/>
          <w:szCs w:val="22"/>
        </w:rPr>
        <w:t>A.</w:t>
      </w:r>
      <w:r w:rsidR="003B0880">
        <w:rPr>
          <w:b/>
          <w:sz w:val="22"/>
          <w:szCs w:val="22"/>
        </w:rPr>
        <w:t>11</w:t>
      </w:r>
      <w:r w:rsidRPr="00A301E0">
        <w:rPr>
          <w:b/>
          <w:sz w:val="22"/>
          <w:szCs w:val="22"/>
        </w:rPr>
        <w:t>.1 Structure</w:t>
      </w:r>
    </w:p>
    <w:p w14:paraId="4DF62F72" w14:textId="77777777" w:rsidR="000145EB" w:rsidRDefault="00AC4C87" w:rsidP="00E92DC5">
      <w:pPr>
        <w:pStyle w:val="ListNumber"/>
        <w:numPr>
          <w:ilvl w:val="0"/>
          <w:numId w:val="60"/>
        </w:numPr>
      </w:pPr>
      <w:r w:rsidRPr="00A301E0">
        <w:t xml:space="preserve">Test purpose: to determine whether a text string representation of a </w:t>
      </w:r>
      <w:r>
        <w:t xml:space="preserve">derived </w:t>
      </w:r>
      <w:r w:rsidR="003B0880">
        <w:t xml:space="preserve">parametric </w:t>
      </w:r>
      <w:r w:rsidRPr="00A301E0">
        <w:t xml:space="preserve">coordinate reference system conforms to the characters and syntax required by this </w:t>
      </w:r>
      <w:r>
        <w:t>document</w:t>
      </w:r>
      <w:r w:rsidRPr="00A301E0">
        <w:t>.</w:t>
      </w:r>
    </w:p>
    <w:p w14:paraId="7886FD4E" w14:textId="77777777" w:rsidR="00AC4C87" w:rsidRPr="00A301E0" w:rsidRDefault="00AC4C87"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6DB091D1" w14:textId="77777777" w:rsidR="00AC4C87" w:rsidRPr="00A301E0" w:rsidRDefault="00AC4C87" w:rsidP="00E92DC5">
      <w:pPr>
        <w:pStyle w:val="ListNumber"/>
        <w:numPr>
          <w:ilvl w:val="0"/>
          <w:numId w:val="16"/>
        </w:numPr>
      </w:pPr>
      <w:r w:rsidRPr="00A301E0">
        <w:t xml:space="preserve">Reference: </w:t>
      </w:r>
      <w:r>
        <w:t>Clauses</w:t>
      </w:r>
      <w:r w:rsidRPr="00A301E0">
        <w:t xml:space="preserve"> 5 and 6.</w:t>
      </w:r>
    </w:p>
    <w:p w14:paraId="29D70220" w14:textId="77777777" w:rsidR="00AC4C87" w:rsidRPr="00A301E0" w:rsidRDefault="00AC4C87" w:rsidP="00E92DC5">
      <w:pPr>
        <w:pStyle w:val="ListNumber"/>
        <w:numPr>
          <w:ilvl w:val="0"/>
          <w:numId w:val="16"/>
        </w:numPr>
      </w:pPr>
      <w:r w:rsidRPr="00A301E0">
        <w:t>Test type: capability.</w:t>
      </w:r>
    </w:p>
    <w:p w14:paraId="38796190" w14:textId="77777777" w:rsidR="00AC4C87" w:rsidRPr="00A301E0" w:rsidRDefault="00AC4C87" w:rsidP="00AC4C87">
      <w:pPr>
        <w:pStyle w:val="ListNumber"/>
        <w:numPr>
          <w:ilvl w:val="0"/>
          <w:numId w:val="0"/>
        </w:numPr>
        <w:rPr>
          <w:b/>
          <w:sz w:val="22"/>
          <w:szCs w:val="22"/>
        </w:rPr>
      </w:pPr>
      <w:r w:rsidRPr="00A301E0">
        <w:rPr>
          <w:b/>
          <w:sz w:val="22"/>
          <w:szCs w:val="22"/>
        </w:rPr>
        <w:t>A.</w:t>
      </w:r>
      <w:r w:rsidR="003B0880">
        <w:rPr>
          <w:b/>
          <w:sz w:val="22"/>
          <w:szCs w:val="22"/>
        </w:rPr>
        <w:t>11</w:t>
      </w:r>
      <w:r w:rsidRPr="00A301E0">
        <w:rPr>
          <w:b/>
          <w:sz w:val="22"/>
          <w:szCs w:val="22"/>
        </w:rPr>
        <w:t>.2 Content</w:t>
      </w:r>
    </w:p>
    <w:p w14:paraId="23A0A649" w14:textId="77777777" w:rsidR="000145EB" w:rsidRDefault="00AC4C87" w:rsidP="00E92DC5">
      <w:pPr>
        <w:pStyle w:val="ListNumber"/>
        <w:numPr>
          <w:ilvl w:val="0"/>
          <w:numId w:val="59"/>
        </w:numPr>
      </w:pPr>
      <w:r w:rsidRPr="00A301E0">
        <w:t xml:space="preserve">Test purpose: to determine whether a text string representation of a </w:t>
      </w:r>
      <w:r>
        <w:t xml:space="preserve">derived </w:t>
      </w:r>
      <w:r w:rsidR="003B0880">
        <w:t xml:space="preserve">parametric </w:t>
      </w:r>
      <w:r w:rsidRPr="00A301E0">
        <w:t xml:space="preserve">coordinate reference system conforms to </w:t>
      </w:r>
      <w:r w:rsidR="00BB65BF">
        <w:t xml:space="preserve">the </w:t>
      </w:r>
      <w:r w:rsidRPr="00A301E0">
        <w:t xml:space="preserve">content required by this </w:t>
      </w:r>
      <w:r>
        <w:t>document</w:t>
      </w:r>
      <w:r w:rsidRPr="00A301E0">
        <w:t>.</w:t>
      </w:r>
    </w:p>
    <w:p w14:paraId="6517F13E" w14:textId="77777777" w:rsidR="00AC4C87" w:rsidRPr="00A301E0" w:rsidRDefault="00AC4C87" w:rsidP="00E92DC5">
      <w:pPr>
        <w:pStyle w:val="ListNumber"/>
        <w:numPr>
          <w:ilvl w:val="0"/>
          <w:numId w:val="106"/>
        </w:numPr>
      </w:pPr>
      <w:r w:rsidRPr="00A301E0">
        <w:t xml:space="preserve">Test method: verify that the text string includes all of the elements specified for a </w:t>
      </w:r>
      <w:r>
        <w:t xml:space="preserve">derived </w:t>
      </w:r>
      <w:r w:rsidR="003B0880">
        <w:t xml:space="preserve">parametric </w:t>
      </w:r>
      <w:r w:rsidRPr="00A301E0">
        <w:t>CRS, and that these use the correct terminology and syntax.</w:t>
      </w:r>
    </w:p>
    <w:p w14:paraId="628ED69A" w14:textId="77777777" w:rsidR="00AC4C87" w:rsidRPr="00A301E0" w:rsidRDefault="00AC4C87" w:rsidP="00AC4C87">
      <w:pPr>
        <w:pStyle w:val="ListNumber"/>
      </w:pPr>
      <w:r w:rsidRPr="00A301E0">
        <w:t>Reference:</w:t>
      </w:r>
      <w:r>
        <w:t xml:space="preserve"> C</w:t>
      </w:r>
      <w:r w:rsidRPr="00A301E0">
        <w:t>lauses 7, 1</w:t>
      </w:r>
      <w:r w:rsidR="00E22123">
        <w:t>2</w:t>
      </w:r>
      <w:r w:rsidRPr="00A301E0">
        <w:t>.2, 1</w:t>
      </w:r>
      <w:r>
        <w:t>4</w:t>
      </w:r>
      <w:r w:rsidRPr="00A301E0">
        <w:t>.2 and 1</w:t>
      </w:r>
      <w:r>
        <w:t>4</w:t>
      </w:r>
      <w:r w:rsidRPr="00A301E0">
        <w:t>.</w:t>
      </w:r>
      <w:r w:rsidR="00E22123">
        <w:t>7</w:t>
      </w:r>
      <w:r w:rsidRPr="00A301E0">
        <w:t>.</w:t>
      </w:r>
    </w:p>
    <w:p w14:paraId="1CCBAE2F" w14:textId="77777777" w:rsidR="00AC4C87" w:rsidRDefault="00AC4C87" w:rsidP="00AC4C87">
      <w:pPr>
        <w:pStyle w:val="ListNumber"/>
      </w:pPr>
      <w:r w:rsidRPr="00A301E0">
        <w:t>Test type: capability.</w:t>
      </w:r>
    </w:p>
    <w:p w14:paraId="4CE60B8D" w14:textId="77777777" w:rsidR="000145EB" w:rsidRDefault="000145EB" w:rsidP="000145EB">
      <w:pPr>
        <w:pStyle w:val="ListNumber"/>
        <w:numPr>
          <w:ilvl w:val="0"/>
          <w:numId w:val="0"/>
        </w:numPr>
        <w:ind w:left="400"/>
      </w:pPr>
    </w:p>
    <w:p w14:paraId="30560F31" w14:textId="77777777" w:rsidR="00AC4C87" w:rsidRPr="00A301E0" w:rsidRDefault="00AC4C87" w:rsidP="00AC4C87">
      <w:pPr>
        <w:pStyle w:val="a2"/>
      </w:pPr>
      <w:bookmarkStart w:id="316" w:name="_Toc120981873"/>
      <w:r w:rsidRPr="00A301E0">
        <w:t xml:space="preserve">Conformance of a </w:t>
      </w:r>
      <w:r>
        <w:t>WKT</w:t>
      </w:r>
      <w:r w:rsidRPr="00A301E0">
        <w:t xml:space="preserve"> string describing a derived </w:t>
      </w:r>
      <w:r w:rsidR="003B0880">
        <w:t>temporal</w:t>
      </w:r>
      <w:r>
        <w:t xml:space="preserve"> </w:t>
      </w:r>
      <w:r w:rsidRPr="00A301E0">
        <w:t>CRS</w:t>
      </w:r>
      <w:bookmarkEnd w:id="316"/>
    </w:p>
    <w:p w14:paraId="7091A503" w14:textId="77777777" w:rsidR="00AC4C87" w:rsidRPr="00A301E0" w:rsidRDefault="00AC4C87" w:rsidP="00AC4C87">
      <w:pPr>
        <w:rPr>
          <w:b/>
          <w:sz w:val="22"/>
          <w:szCs w:val="22"/>
        </w:rPr>
      </w:pPr>
      <w:r w:rsidRPr="00A301E0">
        <w:rPr>
          <w:b/>
          <w:sz w:val="22"/>
          <w:szCs w:val="22"/>
        </w:rPr>
        <w:t>A.</w:t>
      </w:r>
      <w:r w:rsidR="00D44B07">
        <w:rPr>
          <w:b/>
          <w:sz w:val="22"/>
          <w:szCs w:val="22"/>
        </w:rPr>
        <w:t>12</w:t>
      </w:r>
      <w:r w:rsidRPr="00A301E0">
        <w:rPr>
          <w:b/>
          <w:sz w:val="22"/>
          <w:szCs w:val="22"/>
        </w:rPr>
        <w:t>.1 Structure</w:t>
      </w:r>
    </w:p>
    <w:p w14:paraId="1E74589B" w14:textId="77777777" w:rsidR="000145EB" w:rsidRDefault="00AC4C87" w:rsidP="00E92DC5">
      <w:pPr>
        <w:pStyle w:val="ListNumber"/>
        <w:numPr>
          <w:ilvl w:val="0"/>
          <w:numId w:val="58"/>
        </w:numPr>
      </w:pPr>
      <w:r w:rsidRPr="00A301E0">
        <w:t xml:space="preserve">Test purpose: to determine whether a text string representation of a </w:t>
      </w:r>
      <w:r>
        <w:t xml:space="preserve">derived </w:t>
      </w:r>
      <w:r w:rsidR="003B0880">
        <w:t xml:space="preserve">temporal </w:t>
      </w:r>
      <w:r w:rsidRPr="00A301E0">
        <w:t xml:space="preserve">coordinate reference system conforms to the characters and syntax required by this </w:t>
      </w:r>
      <w:r>
        <w:t>document</w:t>
      </w:r>
      <w:r w:rsidRPr="00A301E0">
        <w:t>.</w:t>
      </w:r>
    </w:p>
    <w:p w14:paraId="7077F72A" w14:textId="77777777" w:rsidR="00AC4C87" w:rsidRPr="00A301E0" w:rsidRDefault="00AC4C87"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455203B0" w14:textId="77777777" w:rsidR="00AC4C87" w:rsidRPr="00A301E0" w:rsidRDefault="00AC4C87" w:rsidP="00E92DC5">
      <w:pPr>
        <w:pStyle w:val="ListNumber"/>
        <w:numPr>
          <w:ilvl w:val="0"/>
          <w:numId w:val="16"/>
        </w:numPr>
      </w:pPr>
      <w:r w:rsidRPr="00A301E0">
        <w:t xml:space="preserve">Reference: </w:t>
      </w:r>
      <w:r>
        <w:t>Clauses</w:t>
      </w:r>
      <w:r w:rsidRPr="00A301E0">
        <w:t xml:space="preserve"> 5 and 6.</w:t>
      </w:r>
    </w:p>
    <w:p w14:paraId="76645352" w14:textId="77777777" w:rsidR="00AC4C87" w:rsidRPr="00A301E0" w:rsidRDefault="00AC4C87" w:rsidP="00E92DC5">
      <w:pPr>
        <w:pStyle w:val="ListNumber"/>
        <w:numPr>
          <w:ilvl w:val="0"/>
          <w:numId w:val="16"/>
        </w:numPr>
      </w:pPr>
      <w:r w:rsidRPr="00A301E0">
        <w:t>Test type: capability.</w:t>
      </w:r>
    </w:p>
    <w:p w14:paraId="01DD6F92" w14:textId="77777777" w:rsidR="00AC4C87" w:rsidRPr="00A301E0" w:rsidRDefault="00AC4C87" w:rsidP="00AC4C87">
      <w:pPr>
        <w:pStyle w:val="ListNumber"/>
        <w:numPr>
          <w:ilvl w:val="0"/>
          <w:numId w:val="0"/>
        </w:numPr>
        <w:rPr>
          <w:b/>
          <w:sz w:val="22"/>
          <w:szCs w:val="22"/>
        </w:rPr>
      </w:pPr>
      <w:r w:rsidRPr="00A301E0">
        <w:rPr>
          <w:b/>
          <w:sz w:val="22"/>
          <w:szCs w:val="22"/>
        </w:rPr>
        <w:t>A.</w:t>
      </w:r>
      <w:r w:rsidR="00D44B07">
        <w:rPr>
          <w:b/>
          <w:sz w:val="22"/>
          <w:szCs w:val="22"/>
        </w:rPr>
        <w:t>12</w:t>
      </w:r>
      <w:r w:rsidRPr="00A301E0">
        <w:rPr>
          <w:b/>
          <w:sz w:val="22"/>
          <w:szCs w:val="22"/>
        </w:rPr>
        <w:t>.2 Content</w:t>
      </w:r>
    </w:p>
    <w:p w14:paraId="270DF468" w14:textId="77777777" w:rsidR="000145EB" w:rsidRDefault="00AC4C87" w:rsidP="00E92DC5">
      <w:pPr>
        <w:pStyle w:val="ListNumber"/>
        <w:numPr>
          <w:ilvl w:val="0"/>
          <w:numId w:val="57"/>
        </w:numPr>
      </w:pPr>
      <w:r w:rsidRPr="00A301E0">
        <w:t xml:space="preserve">Test purpose: to determine whether a text string representation of a </w:t>
      </w:r>
      <w:r>
        <w:t xml:space="preserve">derived </w:t>
      </w:r>
      <w:r w:rsidR="003B0880">
        <w:t xml:space="preserve">temporal </w:t>
      </w:r>
      <w:r w:rsidRPr="00A301E0">
        <w:t xml:space="preserve">coordinate reference system conforms to </w:t>
      </w:r>
      <w:r w:rsidR="00BB65BF">
        <w:t xml:space="preserve">the </w:t>
      </w:r>
      <w:r w:rsidRPr="00A301E0">
        <w:t xml:space="preserve">content required by this </w:t>
      </w:r>
      <w:r>
        <w:t>document</w:t>
      </w:r>
      <w:r w:rsidRPr="00A301E0">
        <w:t>.</w:t>
      </w:r>
    </w:p>
    <w:p w14:paraId="5D65EE62" w14:textId="77777777" w:rsidR="00AC4C87" w:rsidRPr="00A301E0" w:rsidRDefault="00AC4C87" w:rsidP="00E92DC5">
      <w:pPr>
        <w:pStyle w:val="ListNumber"/>
        <w:numPr>
          <w:ilvl w:val="0"/>
          <w:numId w:val="107"/>
        </w:numPr>
      </w:pPr>
      <w:r w:rsidRPr="00A301E0">
        <w:t xml:space="preserve">Test method: verify that the text string includes all of the elements specified for a </w:t>
      </w:r>
      <w:r>
        <w:t xml:space="preserve">derived </w:t>
      </w:r>
      <w:r w:rsidR="003B0880">
        <w:t xml:space="preserve">temporal </w:t>
      </w:r>
      <w:r w:rsidRPr="00A301E0">
        <w:t>CRS, and that these use the correct terminology and syntax.</w:t>
      </w:r>
    </w:p>
    <w:p w14:paraId="2A7703B7" w14:textId="77777777" w:rsidR="00AC4C87" w:rsidRPr="00A301E0" w:rsidRDefault="00AC4C87" w:rsidP="00AC4C87">
      <w:pPr>
        <w:pStyle w:val="ListNumber"/>
      </w:pPr>
      <w:r w:rsidRPr="00A301E0">
        <w:t>References:</w:t>
      </w:r>
      <w:r>
        <w:t xml:space="preserve"> C</w:t>
      </w:r>
      <w:r w:rsidRPr="00A301E0">
        <w:t>lauses 7, 1</w:t>
      </w:r>
      <w:r w:rsidR="00E22123">
        <w:t>3</w:t>
      </w:r>
      <w:r w:rsidRPr="00A301E0">
        <w:t>.2, 1</w:t>
      </w:r>
      <w:r>
        <w:t>4</w:t>
      </w:r>
      <w:r w:rsidRPr="00A301E0">
        <w:t>.2 and 1</w:t>
      </w:r>
      <w:r>
        <w:t>4</w:t>
      </w:r>
      <w:r w:rsidRPr="00A301E0">
        <w:t>.</w:t>
      </w:r>
      <w:r w:rsidR="00E22123">
        <w:t>8</w:t>
      </w:r>
      <w:r w:rsidRPr="00A301E0">
        <w:t>.</w:t>
      </w:r>
    </w:p>
    <w:p w14:paraId="32D63C5A" w14:textId="77777777" w:rsidR="00AC4C87" w:rsidRDefault="00AC4C87" w:rsidP="00AC4C87">
      <w:pPr>
        <w:pStyle w:val="ListNumber"/>
      </w:pPr>
      <w:r w:rsidRPr="00A301E0">
        <w:t>Test type: capability.</w:t>
      </w:r>
    </w:p>
    <w:p w14:paraId="5FD61D5D" w14:textId="77777777" w:rsidR="007A4DD8" w:rsidRPr="00A301E0" w:rsidRDefault="007A4DD8" w:rsidP="00F0598F">
      <w:pPr>
        <w:pStyle w:val="a2"/>
      </w:pPr>
      <w:bookmarkStart w:id="317" w:name="_Toc522742033"/>
      <w:bookmarkStart w:id="318" w:name="_Toc380310700"/>
      <w:bookmarkStart w:id="319" w:name="_Toc120981874"/>
      <w:bookmarkEnd w:id="317"/>
      <w:r w:rsidRPr="00A301E0">
        <w:lastRenderedPageBreak/>
        <w:t xml:space="preserve">Conformance of a </w:t>
      </w:r>
      <w:r w:rsidR="00CC73F8">
        <w:t>WKT</w:t>
      </w:r>
      <w:r w:rsidRPr="00A301E0">
        <w:t xml:space="preserve"> string describing a compound CRS</w:t>
      </w:r>
      <w:bookmarkEnd w:id="318"/>
      <w:bookmarkEnd w:id="319"/>
    </w:p>
    <w:p w14:paraId="34315C5E" w14:textId="77777777" w:rsidR="007A4DD8" w:rsidRPr="00A301E0" w:rsidRDefault="007A4DD8" w:rsidP="00F0598F">
      <w:pPr>
        <w:keepNext/>
        <w:rPr>
          <w:b/>
          <w:sz w:val="22"/>
          <w:szCs w:val="22"/>
        </w:rPr>
      </w:pPr>
      <w:r w:rsidRPr="00A301E0">
        <w:rPr>
          <w:b/>
          <w:sz w:val="22"/>
          <w:szCs w:val="22"/>
        </w:rPr>
        <w:t>A.</w:t>
      </w:r>
      <w:r w:rsidR="00545843">
        <w:rPr>
          <w:b/>
          <w:sz w:val="22"/>
          <w:szCs w:val="22"/>
        </w:rPr>
        <w:t>13</w:t>
      </w:r>
      <w:r w:rsidRPr="00A301E0">
        <w:rPr>
          <w:b/>
          <w:sz w:val="22"/>
          <w:szCs w:val="22"/>
        </w:rPr>
        <w:t>.1 Structure</w:t>
      </w:r>
    </w:p>
    <w:p w14:paraId="64B144FC" w14:textId="77777777" w:rsidR="007A4DD8" w:rsidRPr="00A301E0" w:rsidRDefault="007A4DD8" w:rsidP="00E92DC5">
      <w:pPr>
        <w:pStyle w:val="ListNumber"/>
        <w:keepNext/>
        <w:numPr>
          <w:ilvl w:val="0"/>
          <w:numId w:val="45"/>
        </w:numPr>
      </w:pPr>
      <w:r w:rsidRPr="00A301E0">
        <w:t xml:space="preserve">Test purpose: to determine whether a text string representation of a compound coordinate reference system conforms to the characters and syntax required by this </w:t>
      </w:r>
      <w:r w:rsidR="00D52727">
        <w:t>d</w:t>
      </w:r>
      <w:r w:rsidR="00990B2A">
        <w:t>ocument</w:t>
      </w:r>
      <w:r w:rsidRPr="00A301E0">
        <w:t>.</w:t>
      </w:r>
    </w:p>
    <w:p w14:paraId="7FB05248" w14:textId="77777777" w:rsidR="007A4DD8" w:rsidRPr="00A301E0" w:rsidRDefault="007A4DD8" w:rsidP="00E92DC5">
      <w:pPr>
        <w:pStyle w:val="ListNumber"/>
        <w:keepNext/>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s</w:t>
      </w:r>
      <w:r w:rsidRPr="00A301E0">
        <w:t xml:space="preserve"> to the requirements of </w:t>
      </w:r>
      <w:r w:rsidR="0088008E">
        <w:t>Clause</w:t>
      </w:r>
      <w:r w:rsidRPr="00A301E0">
        <w:t xml:space="preserve"> 6.</w:t>
      </w:r>
    </w:p>
    <w:p w14:paraId="2A519316" w14:textId="77777777" w:rsidR="007A4DD8" w:rsidRPr="00A301E0" w:rsidRDefault="007A4DD8" w:rsidP="00E92DC5">
      <w:pPr>
        <w:pStyle w:val="ListNumber"/>
        <w:keepNext/>
        <w:numPr>
          <w:ilvl w:val="0"/>
          <w:numId w:val="16"/>
        </w:numPr>
      </w:pPr>
      <w:r w:rsidRPr="00A301E0">
        <w:t xml:space="preserve">Reference: </w:t>
      </w:r>
      <w:r w:rsidR="0088008E">
        <w:t>Clauses</w:t>
      </w:r>
      <w:r w:rsidRPr="00A301E0">
        <w:t xml:space="preserve"> 5 and 6.</w:t>
      </w:r>
    </w:p>
    <w:p w14:paraId="1684814C" w14:textId="77777777" w:rsidR="007A4DD8" w:rsidRPr="00A301E0" w:rsidRDefault="007A4DD8" w:rsidP="00E92DC5">
      <w:pPr>
        <w:pStyle w:val="ListNumber"/>
        <w:keepNext/>
        <w:numPr>
          <w:ilvl w:val="0"/>
          <w:numId w:val="16"/>
        </w:numPr>
      </w:pPr>
      <w:r w:rsidRPr="00A301E0">
        <w:t>Test type: capability.</w:t>
      </w:r>
    </w:p>
    <w:p w14:paraId="7460ECF7" w14:textId="77777777" w:rsidR="007A4DD8" w:rsidRPr="00A301E0" w:rsidRDefault="007A4DD8" w:rsidP="007A4DD8">
      <w:pPr>
        <w:pStyle w:val="ListNumber"/>
        <w:numPr>
          <w:ilvl w:val="0"/>
          <w:numId w:val="0"/>
        </w:numPr>
        <w:rPr>
          <w:b/>
          <w:sz w:val="22"/>
          <w:szCs w:val="22"/>
        </w:rPr>
      </w:pPr>
      <w:r w:rsidRPr="00A301E0">
        <w:rPr>
          <w:b/>
          <w:sz w:val="22"/>
          <w:szCs w:val="22"/>
        </w:rPr>
        <w:t>A.</w:t>
      </w:r>
      <w:r w:rsidR="00545843">
        <w:rPr>
          <w:b/>
          <w:sz w:val="22"/>
          <w:szCs w:val="22"/>
        </w:rPr>
        <w:t>13</w:t>
      </w:r>
      <w:r w:rsidRPr="00A301E0">
        <w:rPr>
          <w:b/>
          <w:sz w:val="22"/>
          <w:szCs w:val="22"/>
        </w:rPr>
        <w:t>.2 Content</w:t>
      </w:r>
    </w:p>
    <w:p w14:paraId="456FADF3" w14:textId="77777777" w:rsidR="007A4DD8" w:rsidRPr="00A301E0" w:rsidRDefault="007A4DD8" w:rsidP="00E92DC5">
      <w:pPr>
        <w:pStyle w:val="ListNumber"/>
        <w:numPr>
          <w:ilvl w:val="0"/>
          <w:numId w:val="46"/>
        </w:numPr>
      </w:pPr>
      <w:r w:rsidRPr="00A301E0">
        <w:t xml:space="preserve">Test purpose: to determine whether a text string representation of a compound coordinate reference system conforms to </w:t>
      </w:r>
      <w:r w:rsidR="00BB65BF">
        <w:t xml:space="preserve">the </w:t>
      </w:r>
      <w:r w:rsidRPr="00A301E0">
        <w:t xml:space="preserve">content required by this </w:t>
      </w:r>
      <w:r w:rsidR="00D52727">
        <w:t>d</w:t>
      </w:r>
      <w:r w:rsidR="00990B2A">
        <w:t>ocument</w:t>
      </w:r>
      <w:r w:rsidRPr="00A301E0">
        <w:t>.</w:t>
      </w:r>
    </w:p>
    <w:p w14:paraId="6871249B" w14:textId="77777777" w:rsidR="007A4DD8" w:rsidRPr="00A301E0" w:rsidRDefault="007A4DD8" w:rsidP="00E92DC5">
      <w:pPr>
        <w:pStyle w:val="ListNumber"/>
        <w:numPr>
          <w:ilvl w:val="0"/>
          <w:numId w:val="108"/>
        </w:numPr>
      </w:pPr>
      <w:r w:rsidRPr="00A301E0">
        <w:t>Test method: verify that the text string includes all of the elements specified for a compound CRS, and that these use the correct terminology and syntax.</w:t>
      </w:r>
    </w:p>
    <w:p w14:paraId="57964CA3" w14:textId="77777777" w:rsidR="007A4DD8" w:rsidRPr="00A301E0" w:rsidRDefault="007A4DD8" w:rsidP="007A4DD8">
      <w:pPr>
        <w:pStyle w:val="ListNumber"/>
      </w:pPr>
      <w:r w:rsidRPr="00A301E0">
        <w:t xml:space="preserve">Reference: </w:t>
      </w:r>
      <w:r w:rsidR="0088008E">
        <w:t>Clause</w:t>
      </w:r>
      <w:r w:rsidRPr="00A301E0">
        <w:t xml:space="preserve"> </w:t>
      </w:r>
      <w:r w:rsidR="0017601B" w:rsidRPr="00A301E0">
        <w:t>1</w:t>
      </w:r>
      <w:r w:rsidR="0017601B">
        <w:t>5</w:t>
      </w:r>
      <w:r w:rsidRPr="00A301E0">
        <w:t>.</w:t>
      </w:r>
    </w:p>
    <w:p w14:paraId="3C06EC7F" w14:textId="77777777" w:rsidR="007A4DD8" w:rsidRDefault="007A4DD8" w:rsidP="007A4DD8">
      <w:pPr>
        <w:pStyle w:val="ListNumber"/>
      </w:pPr>
      <w:r w:rsidRPr="00A301E0">
        <w:t>Test type: capability.</w:t>
      </w:r>
    </w:p>
    <w:p w14:paraId="70AB9176" w14:textId="77777777" w:rsidR="000145EB" w:rsidRDefault="000145EB" w:rsidP="000145EB">
      <w:pPr>
        <w:pStyle w:val="ListNumber"/>
        <w:numPr>
          <w:ilvl w:val="0"/>
          <w:numId w:val="0"/>
        </w:numPr>
        <w:ind w:left="400"/>
      </w:pPr>
    </w:p>
    <w:p w14:paraId="00F84718" w14:textId="77777777" w:rsidR="00545843" w:rsidRPr="00A301E0" w:rsidRDefault="00545843" w:rsidP="00545843">
      <w:pPr>
        <w:pStyle w:val="a2"/>
      </w:pPr>
      <w:bookmarkStart w:id="320" w:name="_Toc120981875"/>
      <w:r w:rsidRPr="00A301E0">
        <w:t xml:space="preserve">Conformance of a </w:t>
      </w:r>
      <w:r>
        <w:t>WKT</w:t>
      </w:r>
      <w:r w:rsidRPr="00A301E0">
        <w:t xml:space="preserve"> string describing </w:t>
      </w:r>
      <w:r>
        <w:t>coordinate metadata</w:t>
      </w:r>
      <w:bookmarkEnd w:id="320"/>
    </w:p>
    <w:p w14:paraId="4FCC147F" w14:textId="77777777" w:rsidR="00545843" w:rsidRPr="00A301E0" w:rsidRDefault="00545843" w:rsidP="00545843">
      <w:pPr>
        <w:keepNext/>
        <w:rPr>
          <w:b/>
          <w:sz w:val="22"/>
          <w:szCs w:val="22"/>
        </w:rPr>
      </w:pPr>
      <w:r w:rsidRPr="00A301E0">
        <w:rPr>
          <w:b/>
          <w:sz w:val="22"/>
          <w:szCs w:val="22"/>
        </w:rPr>
        <w:t>A.</w:t>
      </w:r>
      <w:r>
        <w:rPr>
          <w:b/>
          <w:sz w:val="22"/>
          <w:szCs w:val="22"/>
        </w:rPr>
        <w:t>14</w:t>
      </w:r>
      <w:r w:rsidRPr="00A301E0">
        <w:rPr>
          <w:b/>
          <w:sz w:val="22"/>
          <w:szCs w:val="22"/>
        </w:rPr>
        <w:t>.1 Structure</w:t>
      </w:r>
    </w:p>
    <w:p w14:paraId="633B2F7E" w14:textId="77777777" w:rsidR="000145EB" w:rsidRDefault="00545843" w:rsidP="00E92DC5">
      <w:pPr>
        <w:pStyle w:val="ListNumber"/>
        <w:keepNext/>
        <w:numPr>
          <w:ilvl w:val="0"/>
          <w:numId w:val="67"/>
        </w:numPr>
      </w:pPr>
      <w:r w:rsidRPr="00A301E0">
        <w:t xml:space="preserve">Test purpose: to determine whether a text string representation of coordinate </w:t>
      </w:r>
      <w:r>
        <w:t>metadata</w:t>
      </w:r>
      <w:r w:rsidRPr="00A301E0">
        <w:t xml:space="preserve"> conforms to the characters and syntax required by this </w:t>
      </w:r>
      <w:r>
        <w:t>document</w:t>
      </w:r>
      <w:r w:rsidRPr="00A301E0">
        <w:t>.</w:t>
      </w:r>
    </w:p>
    <w:p w14:paraId="7099D487" w14:textId="77777777" w:rsidR="00545843" w:rsidRPr="00A301E0" w:rsidRDefault="00545843" w:rsidP="00E92DC5">
      <w:pPr>
        <w:pStyle w:val="ListNumber"/>
        <w:keepNext/>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587B447D" w14:textId="77777777" w:rsidR="00545843" w:rsidRPr="00A301E0" w:rsidRDefault="00545843" w:rsidP="00E92DC5">
      <w:pPr>
        <w:pStyle w:val="ListNumber"/>
        <w:keepNext/>
        <w:numPr>
          <w:ilvl w:val="0"/>
          <w:numId w:val="16"/>
        </w:numPr>
      </w:pPr>
      <w:r w:rsidRPr="00A301E0">
        <w:t xml:space="preserve">Reference: </w:t>
      </w:r>
      <w:r>
        <w:t>Clauses</w:t>
      </w:r>
      <w:r w:rsidRPr="00A301E0">
        <w:t xml:space="preserve"> 5 and 6.</w:t>
      </w:r>
    </w:p>
    <w:p w14:paraId="0BFF5C96" w14:textId="77777777" w:rsidR="00545843" w:rsidRPr="00A301E0" w:rsidRDefault="00545843" w:rsidP="00E92DC5">
      <w:pPr>
        <w:pStyle w:val="ListNumber"/>
        <w:keepNext/>
        <w:numPr>
          <w:ilvl w:val="0"/>
          <w:numId w:val="16"/>
        </w:numPr>
      </w:pPr>
      <w:r w:rsidRPr="00A301E0">
        <w:t>Test type: capability.</w:t>
      </w:r>
    </w:p>
    <w:p w14:paraId="5E8F8C8E" w14:textId="77777777" w:rsidR="00545843" w:rsidRPr="00A301E0" w:rsidRDefault="00545843" w:rsidP="00545843">
      <w:pPr>
        <w:pStyle w:val="ListNumber"/>
        <w:numPr>
          <w:ilvl w:val="0"/>
          <w:numId w:val="0"/>
        </w:numPr>
        <w:rPr>
          <w:b/>
          <w:sz w:val="22"/>
          <w:szCs w:val="22"/>
        </w:rPr>
      </w:pPr>
      <w:r w:rsidRPr="00A301E0">
        <w:rPr>
          <w:b/>
          <w:sz w:val="22"/>
          <w:szCs w:val="22"/>
        </w:rPr>
        <w:t>A.</w:t>
      </w:r>
      <w:r>
        <w:rPr>
          <w:b/>
          <w:sz w:val="22"/>
          <w:szCs w:val="22"/>
        </w:rPr>
        <w:t>14</w:t>
      </w:r>
      <w:r w:rsidRPr="00A301E0">
        <w:rPr>
          <w:b/>
          <w:sz w:val="22"/>
          <w:szCs w:val="22"/>
        </w:rPr>
        <w:t>.2 Content</w:t>
      </w:r>
    </w:p>
    <w:p w14:paraId="441007EA" w14:textId="77777777" w:rsidR="000145EB" w:rsidRDefault="00545843" w:rsidP="00E92DC5">
      <w:pPr>
        <w:pStyle w:val="ListNumber"/>
        <w:numPr>
          <w:ilvl w:val="0"/>
          <w:numId w:val="68"/>
        </w:numPr>
      </w:pPr>
      <w:r w:rsidRPr="00A301E0">
        <w:t xml:space="preserve">Test purpose: to determine whether a text string representation of coordinate </w:t>
      </w:r>
      <w:r>
        <w:t>metadata</w:t>
      </w:r>
      <w:r w:rsidRPr="00A301E0">
        <w:t xml:space="preserve"> conforms to </w:t>
      </w:r>
      <w:r w:rsidR="00BB65BF">
        <w:t xml:space="preserve">the </w:t>
      </w:r>
      <w:r w:rsidRPr="00A301E0">
        <w:t xml:space="preserve">content required by this </w:t>
      </w:r>
      <w:r>
        <w:t>document</w:t>
      </w:r>
      <w:r w:rsidRPr="00A301E0">
        <w:t>.</w:t>
      </w:r>
    </w:p>
    <w:p w14:paraId="360C7E2A" w14:textId="77777777" w:rsidR="00545843" w:rsidRPr="00A301E0" w:rsidRDefault="00545843" w:rsidP="00E92DC5">
      <w:pPr>
        <w:pStyle w:val="ListNumber"/>
        <w:numPr>
          <w:ilvl w:val="0"/>
          <w:numId w:val="109"/>
        </w:numPr>
      </w:pPr>
      <w:r w:rsidRPr="00A301E0">
        <w:t xml:space="preserve">Test method: verify that the text string includes all of the elements specified for </w:t>
      </w:r>
      <w:r>
        <w:t>coordinate metadata</w:t>
      </w:r>
    </w:p>
    <w:p w14:paraId="1850E927" w14:textId="77777777" w:rsidR="00545843" w:rsidRPr="00A301E0" w:rsidRDefault="00545843" w:rsidP="00545843">
      <w:pPr>
        <w:pStyle w:val="ListNumber"/>
      </w:pPr>
      <w:r w:rsidRPr="00A301E0">
        <w:t xml:space="preserve">Reference: </w:t>
      </w:r>
      <w:r>
        <w:t xml:space="preserve">Clause </w:t>
      </w:r>
      <w:r w:rsidRPr="00A301E0">
        <w:t>1</w:t>
      </w:r>
      <w:r>
        <w:t>6</w:t>
      </w:r>
      <w:r w:rsidRPr="00A301E0">
        <w:t>.</w:t>
      </w:r>
    </w:p>
    <w:p w14:paraId="730D331D" w14:textId="77777777" w:rsidR="00545843" w:rsidRDefault="00545843" w:rsidP="00545843">
      <w:pPr>
        <w:pStyle w:val="ListNumber"/>
      </w:pPr>
      <w:r w:rsidRPr="00A301E0">
        <w:t>Test type: capability.</w:t>
      </w:r>
    </w:p>
    <w:p w14:paraId="5C6ED758" w14:textId="77777777" w:rsidR="000145EB" w:rsidRDefault="000145EB" w:rsidP="000145EB">
      <w:pPr>
        <w:pStyle w:val="ListNumber"/>
        <w:numPr>
          <w:ilvl w:val="0"/>
          <w:numId w:val="0"/>
        </w:numPr>
        <w:ind w:left="400"/>
      </w:pPr>
    </w:p>
    <w:p w14:paraId="234835E5" w14:textId="77777777" w:rsidR="007C42FF" w:rsidRDefault="007A4DD8">
      <w:pPr>
        <w:pStyle w:val="a2"/>
      </w:pPr>
      <w:bookmarkStart w:id="321" w:name="_Toc380310701"/>
      <w:bookmarkStart w:id="322" w:name="_Toc120981876"/>
      <w:r w:rsidRPr="00A301E0">
        <w:lastRenderedPageBreak/>
        <w:t xml:space="preserve">Conformance of a </w:t>
      </w:r>
      <w:r w:rsidR="00CC73F8">
        <w:t>WKT</w:t>
      </w:r>
      <w:r w:rsidRPr="00A301E0">
        <w:t xml:space="preserve"> string describing a coordinate </w:t>
      </w:r>
      <w:bookmarkEnd w:id="321"/>
      <w:r w:rsidR="00545843">
        <w:t>transform</w:t>
      </w:r>
      <w:r w:rsidR="00545843" w:rsidRPr="00A301E0">
        <w:t>ation</w:t>
      </w:r>
      <w:bookmarkEnd w:id="322"/>
    </w:p>
    <w:p w14:paraId="24484D63" w14:textId="77777777" w:rsidR="000145EB" w:rsidRDefault="007A4DD8" w:rsidP="000145EB">
      <w:pPr>
        <w:keepNext/>
        <w:rPr>
          <w:b/>
          <w:sz w:val="22"/>
          <w:szCs w:val="22"/>
        </w:rPr>
      </w:pPr>
      <w:r w:rsidRPr="00A301E0">
        <w:rPr>
          <w:b/>
          <w:sz w:val="22"/>
          <w:szCs w:val="22"/>
        </w:rPr>
        <w:t>A.</w:t>
      </w:r>
      <w:r w:rsidR="00545843" w:rsidRPr="00A301E0">
        <w:rPr>
          <w:b/>
          <w:sz w:val="22"/>
          <w:szCs w:val="22"/>
        </w:rPr>
        <w:t>1</w:t>
      </w:r>
      <w:r w:rsidR="00545843">
        <w:rPr>
          <w:b/>
          <w:sz w:val="22"/>
          <w:szCs w:val="22"/>
        </w:rPr>
        <w:t>5</w:t>
      </w:r>
      <w:r w:rsidRPr="00A301E0">
        <w:rPr>
          <w:b/>
          <w:sz w:val="22"/>
          <w:szCs w:val="22"/>
        </w:rPr>
        <w:t>.1 Structure</w:t>
      </w:r>
    </w:p>
    <w:p w14:paraId="04CD957A" w14:textId="77777777" w:rsidR="007A4DD8" w:rsidRPr="00A301E0" w:rsidRDefault="007A4DD8" w:rsidP="00E92DC5">
      <w:pPr>
        <w:pStyle w:val="ListNumber"/>
        <w:numPr>
          <w:ilvl w:val="0"/>
          <w:numId w:val="47"/>
        </w:numPr>
      </w:pPr>
      <w:r w:rsidRPr="00A301E0">
        <w:t xml:space="preserve">Test purpose: to determine whether a text string representation of a coordinate </w:t>
      </w:r>
      <w:r w:rsidR="00545843">
        <w:t>transform</w:t>
      </w:r>
      <w:r w:rsidR="00545843" w:rsidRPr="00A301E0">
        <w:t xml:space="preserve">ation </w:t>
      </w:r>
      <w:r w:rsidRPr="00A301E0">
        <w:t xml:space="preserve">conforms to the characters and syntax required by this </w:t>
      </w:r>
      <w:r w:rsidR="00D52727">
        <w:t>d</w:t>
      </w:r>
      <w:r w:rsidR="00990B2A">
        <w:t>ocument</w:t>
      </w:r>
      <w:r w:rsidRPr="00A301E0">
        <w:t>.</w:t>
      </w:r>
    </w:p>
    <w:p w14:paraId="5DEC19DF" w14:textId="77777777" w:rsidR="007A4DD8" w:rsidRPr="00A301E0" w:rsidRDefault="007A4DD8" w:rsidP="00E92DC5">
      <w:pPr>
        <w:pStyle w:val="ListNumber"/>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s</w:t>
      </w:r>
      <w:r w:rsidRPr="00A301E0">
        <w:t xml:space="preserve"> to the requirements of </w:t>
      </w:r>
      <w:r w:rsidR="0088008E">
        <w:t>Clause</w:t>
      </w:r>
      <w:r w:rsidRPr="00A301E0">
        <w:t xml:space="preserve"> 6.</w:t>
      </w:r>
    </w:p>
    <w:p w14:paraId="45A974D3" w14:textId="77777777" w:rsidR="007A4DD8" w:rsidRPr="00A301E0" w:rsidRDefault="007A4DD8" w:rsidP="00E92DC5">
      <w:pPr>
        <w:pStyle w:val="ListNumber"/>
        <w:numPr>
          <w:ilvl w:val="0"/>
          <w:numId w:val="16"/>
        </w:numPr>
      </w:pPr>
      <w:r w:rsidRPr="00A301E0">
        <w:t xml:space="preserve">Reference: </w:t>
      </w:r>
      <w:r w:rsidR="0088008E">
        <w:t>Clauses</w:t>
      </w:r>
      <w:r w:rsidRPr="00A301E0">
        <w:t xml:space="preserve"> 5 and 6.</w:t>
      </w:r>
    </w:p>
    <w:p w14:paraId="10F3A350" w14:textId="77777777" w:rsidR="007A4DD8" w:rsidRPr="00A301E0" w:rsidRDefault="007A4DD8" w:rsidP="00E92DC5">
      <w:pPr>
        <w:pStyle w:val="ListNumber"/>
        <w:numPr>
          <w:ilvl w:val="0"/>
          <w:numId w:val="16"/>
        </w:numPr>
      </w:pPr>
      <w:r w:rsidRPr="00A301E0">
        <w:t>Test type: capability.</w:t>
      </w:r>
    </w:p>
    <w:p w14:paraId="6DCCF3AD" w14:textId="77777777" w:rsidR="007A4DD8" w:rsidRPr="00A301E0" w:rsidRDefault="007A4DD8" w:rsidP="007A4DD8">
      <w:pPr>
        <w:pStyle w:val="ListNumber"/>
        <w:numPr>
          <w:ilvl w:val="0"/>
          <w:numId w:val="0"/>
        </w:numPr>
        <w:rPr>
          <w:b/>
          <w:sz w:val="22"/>
          <w:szCs w:val="22"/>
        </w:rPr>
      </w:pPr>
      <w:r w:rsidRPr="00A301E0">
        <w:rPr>
          <w:b/>
          <w:sz w:val="22"/>
          <w:szCs w:val="22"/>
        </w:rPr>
        <w:t>A.</w:t>
      </w:r>
      <w:r w:rsidR="00545843" w:rsidRPr="00A301E0">
        <w:rPr>
          <w:b/>
          <w:sz w:val="22"/>
          <w:szCs w:val="22"/>
        </w:rPr>
        <w:t>1</w:t>
      </w:r>
      <w:r w:rsidR="00545843">
        <w:rPr>
          <w:b/>
          <w:sz w:val="22"/>
          <w:szCs w:val="22"/>
        </w:rPr>
        <w:t>5</w:t>
      </w:r>
      <w:r w:rsidRPr="00A301E0">
        <w:rPr>
          <w:b/>
          <w:sz w:val="22"/>
          <w:szCs w:val="22"/>
        </w:rPr>
        <w:t>.</w:t>
      </w:r>
      <w:r w:rsidR="00BB65BF">
        <w:rPr>
          <w:b/>
          <w:sz w:val="22"/>
          <w:szCs w:val="22"/>
        </w:rPr>
        <w:t>2</w:t>
      </w:r>
      <w:r w:rsidR="00BB65BF" w:rsidRPr="00A301E0">
        <w:rPr>
          <w:b/>
          <w:sz w:val="22"/>
          <w:szCs w:val="22"/>
        </w:rPr>
        <w:t xml:space="preserve"> </w:t>
      </w:r>
      <w:r w:rsidRPr="00A301E0">
        <w:rPr>
          <w:b/>
          <w:sz w:val="22"/>
          <w:szCs w:val="22"/>
        </w:rPr>
        <w:t>Content</w:t>
      </w:r>
    </w:p>
    <w:p w14:paraId="6AAD15DA" w14:textId="77777777" w:rsidR="007A4DD8" w:rsidRPr="00A301E0" w:rsidRDefault="007A4DD8" w:rsidP="00E92DC5">
      <w:pPr>
        <w:pStyle w:val="ListNumber"/>
        <w:numPr>
          <w:ilvl w:val="0"/>
          <w:numId w:val="48"/>
        </w:numPr>
      </w:pPr>
      <w:r w:rsidRPr="00A301E0">
        <w:t xml:space="preserve">Test purpose: to determine whether a text string representation of a coordinate </w:t>
      </w:r>
      <w:r w:rsidR="00545843">
        <w:t>transform</w:t>
      </w:r>
      <w:r w:rsidR="00545843" w:rsidRPr="00A301E0">
        <w:t xml:space="preserve">ation </w:t>
      </w:r>
      <w:r w:rsidRPr="00A301E0">
        <w:t xml:space="preserve">conforms to </w:t>
      </w:r>
      <w:r w:rsidR="00BB65BF">
        <w:t xml:space="preserve">the </w:t>
      </w:r>
      <w:r w:rsidRPr="00A301E0">
        <w:t xml:space="preserve">content required by this </w:t>
      </w:r>
      <w:r w:rsidR="00D52727">
        <w:t>d</w:t>
      </w:r>
      <w:r w:rsidR="00990B2A">
        <w:t>ocument</w:t>
      </w:r>
      <w:r w:rsidRPr="00A301E0">
        <w:t>.</w:t>
      </w:r>
    </w:p>
    <w:p w14:paraId="0D2C3C84" w14:textId="77777777" w:rsidR="007A4DD8" w:rsidRPr="00A301E0" w:rsidRDefault="007A4DD8" w:rsidP="00E92DC5">
      <w:pPr>
        <w:pStyle w:val="ListNumber"/>
        <w:numPr>
          <w:ilvl w:val="0"/>
          <w:numId w:val="110"/>
        </w:numPr>
      </w:pPr>
      <w:r w:rsidRPr="00A301E0">
        <w:t xml:space="preserve">Test method: verify that the text string includes all of the elements specified for a coordinate </w:t>
      </w:r>
      <w:r w:rsidR="00545843">
        <w:t>transform</w:t>
      </w:r>
      <w:r w:rsidR="00545843" w:rsidRPr="00A301E0">
        <w:t>ation</w:t>
      </w:r>
      <w:r w:rsidRPr="00A301E0">
        <w:t>, and that these use the correct terminology and syntax.</w:t>
      </w:r>
    </w:p>
    <w:p w14:paraId="751A5224" w14:textId="77777777" w:rsidR="007A4DD8" w:rsidRPr="00A301E0" w:rsidRDefault="007A4DD8" w:rsidP="007A4DD8">
      <w:pPr>
        <w:pStyle w:val="ListNumber"/>
      </w:pPr>
      <w:r w:rsidRPr="00A301E0">
        <w:t xml:space="preserve">Reference: </w:t>
      </w:r>
      <w:r w:rsidR="0088008E">
        <w:t>Clause</w:t>
      </w:r>
      <w:r w:rsidRPr="00A301E0">
        <w:t xml:space="preserve"> 17.</w:t>
      </w:r>
    </w:p>
    <w:p w14:paraId="0DCE2624" w14:textId="77777777" w:rsidR="007A4DD8" w:rsidRDefault="007A4DD8" w:rsidP="007A4DD8">
      <w:pPr>
        <w:pStyle w:val="ListNumber"/>
      </w:pPr>
      <w:r w:rsidRPr="00A301E0">
        <w:t>Test type: capability.</w:t>
      </w:r>
    </w:p>
    <w:p w14:paraId="3899FEAE" w14:textId="77777777" w:rsidR="000145EB" w:rsidRDefault="000145EB" w:rsidP="000145EB">
      <w:pPr>
        <w:pStyle w:val="ListNumber"/>
        <w:numPr>
          <w:ilvl w:val="0"/>
          <w:numId w:val="0"/>
        </w:numPr>
        <w:ind w:left="400"/>
      </w:pPr>
    </w:p>
    <w:p w14:paraId="06CC3D9E" w14:textId="77777777" w:rsidR="00545843" w:rsidRPr="00A301E0" w:rsidRDefault="00545843" w:rsidP="00545843">
      <w:pPr>
        <w:pStyle w:val="a2"/>
      </w:pPr>
      <w:bookmarkStart w:id="323" w:name="_Toc120981877"/>
      <w:r w:rsidRPr="00A301E0">
        <w:t xml:space="preserve">Conformance of a </w:t>
      </w:r>
      <w:r>
        <w:t>WKT</w:t>
      </w:r>
      <w:r w:rsidRPr="00A301E0">
        <w:t xml:space="preserve"> string describing a </w:t>
      </w:r>
      <w:r>
        <w:t>point motion oper</w:t>
      </w:r>
      <w:r w:rsidRPr="00A301E0">
        <w:t>ation</w:t>
      </w:r>
      <w:bookmarkEnd w:id="323"/>
    </w:p>
    <w:p w14:paraId="64649928" w14:textId="77777777" w:rsidR="00545843" w:rsidRPr="00A301E0" w:rsidRDefault="00545843" w:rsidP="00545843">
      <w:pPr>
        <w:keepNext/>
        <w:rPr>
          <w:b/>
          <w:sz w:val="22"/>
          <w:szCs w:val="22"/>
        </w:rPr>
      </w:pPr>
      <w:r w:rsidRPr="00A301E0">
        <w:rPr>
          <w:b/>
          <w:sz w:val="22"/>
          <w:szCs w:val="22"/>
        </w:rPr>
        <w:t>A.1</w:t>
      </w:r>
      <w:r>
        <w:rPr>
          <w:b/>
          <w:sz w:val="22"/>
          <w:szCs w:val="22"/>
        </w:rPr>
        <w:t>6</w:t>
      </w:r>
      <w:r w:rsidRPr="00A301E0">
        <w:rPr>
          <w:b/>
          <w:sz w:val="22"/>
          <w:szCs w:val="22"/>
        </w:rPr>
        <w:t>.1 Structure</w:t>
      </w:r>
    </w:p>
    <w:p w14:paraId="02548DAB" w14:textId="77777777" w:rsidR="000145EB" w:rsidRDefault="00545843" w:rsidP="00E92DC5">
      <w:pPr>
        <w:pStyle w:val="ListNumber"/>
        <w:numPr>
          <w:ilvl w:val="0"/>
          <w:numId w:val="69"/>
        </w:numPr>
      </w:pPr>
      <w:r w:rsidRPr="00A301E0">
        <w:t xml:space="preserve">Test purpose: to determine whether a text string representation of a </w:t>
      </w:r>
      <w:r>
        <w:t>point motion oper</w:t>
      </w:r>
      <w:r w:rsidRPr="00A301E0">
        <w:t xml:space="preserve">ation conforms to the characters and syntax required by this </w:t>
      </w:r>
      <w:r>
        <w:t>document</w:t>
      </w:r>
      <w:r w:rsidRPr="00A301E0">
        <w:t>.</w:t>
      </w:r>
    </w:p>
    <w:p w14:paraId="00CB8F73" w14:textId="77777777" w:rsidR="00545843" w:rsidRPr="00A301E0" w:rsidRDefault="00545843"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1C4AD658" w14:textId="77777777" w:rsidR="00545843" w:rsidRPr="00A301E0" w:rsidRDefault="00545843" w:rsidP="00E92DC5">
      <w:pPr>
        <w:pStyle w:val="ListNumber"/>
        <w:numPr>
          <w:ilvl w:val="0"/>
          <w:numId w:val="16"/>
        </w:numPr>
      </w:pPr>
      <w:r w:rsidRPr="00A301E0">
        <w:t xml:space="preserve">Reference: </w:t>
      </w:r>
      <w:r>
        <w:t>Clauses</w:t>
      </w:r>
      <w:r w:rsidRPr="00A301E0">
        <w:t xml:space="preserve"> 5 and 6.</w:t>
      </w:r>
    </w:p>
    <w:p w14:paraId="7E0DB4D7" w14:textId="77777777" w:rsidR="00545843" w:rsidRPr="00A301E0" w:rsidRDefault="00545843" w:rsidP="00E92DC5">
      <w:pPr>
        <w:pStyle w:val="ListNumber"/>
        <w:numPr>
          <w:ilvl w:val="0"/>
          <w:numId w:val="16"/>
        </w:numPr>
      </w:pPr>
      <w:r w:rsidRPr="00A301E0">
        <w:t>Test type: capability.</w:t>
      </w:r>
    </w:p>
    <w:p w14:paraId="6EDFA91E" w14:textId="77777777" w:rsidR="00545843" w:rsidRPr="00A301E0" w:rsidRDefault="00545843" w:rsidP="00545843">
      <w:pPr>
        <w:pStyle w:val="ListNumber"/>
        <w:numPr>
          <w:ilvl w:val="0"/>
          <w:numId w:val="0"/>
        </w:numPr>
        <w:rPr>
          <w:b/>
          <w:sz w:val="22"/>
          <w:szCs w:val="22"/>
        </w:rPr>
      </w:pPr>
      <w:r w:rsidRPr="00A301E0">
        <w:rPr>
          <w:b/>
          <w:sz w:val="22"/>
          <w:szCs w:val="22"/>
        </w:rPr>
        <w:t>A.1</w:t>
      </w:r>
      <w:r>
        <w:rPr>
          <w:b/>
          <w:sz w:val="22"/>
          <w:szCs w:val="22"/>
        </w:rPr>
        <w:t>6</w:t>
      </w:r>
      <w:r w:rsidRPr="00A301E0">
        <w:rPr>
          <w:b/>
          <w:sz w:val="22"/>
          <w:szCs w:val="22"/>
        </w:rPr>
        <w:t>.2 Content</w:t>
      </w:r>
    </w:p>
    <w:p w14:paraId="1567DE42" w14:textId="77777777" w:rsidR="000145EB" w:rsidRDefault="00545843" w:rsidP="00E92DC5">
      <w:pPr>
        <w:pStyle w:val="ListNumber"/>
        <w:numPr>
          <w:ilvl w:val="0"/>
          <w:numId w:val="72"/>
        </w:numPr>
      </w:pPr>
      <w:r w:rsidRPr="00A301E0">
        <w:t xml:space="preserve">Test purpose: to determine whether a text string representation of a </w:t>
      </w:r>
      <w:r>
        <w:t>point motion oper</w:t>
      </w:r>
      <w:r w:rsidRPr="00A301E0">
        <w:t xml:space="preserve">ation conforms to </w:t>
      </w:r>
      <w:r w:rsidR="00BB65BF">
        <w:t xml:space="preserve">the </w:t>
      </w:r>
      <w:r w:rsidRPr="00A301E0">
        <w:t xml:space="preserve">content required by this </w:t>
      </w:r>
      <w:r>
        <w:t>document</w:t>
      </w:r>
      <w:r w:rsidRPr="00A301E0">
        <w:t>.</w:t>
      </w:r>
    </w:p>
    <w:p w14:paraId="4CC65547" w14:textId="77777777" w:rsidR="00545843" w:rsidRPr="00A301E0" w:rsidRDefault="00545843" w:rsidP="00E92DC5">
      <w:pPr>
        <w:pStyle w:val="ListNumber"/>
        <w:numPr>
          <w:ilvl w:val="0"/>
          <w:numId w:val="111"/>
        </w:numPr>
      </w:pPr>
      <w:r w:rsidRPr="00A301E0">
        <w:t xml:space="preserve">Test method: verify that the text string includes all of the elements specified for a </w:t>
      </w:r>
      <w:r>
        <w:t>point motion oper</w:t>
      </w:r>
      <w:r w:rsidRPr="00A301E0">
        <w:t>ation, and that these use the correct terminology and syntax.</w:t>
      </w:r>
    </w:p>
    <w:p w14:paraId="6FC273AF" w14:textId="77777777" w:rsidR="00545843" w:rsidRPr="00A301E0" w:rsidRDefault="00545843" w:rsidP="00545843">
      <w:pPr>
        <w:pStyle w:val="ListNumber"/>
      </w:pPr>
      <w:r w:rsidRPr="00A301E0">
        <w:t xml:space="preserve">Reference: </w:t>
      </w:r>
      <w:r>
        <w:t>Clause</w:t>
      </w:r>
      <w:r w:rsidR="003522A8">
        <w:t xml:space="preserve"> 18</w:t>
      </w:r>
      <w:r w:rsidRPr="00A301E0">
        <w:t>.</w:t>
      </w:r>
    </w:p>
    <w:p w14:paraId="11DCFA30" w14:textId="77777777" w:rsidR="00545843" w:rsidRDefault="00545843" w:rsidP="00545843">
      <w:pPr>
        <w:pStyle w:val="ListNumber"/>
      </w:pPr>
      <w:r w:rsidRPr="00A301E0">
        <w:t>Test type: capability.</w:t>
      </w:r>
    </w:p>
    <w:p w14:paraId="6576AF6B" w14:textId="77777777" w:rsidR="00545843" w:rsidRPr="00A301E0" w:rsidRDefault="00545843" w:rsidP="00545843">
      <w:pPr>
        <w:pStyle w:val="a2"/>
      </w:pPr>
      <w:bookmarkStart w:id="324" w:name="_Toc120981878"/>
      <w:r w:rsidRPr="00A301E0">
        <w:lastRenderedPageBreak/>
        <w:t xml:space="preserve">Conformance of a </w:t>
      </w:r>
      <w:r>
        <w:t>WKT</w:t>
      </w:r>
      <w:r w:rsidRPr="00A301E0">
        <w:t xml:space="preserve"> string describing a </w:t>
      </w:r>
      <w:r>
        <w:t>concatenated coordinate operation</w:t>
      </w:r>
      <w:bookmarkEnd w:id="324"/>
    </w:p>
    <w:p w14:paraId="15348D9D" w14:textId="77777777" w:rsidR="00545843" w:rsidRPr="00A301E0" w:rsidRDefault="00545843" w:rsidP="00545843">
      <w:pPr>
        <w:keepNext/>
        <w:rPr>
          <w:b/>
          <w:sz w:val="22"/>
          <w:szCs w:val="22"/>
        </w:rPr>
      </w:pPr>
      <w:r w:rsidRPr="00A301E0">
        <w:rPr>
          <w:b/>
          <w:sz w:val="22"/>
          <w:szCs w:val="22"/>
        </w:rPr>
        <w:t>A.1</w:t>
      </w:r>
      <w:r w:rsidR="00DC4EAB">
        <w:rPr>
          <w:b/>
          <w:sz w:val="22"/>
          <w:szCs w:val="22"/>
        </w:rPr>
        <w:t>7</w:t>
      </w:r>
      <w:r w:rsidRPr="00A301E0">
        <w:rPr>
          <w:b/>
          <w:sz w:val="22"/>
          <w:szCs w:val="22"/>
        </w:rPr>
        <w:t>.1 Structure</w:t>
      </w:r>
    </w:p>
    <w:p w14:paraId="1C298F89" w14:textId="77777777" w:rsidR="000145EB" w:rsidRDefault="00545843" w:rsidP="00E92DC5">
      <w:pPr>
        <w:pStyle w:val="ListNumber"/>
        <w:numPr>
          <w:ilvl w:val="0"/>
          <w:numId w:val="71"/>
        </w:numPr>
      </w:pPr>
      <w:r w:rsidRPr="00A301E0">
        <w:t xml:space="preserve">Test purpose: to determine whether a text string representation of a </w:t>
      </w:r>
      <w:r>
        <w:t xml:space="preserve">concatenated </w:t>
      </w:r>
      <w:r w:rsidRPr="00A301E0">
        <w:t xml:space="preserve">coordinate </w:t>
      </w:r>
      <w:r>
        <w:t>oper</w:t>
      </w:r>
      <w:r w:rsidRPr="00A301E0">
        <w:t xml:space="preserve">ation conforms to the characters and syntax required by this </w:t>
      </w:r>
      <w:r>
        <w:t>document</w:t>
      </w:r>
      <w:r w:rsidRPr="00A301E0">
        <w:t>.</w:t>
      </w:r>
    </w:p>
    <w:p w14:paraId="017449E6" w14:textId="77777777" w:rsidR="00545843" w:rsidRPr="00A301E0" w:rsidRDefault="00545843" w:rsidP="00E92DC5">
      <w:pPr>
        <w:pStyle w:val="ListNumber"/>
        <w:numPr>
          <w:ilvl w:val="0"/>
          <w:numId w:val="16"/>
        </w:numPr>
      </w:pPr>
      <w:r w:rsidRPr="00A301E0">
        <w:t xml:space="preserve">Test method: verify that the </w:t>
      </w:r>
      <w:r>
        <w:t>structure</w:t>
      </w:r>
      <w:r w:rsidRPr="00A301E0">
        <w:t xml:space="preserve"> of the </w:t>
      </w:r>
      <w:r>
        <w:t>WKT</w:t>
      </w:r>
      <w:r w:rsidRPr="00A301E0">
        <w:t xml:space="preserve"> string conforms to the requirements of </w:t>
      </w:r>
      <w:r>
        <w:t>Clause</w:t>
      </w:r>
      <w:r w:rsidRPr="00A301E0">
        <w:t xml:space="preserve"> 5 and that text string syntax conform</w:t>
      </w:r>
      <w:r>
        <w:t>s</w:t>
      </w:r>
      <w:r w:rsidRPr="00A301E0">
        <w:t xml:space="preserve"> to the requirements of </w:t>
      </w:r>
      <w:r>
        <w:t>Clause</w:t>
      </w:r>
      <w:r w:rsidRPr="00A301E0">
        <w:t xml:space="preserve"> 6.</w:t>
      </w:r>
    </w:p>
    <w:p w14:paraId="6543A8D6" w14:textId="77777777" w:rsidR="00545843" w:rsidRPr="00A301E0" w:rsidRDefault="00545843" w:rsidP="00E92DC5">
      <w:pPr>
        <w:pStyle w:val="ListNumber"/>
        <w:numPr>
          <w:ilvl w:val="0"/>
          <w:numId w:val="16"/>
        </w:numPr>
      </w:pPr>
      <w:r w:rsidRPr="00A301E0">
        <w:t xml:space="preserve">Reference: </w:t>
      </w:r>
      <w:r>
        <w:t>Clauses</w:t>
      </w:r>
      <w:r w:rsidRPr="00A301E0">
        <w:t xml:space="preserve"> 5 and 6.</w:t>
      </w:r>
    </w:p>
    <w:p w14:paraId="6FB100FE" w14:textId="77777777" w:rsidR="00545843" w:rsidRPr="00A301E0" w:rsidRDefault="00545843" w:rsidP="00E92DC5">
      <w:pPr>
        <w:pStyle w:val="ListNumber"/>
        <w:numPr>
          <w:ilvl w:val="0"/>
          <w:numId w:val="16"/>
        </w:numPr>
      </w:pPr>
      <w:r w:rsidRPr="00A301E0">
        <w:t>Test type: capability.</w:t>
      </w:r>
    </w:p>
    <w:p w14:paraId="7480011D" w14:textId="77777777" w:rsidR="00545843" w:rsidRPr="00A301E0" w:rsidRDefault="00545843" w:rsidP="00545843">
      <w:pPr>
        <w:pStyle w:val="ListNumber"/>
        <w:numPr>
          <w:ilvl w:val="0"/>
          <w:numId w:val="0"/>
        </w:numPr>
        <w:rPr>
          <w:b/>
          <w:sz w:val="22"/>
          <w:szCs w:val="22"/>
        </w:rPr>
      </w:pPr>
      <w:r w:rsidRPr="00A301E0">
        <w:rPr>
          <w:b/>
          <w:sz w:val="22"/>
          <w:szCs w:val="22"/>
        </w:rPr>
        <w:t>A.1</w:t>
      </w:r>
      <w:r w:rsidR="00DC4EAB">
        <w:rPr>
          <w:b/>
          <w:sz w:val="22"/>
          <w:szCs w:val="22"/>
        </w:rPr>
        <w:t>7</w:t>
      </w:r>
      <w:r w:rsidRPr="00A301E0">
        <w:rPr>
          <w:b/>
          <w:sz w:val="22"/>
          <w:szCs w:val="22"/>
        </w:rPr>
        <w:t>.2 Content</w:t>
      </w:r>
    </w:p>
    <w:p w14:paraId="6DB7A480" w14:textId="77777777" w:rsidR="000145EB" w:rsidRDefault="00545843" w:rsidP="00E92DC5">
      <w:pPr>
        <w:pStyle w:val="ListNumber"/>
        <w:numPr>
          <w:ilvl w:val="0"/>
          <w:numId w:val="70"/>
        </w:numPr>
      </w:pPr>
      <w:r w:rsidRPr="00A301E0">
        <w:t xml:space="preserve">Test purpose: to determine whether a text string representation of a </w:t>
      </w:r>
      <w:r w:rsidR="00DC4EAB">
        <w:t xml:space="preserve">concatenated </w:t>
      </w:r>
      <w:r w:rsidR="00DC4EAB" w:rsidRPr="00A301E0">
        <w:t xml:space="preserve">coordinate </w:t>
      </w:r>
      <w:r w:rsidR="00DC4EAB">
        <w:t>oper</w:t>
      </w:r>
      <w:r w:rsidR="00DC4EAB" w:rsidRPr="00A301E0">
        <w:t xml:space="preserve">ation </w:t>
      </w:r>
      <w:r w:rsidRPr="00A301E0">
        <w:t xml:space="preserve">conforms to </w:t>
      </w:r>
      <w:r w:rsidR="00BB65BF">
        <w:t xml:space="preserve">the </w:t>
      </w:r>
      <w:r w:rsidRPr="00A301E0">
        <w:t xml:space="preserve">content required by this </w:t>
      </w:r>
      <w:r>
        <w:t>document</w:t>
      </w:r>
      <w:r w:rsidRPr="00A301E0">
        <w:t>.</w:t>
      </w:r>
    </w:p>
    <w:p w14:paraId="392EC327" w14:textId="77777777" w:rsidR="00F33958" w:rsidRDefault="00545843" w:rsidP="00E92DC5">
      <w:pPr>
        <w:pStyle w:val="ListNumber"/>
        <w:numPr>
          <w:ilvl w:val="0"/>
          <w:numId w:val="93"/>
        </w:numPr>
      </w:pPr>
      <w:r w:rsidRPr="00A301E0">
        <w:t xml:space="preserve">Test method: verify that the text string includes all of the elements specified for a </w:t>
      </w:r>
      <w:r w:rsidR="00DC4EAB">
        <w:t xml:space="preserve">concatenated </w:t>
      </w:r>
      <w:r w:rsidR="00DC4EAB" w:rsidRPr="00A301E0">
        <w:t xml:space="preserve">coordinate </w:t>
      </w:r>
      <w:r w:rsidR="00DC4EAB">
        <w:t>oper</w:t>
      </w:r>
      <w:r w:rsidR="00DC4EAB" w:rsidRPr="00A301E0">
        <w:t>ation</w:t>
      </w:r>
      <w:r w:rsidRPr="00A301E0">
        <w:t>, and that these use the correct terminology and syntax.</w:t>
      </w:r>
    </w:p>
    <w:p w14:paraId="5201845C" w14:textId="77777777" w:rsidR="00545843" w:rsidRPr="00A301E0" w:rsidRDefault="00545843" w:rsidP="00545843">
      <w:pPr>
        <w:pStyle w:val="ListNumber"/>
      </w:pPr>
      <w:r w:rsidRPr="00A301E0">
        <w:t xml:space="preserve">Reference: </w:t>
      </w:r>
      <w:r w:rsidR="003522A8">
        <w:t>Clause 19</w:t>
      </w:r>
      <w:r w:rsidRPr="00A301E0">
        <w:t>.</w:t>
      </w:r>
    </w:p>
    <w:p w14:paraId="1F3FAB6B" w14:textId="77777777" w:rsidR="00545843" w:rsidRDefault="00545843" w:rsidP="00545843">
      <w:pPr>
        <w:pStyle w:val="ListNumber"/>
      </w:pPr>
      <w:r w:rsidRPr="00A301E0">
        <w:t>Test type: capability.</w:t>
      </w:r>
    </w:p>
    <w:p w14:paraId="689FF439" w14:textId="77777777" w:rsidR="000145EB" w:rsidRDefault="000145EB" w:rsidP="000145EB">
      <w:pPr>
        <w:pStyle w:val="ListNumber"/>
        <w:numPr>
          <w:ilvl w:val="0"/>
          <w:numId w:val="0"/>
        </w:numPr>
        <w:ind w:left="400"/>
      </w:pPr>
    </w:p>
    <w:p w14:paraId="5B690C11" w14:textId="77777777" w:rsidR="007A4DD8" w:rsidRPr="00A301E0" w:rsidRDefault="007A4DD8" w:rsidP="007A4DD8">
      <w:pPr>
        <w:pStyle w:val="a2"/>
      </w:pPr>
      <w:bookmarkStart w:id="325" w:name="_Toc380310702"/>
      <w:bookmarkStart w:id="326" w:name="_Toc120981879"/>
      <w:r w:rsidRPr="00A301E0">
        <w:t xml:space="preserve">Conformance of a </w:t>
      </w:r>
      <w:r w:rsidR="00CC73F8">
        <w:t>WKT</w:t>
      </w:r>
      <w:r w:rsidRPr="00A301E0">
        <w:t xml:space="preserve"> string describing a </w:t>
      </w:r>
      <w:r w:rsidR="00F04D55">
        <w:t>b</w:t>
      </w:r>
      <w:r w:rsidR="00F04D55" w:rsidRPr="00A301E0">
        <w:t xml:space="preserve">ound </w:t>
      </w:r>
      <w:r w:rsidRPr="00A301E0">
        <w:t>CRS</w:t>
      </w:r>
      <w:bookmarkEnd w:id="325"/>
      <w:bookmarkEnd w:id="326"/>
    </w:p>
    <w:p w14:paraId="6800CE73" w14:textId="77777777" w:rsidR="007A4DD8" w:rsidRPr="00A301E0" w:rsidRDefault="007A4DD8" w:rsidP="007A4DD8">
      <w:pPr>
        <w:keepNext/>
        <w:rPr>
          <w:b/>
          <w:sz w:val="22"/>
          <w:szCs w:val="22"/>
        </w:rPr>
      </w:pPr>
      <w:r w:rsidRPr="00A301E0">
        <w:rPr>
          <w:b/>
          <w:sz w:val="22"/>
          <w:szCs w:val="22"/>
        </w:rPr>
        <w:t>A.</w:t>
      </w:r>
      <w:r w:rsidR="00545843" w:rsidRPr="00A301E0">
        <w:rPr>
          <w:b/>
          <w:sz w:val="22"/>
          <w:szCs w:val="22"/>
        </w:rPr>
        <w:t>1</w:t>
      </w:r>
      <w:r w:rsidR="00DC4EAB">
        <w:rPr>
          <w:b/>
          <w:sz w:val="22"/>
          <w:szCs w:val="22"/>
        </w:rPr>
        <w:t>8</w:t>
      </w:r>
      <w:r w:rsidRPr="00A301E0">
        <w:rPr>
          <w:b/>
          <w:sz w:val="22"/>
          <w:szCs w:val="22"/>
        </w:rPr>
        <w:t>.1 Structure</w:t>
      </w:r>
    </w:p>
    <w:p w14:paraId="01FD0FA9" w14:textId="77777777" w:rsidR="007A4DD8" w:rsidRPr="00A301E0" w:rsidRDefault="007A4DD8" w:rsidP="00E92DC5">
      <w:pPr>
        <w:pStyle w:val="ListNumber"/>
        <w:numPr>
          <w:ilvl w:val="0"/>
          <w:numId w:val="49"/>
        </w:numPr>
      </w:pPr>
      <w:r w:rsidRPr="00A301E0">
        <w:t xml:space="preserve">Test purpose: to determine whether a text string representation of a </w:t>
      </w:r>
      <w:r w:rsidR="00BB65BF">
        <w:t>b</w:t>
      </w:r>
      <w:r w:rsidR="00BB65BF" w:rsidRPr="00A301E0">
        <w:t xml:space="preserve">ound </w:t>
      </w:r>
      <w:r w:rsidRPr="00A301E0">
        <w:t xml:space="preserve">CRS conforms to the characters and syntax required by this </w:t>
      </w:r>
      <w:r w:rsidR="00D52727">
        <w:t>d</w:t>
      </w:r>
      <w:r w:rsidR="00990B2A">
        <w:t>ocument</w:t>
      </w:r>
      <w:r w:rsidRPr="00A301E0">
        <w:t>.</w:t>
      </w:r>
    </w:p>
    <w:p w14:paraId="644E7FDD" w14:textId="77777777" w:rsidR="007A4DD8" w:rsidRPr="00A301E0" w:rsidRDefault="007A4DD8" w:rsidP="00E92DC5">
      <w:pPr>
        <w:pStyle w:val="ListNumber"/>
        <w:numPr>
          <w:ilvl w:val="0"/>
          <w:numId w:val="16"/>
        </w:numPr>
      </w:pPr>
      <w:r w:rsidRPr="00A301E0">
        <w:t xml:space="preserve">Test method: verify that the </w:t>
      </w:r>
      <w:r>
        <w:t>structure</w:t>
      </w:r>
      <w:r w:rsidRPr="00A301E0">
        <w:t xml:space="preserve"> of the </w:t>
      </w:r>
      <w:r w:rsidR="00212EBC">
        <w:t>WKT</w:t>
      </w:r>
      <w:r w:rsidRPr="00A301E0">
        <w:t xml:space="preserve"> string conforms to the requirements of </w:t>
      </w:r>
      <w:r w:rsidR="0088008E">
        <w:t>Clause</w:t>
      </w:r>
      <w:r w:rsidRPr="00A301E0">
        <w:t xml:space="preserve"> 5 and that text string syntax conform</w:t>
      </w:r>
      <w:r>
        <w:t>s</w:t>
      </w:r>
      <w:r w:rsidRPr="00A301E0">
        <w:t xml:space="preserve"> to the requirements of </w:t>
      </w:r>
      <w:r w:rsidR="0088008E">
        <w:t>Clause</w:t>
      </w:r>
      <w:r w:rsidRPr="00A301E0">
        <w:t xml:space="preserve"> 6.</w:t>
      </w:r>
    </w:p>
    <w:p w14:paraId="328C2757" w14:textId="77777777" w:rsidR="007A4DD8" w:rsidRPr="00A301E0" w:rsidRDefault="007A4DD8" w:rsidP="00E92DC5">
      <w:pPr>
        <w:pStyle w:val="ListNumber"/>
        <w:numPr>
          <w:ilvl w:val="0"/>
          <w:numId w:val="16"/>
        </w:numPr>
      </w:pPr>
      <w:r w:rsidRPr="00A301E0">
        <w:t xml:space="preserve">Reference: </w:t>
      </w:r>
      <w:r w:rsidR="0088008E">
        <w:t>C</w:t>
      </w:r>
      <w:r w:rsidRPr="00A301E0">
        <w:t>lauses 5 and 6.</w:t>
      </w:r>
    </w:p>
    <w:p w14:paraId="45CE0E38" w14:textId="77777777" w:rsidR="007A4DD8" w:rsidRPr="00A301E0" w:rsidRDefault="007A4DD8" w:rsidP="00E92DC5">
      <w:pPr>
        <w:pStyle w:val="ListNumber"/>
        <w:numPr>
          <w:ilvl w:val="0"/>
          <w:numId w:val="16"/>
        </w:numPr>
      </w:pPr>
      <w:r w:rsidRPr="00A301E0">
        <w:t>Test type: capability.</w:t>
      </w:r>
    </w:p>
    <w:p w14:paraId="0D045D7A" w14:textId="77777777" w:rsidR="007A4DD8" w:rsidRPr="00A301E0" w:rsidRDefault="007A4DD8" w:rsidP="007A4DD8">
      <w:pPr>
        <w:pStyle w:val="ListNumber"/>
        <w:numPr>
          <w:ilvl w:val="0"/>
          <w:numId w:val="0"/>
        </w:numPr>
        <w:rPr>
          <w:b/>
          <w:sz w:val="22"/>
          <w:szCs w:val="22"/>
        </w:rPr>
      </w:pPr>
      <w:r w:rsidRPr="00A301E0">
        <w:rPr>
          <w:b/>
          <w:sz w:val="22"/>
          <w:szCs w:val="22"/>
        </w:rPr>
        <w:t>A.</w:t>
      </w:r>
      <w:r w:rsidR="00545843" w:rsidRPr="00A301E0">
        <w:rPr>
          <w:b/>
          <w:sz w:val="22"/>
          <w:szCs w:val="22"/>
        </w:rPr>
        <w:t>1</w:t>
      </w:r>
      <w:r w:rsidR="00DC4EAB">
        <w:rPr>
          <w:b/>
          <w:sz w:val="22"/>
          <w:szCs w:val="22"/>
        </w:rPr>
        <w:t>8</w:t>
      </w:r>
      <w:r w:rsidRPr="00A301E0">
        <w:rPr>
          <w:b/>
          <w:sz w:val="22"/>
          <w:szCs w:val="22"/>
        </w:rPr>
        <w:t>.2 Content</w:t>
      </w:r>
    </w:p>
    <w:p w14:paraId="7B82D0B5" w14:textId="77777777" w:rsidR="007A4DD8" w:rsidRPr="00A301E0" w:rsidRDefault="007A4DD8" w:rsidP="00E92DC5">
      <w:pPr>
        <w:pStyle w:val="ListNumber"/>
        <w:numPr>
          <w:ilvl w:val="0"/>
          <w:numId w:val="50"/>
        </w:numPr>
      </w:pPr>
      <w:r w:rsidRPr="00A301E0">
        <w:t xml:space="preserve">Test purpose: to determine whether a text string representation of a </w:t>
      </w:r>
      <w:r w:rsidR="00BB65BF">
        <w:t>b</w:t>
      </w:r>
      <w:r w:rsidR="00BB65BF" w:rsidRPr="00A301E0">
        <w:t xml:space="preserve">ound </w:t>
      </w:r>
      <w:r w:rsidRPr="00A301E0">
        <w:t xml:space="preserve">CRS conforms to </w:t>
      </w:r>
      <w:r w:rsidR="00BB65BF">
        <w:t xml:space="preserve">the </w:t>
      </w:r>
      <w:r w:rsidRPr="00A301E0">
        <w:t xml:space="preserve">content required by this </w:t>
      </w:r>
      <w:r w:rsidR="00D52727">
        <w:t>d</w:t>
      </w:r>
      <w:r w:rsidR="00990B2A">
        <w:t>ocument</w:t>
      </w:r>
      <w:r w:rsidRPr="00A301E0">
        <w:t>.</w:t>
      </w:r>
    </w:p>
    <w:p w14:paraId="648DA337" w14:textId="77777777" w:rsidR="00F33958" w:rsidRDefault="007A4DD8" w:rsidP="00E92DC5">
      <w:pPr>
        <w:pStyle w:val="ListNumber"/>
        <w:numPr>
          <w:ilvl w:val="0"/>
          <w:numId w:val="94"/>
        </w:numPr>
      </w:pPr>
      <w:r w:rsidRPr="00A301E0">
        <w:t xml:space="preserve">Test method: verify that the text string includes all of the elements specified for a </w:t>
      </w:r>
      <w:r w:rsidR="00BB65BF">
        <w:t>b</w:t>
      </w:r>
      <w:r w:rsidR="00BB65BF" w:rsidRPr="00A301E0">
        <w:t xml:space="preserve">ound </w:t>
      </w:r>
      <w:r w:rsidRPr="00A301E0">
        <w:t>CRS, and that these use the correct terminology and syntax.</w:t>
      </w:r>
    </w:p>
    <w:p w14:paraId="28BB71BD" w14:textId="77777777" w:rsidR="007A4DD8" w:rsidRPr="00A301E0" w:rsidRDefault="007A4DD8" w:rsidP="007A4DD8">
      <w:pPr>
        <w:pStyle w:val="ListNumber"/>
      </w:pPr>
      <w:r w:rsidRPr="00A301E0">
        <w:t xml:space="preserve">Reference: </w:t>
      </w:r>
      <w:r w:rsidR="0088008E">
        <w:t>C</w:t>
      </w:r>
      <w:r w:rsidRPr="00A301E0">
        <w:t>lause</w:t>
      </w:r>
      <w:r w:rsidR="003522A8">
        <w:t xml:space="preserve"> 20</w:t>
      </w:r>
      <w:r w:rsidRPr="00A301E0">
        <w:t>.</w:t>
      </w:r>
    </w:p>
    <w:p w14:paraId="3A0723B2" w14:textId="77777777" w:rsidR="007A4DD8" w:rsidRPr="00A301E0" w:rsidRDefault="007A4DD8" w:rsidP="007A4DD8">
      <w:pPr>
        <w:pStyle w:val="ListNumber"/>
      </w:pPr>
      <w:r w:rsidRPr="00A301E0">
        <w:t>Test type: capability.</w:t>
      </w:r>
    </w:p>
    <w:p w14:paraId="3EF13ACE" w14:textId="77777777" w:rsidR="007A4DD8" w:rsidRDefault="007A4DD8" w:rsidP="007A4DD8"/>
    <w:p w14:paraId="4769D431" w14:textId="77777777" w:rsidR="007A4DD8" w:rsidRDefault="007A4DD8" w:rsidP="007A4DD8">
      <w:pPr>
        <w:pStyle w:val="ANNEX"/>
        <w:rPr>
          <w:b w:val="0"/>
        </w:rPr>
      </w:pPr>
      <w:r>
        <w:rPr>
          <w:b w:val="0"/>
        </w:rPr>
        <w:lastRenderedPageBreak/>
        <w:br/>
      </w:r>
      <w:bookmarkStart w:id="327" w:name="_Toc120981880"/>
      <w:r>
        <w:rPr>
          <w:b w:val="0"/>
        </w:rPr>
        <w:t>(informative)</w:t>
      </w:r>
      <w:r>
        <w:rPr>
          <w:b w:val="0"/>
        </w:rPr>
        <w:br/>
      </w:r>
      <w:r>
        <w:rPr>
          <w:b w:val="0"/>
        </w:rPr>
        <w:br/>
      </w:r>
      <w:r w:rsidRPr="007A4DD8">
        <w:t>Recommended practice for implementation</w:t>
      </w:r>
      <w:bookmarkEnd w:id="327"/>
    </w:p>
    <w:p w14:paraId="41FE3018" w14:textId="77777777" w:rsidR="007A4DD8" w:rsidRPr="00A301E0" w:rsidRDefault="002D5769" w:rsidP="007A4DD8">
      <w:pPr>
        <w:pStyle w:val="a2"/>
      </w:pPr>
      <w:bookmarkStart w:id="328" w:name="_Toc120981881"/>
      <w:r>
        <w:t>General</w:t>
      </w:r>
      <w:bookmarkEnd w:id="328"/>
    </w:p>
    <w:p w14:paraId="4F87EFD2" w14:textId="77777777" w:rsidR="007A4DD8" w:rsidRPr="00A301E0" w:rsidRDefault="007A4DD8" w:rsidP="007A4DD8">
      <w:r w:rsidRPr="00A301E0">
        <w:t xml:space="preserve">This </w:t>
      </w:r>
      <w:r w:rsidR="00D52727">
        <w:t>d</w:t>
      </w:r>
      <w:r w:rsidR="00990B2A">
        <w:t>ocument</w:t>
      </w:r>
      <w:r w:rsidRPr="00A301E0">
        <w:t xml:space="preserve"> defines the structure and content of </w:t>
      </w:r>
      <w:r w:rsidR="00212EBC">
        <w:t>WKT</w:t>
      </w:r>
      <w:r w:rsidRPr="00A301E0">
        <w:t xml:space="preserve"> strings. It does not specifically address the requirements for implementations that write or read these strings. Some recommendations for such implementations are given in B.2 to B</w:t>
      </w:r>
      <w:r w:rsidR="004A3B94">
        <w:t>.8</w:t>
      </w:r>
      <w:r w:rsidRPr="00A301E0">
        <w:t>.</w:t>
      </w:r>
    </w:p>
    <w:p w14:paraId="2D0822BB" w14:textId="77777777" w:rsidR="007A4DD8" w:rsidRPr="00A301E0" w:rsidRDefault="007A4DD8" w:rsidP="007A4DD8">
      <w:pPr>
        <w:pStyle w:val="a2"/>
      </w:pPr>
      <w:bookmarkStart w:id="329" w:name="_Toc380310705"/>
      <w:bookmarkStart w:id="330" w:name="_Toc120981882"/>
      <w:r w:rsidRPr="00A301E0">
        <w:t>Keywords</w:t>
      </w:r>
      <w:bookmarkEnd w:id="329"/>
      <w:bookmarkEnd w:id="330"/>
    </w:p>
    <w:p w14:paraId="2C2938CD" w14:textId="77777777" w:rsidR="007A4DD8" w:rsidRPr="00A301E0" w:rsidRDefault="007A4DD8" w:rsidP="007A4DD8">
      <w:pPr>
        <w:pStyle w:val="a3"/>
      </w:pPr>
      <w:bookmarkStart w:id="331" w:name="_Toc380310706"/>
      <w:bookmarkStart w:id="332" w:name="_Toc120981883"/>
      <w:r w:rsidRPr="00A301E0">
        <w:t>Keyword case sensitivity</w:t>
      </w:r>
      <w:bookmarkEnd w:id="331"/>
      <w:bookmarkEnd w:id="332"/>
    </w:p>
    <w:p w14:paraId="4474D448" w14:textId="77777777" w:rsidR="007A4DD8" w:rsidRPr="00A301E0" w:rsidRDefault="00212EBC" w:rsidP="007A4DD8">
      <w:r>
        <w:t>WKT</w:t>
      </w:r>
      <w:r w:rsidR="007A4DD8" w:rsidRPr="00A301E0">
        <w:t xml:space="preserve"> keywords by definition are case insensitive. KEYWORD is equivalent to keyword is equivalent to KeyWord and to kEYwORd. Where human readability is important (as in the examples in this </w:t>
      </w:r>
      <w:r w:rsidR="00D52727">
        <w:t>d</w:t>
      </w:r>
      <w:r w:rsidR="00990B2A">
        <w:t>ocument</w:t>
      </w:r>
      <w:r w:rsidR="007A4DD8" w:rsidRPr="00A301E0">
        <w:t>) keywords should be written in only the &lt;simple Latin upper case letter&gt; set.</w:t>
      </w:r>
    </w:p>
    <w:p w14:paraId="5100B6C1" w14:textId="77777777" w:rsidR="007A4DD8" w:rsidRPr="00A301E0" w:rsidRDefault="007A4DD8" w:rsidP="007A4DD8">
      <w:r w:rsidRPr="00A301E0">
        <w:t>KEYWORD is not equivalent to KEY_WORD. The underscore character is significant.</w:t>
      </w:r>
    </w:p>
    <w:p w14:paraId="236FF9D5" w14:textId="77777777" w:rsidR="007A4DD8" w:rsidRPr="00A301E0" w:rsidRDefault="007A4DD8" w:rsidP="007A4DD8">
      <w:pPr>
        <w:pStyle w:val="a3"/>
      </w:pPr>
      <w:bookmarkStart w:id="333" w:name="_Toc380310707"/>
      <w:bookmarkStart w:id="334" w:name="_Toc120981884"/>
      <w:r w:rsidRPr="00A301E0">
        <w:t>Alternative keywords</w:t>
      </w:r>
      <w:bookmarkEnd w:id="333"/>
      <w:bookmarkEnd w:id="334"/>
    </w:p>
    <w:p w14:paraId="19D0338D" w14:textId="77777777" w:rsidR="007A4DD8" w:rsidRDefault="007A4DD8" w:rsidP="007A4DD8">
      <w:r w:rsidRPr="00A301E0">
        <w:t xml:space="preserve">Where alternative keywords are defined, as a minimum, implementations should be able to write the </w:t>
      </w:r>
      <w:r w:rsidR="00F16DC2">
        <w:t>preferred</w:t>
      </w:r>
      <w:r w:rsidR="00F16DC2" w:rsidRPr="00A301E0">
        <w:t xml:space="preserve"> </w:t>
      </w:r>
      <w:r w:rsidRPr="00A301E0">
        <w:t xml:space="preserve">and to read </w:t>
      </w:r>
      <w:r w:rsidR="00F16DC2">
        <w:t>all alternat</w:t>
      </w:r>
      <w:r w:rsidR="00BB65BF">
        <w:t>iv</w:t>
      </w:r>
      <w:r w:rsidR="00F16DC2">
        <w:t>es.</w:t>
      </w:r>
    </w:p>
    <w:p w14:paraId="63567386" w14:textId="77777777" w:rsidR="00F16DC2" w:rsidRPr="00A301E0" w:rsidRDefault="00F16DC2" w:rsidP="007A4DD8">
      <w:r>
        <w:t xml:space="preserve">For geodetic and vertical </w:t>
      </w:r>
      <w:r w:rsidR="00BE73D2">
        <w:t>CRSs two</w:t>
      </w:r>
      <w:r>
        <w:t xml:space="preserve"> alternative keywords </w:t>
      </w:r>
      <w:r w:rsidR="00BE73D2">
        <w:t xml:space="preserve">(geodeticDatum / verticalDatum and </w:t>
      </w:r>
      <w:r w:rsidR="00DD3B19">
        <w:t>TRF</w:t>
      </w:r>
      <w:r w:rsidR="00BE73D2">
        <w:t xml:space="preserve"> / </w:t>
      </w:r>
      <w:r w:rsidR="009C452B">
        <w:t>V</w:t>
      </w:r>
      <w:r w:rsidR="00DD3B19">
        <w:t>RF</w:t>
      </w:r>
      <w:r w:rsidR="00BE73D2">
        <w:t xml:space="preserve">) are permitted. For brevity and backward compatibility, datum and vdatum are recommended. Should one of the </w:t>
      </w:r>
      <w:r w:rsidR="00077A99">
        <w:t>alternatives</w:t>
      </w:r>
      <w:r w:rsidR="00BE73D2">
        <w:t xml:space="preserve"> be preferred then it is recommended to use geodeticDatum / verticalDatum only for classical datums and </w:t>
      </w:r>
      <w:r w:rsidR="00DD3B19">
        <w:t>TRF</w:t>
      </w:r>
      <w:r w:rsidR="00BE73D2">
        <w:t xml:space="preserve"> / </w:t>
      </w:r>
      <w:r w:rsidR="009C452B">
        <w:t>V</w:t>
      </w:r>
      <w:r w:rsidR="00DD3B19">
        <w:t>RF</w:t>
      </w:r>
      <w:r w:rsidR="00BE73D2">
        <w:t xml:space="preserve"> only for modern frames</w:t>
      </w:r>
      <w:r w:rsidR="00DE6B73">
        <w:t>.</w:t>
      </w:r>
    </w:p>
    <w:p w14:paraId="069ACA94" w14:textId="77777777" w:rsidR="007A4DD8" w:rsidRPr="00A301E0" w:rsidRDefault="007A4DD8" w:rsidP="007A4DD8">
      <w:pPr>
        <w:pStyle w:val="a3"/>
      </w:pPr>
      <w:bookmarkStart w:id="335" w:name="_Toc380310708"/>
      <w:bookmarkStart w:id="336" w:name="_Toc120981885"/>
      <w:r w:rsidRPr="00A301E0">
        <w:t>Handling of unrecognised keywords</w:t>
      </w:r>
      <w:bookmarkEnd w:id="335"/>
      <w:bookmarkEnd w:id="336"/>
    </w:p>
    <w:p w14:paraId="7B5A3CA5" w14:textId="77777777" w:rsidR="007A4DD8" w:rsidRPr="00A301E0" w:rsidRDefault="007A4DD8" w:rsidP="007A4DD8">
      <w:r w:rsidRPr="00A301E0">
        <w:t xml:space="preserve">It is recognised that prior to the publication of this </w:t>
      </w:r>
      <w:r w:rsidR="00D52727">
        <w:t>d</w:t>
      </w:r>
      <w:r w:rsidR="00990B2A">
        <w:t>ocument</w:t>
      </w:r>
      <w:r w:rsidRPr="00A301E0">
        <w:t xml:space="preserve"> some tokens that are not included in this document have been produced. Parsers reading CRS WKT strings and encountering unrecognised keywords should ignore the token and its content. They should be able to continue parsing the string without throwing an exception.</w:t>
      </w:r>
    </w:p>
    <w:p w14:paraId="4FD57E93" w14:textId="77777777" w:rsidR="007A4DD8" w:rsidRPr="00A301E0" w:rsidRDefault="007A4DD8" w:rsidP="007A4DD8">
      <w:pPr>
        <w:pStyle w:val="a2"/>
      </w:pPr>
      <w:bookmarkStart w:id="337" w:name="_Toc380310709"/>
      <w:bookmarkStart w:id="338" w:name="_Toc120981886"/>
      <w:r w:rsidRPr="00A301E0">
        <w:t>Characters</w:t>
      </w:r>
      <w:bookmarkEnd w:id="337"/>
      <w:bookmarkEnd w:id="338"/>
    </w:p>
    <w:p w14:paraId="4C65B82D" w14:textId="77777777" w:rsidR="007A4DD8" w:rsidRPr="00A301E0" w:rsidRDefault="007A4DD8" w:rsidP="007A4DD8">
      <w:pPr>
        <w:pStyle w:val="a3"/>
      </w:pPr>
      <w:bookmarkStart w:id="339" w:name="_Toc380310710"/>
      <w:bookmarkStart w:id="340" w:name="_Toc120981887"/>
      <w:r w:rsidRPr="00A301E0">
        <w:t>Handling of unrecognised characters</w:t>
      </w:r>
      <w:bookmarkEnd w:id="339"/>
      <w:bookmarkEnd w:id="340"/>
    </w:p>
    <w:p w14:paraId="755769F7" w14:textId="77777777" w:rsidR="007A4DD8" w:rsidRPr="00A301E0" w:rsidRDefault="007A4DD8" w:rsidP="007A4DD8">
      <w:r w:rsidRPr="00A301E0">
        <w:t xml:space="preserve">Implementations parsing WKT strings conformant with this </w:t>
      </w:r>
      <w:r w:rsidR="00D52727">
        <w:t>d</w:t>
      </w:r>
      <w:r w:rsidR="00990B2A">
        <w:t>ocument</w:t>
      </w:r>
      <w:r w:rsidRPr="00A301E0">
        <w:t xml:space="preserve"> are not required to be able to read non-LATIN1 character sets. But if they are unable to do so they should be able to continue reading the WKT string by ignoring the &lt;remark&gt; token (keyword and content) without throwing an exception.</w:t>
      </w:r>
    </w:p>
    <w:p w14:paraId="35891DD8" w14:textId="77777777" w:rsidR="007A4DD8" w:rsidRPr="00A301E0" w:rsidRDefault="007A4DD8" w:rsidP="007A4DD8">
      <w:pPr>
        <w:pStyle w:val="a3"/>
      </w:pPr>
      <w:bookmarkStart w:id="341" w:name="_Toc380310711"/>
      <w:bookmarkStart w:id="342" w:name="_Toc120981888"/>
      <w:r w:rsidRPr="00A301E0">
        <w:t>String length</w:t>
      </w:r>
      <w:bookmarkEnd w:id="341"/>
      <w:bookmarkEnd w:id="342"/>
    </w:p>
    <w:p w14:paraId="684ABDB6" w14:textId="77777777" w:rsidR="007A4DD8" w:rsidRPr="00A301E0" w:rsidRDefault="007A4DD8" w:rsidP="007A4DD8">
      <w:r w:rsidRPr="00A301E0">
        <w:t xml:space="preserve">The length of a </w:t>
      </w:r>
      <w:r w:rsidR="00212EBC">
        <w:t>WKT</w:t>
      </w:r>
      <w:r w:rsidRPr="00A301E0">
        <w:t xml:space="preserve"> string or of its components is not prescribed. However the following maximum lengths are recommended for implementations writing CRS WKT strings:</w:t>
      </w:r>
    </w:p>
    <w:p w14:paraId="165CCB95" w14:textId="77777777" w:rsidR="00F33958" w:rsidRDefault="007A4DD8" w:rsidP="00E92DC5">
      <w:pPr>
        <w:numPr>
          <w:ilvl w:val="0"/>
          <w:numId w:val="92"/>
        </w:numPr>
      </w:pPr>
      <w:r w:rsidRPr="00A301E0">
        <w:t>The total length of a keyword should not exceed 24 characters.</w:t>
      </w:r>
    </w:p>
    <w:p w14:paraId="00FACC27" w14:textId="77777777" w:rsidR="00F33958" w:rsidRDefault="007A4DD8" w:rsidP="00E92DC5">
      <w:pPr>
        <w:numPr>
          <w:ilvl w:val="0"/>
          <w:numId w:val="92"/>
        </w:numPr>
      </w:pPr>
      <w:r w:rsidRPr="00A301E0">
        <w:t>The total length of a &lt;name&gt; should not exceed 80 characters.</w:t>
      </w:r>
    </w:p>
    <w:p w14:paraId="3076B069" w14:textId="77777777" w:rsidR="00F33958" w:rsidRDefault="007A4DD8" w:rsidP="00E92DC5">
      <w:pPr>
        <w:numPr>
          <w:ilvl w:val="0"/>
          <w:numId w:val="92"/>
        </w:numPr>
      </w:pPr>
      <w:r w:rsidRPr="00A301E0">
        <w:t>The total length of a &lt;quoted Latin text&gt; string should not exceed 255 characters.</w:t>
      </w:r>
    </w:p>
    <w:p w14:paraId="545A877B" w14:textId="77777777" w:rsidR="00F33958" w:rsidRDefault="007A4DD8" w:rsidP="00E92DC5">
      <w:pPr>
        <w:numPr>
          <w:ilvl w:val="0"/>
          <w:numId w:val="92"/>
        </w:numPr>
      </w:pPr>
      <w:r w:rsidRPr="00A301E0">
        <w:lastRenderedPageBreak/>
        <w:t>The total length of a &lt;quoted Unicode text&gt; string should not exceed 255 characters.</w:t>
      </w:r>
    </w:p>
    <w:p w14:paraId="300C6F23" w14:textId="77777777" w:rsidR="00F33958" w:rsidRDefault="007A4DD8" w:rsidP="00E92DC5">
      <w:pPr>
        <w:numPr>
          <w:ilvl w:val="0"/>
          <w:numId w:val="92"/>
        </w:numPr>
      </w:pPr>
      <w:r w:rsidRPr="00A301E0">
        <w:t>The total length of a CRS WKT string should not exceed 4096 characters.</w:t>
      </w:r>
    </w:p>
    <w:p w14:paraId="68104DBB" w14:textId="77777777" w:rsidR="007A4DD8" w:rsidRPr="00A301E0" w:rsidRDefault="007A4DD8" w:rsidP="007A4DD8">
      <w:pPr>
        <w:pStyle w:val="a2"/>
      </w:pPr>
      <w:bookmarkStart w:id="343" w:name="_Toc380310712"/>
      <w:bookmarkStart w:id="344" w:name="_Toc120981889"/>
      <w:r w:rsidRPr="00A301E0">
        <w:t>White space</w:t>
      </w:r>
      <w:bookmarkEnd w:id="343"/>
      <w:bookmarkEnd w:id="344"/>
    </w:p>
    <w:p w14:paraId="5482EBBB" w14:textId="77777777" w:rsidR="007A4DD8" w:rsidRPr="00A301E0" w:rsidRDefault="007A4DD8" w:rsidP="007A4DD8">
      <w:pPr>
        <w:pStyle w:val="a3"/>
      </w:pPr>
      <w:bookmarkStart w:id="345" w:name="_Toc380310713"/>
      <w:bookmarkStart w:id="346" w:name="_Toc120981890"/>
      <w:r w:rsidRPr="00A301E0">
        <w:t>Insertion of white space</w:t>
      </w:r>
      <w:bookmarkEnd w:id="345"/>
      <w:bookmarkEnd w:id="346"/>
    </w:p>
    <w:p w14:paraId="3D9A34E2" w14:textId="77777777" w:rsidR="007A4DD8" w:rsidRPr="00A301E0" w:rsidRDefault="007A4DD8" w:rsidP="007A4DD8">
      <w:r w:rsidRPr="00A301E0">
        <w:t xml:space="preserve">Outside of &lt;quoted Latin text&gt; and &lt;quoted Unicode text&gt; a </w:t>
      </w:r>
      <w:r w:rsidR="00212EBC">
        <w:t>WKT</w:t>
      </w:r>
      <w:r w:rsidRPr="00A301E0">
        <w:t xml:space="preserve"> string written to the requirements of this </w:t>
      </w:r>
      <w:r w:rsidR="0059392A">
        <w:t>d</w:t>
      </w:r>
      <w:r w:rsidR="00990B2A">
        <w:t>ocument</w:t>
      </w:r>
      <w:r w:rsidRPr="00A301E0">
        <w:t xml:space="preserve"> contains no white space. However to improve human readability implementations may insert spaces, tabs or line feeds before or after any element of the string. In the examples in this </w:t>
      </w:r>
      <w:r w:rsidR="0059392A">
        <w:t>d</w:t>
      </w:r>
      <w:r w:rsidR="00990B2A">
        <w:t>ocument</w:t>
      </w:r>
      <w:r w:rsidRPr="00A301E0">
        <w:t>, line feeds and inset are included to aid clarity in reading this document.</w:t>
      </w:r>
    </w:p>
    <w:p w14:paraId="5FEB94AC" w14:textId="77777777" w:rsidR="007A4DD8" w:rsidRPr="00A301E0" w:rsidRDefault="007A4DD8" w:rsidP="007A4DD8">
      <w:r w:rsidRPr="00A301E0">
        <w:t>Spaces should not be inserted within keywords or numbers.</w:t>
      </w:r>
    </w:p>
    <w:p w14:paraId="6BB36AC4" w14:textId="77777777" w:rsidR="007A4DD8" w:rsidRPr="00A301E0" w:rsidRDefault="007A4DD8" w:rsidP="007A4DD8">
      <w:pPr>
        <w:pStyle w:val="a3"/>
      </w:pPr>
      <w:bookmarkStart w:id="347" w:name="_Toc380310714"/>
      <w:bookmarkStart w:id="348" w:name="_Toc120981891"/>
      <w:r w:rsidRPr="00A301E0">
        <w:t>Parsing of white space outside of quoted text</w:t>
      </w:r>
      <w:bookmarkEnd w:id="347"/>
      <w:bookmarkEnd w:id="348"/>
    </w:p>
    <w:p w14:paraId="5D13CAB3" w14:textId="77777777" w:rsidR="007A4DD8" w:rsidRPr="00A301E0" w:rsidRDefault="007A4DD8" w:rsidP="007A4DD8">
      <w:r w:rsidRPr="00A301E0">
        <w:t>Parsers reading CRS WKT strings should ignore white space outside of &lt;quoted Latin text&gt; or &lt;quoted Unicode text&gt;.</w:t>
      </w:r>
    </w:p>
    <w:p w14:paraId="5B542BA3" w14:textId="77777777" w:rsidR="007A4DD8" w:rsidRPr="00A301E0" w:rsidRDefault="007A4DD8" w:rsidP="007A4DD8">
      <w:pPr>
        <w:pStyle w:val="a3"/>
      </w:pPr>
      <w:bookmarkStart w:id="349" w:name="_Toc380310715"/>
      <w:bookmarkStart w:id="350" w:name="_Toc120981892"/>
      <w:r w:rsidRPr="00A301E0">
        <w:t>Parsing of white space within quoted text</w:t>
      </w:r>
      <w:bookmarkEnd w:id="349"/>
      <w:bookmarkEnd w:id="350"/>
    </w:p>
    <w:p w14:paraId="471AFAA9" w14:textId="77777777" w:rsidR="007A4DD8" w:rsidRPr="00A301E0" w:rsidRDefault="007A4DD8" w:rsidP="007A4DD8">
      <w:r w:rsidRPr="00A301E0">
        <w:t>Parsers reading CRS WKT strings should ignore white space at the beginning or end of &lt;quoted Latin text&gt; or &lt;quoted Unicode text&gt;. Parsers may convert consecutive white space characters embedded within the quoted text string into a single &lt;space&gt;.</w:t>
      </w:r>
    </w:p>
    <w:p w14:paraId="710EF531" w14:textId="77777777" w:rsidR="007A4DD8" w:rsidRPr="00A301E0" w:rsidRDefault="007A4DD8" w:rsidP="007A4DD8">
      <w:pPr>
        <w:pStyle w:val="a2"/>
      </w:pPr>
      <w:bookmarkStart w:id="351" w:name="_Toc380310716"/>
      <w:bookmarkStart w:id="352" w:name="_Toc120981893"/>
      <w:r w:rsidRPr="00A301E0">
        <w:t>Identifiers</w:t>
      </w:r>
      <w:bookmarkEnd w:id="351"/>
      <w:bookmarkEnd w:id="352"/>
    </w:p>
    <w:p w14:paraId="65E143CC" w14:textId="77777777" w:rsidR="007A4DD8" w:rsidRPr="00A301E0" w:rsidRDefault="007A4DD8" w:rsidP="007A4DD8">
      <w:pPr>
        <w:pStyle w:val="a3"/>
      </w:pPr>
      <w:bookmarkStart w:id="353" w:name="_Toc380310717"/>
      <w:bookmarkStart w:id="354" w:name="_Toc120981894"/>
      <w:r w:rsidRPr="00A301E0">
        <w:t>Use of identifier</w:t>
      </w:r>
      <w:bookmarkEnd w:id="353"/>
      <w:r w:rsidR="00BB65BF">
        <w:t>s</w:t>
      </w:r>
      <w:bookmarkEnd w:id="354"/>
    </w:p>
    <w:p w14:paraId="0DF2D1A3" w14:textId="77777777" w:rsidR="007A4DD8" w:rsidRPr="00A301E0" w:rsidRDefault="007A4DD8" w:rsidP="007A4DD8">
      <w:r w:rsidRPr="00A301E0">
        <w:t>When an identifier is given for a coordinate reference system, coordinate operation or bound</w:t>
      </w:r>
      <w:r w:rsidR="00622764">
        <w:t xml:space="preserve"> </w:t>
      </w:r>
      <w:r w:rsidRPr="00A301E0">
        <w:t>CRS, it applies to the whole object including all of its components.</w:t>
      </w:r>
    </w:p>
    <w:p w14:paraId="37611C9A" w14:textId="77777777" w:rsidR="007A4DD8" w:rsidRPr="00A301E0" w:rsidRDefault="007A4DD8" w:rsidP="007A4DD8">
      <w:r w:rsidRPr="00A301E0">
        <w:t xml:space="preserve">When an identifier is written into an object definition, all names, values and units for that object and its components which are given in the </w:t>
      </w:r>
      <w:r w:rsidR="00212EBC">
        <w:t>WKT</w:t>
      </w:r>
      <w:r w:rsidRPr="00A301E0">
        <w:t xml:space="preserve"> should be consistent with those given by the authority.</w:t>
      </w:r>
    </w:p>
    <w:p w14:paraId="2393173D" w14:textId="77777777" w:rsidR="007A4DD8" w:rsidRPr="00A301E0" w:rsidRDefault="007A4DD8" w:rsidP="007A4DD8">
      <w:r w:rsidRPr="00A301E0">
        <w:t xml:space="preserve">In the event of conflict in values given in the CRS WKT string and given by an authority through an object's name or an identifier, reading software should throw an exception or give users a warning message. The </w:t>
      </w:r>
      <w:r w:rsidR="00212EBC">
        <w:t>WKT</w:t>
      </w:r>
      <w:r w:rsidRPr="00A301E0">
        <w:t xml:space="preserve"> values should be assumed to prevail.</w:t>
      </w:r>
    </w:p>
    <w:p w14:paraId="5CEF4A16" w14:textId="77777777" w:rsidR="007A4DD8" w:rsidRPr="00A301E0" w:rsidRDefault="007A4DD8" w:rsidP="007A4DD8">
      <w:pPr>
        <w:pStyle w:val="a3"/>
      </w:pPr>
      <w:bookmarkStart w:id="355" w:name="_Toc380310718"/>
      <w:bookmarkStart w:id="356" w:name="_Toc120981895"/>
      <w:r w:rsidRPr="00A301E0">
        <w:t>Using names to interpret identity</w:t>
      </w:r>
      <w:bookmarkEnd w:id="355"/>
      <w:bookmarkEnd w:id="356"/>
    </w:p>
    <w:p w14:paraId="62FA2068" w14:textId="77777777" w:rsidR="007A4DD8" w:rsidRPr="00A301E0" w:rsidRDefault="007A4DD8" w:rsidP="007A4DD8">
      <w:r w:rsidRPr="00A301E0">
        <w:rPr>
          <w:color w:val="000000"/>
          <w:szCs w:val="21"/>
        </w:rPr>
        <w:t>If comparing the content of two &lt;name&gt; strings, implementations should ignore case, the characters &lt;underscore&gt; "_", &lt;minus sign&gt; "-", &lt;solidus&gt; "/", &lt;left paren&gt; "(" and &lt;right paren&gt; ")".</w:t>
      </w:r>
    </w:p>
    <w:p w14:paraId="30BA1DA2" w14:textId="77777777" w:rsidR="007A4DD8" w:rsidRPr="00A301E0" w:rsidRDefault="007A4DD8" w:rsidP="007A4DD8">
      <w:pPr>
        <w:pStyle w:val="Example"/>
      </w:pPr>
      <w:r w:rsidRPr="00A301E0">
        <w:t>EXAMPLE</w:t>
      </w:r>
      <w:r w:rsidRPr="00A301E0">
        <w:tab/>
        <w:t>"Central_</w:t>
      </w:r>
      <w:r w:rsidRPr="00A301E0">
        <w:rPr>
          <w:szCs w:val="18"/>
        </w:rPr>
        <w:t>Meridian” should be considered equal to “central-meridian", “Central meridian" and "centralMeridian".</w:t>
      </w:r>
    </w:p>
    <w:p w14:paraId="6F0FA03F" w14:textId="77777777" w:rsidR="007A4DD8" w:rsidRPr="00A301E0" w:rsidRDefault="007A4DD8" w:rsidP="007A4DD8">
      <w:pPr>
        <w:pStyle w:val="a2"/>
      </w:pPr>
      <w:bookmarkStart w:id="357" w:name="_Toc380310719"/>
      <w:bookmarkStart w:id="358" w:name="_Toc120981896"/>
      <w:r w:rsidRPr="00A301E0">
        <w:t>Numbers</w:t>
      </w:r>
      <w:bookmarkEnd w:id="357"/>
      <w:bookmarkEnd w:id="358"/>
    </w:p>
    <w:p w14:paraId="45838D45" w14:textId="77777777" w:rsidR="007A4DD8" w:rsidRPr="00A301E0" w:rsidRDefault="007A4DD8" w:rsidP="007A4DD8">
      <w:pPr>
        <w:pStyle w:val="a3"/>
      </w:pPr>
      <w:bookmarkStart w:id="359" w:name="_Toc380310720"/>
      <w:bookmarkStart w:id="360" w:name="_Toc120981897"/>
      <w:r w:rsidRPr="00A301E0">
        <w:t>Precision</w:t>
      </w:r>
      <w:bookmarkEnd w:id="359"/>
      <w:bookmarkEnd w:id="360"/>
    </w:p>
    <w:p w14:paraId="62CF579F" w14:textId="77777777" w:rsidR="007A4DD8" w:rsidRPr="00A301E0" w:rsidRDefault="007A4DD8" w:rsidP="007A4DD8">
      <w:r w:rsidRPr="00A301E0">
        <w:t>Best practice is to preserve the original precision as specified by the information source. This may require maintaining 16 digits of precision.</w:t>
      </w:r>
    </w:p>
    <w:p w14:paraId="47615A82" w14:textId="77777777" w:rsidR="007A4DD8" w:rsidRPr="00A301E0" w:rsidRDefault="007A4DD8" w:rsidP="007A4DD8">
      <w:pPr>
        <w:pStyle w:val="a3"/>
      </w:pPr>
      <w:bookmarkStart w:id="361" w:name="_Toc380310721"/>
      <w:bookmarkStart w:id="362" w:name="_Toc120981898"/>
      <w:r w:rsidRPr="00A301E0">
        <w:lastRenderedPageBreak/>
        <w:t>Defining parameters for a sphere</w:t>
      </w:r>
      <w:bookmarkEnd w:id="361"/>
      <w:bookmarkEnd w:id="362"/>
    </w:p>
    <w:p w14:paraId="7CDA0EB4" w14:textId="77777777" w:rsidR="007A4DD8" w:rsidRPr="00A301E0" w:rsidRDefault="007A4DD8" w:rsidP="007A4DD8">
      <w:r w:rsidRPr="00A301E0">
        <w:t xml:space="preserve">The </w:t>
      </w:r>
      <w:r w:rsidR="00212EBC">
        <w:t>WKT</w:t>
      </w:r>
      <w:r w:rsidRPr="00A301E0">
        <w:t xml:space="preserve"> representation of an ellipsoid requires the two defining parameters to be a and 1/f. For a sphere the value of 1/f is infinite. If the figure of the earth is a sphere it should have an artificial &lt;inverse flattening&gt; value of 0. Implementations should be prepared to read and handle this artificial value.</w:t>
      </w:r>
    </w:p>
    <w:p w14:paraId="54731BA8" w14:textId="77777777" w:rsidR="007A4DD8" w:rsidRPr="00A301E0" w:rsidRDefault="007A4DD8" w:rsidP="007A4DD8">
      <w:pPr>
        <w:pStyle w:val="a3"/>
      </w:pPr>
      <w:bookmarkStart w:id="363" w:name="_Toc380310722"/>
      <w:bookmarkStart w:id="364" w:name="_Toc120981899"/>
      <w:r w:rsidRPr="00A301E0">
        <w:t>Implied units</w:t>
      </w:r>
      <w:bookmarkEnd w:id="363"/>
      <w:bookmarkEnd w:id="364"/>
    </w:p>
    <w:p w14:paraId="5EF8D711" w14:textId="77777777" w:rsidR="00E475B4" w:rsidRDefault="00E475B4" w:rsidP="007A4DD8">
      <w:r>
        <w:t>Best practice is to explicitly include units for parameters, and to not use implied units. However for backward compatibility with ISO 1</w:t>
      </w:r>
      <w:r w:rsidRPr="00A301E0">
        <w:t xml:space="preserve">9125-1:2004 and </w:t>
      </w:r>
      <w:r>
        <w:t>OGC 0</w:t>
      </w:r>
      <w:r w:rsidRPr="00A301E0">
        <w:t>1-009</w:t>
      </w:r>
      <w:r>
        <w:t xml:space="preserve"> this document permits some units to be implied. Implied units cannot always be inferred from other attributes. </w:t>
      </w:r>
      <w:r w:rsidR="00FA3317">
        <w:t xml:space="preserve">This document therefore requires that implied units </w:t>
      </w:r>
      <w:r w:rsidR="006A3BAD">
        <w:t>be standardized</w:t>
      </w:r>
      <w:r w:rsidR="00FA3317">
        <w:t xml:space="preserve">. </w:t>
      </w:r>
      <w:r>
        <w:t>If omitted and implied then:</w:t>
      </w:r>
    </w:p>
    <w:p w14:paraId="0B5F9B9E" w14:textId="77777777" w:rsidR="007A4DD8" w:rsidRPr="00A301E0" w:rsidRDefault="007A4DD8" w:rsidP="007A4DD8">
      <w:r w:rsidRPr="00A301E0">
        <w:t>Map projection &lt;parameter unit&gt;</w:t>
      </w:r>
      <w:r w:rsidR="002D79EE">
        <w:t xml:space="preserve"> - refer to 9.3.4.</w:t>
      </w:r>
    </w:p>
    <w:p w14:paraId="6DE1BA36" w14:textId="77777777" w:rsidR="00E475B4" w:rsidRDefault="00E475B4" w:rsidP="00E475B4">
      <w:r>
        <w:t xml:space="preserve">Prime meridian </w:t>
      </w:r>
      <w:r w:rsidR="00BB65BF">
        <w:t xml:space="preserve">IRM </w:t>
      </w:r>
      <w:r>
        <w:t xml:space="preserve">longitude values should be given </w:t>
      </w:r>
      <w:r w:rsidRPr="00A301E0">
        <w:t xml:space="preserve">as decimal </w:t>
      </w:r>
      <w:r>
        <w:t xml:space="preserve">degree </w:t>
      </w:r>
      <w:r w:rsidRPr="00A301E0">
        <w:t>values</w:t>
      </w:r>
      <w:r>
        <w:t>.</w:t>
      </w:r>
    </w:p>
    <w:p w14:paraId="07B1A434" w14:textId="77777777" w:rsidR="00E475B4" w:rsidRPr="00A301E0" w:rsidRDefault="00E475B4" w:rsidP="00E475B4">
      <w:r>
        <w:t>Ellipsoid axis lengths should be given in metres.</w:t>
      </w:r>
    </w:p>
    <w:p w14:paraId="44F518A9" w14:textId="77777777" w:rsidR="007A4DD8" w:rsidRPr="00A301E0" w:rsidRDefault="007A4DD8" w:rsidP="007A4DD8">
      <w:pPr>
        <w:pStyle w:val="a2"/>
      </w:pPr>
      <w:bookmarkStart w:id="365" w:name="_Toc380310723"/>
      <w:bookmarkStart w:id="366" w:name="_Toc120981900"/>
      <w:r w:rsidRPr="00A301E0">
        <w:t>Attribute order</w:t>
      </w:r>
      <w:bookmarkEnd w:id="365"/>
      <w:bookmarkEnd w:id="366"/>
    </w:p>
    <w:p w14:paraId="09BFE6F6" w14:textId="77777777" w:rsidR="007A4DD8" w:rsidRPr="00A301E0" w:rsidRDefault="007A4DD8" w:rsidP="007A4DD8">
      <w:r w:rsidRPr="00A301E0">
        <w:t xml:space="preserve">The order of elements in a </w:t>
      </w:r>
      <w:r w:rsidR="00212EBC">
        <w:t>WKT</w:t>
      </w:r>
      <w:r w:rsidRPr="00A301E0">
        <w:t xml:space="preserve"> string is dictated by the BNF in this document. Certain attributes</w:t>
      </w:r>
      <w:r>
        <w:t>,</w:t>
      </w:r>
      <w:r w:rsidRPr="00A301E0">
        <w:t xml:space="preserve"> notably map projection </w:t>
      </w:r>
      <w:r>
        <w:t xml:space="preserve">parameters </w:t>
      </w:r>
      <w:r w:rsidRPr="00A301E0">
        <w:t xml:space="preserve">and coordinate </w:t>
      </w:r>
      <w:r>
        <w:t>transform</w:t>
      </w:r>
      <w:r w:rsidRPr="00A301E0">
        <w:t>ation parameters</w:t>
      </w:r>
      <w:r>
        <w:t>,</w:t>
      </w:r>
      <w:r w:rsidRPr="00A301E0">
        <w:t xml:space="preserve"> may be included multiple times. The parameters required are specific to the method and will be listed sequentially. The order within the sequence is not significant but should be logical. Implementations should be prepared to read any order. For those methods included in Annex </w:t>
      </w:r>
      <w:r w:rsidR="00BB65BF">
        <w:t>F</w:t>
      </w:r>
      <w:r w:rsidR="00BB65BF" w:rsidRPr="00A301E0">
        <w:t xml:space="preserve"> </w:t>
      </w:r>
      <w:r w:rsidRPr="00A301E0">
        <w:t xml:space="preserve">the parameter order as listed in </w:t>
      </w:r>
      <w:r w:rsidR="00BB65BF">
        <w:t>F.3</w:t>
      </w:r>
      <w:r w:rsidRPr="00A301E0">
        <w:t xml:space="preserve"> for map projections and </w:t>
      </w:r>
      <w:r w:rsidR="00BB65BF">
        <w:t xml:space="preserve">F.5 </w:t>
      </w:r>
      <w:r w:rsidRPr="00A301E0">
        <w:t>for coordinate operations is recommended.</w:t>
      </w:r>
    </w:p>
    <w:p w14:paraId="220C1D7F" w14:textId="77777777" w:rsidR="007A4DD8" w:rsidRDefault="004A3B94" w:rsidP="004A3B94">
      <w:pPr>
        <w:pStyle w:val="a2"/>
      </w:pPr>
      <w:bookmarkStart w:id="367" w:name="_Toc120981901"/>
      <w:r w:rsidRPr="004A3B94">
        <w:t xml:space="preserve">Version of CRS </w:t>
      </w:r>
      <w:r w:rsidR="00CC73F8">
        <w:t>WKT</w:t>
      </w:r>
      <w:bookmarkEnd w:id="367"/>
    </w:p>
    <w:p w14:paraId="45D45878" w14:textId="77777777" w:rsidR="004A3B94" w:rsidRPr="00673D52" w:rsidRDefault="004A3B94" w:rsidP="004A3B94">
      <w:r w:rsidRPr="00673D52">
        <w:t xml:space="preserve">Implementations that wish to detect whether a CRS WKT string follows this </w:t>
      </w:r>
      <w:r w:rsidR="0059392A">
        <w:t>d</w:t>
      </w:r>
      <w:r w:rsidR="00990B2A">
        <w:t>ocument</w:t>
      </w:r>
      <w:r w:rsidRPr="00673D52">
        <w:t xml:space="preserve"> or is from </w:t>
      </w:r>
      <w:r w:rsidR="00FD1672">
        <w:t xml:space="preserve">a </w:t>
      </w:r>
      <w:r w:rsidRPr="00673D52">
        <w:t xml:space="preserve">specification </w:t>
      </w:r>
      <w:r w:rsidR="00097379">
        <w:t>earlier than</w:t>
      </w:r>
      <w:r w:rsidR="00FD1672">
        <w:t xml:space="preserve"> 2015 </w:t>
      </w:r>
      <w:r w:rsidRPr="00673D52">
        <w:t xml:space="preserve">may do so by checking the first keyword in the string. </w:t>
      </w:r>
    </w:p>
    <w:p w14:paraId="7E52CA6F" w14:textId="77777777" w:rsidR="004A3B94" w:rsidRPr="00673D52" w:rsidRDefault="004A3B94" w:rsidP="004A3B94">
      <w:r w:rsidRPr="00673D52">
        <w:t xml:space="preserve">Strings conformant to this </w:t>
      </w:r>
      <w:r w:rsidR="00990B2A">
        <w:t>document</w:t>
      </w:r>
      <w:r w:rsidRPr="00673D52">
        <w:t xml:space="preserve"> begin with or contain one of the following keywords:</w:t>
      </w:r>
    </w:p>
    <w:p w14:paraId="492CF22B" w14:textId="77777777" w:rsidR="004A3B94" w:rsidRPr="00673D52" w:rsidRDefault="004A3B94" w:rsidP="00E92DC5">
      <w:pPr>
        <w:numPr>
          <w:ilvl w:val="0"/>
          <w:numId w:val="52"/>
        </w:numPr>
        <w:spacing w:before="100" w:beforeAutospacing="1" w:after="100" w:afterAutospacing="1" w:line="240" w:lineRule="auto"/>
        <w:jc w:val="left"/>
        <w:rPr>
          <w:rFonts w:eastAsia="Times New Roman"/>
        </w:rPr>
      </w:pPr>
      <w:r w:rsidRPr="00673D52">
        <w:rPr>
          <w:rFonts w:eastAsia="Times New Roman"/>
        </w:rPr>
        <w:t xml:space="preserve">BOUNDCRS, COMPOUNDCRS, ENGCRS, ENGINEERINGCRS, GEODCRS, GEODETICCRS, </w:t>
      </w:r>
      <w:r w:rsidR="0059445B">
        <w:rPr>
          <w:rFonts w:eastAsia="Times New Roman"/>
        </w:rPr>
        <w:t xml:space="preserve">GEOGCRS, GEOGRAPHICCRS, </w:t>
      </w:r>
      <w:r w:rsidRPr="00673D52">
        <w:rPr>
          <w:rFonts w:eastAsia="Times New Roman"/>
        </w:rPr>
        <w:t>PARAMETRICCRS, PROJCRS, PROJECTEDCRS, TIMECRS, VERTCRS or VERTICALCRS.</w:t>
      </w:r>
    </w:p>
    <w:p w14:paraId="5C534066" w14:textId="77777777" w:rsidR="004A3B94" w:rsidRPr="00673D52" w:rsidRDefault="00121D8E" w:rsidP="004A3B94">
      <w:pPr>
        <w:spacing w:before="100" w:beforeAutospacing="1" w:after="100" w:afterAutospacing="1" w:line="240" w:lineRule="auto"/>
        <w:jc w:val="left"/>
        <w:rPr>
          <w:rFonts w:eastAsia="Times New Roman"/>
        </w:rPr>
      </w:pPr>
      <w:r>
        <w:rPr>
          <w:rFonts w:eastAsia="Times New Roman"/>
        </w:rPr>
        <w:t>The</w:t>
      </w:r>
      <w:r w:rsidR="004A3B94" w:rsidRPr="00673D52">
        <w:rPr>
          <w:rFonts w:eastAsia="Times New Roman"/>
        </w:rPr>
        <w:t xml:space="preserve"> last characters in these keywords are ‘CRS</w:t>
      </w:r>
      <w:r w:rsidR="001C6065" w:rsidRPr="00673D52">
        <w:t>’</w:t>
      </w:r>
      <w:r w:rsidR="004A3B94" w:rsidRPr="00673D52">
        <w:rPr>
          <w:rFonts w:eastAsia="Times New Roman"/>
        </w:rPr>
        <w:t>.</w:t>
      </w:r>
    </w:p>
    <w:p w14:paraId="00DA6EA9" w14:textId="77777777" w:rsidR="004A3B94" w:rsidRPr="00673D52" w:rsidRDefault="004A3B94" w:rsidP="004A3B94">
      <w:pPr>
        <w:spacing w:before="100" w:beforeAutospacing="1" w:after="100" w:afterAutospacing="1" w:line="240" w:lineRule="auto"/>
        <w:jc w:val="left"/>
        <w:rPr>
          <w:rFonts w:eastAsia="Times New Roman"/>
        </w:rPr>
      </w:pPr>
      <w:r w:rsidRPr="00673D52">
        <w:rPr>
          <w:rFonts w:eastAsia="Times New Roman"/>
        </w:rPr>
        <w:t xml:space="preserve">If the WKT begins with or contains any of the following keywords, it is an older format: </w:t>
      </w:r>
    </w:p>
    <w:p w14:paraId="56D4088F" w14:textId="77777777" w:rsidR="004A3B94" w:rsidRPr="00673D52" w:rsidRDefault="004A3B94" w:rsidP="00E92DC5">
      <w:pPr>
        <w:numPr>
          <w:ilvl w:val="0"/>
          <w:numId w:val="53"/>
        </w:numPr>
        <w:spacing w:before="100" w:beforeAutospacing="1" w:after="100" w:afterAutospacing="1" w:line="240" w:lineRule="auto"/>
        <w:jc w:val="left"/>
        <w:rPr>
          <w:rFonts w:eastAsia="Times New Roman"/>
        </w:rPr>
      </w:pPr>
      <w:r w:rsidRPr="00673D52">
        <w:rPr>
          <w:rFonts w:eastAsia="Times New Roman"/>
        </w:rPr>
        <w:t>COMPDCS, FITTED_CS, GEOCCS, GEOGCS, LOCAL_CS, PROJCS, VERT_CS.</w:t>
      </w:r>
    </w:p>
    <w:p w14:paraId="1F593483" w14:textId="77777777" w:rsidR="004A3B94" w:rsidRDefault="004A3B94" w:rsidP="007A4DD8">
      <w:r w:rsidRPr="00673D52">
        <w:t>The last characters in all these keywords are ‘CS’.</w:t>
      </w:r>
    </w:p>
    <w:p w14:paraId="3C404D5F" w14:textId="77777777" w:rsidR="00FD1672" w:rsidRDefault="00FD1672" w:rsidP="007A4DD8">
      <w:r>
        <w:t xml:space="preserve">Implementations that wish to detect whether a CRS string follows the 2015 version of this this document should refer to the keyword </w:t>
      </w:r>
      <w:r w:rsidR="006321DF">
        <w:t xml:space="preserve">changes summarised in </w:t>
      </w:r>
      <w:r>
        <w:t xml:space="preserve">Annex D, paragraph 2. </w:t>
      </w:r>
    </w:p>
    <w:p w14:paraId="09E50FCE" w14:textId="77777777" w:rsidR="00F04CE8" w:rsidRDefault="007A4DD8" w:rsidP="007A4DD8">
      <w:pPr>
        <w:pStyle w:val="ANNEX"/>
        <w:rPr>
          <w:b w:val="0"/>
        </w:rPr>
      </w:pPr>
      <w:r>
        <w:rPr>
          <w:b w:val="0"/>
        </w:rPr>
        <w:lastRenderedPageBreak/>
        <w:br/>
      </w:r>
      <w:bookmarkStart w:id="368" w:name="_Toc120981902"/>
      <w:r>
        <w:rPr>
          <w:b w:val="0"/>
        </w:rPr>
        <w:t>(informative)</w:t>
      </w:r>
      <w:r>
        <w:rPr>
          <w:b w:val="0"/>
        </w:rPr>
        <w:br/>
      </w:r>
      <w:r>
        <w:rPr>
          <w:b w:val="0"/>
        </w:rPr>
        <w:br/>
      </w:r>
      <w:r w:rsidRPr="007A4DD8">
        <w:t xml:space="preserve">Mapping of concepts from previous versions of CRS </w:t>
      </w:r>
      <w:r w:rsidR="00CC73F8">
        <w:t>WKT</w:t>
      </w:r>
      <w:bookmarkEnd w:id="368"/>
    </w:p>
    <w:p w14:paraId="339C0098" w14:textId="77777777" w:rsidR="007A4DD8" w:rsidRPr="00A301E0" w:rsidRDefault="007A4DD8" w:rsidP="007A4DD8">
      <w:pPr>
        <w:pStyle w:val="a2"/>
      </w:pPr>
      <w:bookmarkStart w:id="369" w:name="_Toc380310725"/>
      <w:bookmarkStart w:id="370" w:name="_Toc120981903"/>
      <w:r w:rsidRPr="00A301E0">
        <w:t>BNF</w:t>
      </w:r>
      <w:bookmarkEnd w:id="369"/>
      <w:bookmarkEnd w:id="370"/>
    </w:p>
    <w:p w14:paraId="02CF87E3" w14:textId="77777777" w:rsidR="007A4DD8" w:rsidRPr="00A301E0" w:rsidRDefault="00EE7C19" w:rsidP="007A4DD8">
      <w:r>
        <w:t>A</w:t>
      </w:r>
      <w:r w:rsidR="007A4DD8" w:rsidRPr="00A301E0">
        <w:t>nnex</w:t>
      </w:r>
      <w:r>
        <w:t xml:space="preserve"> C</w:t>
      </w:r>
      <w:r w:rsidR="007A4DD8" w:rsidRPr="00A301E0">
        <w:t xml:space="preserve"> describes differences between previous versions of CRS WKT defined in </w:t>
      </w:r>
      <w:r w:rsidR="0088008E">
        <w:t>ISO 1</w:t>
      </w:r>
      <w:r w:rsidR="007A4DD8" w:rsidRPr="00A301E0">
        <w:t xml:space="preserve">9125-1:2004 and </w:t>
      </w:r>
      <w:r w:rsidR="0088008E">
        <w:t>OGC 0</w:t>
      </w:r>
      <w:r w:rsidR="007A4DD8" w:rsidRPr="00A301E0">
        <w:t xml:space="preserve">1-009 and that defined in this </w:t>
      </w:r>
      <w:r w:rsidR="0059392A">
        <w:t>d</w:t>
      </w:r>
      <w:r w:rsidR="00990B2A">
        <w:t>ocument</w:t>
      </w:r>
      <w:r w:rsidR="007A4DD8" w:rsidRPr="00A301E0">
        <w:t xml:space="preserve">. In </w:t>
      </w:r>
      <w:r>
        <w:t>A</w:t>
      </w:r>
      <w:r w:rsidR="007A4DD8" w:rsidRPr="00A301E0">
        <w:t>nnex</w:t>
      </w:r>
      <w:r>
        <w:t xml:space="preserve"> C</w:t>
      </w:r>
      <w:r w:rsidR="007A4DD8" w:rsidRPr="00A301E0">
        <w:t xml:space="preserve"> the syntax of BNF used follows that defined in </w:t>
      </w:r>
      <w:r w:rsidR="0088008E">
        <w:t>Clause</w:t>
      </w:r>
      <w:r w:rsidR="007A4DD8" w:rsidRPr="00A301E0">
        <w:t xml:space="preserve"> 5. This differs from that used in both </w:t>
      </w:r>
      <w:r w:rsidR="0088008E">
        <w:t>ISO 1</w:t>
      </w:r>
      <w:r w:rsidR="007A4DD8" w:rsidRPr="00A301E0">
        <w:t xml:space="preserve">9125-1:2004 and </w:t>
      </w:r>
      <w:r w:rsidR="0088008E">
        <w:t>OGC 0</w:t>
      </w:r>
      <w:r w:rsidR="007A4DD8" w:rsidRPr="00A301E0">
        <w:t xml:space="preserve">1-009, given in </w:t>
      </w:r>
      <w:r w:rsidR="0088008E">
        <w:t>Table</w:t>
      </w:r>
      <w:r w:rsidR="007A4DD8" w:rsidRPr="00A301E0">
        <w:t xml:space="preserve"> C.1 for reference.</w:t>
      </w:r>
    </w:p>
    <w:p w14:paraId="6E9CB992" w14:textId="24A20205" w:rsidR="007A4DD8" w:rsidRDefault="007A4DD8" w:rsidP="007A4DD8">
      <w:pPr>
        <w:pStyle w:val="Tabletitle"/>
      </w:pPr>
      <w:r w:rsidRPr="00A301E0">
        <w:t>Table </w:t>
      </w:r>
      <w:r w:rsidR="001D5187" w:rsidRPr="00A301E0">
        <w:fldChar w:fldCharType="begin"/>
      </w:r>
      <w:r w:rsidRPr="00A301E0">
        <w:instrText xml:space="preserve">\IF </w:instrText>
      </w:r>
      <w:r w:rsidR="001D5187">
        <w:fldChar w:fldCharType="begin"/>
      </w:r>
      <w:r w:rsidR="0020154E">
        <w:instrText xml:space="preserve">SEQ aaa \c </w:instrText>
      </w:r>
      <w:r w:rsidR="001D5187">
        <w:fldChar w:fldCharType="separate"/>
      </w:r>
      <w:r w:rsidR="00AB1341">
        <w:rPr>
          <w:noProof/>
        </w:rPr>
        <w:instrText>0</w:instrText>
      </w:r>
      <w:r w:rsidR="001D5187">
        <w:rPr>
          <w:noProof/>
        </w:rPr>
        <w:fldChar w:fldCharType="end"/>
      </w:r>
      <w:r w:rsidRPr="00A301E0">
        <w:instrText>&gt;= 1 "</w:instrText>
      </w:r>
      <w:r w:rsidR="001D5187">
        <w:fldChar w:fldCharType="begin"/>
      </w:r>
      <w:r w:rsidR="0020154E">
        <w:instrText xml:space="preserve">SEQ aaa \c \* ALPHABETIC </w:instrText>
      </w:r>
      <w:r w:rsidR="001D5187">
        <w:fldChar w:fldCharType="separate"/>
      </w:r>
      <w:r w:rsidR="00D37977">
        <w:rPr>
          <w:noProof/>
        </w:rPr>
        <w:instrText>C</w:instrText>
      </w:r>
      <w:r w:rsidR="001D5187">
        <w:rPr>
          <w:noProof/>
        </w:rPr>
        <w:fldChar w:fldCharType="end"/>
      </w:r>
      <w:r w:rsidRPr="00A301E0">
        <w:instrText xml:space="preserve">." </w:instrText>
      </w:r>
      <w:r w:rsidR="001D5187" w:rsidRPr="00A301E0">
        <w:fldChar w:fldCharType="end"/>
      </w:r>
      <w:r w:rsidR="002D5769">
        <w:t>C.1</w:t>
      </w:r>
      <w:r w:rsidRPr="00A301E0">
        <w:t> — Mapping of concepts from previous versions of CRS WKT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701"/>
      </w:tblGrid>
      <w:tr w:rsidR="007F14C7" w:rsidRPr="00653694" w14:paraId="71463FC2" w14:textId="77777777" w:rsidTr="00653694">
        <w:trPr>
          <w:jc w:val="center"/>
        </w:trPr>
        <w:tc>
          <w:tcPr>
            <w:tcW w:w="3686" w:type="dxa"/>
            <w:tcBorders>
              <w:top w:val="single" w:sz="12" w:space="0" w:color="auto"/>
              <w:bottom w:val="single" w:sz="12" w:space="0" w:color="auto"/>
            </w:tcBorders>
            <w:shd w:val="clear" w:color="auto" w:fill="auto"/>
          </w:tcPr>
          <w:p w14:paraId="0D881965" w14:textId="77777777" w:rsidR="007F14C7" w:rsidRPr="00653694" w:rsidRDefault="00C80214" w:rsidP="00653694">
            <w:pPr>
              <w:pStyle w:val="Tabletext9"/>
              <w:jc w:val="center"/>
              <w:rPr>
                <w:b/>
              </w:rPr>
            </w:pPr>
            <w:r>
              <w:rPr>
                <w:b/>
              </w:rPr>
              <w:t>ISO </w:t>
            </w:r>
            <w:r w:rsidR="007F14C7" w:rsidRPr="00653694">
              <w:rPr>
                <w:b/>
              </w:rPr>
              <w:t>19125-1:2004 and OGC CTS 01-009</w:t>
            </w:r>
          </w:p>
        </w:tc>
        <w:tc>
          <w:tcPr>
            <w:tcW w:w="1701" w:type="dxa"/>
            <w:tcBorders>
              <w:top w:val="single" w:sz="12" w:space="0" w:color="auto"/>
              <w:bottom w:val="single" w:sz="12" w:space="0" w:color="auto"/>
            </w:tcBorders>
            <w:shd w:val="clear" w:color="auto" w:fill="auto"/>
          </w:tcPr>
          <w:p w14:paraId="3942EBC4" w14:textId="77777777" w:rsidR="007F14C7" w:rsidRPr="00653694" w:rsidRDefault="007F14C7" w:rsidP="00653694">
            <w:pPr>
              <w:pStyle w:val="Tabletext9"/>
              <w:jc w:val="center"/>
              <w:rPr>
                <w:b/>
              </w:rPr>
            </w:pPr>
            <w:r w:rsidRPr="00653694">
              <w:rPr>
                <w:b/>
              </w:rPr>
              <w:t>This document</w:t>
            </w:r>
          </w:p>
        </w:tc>
        <w:tc>
          <w:tcPr>
            <w:tcW w:w="1701" w:type="dxa"/>
            <w:tcBorders>
              <w:top w:val="single" w:sz="12" w:space="0" w:color="auto"/>
              <w:bottom w:val="single" w:sz="12" w:space="0" w:color="auto"/>
            </w:tcBorders>
            <w:shd w:val="clear" w:color="auto" w:fill="auto"/>
          </w:tcPr>
          <w:p w14:paraId="575BA142" w14:textId="77777777" w:rsidR="007F14C7" w:rsidRPr="00653694" w:rsidRDefault="007F14C7" w:rsidP="00653694">
            <w:pPr>
              <w:pStyle w:val="Tabletext9"/>
              <w:jc w:val="center"/>
              <w:rPr>
                <w:b/>
              </w:rPr>
            </w:pPr>
            <w:r w:rsidRPr="00653694">
              <w:rPr>
                <w:b/>
              </w:rPr>
              <w:t>Comment</w:t>
            </w:r>
          </w:p>
        </w:tc>
      </w:tr>
      <w:tr w:rsidR="007F14C7" w14:paraId="6C6BF0AE" w14:textId="77777777" w:rsidTr="00653694">
        <w:trPr>
          <w:jc w:val="center"/>
        </w:trPr>
        <w:tc>
          <w:tcPr>
            <w:tcW w:w="3686" w:type="dxa"/>
            <w:tcBorders>
              <w:top w:val="single" w:sz="12" w:space="0" w:color="auto"/>
            </w:tcBorders>
            <w:shd w:val="clear" w:color="auto" w:fill="auto"/>
          </w:tcPr>
          <w:p w14:paraId="2F08ED10" w14:textId="77777777" w:rsidR="007F14C7" w:rsidRPr="00B71B6E" w:rsidRDefault="007F14C7" w:rsidP="00653694">
            <w:pPr>
              <w:pStyle w:val="Tabletext9"/>
              <w:jc w:val="center"/>
            </w:pPr>
            <w:r w:rsidRPr="00B71B6E">
              <w:t>=</w:t>
            </w:r>
          </w:p>
        </w:tc>
        <w:tc>
          <w:tcPr>
            <w:tcW w:w="1701" w:type="dxa"/>
            <w:tcBorders>
              <w:top w:val="single" w:sz="12" w:space="0" w:color="auto"/>
            </w:tcBorders>
            <w:shd w:val="clear" w:color="auto" w:fill="auto"/>
          </w:tcPr>
          <w:p w14:paraId="047B54C2" w14:textId="77777777" w:rsidR="007F14C7" w:rsidRPr="00B71B6E" w:rsidRDefault="007F14C7" w:rsidP="00653694">
            <w:pPr>
              <w:pStyle w:val="Tabletext9"/>
              <w:jc w:val="center"/>
            </w:pPr>
            <w:r w:rsidRPr="00B71B6E">
              <w:t>::=</w:t>
            </w:r>
          </w:p>
        </w:tc>
        <w:tc>
          <w:tcPr>
            <w:tcW w:w="1701" w:type="dxa"/>
            <w:tcBorders>
              <w:top w:val="single" w:sz="12" w:space="0" w:color="auto"/>
            </w:tcBorders>
            <w:shd w:val="clear" w:color="auto" w:fill="auto"/>
          </w:tcPr>
          <w:p w14:paraId="0A6F5711" w14:textId="77777777" w:rsidR="007F14C7" w:rsidRPr="00B71B6E" w:rsidRDefault="007F14C7" w:rsidP="007F14C7">
            <w:pPr>
              <w:pStyle w:val="Tabletext9"/>
            </w:pPr>
            <w:r w:rsidRPr="00B71B6E">
              <w:t>Production</w:t>
            </w:r>
          </w:p>
        </w:tc>
      </w:tr>
      <w:tr w:rsidR="007F14C7" w14:paraId="76725885" w14:textId="77777777" w:rsidTr="00653694">
        <w:trPr>
          <w:jc w:val="center"/>
        </w:trPr>
        <w:tc>
          <w:tcPr>
            <w:tcW w:w="3686" w:type="dxa"/>
            <w:shd w:val="clear" w:color="auto" w:fill="auto"/>
          </w:tcPr>
          <w:p w14:paraId="03FD2452" w14:textId="77777777" w:rsidR="007F14C7" w:rsidRPr="00B71B6E" w:rsidRDefault="007F14C7" w:rsidP="00653694">
            <w:pPr>
              <w:pStyle w:val="Tabletext9"/>
              <w:jc w:val="center"/>
            </w:pPr>
            <w:r w:rsidRPr="00B71B6E">
              <w:t>&lt; &gt;</w:t>
            </w:r>
          </w:p>
        </w:tc>
        <w:tc>
          <w:tcPr>
            <w:tcW w:w="1701" w:type="dxa"/>
            <w:shd w:val="clear" w:color="auto" w:fill="auto"/>
          </w:tcPr>
          <w:p w14:paraId="216720DA" w14:textId="77777777" w:rsidR="007F14C7" w:rsidRPr="00B71B6E" w:rsidRDefault="007F14C7" w:rsidP="00653694">
            <w:pPr>
              <w:pStyle w:val="Tabletext9"/>
              <w:jc w:val="center"/>
            </w:pPr>
            <w:r w:rsidRPr="00B71B6E">
              <w:t>&lt; &gt;</w:t>
            </w:r>
          </w:p>
        </w:tc>
        <w:tc>
          <w:tcPr>
            <w:tcW w:w="1701" w:type="dxa"/>
            <w:shd w:val="clear" w:color="auto" w:fill="auto"/>
          </w:tcPr>
          <w:p w14:paraId="0C64147B" w14:textId="77777777" w:rsidR="007F14C7" w:rsidRPr="00B71B6E" w:rsidRDefault="007F14C7" w:rsidP="007F14C7">
            <w:pPr>
              <w:pStyle w:val="Tabletext9"/>
            </w:pPr>
            <w:r w:rsidRPr="00B71B6E">
              <w:t>Basic type</w:t>
            </w:r>
          </w:p>
        </w:tc>
      </w:tr>
      <w:tr w:rsidR="007F14C7" w14:paraId="561B1803" w14:textId="77777777" w:rsidTr="00653694">
        <w:trPr>
          <w:jc w:val="center"/>
        </w:trPr>
        <w:tc>
          <w:tcPr>
            <w:tcW w:w="3686" w:type="dxa"/>
            <w:shd w:val="clear" w:color="auto" w:fill="auto"/>
          </w:tcPr>
          <w:p w14:paraId="1BBADC1B" w14:textId="77777777" w:rsidR="007F14C7" w:rsidRPr="00B71B6E" w:rsidRDefault="007F14C7" w:rsidP="00653694">
            <w:pPr>
              <w:pStyle w:val="Tabletext9"/>
              <w:jc w:val="center"/>
            </w:pPr>
            <w:r w:rsidRPr="00B71B6E">
              <w:t>|</w:t>
            </w:r>
          </w:p>
        </w:tc>
        <w:tc>
          <w:tcPr>
            <w:tcW w:w="1701" w:type="dxa"/>
            <w:shd w:val="clear" w:color="auto" w:fill="auto"/>
          </w:tcPr>
          <w:p w14:paraId="6A9ABFF6" w14:textId="77777777" w:rsidR="007F14C7" w:rsidRPr="00B71B6E" w:rsidRDefault="007F14C7" w:rsidP="00653694">
            <w:pPr>
              <w:pStyle w:val="Tabletext9"/>
              <w:jc w:val="center"/>
            </w:pPr>
            <w:r w:rsidRPr="00B71B6E">
              <w:t>|</w:t>
            </w:r>
          </w:p>
        </w:tc>
        <w:tc>
          <w:tcPr>
            <w:tcW w:w="1701" w:type="dxa"/>
            <w:shd w:val="clear" w:color="auto" w:fill="auto"/>
          </w:tcPr>
          <w:p w14:paraId="4DC33D7F" w14:textId="77777777" w:rsidR="007F14C7" w:rsidRPr="00B71B6E" w:rsidRDefault="007F14C7" w:rsidP="007F14C7">
            <w:pPr>
              <w:pStyle w:val="Tabletext9"/>
            </w:pPr>
            <w:r w:rsidRPr="00B71B6E">
              <w:t>Alternative</w:t>
            </w:r>
          </w:p>
        </w:tc>
      </w:tr>
      <w:tr w:rsidR="007F14C7" w14:paraId="1B653D02" w14:textId="77777777" w:rsidTr="00653694">
        <w:trPr>
          <w:jc w:val="center"/>
        </w:trPr>
        <w:tc>
          <w:tcPr>
            <w:tcW w:w="3686" w:type="dxa"/>
            <w:shd w:val="clear" w:color="auto" w:fill="auto"/>
          </w:tcPr>
          <w:p w14:paraId="687513FD" w14:textId="77777777" w:rsidR="007F14C7" w:rsidRPr="00B71B6E" w:rsidRDefault="007F14C7" w:rsidP="00653694">
            <w:pPr>
              <w:pStyle w:val="Tabletext9"/>
              <w:jc w:val="center"/>
            </w:pPr>
            <w:r w:rsidRPr="00B71B6E">
              <w:t>{ }</w:t>
            </w:r>
          </w:p>
        </w:tc>
        <w:tc>
          <w:tcPr>
            <w:tcW w:w="1701" w:type="dxa"/>
            <w:shd w:val="clear" w:color="auto" w:fill="auto"/>
          </w:tcPr>
          <w:p w14:paraId="6E8CB623" w14:textId="77777777" w:rsidR="007F14C7" w:rsidRPr="00B71B6E" w:rsidRDefault="007F14C7" w:rsidP="00653694">
            <w:pPr>
              <w:pStyle w:val="Tabletext9"/>
              <w:jc w:val="center"/>
            </w:pPr>
            <w:r w:rsidRPr="00B71B6E">
              <w:t>[ ]</w:t>
            </w:r>
          </w:p>
        </w:tc>
        <w:tc>
          <w:tcPr>
            <w:tcW w:w="1701" w:type="dxa"/>
            <w:shd w:val="clear" w:color="auto" w:fill="auto"/>
          </w:tcPr>
          <w:p w14:paraId="273445C4" w14:textId="77777777" w:rsidR="007F14C7" w:rsidRPr="00B71B6E" w:rsidRDefault="007F14C7" w:rsidP="007F14C7">
            <w:pPr>
              <w:pStyle w:val="Tabletext9"/>
            </w:pPr>
            <w:r w:rsidRPr="00B71B6E">
              <w:t>Optionality</w:t>
            </w:r>
          </w:p>
        </w:tc>
      </w:tr>
      <w:tr w:rsidR="007F14C7" w14:paraId="0C5DCC7A" w14:textId="77777777" w:rsidTr="00653694">
        <w:trPr>
          <w:jc w:val="center"/>
        </w:trPr>
        <w:tc>
          <w:tcPr>
            <w:tcW w:w="3686" w:type="dxa"/>
            <w:shd w:val="clear" w:color="auto" w:fill="auto"/>
          </w:tcPr>
          <w:p w14:paraId="15E2302C" w14:textId="77777777" w:rsidR="007F14C7" w:rsidRPr="00B71B6E" w:rsidRDefault="007F14C7" w:rsidP="00653694">
            <w:pPr>
              <w:pStyle w:val="Tabletext9"/>
              <w:jc w:val="center"/>
            </w:pPr>
            <w:r w:rsidRPr="00B71B6E">
              <w:t>*</w:t>
            </w:r>
          </w:p>
        </w:tc>
        <w:tc>
          <w:tcPr>
            <w:tcW w:w="1701" w:type="dxa"/>
            <w:shd w:val="clear" w:color="auto" w:fill="auto"/>
          </w:tcPr>
          <w:p w14:paraId="215ED58A" w14:textId="77777777" w:rsidR="007F14C7" w:rsidRPr="00B71B6E" w:rsidRDefault="007F14C7" w:rsidP="00653694">
            <w:pPr>
              <w:pStyle w:val="Tabletext9"/>
              <w:jc w:val="center"/>
            </w:pPr>
            <w:r w:rsidRPr="00B71B6E">
              <w:t>...</w:t>
            </w:r>
          </w:p>
        </w:tc>
        <w:tc>
          <w:tcPr>
            <w:tcW w:w="1701" w:type="dxa"/>
            <w:shd w:val="clear" w:color="auto" w:fill="auto"/>
          </w:tcPr>
          <w:p w14:paraId="4E32C288" w14:textId="77777777" w:rsidR="007F14C7" w:rsidRPr="00B71B6E" w:rsidRDefault="007F14C7" w:rsidP="007F14C7">
            <w:pPr>
              <w:pStyle w:val="Tabletext9"/>
            </w:pPr>
            <w:r w:rsidRPr="00B71B6E">
              <w:t>Multiplicity</w:t>
            </w:r>
          </w:p>
        </w:tc>
      </w:tr>
      <w:tr w:rsidR="007F14C7" w14:paraId="22E66C86" w14:textId="77777777" w:rsidTr="00653694">
        <w:trPr>
          <w:jc w:val="center"/>
        </w:trPr>
        <w:tc>
          <w:tcPr>
            <w:tcW w:w="3686" w:type="dxa"/>
            <w:shd w:val="clear" w:color="auto" w:fill="auto"/>
          </w:tcPr>
          <w:p w14:paraId="057A1B79" w14:textId="77777777" w:rsidR="007F14C7" w:rsidRPr="00B71B6E" w:rsidRDefault="007F14C7" w:rsidP="00653694">
            <w:pPr>
              <w:pStyle w:val="Tabletext9"/>
              <w:jc w:val="center"/>
            </w:pPr>
            <w:r w:rsidRPr="00B71B6E">
              <w:t>( )</w:t>
            </w:r>
          </w:p>
        </w:tc>
        <w:tc>
          <w:tcPr>
            <w:tcW w:w="1701" w:type="dxa"/>
            <w:shd w:val="clear" w:color="auto" w:fill="auto"/>
          </w:tcPr>
          <w:p w14:paraId="387C9872" w14:textId="77777777" w:rsidR="007F14C7" w:rsidRPr="00B71B6E" w:rsidRDefault="007F14C7" w:rsidP="00653694">
            <w:pPr>
              <w:pStyle w:val="Tabletext9"/>
              <w:jc w:val="center"/>
            </w:pPr>
            <w:r w:rsidRPr="00B71B6E">
              <w:t>{ }</w:t>
            </w:r>
          </w:p>
        </w:tc>
        <w:tc>
          <w:tcPr>
            <w:tcW w:w="1701" w:type="dxa"/>
            <w:shd w:val="clear" w:color="auto" w:fill="auto"/>
          </w:tcPr>
          <w:p w14:paraId="1EF11CB1" w14:textId="77777777" w:rsidR="007F14C7" w:rsidRDefault="007F14C7" w:rsidP="007F14C7">
            <w:pPr>
              <w:pStyle w:val="Tabletext9"/>
            </w:pPr>
            <w:r w:rsidRPr="00B71B6E">
              <w:t>Grouping</w:t>
            </w:r>
          </w:p>
        </w:tc>
      </w:tr>
    </w:tbl>
    <w:p w14:paraId="7CDE0952" w14:textId="77777777" w:rsidR="007F14C7" w:rsidRDefault="007F14C7" w:rsidP="007F14C7"/>
    <w:p w14:paraId="6D189B47" w14:textId="77777777" w:rsidR="007A4DD8" w:rsidRPr="00A301E0" w:rsidRDefault="007A4DD8" w:rsidP="007A4DD8">
      <w:r w:rsidRPr="00A301E0">
        <w:t>Of more relevance is the backward compatibility of the WKT strings themselves; this is described in C.2 to C.6.</w:t>
      </w:r>
    </w:p>
    <w:p w14:paraId="6409E2CF" w14:textId="77777777" w:rsidR="007A4DD8" w:rsidRPr="00A301E0" w:rsidRDefault="007A4DD8" w:rsidP="007A4DD8">
      <w:pPr>
        <w:pStyle w:val="a2"/>
      </w:pPr>
      <w:bookmarkStart w:id="371" w:name="_Toc380310726"/>
      <w:bookmarkStart w:id="372" w:name="_Toc120981904"/>
      <w:r w:rsidRPr="00A301E0">
        <w:t>Backward compatibility of CRS common attributes</w:t>
      </w:r>
      <w:bookmarkEnd w:id="371"/>
      <w:bookmarkEnd w:id="372"/>
    </w:p>
    <w:p w14:paraId="6A4F0E51" w14:textId="77777777" w:rsidR="007A4DD8" w:rsidRPr="00A301E0" w:rsidRDefault="007A4DD8" w:rsidP="007A4DD8">
      <w:pPr>
        <w:pStyle w:val="a3"/>
      </w:pPr>
      <w:bookmarkStart w:id="373" w:name="_Toc380310727"/>
      <w:bookmarkStart w:id="374" w:name="_Toc120981905"/>
      <w:r w:rsidRPr="00A301E0">
        <w:t>Name</w:t>
      </w:r>
      <w:bookmarkEnd w:id="373"/>
      <w:bookmarkEnd w:id="374"/>
    </w:p>
    <w:p w14:paraId="75E52193" w14:textId="77777777" w:rsidR="007A4DD8" w:rsidRPr="00A301E0" w:rsidRDefault="007A4DD8" w:rsidP="007A4DD8">
      <w:r w:rsidRPr="00A301E0">
        <w:t>In both ISO</w:t>
      </w:r>
      <w:r w:rsidR="007F14C7">
        <w:t> </w:t>
      </w:r>
      <w:r w:rsidRPr="00A301E0">
        <w:t xml:space="preserve">19125-1:2004 and </w:t>
      </w:r>
      <w:r w:rsidR="0088008E">
        <w:t>OGC 0</w:t>
      </w:r>
      <w:r w:rsidRPr="00A301E0">
        <w:t xml:space="preserve">1-009 the attribute &lt;name&gt; is, like in this </w:t>
      </w:r>
      <w:r w:rsidR="002C467B">
        <w:t>d</w:t>
      </w:r>
      <w:r w:rsidR="00990B2A">
        <w:t>ocument</w:t>
      </w:r>
      <w:r w:rsidRPr="00A301E0">
        <w:t>, defined to be quoted text. However</w:t>
      </w:r>
      <w:r w:rsidR="007B4545">
        <w:t>,</w:t>
      </w:r>
      <w:r w:rsidRPr="00A301E0">
        <w:t xml:space="preserve"> quoted text is not explicitly defined in these earlier specifications. As a consequence the name attribute in WKT strings written to the earlier specifications may contain characters and character sets not permitted by this </w:t>
      </w:r>
      <w:r w:rsidR="002C467B">
        <w:t>d</w:t>
      </w:r>
      <w:r w:rsidR="00990B2A">
        <w:t>ocument</w:t>
      </w:r>
      <w:r w:rsidRPr="00A301E0">
        <w:t xml:space="preserve">. With this caveat, name attributes should be readable by implementations of this </w:t>
      </w:r>
      <w:r w:rsidR="002C467B">
        <w:t>d</w:t>
      </w:r>
      <w:r w:rsidR="00990B2A">
        <w:t>ocument</w:t>
      </w:r>
      <w:r w:rsidRPr="00A301E0">
        <w:t>.</w:t>
      </w:r>
    </w:p>
    <w:p w14:paraId="7245F0AC" w14:textId="77777777" w:rsidR="007A4DD8" w:rsidRPr="00A301E0" w:rsidRDefault="007A4DD8" w:rsidP="007A4DD8">
      <w:pPr>
        <w:pStyle w:val="a3"/>
      </w:pPr>
      <w:bookmarkStart w:id="375" w:name="_Toc380310728"/>
      <w:bookmarkStart w:id="376" w:name="_Toc120981906"/>
      <w:r w:rsidRPr="00A301E0">
        <w:t>ID (Authority)</w:t>
      </w:r>
      <w:bookmarkEnd w:id="375"/>
      <w:bookmarkEnd w:id="376"/>
    </w:p>
    <w:p w14:paraId="002EE276" w14:textId="77777777" w:rsidR="007A4DD8" w:rsidRPr="00A301E0" w:rsidRDefault="007A4DD8" w:rsidP="007A4DD8">
      <w:pPr>
        <w:rPr>
          <w:i/>
        </w:rPr>
      </w:pPr>
      <w:r w:rsidRPr="00A301E0">
        <w:t>This attribute is not defined in ISO</w:t>
      </w:r>
      <w:r w:rsidR="007F14C7">
        <w:t> </w:t>
      </w:r>
      <w:r w:rsidRPr="00A301E0">
        <w:t xml:space="preserve">19125-1:2004. In </w:t>
      </w:r>
      <w:r w:rsidR="0088008E">
        <w:t>OGC 0</w:t>
      </w:r>
      <w:r w:rsidRPr="00A301E0">
        <w:t>1-009 the object AUTHORITY was defined</w:t>
      </w:r>
      <w:r w:rsidR="00D83978">
        <w:t xml:space="preserve"> as an optional terminating object</w:t>
      </w:r>
      <w:r w:rsidRPr="00A301E0">
        <w:t xml:space="preserve">. In this </w:t>
      </w:r>
      <w:r w:rsidR="002C467B">
        <w:t>d</w:t>
      </w:r>
      <w:r w:rsidR="00990B2A">
        <w:t>ocument</w:t>
      </w:r>
      <w:r w:rsidRPr="00A301E0">
        <w:t xml:space="preserve"> the following definition from </w:t>
      </w:r>
      <w:r w:rsidR="0088008E">
        <w:t>OGC 0</w:t>
      </w:r>
      <w:r w:rsidRPr="00A301E0">
        <w:t>1-009 has been deprecated but is included here for the purposes of documenting backward compatibility:</w:t>
      </w:r>
    </w:p>
    <w:tbl>
      <w:tblPr>
        <w:tblW w:w="0" w:type="auto"/>
        <w:tblLayout w:type="fixed"/>
        <w:tblLook w:val="0000" w:firstRow="0" w:lastRow="0" w:firstColumn="0" w:lastColumn="0" w:noHBand="0" w:noVBand="0"/>
      </w:tblPr>
      <w:tblGrid>
        <w:gridCol w:w="2943"/>
        <w:gridCol w:w="579"/>
        <w:gridCol w:w="6237"/>
      </w:tblGrid>
      <w:tr w:rsidR="007A4DD8" w:rsidRPr="00A301E0" w14:paraId="3407DF91" w14:textId="77777777" w:rsidTr="00E30BB7">
        <w:trPr>
          <w:cantSplit/>
        </w:trPr>
        <w:tc>
          <w:tcPr>
            <w:tcW w:w="2943" w:type="dxa"/>
            <w:shd w:val="clear" w:color="auto" w:fill="auto"/>
          </w:tcPr>
          <w:p w14:paraId="21B2729B" w14:textId="77777777" w:rsidR="007A4DD8" w:rsidRPr="00A301E0" w:rsidRDefault="007A4DD8" w:rsidP="00E30BB7">
            <w:pPr>
              <w:rPr>
                <w:i/>
              </w:rPr>
            </w:pPr>
            <w:r w:rsidRPr="00A301E0">
              <w:rPr>
                <w:i/>
              </w:rPr>
              <w:t>&lt;</w:t>
            </w:r>
            <w:r w:rsidRPr="00A301E0">
              <w:rPr>
                <w:i/>
                <w:color w:val="000000"/>
                <w:szCs w:val="22"/>
              </w:rPr>
              <w:t>identifier&gt;</w:t>
            </w:r>
          </w:p>
        </w:tc>
        <w:tc>
          <w:tcPr>
            <w:tcW w:w="579" w:type="dxa"/>
            <w:shd w:val="clear" w:color="auto" w:fill="auto"/>
          </w:tcPr>
          <w:p w14:paraId="55E35E74" w14:textId="77777777" w:rsidR="007A4DD8" w:rsidRPr="00A301E0" w:rsidRDefault="007A4DD8" w:rsidP="00E30BB7">
            <w:pPr>
              <w:rPr>
                <w:i/>
              </w:rPr>
            </w:pPr>
            <w:r w:rsidRPr="00A301E0">
              <w:rPr>
                <w:i/>
              </w:rPr>
              <w:t>::=</w:t>
            </w:r>
          </w:p>
        </w:tc>
        <w:tc>
          <w:tcPr>
            <w:tcW w:w="6237" w:type="dxa"/>
            <w:shd w:val="clear" w:color="auto" w:fill="auto"/>
          </w:tcPr>
          <w:p w14:paraId="0EAB6E92" w14:textId="77777777" w:rsidR="007A4DD8" w:rsidRPr="00A301E0" w:rsidRDefault="007A4DD8" w:rsidP="00E30BB7">
            <w:pPr>
              <w:spacing w:after="0"/>
              <w:jc w:val="left"/>
              <w:rPr>
                <w:i/>
              </w:rPr>
            </w:pPr>
            <w:r w:rsidRPr="00A301E0">
              <w:rPr>
                <w:i/>
              </w:rPr>
              <w:t xml:space="preserve">AUTHORITY &lt;left delimiter&gt; &lt;authority name&gt; </w:t>
            </w:r>
          </w:p>
          <w:p w14:paraId="61BD9621" w14:textId="77777777" w:rsidR="007A4DD8" w:rsidRPr="00A301E0" w:rsidRDefault="007A4DD8" w:rsidP="00E30BB7">
            <w:pPr>
              <w:spacing w:after="0"/>
              <w:jc w:val="left"/>
              <w:rPr>
                <w:i/>
              </w:rPr>
            </w:pPr>
            <w:r w:rsidRPr="00A301E0">
              <w:rPr>
                <w:i/>
              </w:rPr>
              <w:t>&lt;wkt separator&gt; &lt;authority unique identifier&gt; &lt;right delimiter&gt;</w:t>
            </w:r>
          </w:p>
          <w:p w14:paraId="41354794" w14:textId="77777777" w:rsidR="007A4DD8" w:rsidRPr="00A301E0" w:rsidRDefault="007A4DD8" w:rsidP="00E30BB7">
            <w:pPr>
              <w:spacing w:after="0"/>
              <w:jc w:val="left"/>
              <w:rPr>
                <w:i/>
              </w:rPr>
            </w:pPr>
          </w:p>
        </w:tc>
      </w:tr>
      <w:tr w:rsidR="007A4DD8" w:rsidRPr="00A301E0" w14:paraId="64052713" w14:textId="77777777" w:rsidTr="00E30BB7">
        <w:trPr>
          <w:cantSplit/>
        </w:trPr>
        <w:tc>
          <w:tcPr>
            <w:tcW w:w="2943" w:type="dxa"/>
            <w:shd w:val="clear" w:color="auto" w:fill="auto"/>
          </w:tcPr>
          <w:p w14:paraId="2D189F9C" w14:textId="77777777" w:rsidR="007A4DD8" w:rsidRPr="00A301E0" w:rsidRDefault="007A4DD8" w:rsidP="00E30BB7">
            <w:pPr>
              <w:rPr>
                <w:i/>
              </w:rPr>
            </w:pPr>
            <w:r w:rsidRPr="00A301E0">
              <w:rPr>
                <w:i/>
              </w:rPr>
              <w:t>&lt;authority name&gt;</w:t>
            </w:r>
          </w:p>
        </w:tc>
        <w:tc>
          <w:tcPr>
            <w:tcW w:w="579" w:type="dxa"/>
            <w:shd w:val="clear" w:color="auto" w:fill="auto"/>
          </w:tcPr>
          <w:p w14:paraId="24AFE6A9" w14:textId="77777777" w:rsidR="007A4DD8" w:rsidRPr="00A301E0" w:rsidRDefault="007A4DD8" w:rsidP="00E30BB7">
            <w:pPr>
              <w:rPr>
                <w:i/>
              </w:rPr>
            </w:pPr>
            <w:r w:rsidRPr="00A301E0">
              <w:rPr>
                <w:i/>
              </w:rPr>
              <w:t>::=</w:t>
            </w:r>
          </w:p>
        </w:tc>
        <w:tc>
          <w:tcPr>
            <w:tcW w:w="6237" w:type="dxa"/>
            <w:shd w:val="clear" w:color="auto" w:fill="auto"/>
          </w:tcPr>
          <w:p w14:paraId="0B30A3B6" w14:textId="77777777" w:rsidR="007A4DD8" w:rsidRPr="00A301E0" w:rsidRDefault="007A4DD8" w:rsidP="00E30BB7">
            <w:pPr>
              <w:spacing w:after="0"/>
              <w:jc w:val="left"/>
            </w:pPr>
            <w:r w:rsidRPr="00A301E0">
              <w:rPr>
                <w:i/>
              </w:rPr>
              <w:t>&lt;quoted Latin text&gt;</w:t>
            </w:r>
          </w:p>
        </w:tc>
      </w:tr>
      <w:tr w:rsidR="007A4DD8" w:rsidRPr="00A301E0" w14:paraId="34534AEE" w14:textId="77777777" w:rsidTr="00E30BB7">
        <w:trPr>
          <w:cantSplit/>
        </w:trPr>
        <w:tc>
          <w:tcPr>
            <w:tcW w:w="2943" w:type="dxa"/>
            <w:shd w:val="clear" w:color="auto" w:fill="auto"/>
          </w:tcPr>
          <w:p w14:paraId="34B8F951" w14:textId="77777777" w:rsidR="007A4DD8" w:rsidRPr="00A301E0" w:rsidRDefault="007A4DD8" w:rsidP="00E30BB7">
            <w:pPr>
              <w:rPr>
                <w:i/>
              </w:rPr>
            </w:pPr>
            <w:r w:rsidRPr="00A301E0">
              <w:rPr>
                <w:i/>
              </w:rPr>
              <w:t>&lt;authority unique identifier&gt;</w:t>
            </w:r>
          </w:p>
        </w:tc>
        <w:tc>
          <w:tcPr>
            <w:tcW w:w="579" w:type="dxa"/>
            <w:shd w:val="clear" w:color="auto" w:fill="auto"/>
          </w:tcPr>
          <w:p w14:paraId="3741641B" w14:textId="77777777" w:rsidR="007A4DD8" w:rsidRPr="00A301E0" w:rsidRDefault="007A4DD8" w:rsidP="00E30BB7">
            <w:pPr>
              <w:rPr>
                <w:i/>
              </w:rPr>
            </w:pPr>
            <w:r w:rsidRPr="00A301E0">
              <w:rPr>
                <w:i/>
              </w:rPr>
              <w:t>::=</w:t>
            </w:r>
          </w:p>
        </w:tc>
        <w:tc>
          <w:tcPr>
            <w:tcW w:w="6237" w:type="dxa"/>
            <w:shd w:val="clear" w:color="auto" w:fill="auto"/>
          </w:tcPr>
          <w:p w14:paraId="62AA24D1" w14:textId="77777777" w:rsidR="007A4DD8" w:rsidRPr="00A301E0" w:rsidRDefault="007A4DD8" w:rsidP="00E30BB7">
            <w:pPr>
              <w:spacing w:after="0"/>
              <w:jc w:val="left"/>
            </w:pPr>
            <w:r w:rsidRPr="00A301E0">
              <w:rPr>
                <w:i/>
              </w:rPr>
              <w:t>&lt;quoted Latin text&gt;</w:t>
            </w:r>
          </w:p>
        </w:tc>
      </w:tr>
    </w:tbl>
    <w:p w14:paraId="7A6E609A" w14:textId="77777777" w:rsidR="007A4DD8" w:rsidRPr="00A301E0" w:rsidRDefault="007A4DD8" w:rsidP="007A4DD8">
      <w:r w:rsidRPr="00A301E0">
        <w:t xml:space="preserve">The keyword AUTHORITY maps to the keyword ID in this </w:t>
      </w:r>
      <w:r w:rsidR="002C467B">
        <w:t>d</w:t>
      </w:r>
      <w:r w:rsidR="00990B2A">
        <w:t>ocument</w:t>
      </w:r>
      <w:r w:rsidRPr="00A301E0">
        <w:t xml:space="preserve">. The attribute &lt;authority unique identifier&gt; in the BNF in this </w:t>
      </w:r>
      <w:r w:rsidR="002C467B">
        <w:t>d</w:t>
      </w:r>
      <w:r w:rsidR="00990B2A">
        <w:t>ocument</w:t>
      </w:r>
      <w:r w:rsidRPr="00A301E0">
        <w:t xml:space="preserve"> was called &lt;code&gt; in </w:t>
      </w:r>
      <w:r w:rsidR="0088008E">
        <w:t>OGC 0</w:t>
      </w:r>
      <w:r w:rsidRPr="00A301E0">
        <w:t xml:space="preserve">1-009 where it was defined to be </w:t>
      </w:r>
      <w:r w:rsidRPr="00A301E0">
        <w:lastRenderedPageBreak/>
        <w:t xml:space="preserve">quoted text, whereas &lt;authority unique identifier&gt; in this </w:t>
      </w:r>
      <w:r w:rsidR="002C467B">
        <w:t>d</w:t>
      </w:r>
      <w:r w:rsidR="00990B2A">
        <w:t>ocument</w:t>
      </w:r>
      <w:r w:rsidRPr="00A301E0">
        <w:t xml:space="preserve"> may be either a number (without quotes) or quoted text. For potential issues with quoted text in WKT strings written to earlier standards see C.2.1.</w:t>
      </w:r>
    </w:p>
    <w:p w14:paraId="777CF378" w14:textId="77777777" w:rsidR="007A4DD8" w:rsidRDefault="007A4DD8" w:rsidP="007A4DD8">
      <w:r w:rsidRPr="00A301E0">
        <w:t xml:space="preserve">WKT descriptions of identifier (authority) written to the </w:t>
      </w:r>
      <w:r w:rsidR="0088008E">
        <w:t>OGC 0</w:t>
      </w:r>
      <w:r w:rsidRPr="00A301E0">
        <w:t xml:space="preserve">1-009 specification should be readable by implementations of this </w:t>
      </w:r>
      <w:r w:rsidR="002C467B">
        <w:t>d</w:t>
      </w:r>
      <w:r w:rsidR="00990B2A">
        <w:t>ocument</w:t>
      </w:r>
      <w:r w:rsidRPr="00A301E0">
        <w:t xml:space="preserve"> except when quoted text contains unsupported characters.</w:t>
      </w:r>
    </w:p>
    <w:p w14:paraId="0F9548A5" w14:textId="77777777" w:rsidR="00D83978" w:rsidRPr="00A301E0" w:rsidRDefault="00D83978" w:rsidP="007A4DD8">
      <w:r>
        <w:t>Note: &lt;authority&gt; is excluded from the WKT in C.3 and C.4 below.</w:t>
      </w:r>
    </w:p>
    <w:p w14:paraId="6D1093C4" w14:textId="77777777" w:rsidR="007A4DD8" w:rsidRPr="00A301E0" w:rsidRDefault="007A4DD8" w:rsidP="007A4DD8">
      <w:pPr>
        <w:pStyle w:val="a2"/>
      </w:pPr>
      <w:bookmarkStart w:id="377" w:name="_Toc380310729"/>
      <w:bookmarkStart w:id="378" w:name="_Toc120981907"/>
      <w:r w:rsidRPr="00A301E0">
        <w:t>Backward compatibility of coordinate reference system components</w:t>
      </w:r>
      <w:bookmarkEnd w:id="377"/>
      <w:bookmarkEnd w:id="378"/>
    </w:p>
    <w:p w14:paraId="3001BE64" w14:textId="77777777" w:rsidR="007A4DD8" w:rsidRPr="00A301E0" w:rsidRDefault="007A4DD8" w:rsidP="007A4DD8">
      <w:pPr>
        <w:pStyle w:val="a3"/>
      </w:pPr>
      <w:bookmarkStart w:id="379" w:name="_Toc380310730"/>
      <w:bookmarkStart w:id="380" w:name="_Toc120981908"/>
      <w:r w:rsidRPr="00A301E0">
        <w:t>Ellipsoid</w:t>
      </w:r>
      <w:bookmarkEnd w:id="379"/>
      <w:bookmarkEnd w:id="380"/>
    </w:p>
    <w:p w14:paraId="4DF1C34A" w14:textId="77777777" w:rsidR="007A4DD8" w:rsidRPr="00A301E0" w:rsidRDefault="007A4DD8" w:rsidP="007A4DD8">
      <w:r w:rsidRPr="00A301E0">
        <w:t>The WKT for describing an ellipsoid is defined in 8.2.1.</w:t>
      </w:r>
    </w:p>
    <w:p w14:paraId="4EDDDA3B" w14:textId="77777777" w:rsidR="007A4DD8" w:rsidRPr="00A301E0" w:rsidRDefault="007A4DD8" w:rsidP="007A4DD8">
      <w:pPr>
        <w:rPr>
          <w:i/>
        </w:rPr>
      </w:pPr>
      <w:r w:rsidRPr="00A301E0">
        <w:t xml:space="preserve">In this </w:t>
      </w:r>
      <w:r w:rsidR="002C467B">
        <w:t>d</w:t>
      </w:r>
      <w:r w:rsidR="00990B2A">
        <w:t>ocument</w:t>
      </w:r>
      <w:r w:rsidRPr="00A301E0">
        <w:t xml:space="preserve"> the following definition from ISO</w:t>
      </w:r>
      <w:r w:rsidR="007F14C7">
        <w:t> </w:t>
      </w:r>
      <w:r w:rsidRPr="00A301E0">
        <w:t>19125-1:2004 has been deprecated but is included here for the purposes of documenting backward compatibility:</w:t>
      </w:r>
    </w:p>
    <w:tbl>
      <w:tblPr>
        <w:tblW w:w="0" w:type="auto"/>
        <w:tblLayout w:type="fixed"/>
        <w:tblLook w:val="0000" w:firstRow="0" w:lastRow="0" w:firstColumn="0" w:lastColumn="0" w:noHBand="0" w:noVBand="0"/>
      </w:tblPr>
      <w:tblGrid>
        <w:gridCol w:w="1951"/>
        <w:gridCol w:w="586"/>
        <w:gridCol w:w="6744"/>
      </w:tblGrid>
      <w:tr w:rsidR="007A4DD8" w:rsidRPr="00A301E0" w14:paraId="01E43F78" w14:textId="77777777" w:rsidTr="00E30BB7">
        <w:trPr>
          <w:cantSplit/>
        </w:trPr>
        <w:tc>
          <w:tcPr>
            <w:tcW w:w="1951" w:type="dxa"/>
            <w:shd w:val="clear" w:color="auto" w:fill="auto"/>
          </w:tcPr>
          <w:p w14:paraId="3009D5F0" w14:textId="77777777" w:rsidR="007A4DD8" w:rsidRPr="00A301E0" w:rsidRDefault="007A4DD8" w:rsidP="00E30BB7">
            <w:pPr>
              <w:rPr>
                <w:i/>
              </w:rPr>
            </w:pPr>
            <w:r w:rsidRPr="00A301E0">
              <w:rPr>
                <w:i/>
              </w:rPr>
              <w:t>&lt;ellipsoid&gt;</w:t>
            </w:r>
          </w:p>
        </w:tc>
        <w:tc>
          <w:tcPr>
            <w:tcW w:w="586" w:type="dxa"/>
            <w:shd w:val="clear" w:color="auto" w:fill="auto"/>
          </w:tcPr>
          <w:p w14:paraId="04611D20" w14:textId="77777777" w:rsidR="007A4DD8" w:rsidRPr="00A301E0" w:rsidRDefault="007A4DD8" w:rsidP="00E30BB7">
            <w:pPr>
              <w:rPr>
                <w:i/>
              </w:rPr>
            </w:pPr>
            <w:r w:rsidRPr="00A301E0">
              <w:rPr>
                <w:i/>
              </w:rPr>
              <w:t>::=</w:t>
            </w:r>
          </w:p>
        </w:tc>
        <w:tc>
          <w:tcPr>
            <w:tcW w:w="6744" w:type="dxa"/>
            <w:shd w:val="clear" w:color="auto" w:fill="auto"/>
          </w:tcPr>
          <w:p w14:paraId="1CA70C4D" w14:textId="77777777" w:rsidR="007A4DD8" w:rsidRPr="00A301E0" w:rsidRDefault="007A4DD8" w:rsidP="00E30BB7">
            <w:pPr>
              <w:spacing w:after="0"/>
              <w:rPr>
                <w:i/>
              </w:rPr>
            </w:pPr>
            <w:r w:rsidRPr="00A301E0">
              <w:rPr>
                <w:i/>
              </w:rPr>
              <w:t xml:space="preserve">ELLIPSOID &lt;left delimiter&gt; &lt;ellipsoid name&gt; &lt;wkt separator&gt; </w:t>
            </w:r>
          </w:p>
          <w:p w14:paraId="4F8F97E0" w14:textId="77777777" w:rsidR="007A4DD8" w:rsidRPr="00A301E0" w:rsidRDefault="007A4DD8" w:rsidP="00E30BB7">
            <w:pPr>
              <w:spacing w:after="0"/>
              <w:rPr>
                <w:i/>
              </w:rPr>
            </w:pPr>
            <w:r w:rsidRPr="00A301E0">
              <w:rPr>
                <w:i/>
              </w:rPr>
              <w:t>&lt;semi-major axis&gt; &lt;wkt separator&gt; &lt;inverse flattening&gt; &lt;right delimiter&gt;</w:t>
            </w:r>
          </w:p>
          <w:p w14:paraId="52C2452A" w14:textId="77777777" w:rsidR="007A4DD8" w:rsidRPr="00A301E0" w:rsidRDefault="007A4DD8" w:rsidP="00E30BB7">
            <w:pPr>
              <w:spacing w:after="0"/>
              <w:rPr>
                <w:i/>
              </w:rPr>
            </w:pPr>
          </w:p>
        </w:tc>
      </w:tr>
    </w:tbl>
    <w:p w14:paraId="2C637E97" w14:textId="77777777" w:rsidR="007A4DD8" w:rsidRPr="00A301E0" w:rsidRDefault="007A4DD8" w:rsidP="007A4DD8">
      <w:pPr>
        <w:rPr>
          <w:i/>
        </w:rPr>
      </w:pPr>
      <w:r w:rsidRPr="00A301E0">
        <w:t xml:space="preserve">In this </w:t>
      </w:r>
      <w:r w:rsidR="002C467B">
        <w:t>d</w:t>
      </w:r>
      <w:r w:rsidR="00990B2A">
        <w:t>ocument</w:t>
      </w:r>
      <w:r w:rsidRPr="00A301E0">
        <w:t xml:space="preserve"> the following definition from </w:t>
      </w:r>
      <w:r w:rsidR="0088008E">
        <w:t>OGC 0</w:t>
      </w:r>
      <w:r w:rsidRPr="00A301E0">
        <w:t>1-009 has been deprecated but is included here for the purposes of documenting backward compatibility:</w:t>
      </w:r>
    </w:p>
    <w:tbl>
      <w:tblPr>
        <w:tblW w:w="0" w:type="auto"/>
        <w:tblLayout w:type="fixed"/>
        <w:tblLook w:val="0000" w:firstRow="0" w:lastRow="0" w:firstColumn="0" w:lastColumn="0" w:noHBand="0" w:noVBand="0"/>
      </w:tblPr>
      <w:tblGrid>
        <w:gridCol w:w="1951"/>
        <w:gridCol w:w="586"/>
        <w:gridCol w:w="6744"/>
      </w:tblGrid>
      <w:tr w:rsidR="007A4DD8" w:rsidRPr="00A301E0" w14:paraId="15640A34" w14:textId="77777777" w:rsidTr="00E30BB7">
        <w:trPr>
          <w:cantSplit/>
        </w:trPr>
        <w:tc>
          <w:tcPr>
            <w:tcW w:w="1951" w:type="dxa"/>
            <w:shd w:val="clear" w:color="auto" w:fill="auto"/>
          </w:tcPr>
          <w:p w14:paraId="7FFC2FD6" w14:textId="77777777" w:rsidR="007A4DD8" w:rsidRPr="00A301E0" w:rsidRDefault="007A4DD8" w:rsidP="00E30BB7">
            <w:pPr>
              <w:rPr>
                <w:i/>
              </w:rPr>
            </w:pPr>
            <w:r w:rsidRPr="00A301E0">
              <w:rPr>
                <w:i/>
              </w:rPr>
              <w:t>&lt;ellipsoid&gt;</w:t>
            </w:r>
          </w:p>
        </w:tc>
        <w:tc>
          <w:tcPr>
            <w:tcW w:w="586" w:type="dxa"/>
            <w:shd w:val="clear" w:color="auto" w:fill="auto"/>
          </w:tcPr>
          <w:p w14:paraId="08C41271" w14:textId="77777777" w:rsidR="007A4DD8" w:rsidRPr="00A301E0" w:rsidRDefault="007A4DD8" w:rsidP="00E30BB7">
            <w:pPr>
              <w:rPr>
                <w:i/>
              </w:rPr>
            </w:pPr>
            <w:r w:rsidRPr="00A301E0">
              <w:rPr>
                <w:i/>
              </w:rPr>
              <w:t>::=</w:t>
            </w:r>
          </w:p>
        </w:tc>
        <w:tc>
          <w:tcPr>
            <w:tcW w:w="6744" w:type="dxa"/>
            <w:shd w:val="clear" w:color="auto" w:fill="auto"/>
          </w:tcPr>
          <w:p w14:paraId="65042987" w14:textId="77777777" w:rsidR="007A4DD8" w:rsidRPr="00A301E0" w:rsidRDefault="007A4DD8" w:rsidP="00E30BB7">
            <w:pPr>
              <w:spacing w:after="0"/>
              <w:rPr>
                <w:i/>
              </w:rPr>
            </w:pPr>
            <w:r w:rsidRPr="00A301E0">
              <w:rPr>
                <w:i/>
              </w:rPr>
              <w:t xml:space="preserve">SPHEROID &lt;left delimiter&gt; &lt;ellipsoid name&gt; &lt;wkt separator&gt; </w:t>
            </w:r>
          </w:p>
          <w:p w14:paraId="6BBA0DE3" w14:textId="77777777" w:rsidR="007A4DD8" w:rsidRPr="00A301E0" w:rsidRDefault="007A4DD8" w:rsidP="00E30BB7">
            <w:pPr>
              <w:spacing w:after="0"/>
              <w:rPr>
                <w:i/>
              </w:rPr>
            </w:pPr>
            <w:r w:rsidRPr="00A301E0">
              <w:rPr>
                <w:i/>
              </w:rPr>
              <w:t>&lt;semi-major axis&gt; &lt;wkt separator&gt; &lt;inverse flattening&gt; &lt;right delimiter&gt;</w:t>
            </w:r>
          </w:p>
          <w:p w14:paraId="5BB3A23E" w14:textId="77777777" w:rsidR="007A4DD8" w:rsidRPr="00A301E0" w:rsidRDefault="007A4DD8" w:rsidP="00E30BB7">
            <w:pPr>
              <w:spacing w:after="0"/>
              <w:rPr>
                <w:i/>
              </w:rPr>
            </w:pPr>
          </w:p>
        </w:tc>
      </w:tr>
    </w:tbl>
    <w:p w14:paraId="39E83306" w14:textId="77777777" w:rsidR="007A4DD8" w:rsidRPr="00A301E0" w:rsidRDefault="007A4DD8" w:rsidP="007A4DD8">
      <w:r w:rsidRPr="00A301E0">
        <w:t>Both ISO</w:t>
      </w:r>
      <w:r w:rsidR="007F14C7">
        <w:t xml:space="preserve"> 19125-1:2004 and </w:t>
      </w:r>
      <w:r w:rsidR="0088008E">
        <w:t>OGC 0</w:t>
      </w:r>
      <w:r w:rsidRPr="00A301E0">
        <w:t xml:space="preserve">1-009 required that the semi-major axis </w:t>
      </w:r>
      <w:r w:rsidR="007F14C7">
        <w:t>be given in metres. Neither ISO </w:t>
      </w:r>
      <w:r w:rsidRPr="00A301E0">
        <w:t xml:space="preserve">19125-1:2004 nor </w:t>
      </w:r>
      <w:r w:rsidR="0088008E">
        <w:t>OGC 0</w:t>
      </w:r>
      <w:r w:rsidRPr="00A301E0">
        <w:t>1-009 allowed for a sphere to be defined (as inverse flattening is infinite).</w:t>
      </w:r>
    </w:p>
    <w:p w14:paraId="1BFA479F" w14:textId="77777777" w:rsidR="007A4DD8" w:rsidRPr="00A301E0" w:rsidRDefault="007A4DD8" w:rsidP="007A4DD8">
      <w:r w:rsidRPr="00A301E0">
        <w:t>WKT descriptions of ellipsoids defined in metres and written to the ISO</w:t>
      </w:r>
      <w:r w:rsidR="007F14C7">
        <w:t> </w:t>
      </w:r>
      <w:r w:rsidRPr="00A301E0">
        <w:t xml:space="preserve">19125-1:2004 and </w:t>
      </w:r>
      <w:r w:rsidR="0088008E">
        <w:t>OGC 0</w:t>
      </w:r>
      <w:r w:rsidRPr="00A301E0">
        <w:t xml:space="preserve">1-009 specifications should be readable by implementations of this </w:t>
      </w:r>
      <w:r w:rsidR="002C467B">
        <w:t>d</w:t>
      </w:r>
      <w:r w:rsidR="00990B2A">
        <w:t>ocument</w:t>
      </w:r>
      <w:r w:rsidRPr="00A301E0">
        <w:t>.</w:t>
      </w:r>
    </w:p>
    <w:p w14:paraId="6B9A5B74" w14:textId="77777777" w:rsidR="007A4DD8" w:rsidRPr="00A301E0" w:rsidRDefault="007A4DD8" w:rsidP="007A4DD8">
      <w:pPr>
        <w:pStyle w:val="a3"/>
      </w:pPr>
      <w:bookmarkStart w:id="381" w:name="_Toc380310731"/>
      <w:bookmarkStart w:id="382" w:name="_Toc120981909"/>
      <w:r w:rsidRPr="00A301E0">
        <w:t>Prime meridian</w:t>
      </w:r>
      <w:bookmarkEnd w:id="381"/>
      <w:bookmarkEnd w:id="382"/>
    </w:p>
    <w:p w14:paraId="1BB34FED" w14:textId="77777777" w:rsidR="007A4DD8" w:rsidRPr="00A301E0" w:rsidRDefault="007A4DD8" w:rsidP="007A4DD8">
      <w:r w:rsidRPr="00A301E0">
        <w:t>The WKT for prime meridian is defined in 8.2.2.</w:t>
      </w:r>
    </w:p>
    <w:p w14:paraId="490E0865" w14:textId="77777777" w:rsidR="007A4DD8" w:rsidRPr="00A301E0" w:rsidRDefault="007A4DD8" w:rsidP="007A4DD8">
      <w:pPr>
        <w:rPr>
          <w:i/>
        </w:rPr>
      </w:pPr>
      <w:r w:rsidRPr="00A301E0">
        <w:t xml:space="preserve">In this </w:t>
      </w:r>
      <w:r w:rsidR="002C467B">
        <w:t>d</w:t>
      </w:r>
      <w:r w:rsidR="00990B2A">
        <w:t>ocument</w:t>
      </w:r>
      <w:r w:rsidRPr="00A301E0">
        <w:t xml:space="preserve"> the following definition from both </w:t>
      </w:r>
      <w:r w:rsidR="0088008E">
        <w:t>ISO 1</w:t>
      </w:r>
      <w:r w:rsidRPr="00A301E0">
        <w:t xml:space="preserve">9125-1:2004 and </w:t>
      </w:r>
      <w:r w:rsidR="0088008E">
        <w:t>OGC 0</w:t>
      </w:r>
      <w:r w:rsidRPr="00A301E0">
        <w:t>1-009 has been deprecated but is included here for the purposes of documenting backward compatibility:</w:t>
      </w:r>
    </w:p>
    <w:tbl>
      <w:tblPr>
        <w:tblW w:w="0" w:type="auto"/>
        <w:tblLayout w:type="fixed"/>
        <w:tblLook w:val="0000" w:firstRow="0" w:lastRow="0" w:firstColumn="0" w:lastColumn="0" w:noHBand="0" w:noVBand="0"/>
      </w:tblPr>
      <w:tblGrid>
        <w:gridCol w:w="1951"/>
        <w:gridCol w:w="586"/>
        <w:gridCol w:w="6744"/>
      </w:tblGrid>
      <w:tr w:rsidR="007A4DD8" w:rsidRPr="00A301E0" w14:paraId="796AFDF1" w14:textId="77777777" w:rsidTr="00E30BB7">
        <w:trPr>
          <w:cantSplit/>
        </w:trPr>
        <w:tc>
          <w:tcPr>
            <w:tcW w:w="1951" w:type="dxa"/>
            <w:shd w:val="clear" w:color="auto" w:fill="auto"/>
          </w:tcPr>
          <w:p w14:paraId="3A64E79A" w14:textId="77777777" w:rsidR="007A4DD8" w:rsidRPr="00A301E0" w:rsidRDefault="007A4DD8" w:rsidP="00E30BB7">
            <w:pPr>
              <w:rPr>
                <w:i/>
              </w:rPr>
            </w:pPr>
            <w:r w:rsidRPr="00A301E0">
              <w:rPr>
                <w:i/>
              </w:rPr>
              <w:t>&lt;prime meridian&gt;</w:t>
            </w:r>
          </w:p>
        </w:tc>
        <w:tc>
          <w:tcPr>
            <w:tcW w:w="586" w:type="dxa"/>
            <w:shd w:val="clear" w:color="auto" w:fill="auto"/>
          </w:tcPr>
          <w:p w14:paraId="4C15E1C6" w14:textId="77777777" w:rsidR="007A4DD8" w:rsidRPr="00A301E0" w:rsidRDefault="007A4DD8" w:rsidP="00E30BB7">
            <w:pPr>
              <w:rPr>
                <w:i/>
              </w:rPr>
            </w:pPr>
            <w:r w:rsidRPr="00A301E0">
              <w:rPr>
                <w:i/>
              </w:rPr>
              <w:t>::=</w:t>
            </w:r>
          </w:p>
        </w:tc>
        <w:tc>
          <w:tcPr>
            <w:tcW w:w="6744" w:type="dxa"/>
            <w:shd w:val="clear" w:color="auto" w:fill="auto"/>
          </w:tcPr>
          <w:p w14:paraId="7E83592B" w14:textId="77777777" w:rsidR="007A4DD8" w:rsidRPr="00A301E0" w:rsidRDefault="007A4DD8" w:rsidP="00E30BB7">
            <w:pPr>
              <w:spacing w:after="0"/>
              <w:rPr>
                <w:i/>
              </w:rPr>
            </w:pPr>
            <w:r w:rsidRPr="00A301E0">
              <w:rPr>
                <w:i/>
              </w:rPr>
              <w:t>PRIMEM &lt;left delimiter&gt; &lt;prime meridian name&gt;</w:t>
            </w:r>
          </w:p>
          <w:p w14:paraId="1000CA93" w14:textId="77777777" w:rsidR="007A4DD8" w:rsidRPr="00A301E0" w:rsidRDefault="007A4DD8" w:rsidP="00E30BB7">
            <w:pPr>
              <w:spacing w:after="0"/>
              <w:rPr>
                <w:i/>
              </w:rPr>
            </w:pPr>
            <w:r w:rsidRPr="00A301E0">
              <w:rPr>
                <w:i/>
              </w:rPr>
              <w:t>&lt;wkt separator&gt; &lt;irm longitude&gt; &lt;right delimiter&gt;</w:t>
            </w:r>
          </w:p>
          <w:p w14:paraId="096817F0" w14:textId="77777777" w:rsidR="007A4DD8" w:rsidRPr="00A301E0" w:rsidRDefault="007A4DD8" w:rsidP="00E30BB7">
            <w:pPr>
              <w:spacing w:after="0"/>
              <w:rPr>
                <w:i/>
              </w:rPr>
            </w:pPr>
          </w:p>
        </w:tc>
      </w:tr>
    </w:tbl>
    <w:p w14:paraId="189D09C1" w14:textId="77777777" w:rsidR="007A4DD8" w:rsidRPr="00A301E0" w:rsidRDefault="007A4DD8" w:rsidP="007A4DD8">
      <w:r w:rsidRPr="00A301E0">
        <w:t>In both ISO</w:t>
      </w:r>
      <w:r w:rsidR="007F14C7">
        <w:t> </w:t>
      </w:r>
      <w:r w:rsidRPr="00A301E0">
        <w:t xml:space="preserve">19125-1:2004 and </w:t>
      </w:r>
      <w:r w:rsidR="0088008E">
        <w:t>OGC 0</w:t>
      </w:r>
      <w:r w:rsidRPr="00A301E0">
        <w:t xml:space="preserve">1-009 &lt;prime meridian&gt; was a mandatory attribute of geographic CRS. (In certain frequently-occurring conditions it may be omitted in this </w:t>
      </w:r>
      <w:r w:rsidR="002C467B">
        <w:t>d</w:t>
      </w:r>
      <w:r w:rsidR="00990B2A">
        <w:t>ocument</w:t>
      </w:r>
      <w:r w:rsidRPr="00A301E0">
        <w:t>). The longitude unit was unstated in ISO</w:t>
      </w:r>
      <w:r w:rsidR="007F14C7">
        <w:t> </w:t>
      </w:r>
      <w:r w:rsidRPr="00A301E0">
        <w:t xml:space="preserve">19125-1:2004; in </w:t>
      </w:r>
      <w:r w:rsidR="0088008E">
        <w:t>OGC 0</w:t>
      </w:r>
      <w:r w:rsidRPr="00A301E0">
        <w:t xml:space="preserve">1-009 it was taken to be the angular unit of the geographic CRS in which it was contained or for a geocentric CRS was in </w:t>
      </w:r>
      <w:r>
        <w:t>degrees</w:t>
      </w:r>
      <w:r w:rsidRPr="00A301E0">
        <w:t>.</w:t>
      </w:r>
    </w:p>
    <w:p w14:paraId="5B8BE6B0" w14:textId="77777777" w:rsidR="007A4DD8" w:rsidRPr="00A301E0" w:rsidRDefault="007A4DD8" w:rsidP="007A4DD8">
      <w:r w:rsidRPr="00A301E0">
        <w:t>WKT descriptions of prime meridians written to the ISO</w:t>
      </w:r>
      <w:r w:rsidR="007F14C7">
        <w:t> </w:t>
      </w:r>
      <w:r w:rsidRPr="00A301E0">
        <w:t xml:space="preserve">19125-1:2004 and </w:t>
      </w:r>
      <w:r w:rsidR="0088008E">
        <w:t>OGC 0</w:t>
      </w:r>
      <w:r w:rsidRPr="00A301E0">
        <w:t xml:space="preserve">1-009 specifications should be readable by implementations of this </w:t>
      </w:r>
      <w:r w:rsidR="002C467B">
        <w:t>d</w:t>
      </w:r>
      <w:r w:rsidR="00990B2A">
        <w:t>ocument</w:t>
      </w:r>
      <w:r w:rsidRPr="00A301E0">
        <w:t>.</w:t>
      </w:r>
    </w:p>
    <w:p w14:paraId="211DC2E9" w14:textId="77777777" w:rsidR="007A4DD8" w:rsidRPr="00A301E0" w:rsidRDefault="007A4DD8" w:rsidP="007A4DD8">
      <w:pPr>
        <w:pStyle w:val="a3"/>
      </w:pPr>
      <w:bookmarkStart w:id="383" w:name="_Toc380310732"/>
      <w:bookmarkStart w:id="384" w:name="_Toc120981910"/>
      <w:r w:rsidRPr="00A301E0">
        <w:t>Datum</w:t>
      </w:r>
      <w:bookmarkEnd w:id="383"/>
      <w:bookmarkEnd w:id="384"/>
    </w:p>
    <w:p w14:paraId="0DCB1760" w14:textId="77777777" w:rsidR="007A4DD8" w:rsidRPr="00A301E0" w:rsidRDefault="007A4DD8" w:rsidP="007A4DD8">
      <w:pPr>
        <w:rPr>
          <w:i/>
        </w:rPr>
      </w:pPr>
      <w:r w:rsidRPr="00A301E0">
        <w:t xml:space="preserve">In this </w:t>
      </w:r>
      <w:r w:rsidR="002C467B">
        <w:t>d</w:t>
      </w:r>
      <w:r w:rsidR="00990B2A">
        <w:t>ocument</w:t>
      </w:r>
      <w:r w:rsidRPr="00A301E0">
        <w:t xml:space="preserve"> the following definition from ISO</w:t>
      </w:r>
      <w:r w:rsidR="007F14C7">
        <w:t> </w:t>
      </w:r>
      <w:r w:rsidRPr="00A301E0">
        <w:t>19125-1:2004 has been deprecated but is included here for the purposes of documenting backward compatibility:</w:t>
      </w:r>
    </w:p>
    <w:tbl>
      <w:tblPr>
        <w:tblW w:w="0" w:type="auto"/>
        <w:tblLayout w:type="fixed"/>
        <w:tblLook w:val="0000" w:firstRow="0" w:lastRow="0" w:firstColumn="0" w:lastColumn="0" w:noHBand="0" w:noVBand="0"/>
      </w:tblPr>
      <w:tblGrid>
        <w:gridCol w:w="1951"/>
        <w:gridCol w:w="586"/>
        <w:gridCol w:w="6744"/>
      </w:tblGrid>
      <w:tr w:rsidR="007A4DD8" w:rsidRPr="00A301E0" w14:paraId="382B70B7" w14:textId="77777777" w:rsidTr="00E30BB7">
        <w:trPr>
          <w:cantSplit/>
        </w:trPr>
        <w:tc>
          <w:tcPr>
            <w:tcW w:w="1951" w:type="dxa"/>
            <w:shd w:val="clear" w:color="auto" w:fill="auto"/>
          </w:tcPr>
          <w:p w14:paraId="434C703A" w14:textId="77777777" w:rsidR="007A4DD8" w:rsidRPr="00A301E0" w:rsidRDefault="007A4DD8" w:rsidP="00E30BB7">
            <w:pPr>
              <w:rPr>
                <w:i/>
              </w:rPr>
            </w:pPr>
            <w:r w:rsidRPr="00A301E0">
              <w:rPr>
                <w:i/>
              </w:rPr>
              <w:t>&lt;geodetic datum&gt;</w:t>
            </w:r>
          </w:p>
        </w:tc>
        <w:tc>
          <w:tcPr>
            <w:tcW w:w="586" w:type="dxa"/>
            <w:shd w:val="clear" w:color="auto" w:fill="auto"/>
          </w:tcPr>
          <w:p w14:paraId="667A3D4E" w14:textId="77777777" w:rsidR="007A4DD8" w:rsidRPr="00A301E0" w:rsidRDefault="007A4DD8" w:rsidP="00E30BB7">
            <w:pPr>
              <w:rPr>
                <w:i/>
              </w:rPr>
            </w:pPr>
            <w:r w:rsidRPr="00A301E0">
              <w:rPr>
                <w:i/>
              </w:rPr>
              <w:t>::=</w:t>
            </w:r>
          </w:p>
        </w:tc>
        <w:tc>
          <w:tcPr>
            <w:tcW w:w="6744" w:type="dxa"/>
            <w:shd w:val="clear" w:color="auto" w:fill="auto"/>
          </w:tcPr>
          <w:p w14:paraId="7A8ECA2D" w14:textId="77777777" w:rsidR="007A4DD8" w:rsidRPr="00A301E0" w:rsidRDefault="007A4DD8" w:rsidP="00E30BB7">
            <w:pPr>
              <w:spacing w:after="0"/>
              <w:jc w:val="left"/>
              <w:rPr>
                <w:i/>
              </w:rPr>
            </w:pPr>
            <w:r w:rsidRPr="00A301E0">
              <w:rPr>
                <w:i/>
              </w:rPr>
              <w:t xml:space="preserve">&lt;left delimiter&gt; &lt;datum name&gt; &lt;wkt separator&gt; &lt;ellipsoid&gt; </w:t>
            </w:r>
          </w:p>
          <w:p w14:paraId="52EF0F51" w14:textId="77777777" w:rsidR="007A4DD8" w:rsidRPr="00A301E0" w:rsidRDefault="007A4DD8" w:rsidP="00E30BB7">
            <w:pPr>
              <w:spacing w:after="0"/>
              <w:jc w:val="left"/>
            </w:pPr>
            <w:r w:rsidRPr="00A301E0">
              <w:rPr>
                <w:i/>
              </w:rPr>
              <w:t>&lt;right delimiter&gt;</w:t>
            </w:r>
          </w:p>
        </w:tc>
      </w:tr>
    </w:tbl>
    <w:p w14:paraId="758FF199" w14:textId="77777777" w:rsidR="007A4DD8" w:rsidRPr="00A301E0" w:rsidRDefault="007A4DD8" w:rsidP="007A4DD8">
      <w:r w:rsidRPr="00A301E0">
        <w:t>where ellipsoid is as described in C.3.1. ISO</w:t>
      </w:r>
      <w:r w:rsidR="007F14C7">
        <w:t> </w:t>
      </w:r>
      <w:r w:rsidRPr="00A301E0">
        <w:t>19125-1:2004 did not cater for any other datum type.</w:t>
      </w:r>
    </w:p>
    <w:p w14:paraId="2E34619C" w14:textId="77777777" w:rsidR="007A4DD8" w:rsidRPr="00A301E0" w:rsidRDefault="007A4DD8" w:rsidP="007A4DD8">
      <w:r w:rsidRPr="00A301E0">
        <w:t>WKT descriptions of geodetic datums written to the ISO</w:t>
      </w:r>
      <w:r w:rsidR="007F14C7">
        <w:t> </w:t>
      </w:r>
      <w:r w:rsidRPr="00A301E0">
        <w:t xml:space="preserve">19125-1:2004 specification should be readable by implementations of this </w:t>
      </w:r>
      <w:r w:rsidR="002C467B">
        <w:t>d</w:t>
      </w:r>
      <w:r w:rsidR="00990B2A">
        <w:t>ocument</w:t>
      </w:r>
      <w:r w:rsidRPr="00A301E0">
        <w:t>.</w:t>
      </w:r>
    </w:p>
    <w:p w14:paraId="2A916E39" w14:textId="77777777" w:rsidR="007A4DD8" w:rsidRPr="00A301E0" w:rsidRDefault="007A4DD8" w:rsidP="007A4DD8">
      <w:pPr>
        <w:rPr>
          <w:i/>
        </w:rPr>
      </w:pPr>
      <w:r w:rsidRPr="00A301E0">
        <w:lastRenderedPageBreak/>
        <w:t xml:space="preserve">In this </w:t>
      </w:r>
      <w:r w:rsidR="002C467B">
        <w:t>d</w:t>
      </w:r>
      <w:r w:rsidR="00990B2A">
        <w:t>ocument</w:t>
      </w:r>
      <w:r w:rsidRPr="00A301E0">
        <w:t xml:space="preserve"> the following definition from </w:t>
      </w:r>
      <w:r w:rsidR="0088008E">
        <w:t>OGC 0</w:t>
      </w:r>
      <w:r w:rsidRPr="00A301E0">
        <w:t>1-009</w:t>
      </w:r>
      <w:r w:rsidRPr="00A301E0">
        <w:rPr>
          <w:b/>
        </w:rPr>
        <w:t xml:space="preserve"> </w:t>
      </w:r>
      <w:r w:rsidRPr="00A301E0">
        <w:t>has been deprecated but is included here for the purposes of documenting backward compatibility:</w:t>
      </w:r>
    </w:p>
    <w:tbl>
      <w:tblPr>
        <w:tblW w:w="0" w:type="auto"/>
        <w:tblLayout w:type="fixed"/>
        <w:tblLook w:val="0000" w:firstRow="0" w:lastRow="0" w:firstColumn="0" w:lastColumn="0" w:noHBand="0" w:noVBand="0"/>
      </w:tblPr>
      <w:tblGrid>
        <w:gridCol w:w="1951"/>
        <w:gridCol w:w="586"/>
        <w:gridCol w:w="6744"/>
      </w:tblGrid>
      <w:tr w:rsidR="007A4DD8" w:rsidRPr="00A301E0" w14:paraId="622410E2" w14:textId="77777777" w:rsidTr="00E30BB7">
        <w:trPr>
          <w:cantSplit/>
        </w:trPr>
        <w:tc>
          <w:tcPr>
            <w:tcW w:w="1951" w:type="dxa"/>
            <w:shd w:val="clear" w:color="auto" w:fill="auto"/>
          </w:tcPr>
          <w:p w14:paraId="283E3E4D" w14:textId="77777777" w:rsidR="007A4DD8" w:rsidRPr="00A301E0" w:rsidRDefault="007A4DD8" w:rsidP="00E30BB7">
            <w:pPr>
              <w:rPr>
                <w:i/>
              </w:rPr>
            </w:pPr>
            <w:r w:rsidRPr="00A301E0">
              <w:rPr>
                <w:i/>
              </w:rPr>
              <w:t>&lt;geodetic datum&gt;</w:t>
            </w:r>
          </w:p>
        </w:tc>
        <w:tc>
          <w:tcPr>
            <w:tcW w:w="586" w:type="dxa"/>
            <w:shd w:val="clear" w:color="auto" w:fill="auto"/>
          </w:tcPr>
          <w:p w14:paraId="76E8CF49" w14:textId="77777777" w:rsidR="007A4DD8" w:rsidRPr="00A301E0" w:rsidRDefault="007A4DD8" w:rsidP="00E30BB7">
            <w:pPr>
              <w:rPr>
                <w:i/>
              </w:rPr>
            </w:pPr>
            <w:r w:rsidRPr="00A301E0">
              <w:rPr>
                <w:i/>
              </w:rPr>
              <w:t>::=</w:t>
            </w:r>
          </w:p>
        </w:tc>
        <w:tc>
          <w:tcPr>
            <w:tcW w:w="6744" w:type="dxa"/>
            <w:shd w:val="clear" w:color="auto" w:fill="auto"/>
          </w:tcPr>
          <w:p w14:paraId="5C651004" w14:textId="77777777" w:rsidR="007A4DD8" w:rsidRPr="00A301E0" w:rsidRDefault="007A4DD8" w:rsidP="00E30BB7">
            <w:pPr>
              <w:spacing w:after="0"/>
              <w:jc w:val="left"/>
              <w:rPr>
                <w:i/>
              </w:rPr>
            </w:pPr>
            <w:r w:rsidRPr="00A301E0">
              <w:rPr>
                <w:i/>
              </w:rPr>
              <w:t xml:space="preserve">DATUM &lt;left delimiter&gt; &lt;datum name&gt; &lt;wkt separator&gt; &lt;ellipsoid&gt; </w:t>
            </w:r>
          </w:p>
          <w:p w14:paraId="2C2443E5" w14:textId="77777777" w:rsidR="007A4DD8" w:rsidRPr="00A301E0" w:rsidRDefault="007A4DD8" w:rsidP="00E30BB7">
            <w:pPr>
              <w:spacing w:after="0"/>
              <w:jc w:val="left"/>
              <w:rPr>
                <w:i/>
              </w:rPr>
            </w:pPr>
            <w:r w:rsidRPr="00A301E0">
              <w:rPr>
                <w:i/>
              </w:rPr>
              <w:t>[ &lt;towgs84&gt; ] &lt;right delimiter&gt;</w:t>
            </w:r>
          </w:p>
          <w:p w14:paraId="064D64E3" w14:textId="77777777" w:rsidR="007A4DD8" w:rsidRPr="00A301E0" w:rsidRDefault="007A4DD8" w:rsidP="00E30BB7">
            <w:pPr>
              <w:spacing w:after="0"/>
              <w:jc w:val="left"/>
              <w:rPr>
                <w:i/>
              </w:rPr>
            </w:pPr>
          </w:p>
        </w:tc>
      </w:tr>
    </w:tbl>
    <w:p w14:paraId="1CA8A5B1" w14:textId="77777777" w:rsidR="007A4DD8" w:rsidRPr="00A301E0" w:rsidRDefault="007A4DD8" w:rsidP="007A4DD8">
      <w:r w:rsidRPr="00A301E0">
        <w:t xml:space="preserve">where ellipsoid is as described in C.3.1. </w:t>
      </w:r>
    </w:p>
    <w:p w14:paraId="0CE926E2" w14:textId="77777777" w:rsidR="007A4DD8" w:rsidRPr="00A301E0" w:rsidRDefault="007A4DD8" w:rsidP="007A4DD8">
      <w:pPr>
        <w:rPr>
          <w:i/>
        </w:rPr>
      </w:pPr>
      <w:r w:rsidRPr="00A301E0">
        <w:t>TOWGS84 is a form of abridged c</w:t>
      </w:r>
      <w:r>
        <w:t xml:space="preserve">oordinate transformation (see </w:t>
      </w:r>
      <w:r w:rsidR="007B4545">
        <w:t>20</w:t>
      </w:r>
      <w:r w:rsidRPr="00A301E0">
        <w:t>.2</w:t>
      </w:r>
      <w:r w:rsidR="007B4545">
        <w:t>.1</w:t>
      </w:r>
      <w:r w:rsidRPr="00A301E0">
        <w:t xml:space="preserve">) but inappropriately modelled as part of a geodetic datum definition (a geodetic datum definition should not include a relationship to WGS 84). This </w:t>
      </w:r>
      <w:r w:rsidR="002C467B">
        <w:t>d</w:t>
      </w:r>
      <w:r w:rsidR="00990B2A">
        <w:t>ocument</w:t>
      </w:r>
      <w:r w:rsidRPr="00A301E0">
        <w:t xml:space="preserve"> has no backward compatibility with the TOWGS84 object.</w:t>
      </w:r>
      <w:r w:rsidRPr="00A301E0">
        <w:rPr>
          <w:b/>
        </w:rPr>
        <w:t xml:space="preserve"> </w:t>
      </w:r>
      <w:r w:rsidRPr="00A301E0">
        <w:t xml:space="preserve">WKT descriptions of geodetic datums written to the </w:t>
      </w:r>
      <w:r w:rsidR="0088008E">
        <w:t>OGC 0</w:t>
      </w:r>
      <w:r w:rsidRPr="00A301E0">
        <w:t>1-009</w:t>
      </w:r>
      <w:r w:rsidRPr="00A301E0">
        <w:rPr>
          <w:b/>
        </w:rPr>
        <w:t xml:space="preserve"> </w:t>
      </w:r>
      <w:r w:rsidRPr="00A301E0">
        <w:t xml:space="preserve">specification will be readable by implementations of this </w:t>
      </w:r>
      <w:r w:rsidR="002C467B">
        <w:t>d</w:t>
      </w:r>
      <w:r w:rsidR="00990B2A">
        <w:t>ocument</w:t>
      </w:r>
      <w:r w:rsidRPr="00A301E0">
        <w:t xml:space="preserve"> only if the optional TOWGS84 object is not contained.</w:t>
      </w:r>
    </w:p>
    <w:tbl>
      <w:tblPr>
        <w:tblW w:w="0" w:type="auto"/>
        <w:tblLayout w:type="fixed"/>
        <w:tblLook w:val="0000" w:firstRow="0" w:lastRow="0" w:firstColumn="0" w:lastColumn="0" w:noHBand="0" w:noVBand="0"/>
      </w:tblPr>
      <w:tblGrid>
        <w:gridCol w:w="2235"/>
        <w:gridCol w:w="567"/>
        <w:gridCol w:w="6479"/>
      </w:tblGrid>
      <w:tr w:rsidR="007A4DD8" w:rsidRPr="00A301E0" w14:paraId="2E85DDA6" w14:textId="77777777" w:rsidTr="00E30BB7">
        <w:trPr>
          <w:cantSplit/>
        </w:trPr>
        <w:tc>
          <w:tcPr>
            <w:tcW w:w="2235" w:type="dxa"/>
            <w:shd w:val="clear" w:color="auto" w:fill="auto"/>
          </w:tcPr>
          <w:p w14:paraId="67856CB0" w14:textId="77777777" w:rsidR="007A4DD8" w:rsidRPr="00A301E0" w:rsidRDefault="007A4DD8" w:rsidP="00E30BB7">
            <w:pPr>
              <w:rPr>
                <w:i/>
              </w:rPr>
            </w:pPr>
            <w:r w:rsidRPr="00A301E0">
              <w:rPr>
                <w:i/>
              </w:rPr>
              <w:t>&lt;vertical datum&gt;</w:t>
            </w:r>
          </w:p>
        </w:tc>
        <w:tc>
          <w:tcPr>
            <w:tcW w:w="567" w:type="dxa"/>
            <w:shd w:val="clear" w:color="auto" w:fill="auto"/>
          </w:tcPr>
          <w:p w14:paraId="04A78BCF" w14:textId="77777777" w:rsidR="007A4DD8" w:rsidRPr="00A301E0" w:rsidRDefault="007A4DD8" w:rsidP="00E30BB7">
            <w:pPr>
              <w:rPr>
                <w:i/>
              </w:rPr>
            </w:pPr>
            <w:r w:rsidRPr="00A301E0">
              <w:rPr>
                <w:i/>
              </w:rPr>
              <w:t>::=</w:t>
            </w:r>
          </w:p>
        </w:tc>
        <w:tc>
          <w:tcPr>
            <w:tcW w:w="6479" w:type="dxa"/>
            <w:shd w:val="clear" w:color="auto" w:fill="auto"/>
          </w:tcPr>
          <w:p w14:paraId="2AAB3EF2" w14:textId="77777777" w:rsidR="007A4DD8" w:rsidRPr="00A301E0" w:rsidRDefault="007A4DD8" w:rsidP="00E30BB7">
            <w:pPr>
              <w:spacing w:after="0"/>
              <w:jc w:val="left"/>
              <w:rPr>
                <w:i/>
              </w:rPr>
            </w:pPr>
            <w:r w:rsidRPr="00A301E0">
              <w:rPr>
                <w:i/>
              </w:rPr>
              <w:t xml:space="preserve">VERT_DATUM &lt;left delimiter&gt; &lt;datum name&gt; &lt;wkt separator&gt; </w:t>
            </w:r>
          </w:p>
          <w:p w14:paraId="069A8CFB" w14:textId="77777777" w:rsidR="007A4DD8" w:rsidRPr="00A301E0" w:rsidRDefault="007A4DD8" w:rsidP="00E30BB7">
            <w:pPr>
              <w:spacing w:after="0"/>
              <w:jc w:val="left"/>
              <w:rPr>
                <w:i/>
              </w:rPr>
            </w:pPr>
            <w:r w:rsidRPr="00A301E0">
              <w:rPr>
                <w:i/>
              </w:rPr>
              <w:t>&lt;datum type&gt; &lt;right delimiter&gt;</w:t>
            </w:r>
          </w:p>
          <w:p w14:paraId="721F1C19" w14:textId="77777777" w:rsidR="007A4DD8" w:rsidRPr="00A301E0" w:rsidRDefault="007A4DD8" w:rsidP="00E30BB7">
            <w:pPr>
              <w:spacing w:after="0"/>
              <w:jc w:val="left"/>
              <w:rPr>
                <w:i/>
              </w:rPr>
            </w:pPr>
          </w:p>
        </w:tc>
      </w:tr>
      <w:tr w:rsidR="007A4DD8" w:rsidRPr="00A301E0" w14:paraId="36A4F92C" w14:textId="77777777" w:rsidTr="00E30BB7">
        <w:trPr>
          <w:cantSplit/>
        </w:trPr>
        <w:tc>
          <w:tcPr>
            <w:tcW w:w="2235" w:type="dxa"/>
            <w:shd w:val="clear" w:color="auto" w:fill="auto"/>
          </w:tcPr>
          <w:p w14:paraId="6094F8CD" w14:textId="77777777" w:rsidR="007A4DD8" w:rsidRPr="00A301E0" w:rsidRDefault="007A4DD8" w:rsidP="00E30BB7">
            <w:pPr>
              <w:rPr>
                <w:i/>
              </w:rPr>
            </w:pPr>
            <w:r w:rsidRPr="00A301E0">
              <w:rPr>
                <w:i/>
              </w:rPr>
              <w:t>&lt;engineering datum&gt;</w:t>
            </w:r>
          </w:p>
        </w:tc>
        <w:tc>
          <w:tcPr>
            <w:tcW w:w="567" w:type="dxa"/>
            <w:shd w:val="clear" w:color="auto" w:fill="auto"/>
          </w:tcPr>
          <w:p w14:paraId="4E19C5F6" w14:textId="77777777" w:rsidR="007A4DD8" w:rsidRPr="00A301E0" w:rsidRDefault="007A4DD8" w:rsidP="00E30BB7">
            <w:pPr>
              <w:rPr>
                <w:i/>
              </w:rPr>
            </w:pPr>
            <w:r w:rsidRPr="00A301E0">
              <w:rPr>
                <w:i/>
              </w:rPr>
              <w:t>::=</w:t>
            </w:r>
          </w:p>
        </w:tc>
        <w:tc>
          <w:tcPr>
            <w:tcW w:w="6479" w:type="dxa"/>
            <w:shd w:val="clear" w:color="auto" w:fill="auto"/>
          </w:tcPr>
          <w:p w14:paraId="4DCC4103" w14:textId="77777777" w:rsidR="007A4DD8" w:rsidRPr="00A301E0" w:rsidRDefault="007A4DD8" w:rsidP="00E30BB7">
            <w:pPr>
              <w:spacing w:after="0"/>
              <w:jc w:val="left"/>
              <w:rPr>
                <w:i/>
              </w:rPr>
            </w:pPr>
            <w:r w:rsidRPr="00A301E0">
              <w:rPr>
                <w:i/>
              </w:rPr>
              <w:t xml:space="preserve">LOCAL_DATUM &lt;left delimiter&gt; &lt;datum name&gt; &lt;wkt separator&gt; </w:t>
            </w:r>
          </w:p>
          <w:p w14:paraId="2FE6F758" w14:textId="77777777" w:rsidR="007A4DD8" w:rsidRPr="00A301E0" w:rsidRDefault="007A4DD8" w:rsidP="00E30BB7">
            <w:pPr>
              <w:spacing w:after="0"/>
              <w:jc w:val="left"/>
              <w:rPr>
                <w:i/>
              </w:rPr>
            </w:pPr>
            <w:r w:rsidRPr="00A301E0">
              <w:rPr>
                <w:i/>
              </w:rPr>
              <w:t>&lt;datum type&gt; &lt;right delimiter&gt;</w:t>
            </w:r>
          </w:p>
          <w:p w14:paraId="4AABA9FC" w14:textId="77777777" w:rsidR="007A4DD8" w:rsidRPr="00A301E0" w:rsidRDefault="007A4DD8" w:rsidP="00E30BB7">
            <w:pPr>
              <w:spacing w:after="0"/>
              <w:jc w:val="left"/>
              <w:rPr>
                <w:i/>
              </w:rPr>
            </w:pPr>
          </w:p>
        </w:tc>
      </w:tr>
    </w:tbl>
    <w:p w14:paraId="71F7D18B" w14:textId="77777777" w:rsidR="007A4DD8" w:rsidRPr="00A301E0" w:rsidRDefault="007A4DD8" w:rsidP="007A4DD8">
      <w:r w:rsidRPr="00A301E0">
        <w:t xml:space="preserve">In </w:t>
      </w:r>
      <w:r w:rsidR="0088008E">
        <w:t>OGC 0</w:t>
      </w:r>
      <w:r w:rsidRPr="00A301E0">
        <w:t xml:space="preserve">1-009 datum type is a number but is otherwise not defined. This </w:t>
      </w:r>
      <w:r w:rsidR="002C467B">
        <w:t>d</w:t>
      </w:r>
      <w:r w:rsidR="00990B2A">
        <w:t>ocument</w:t>
      </w:r>
      <w:r w:rsidRPr="00A301E0">
        <w:t xml:space="preserve"> has no backward compatibility with the datum type object, and as a consequence has no backward compatibility with the keywords and objects VERT_DATUM and LOCAL_DATUM.</w:t>
      </w:r>
    </w:p>
    <w:p w14:paraId="4B2EA30D" w14:textId="77777777" w:rsidR="007A4DD8" w:rsidRPr="00A301E0" w:rsidRDefault="007A4DD8" w:rsidP="007A4DD8">
      <w:r w:rsidRPr="00A301E0">
        <w:t xml:space="preserve">WKT descriptions of vertical and engineering datums written to the </w:t>
      </w:r>
      <w:r w:rsidR="0088008E">
        <w:t>OGC 0</w:t>
      </w:r>
      <w:r w:rsidRPr="00A301E0">
        <w:t>1-009</w:t>
      </w:r>
      <w:r w:rsidRPr="00A301E0">
        <w:rPr>
          <w:b/>
        </w:rPr>
        <w:t xml:space="preserve"> </w:t>
      </w:r>
      <w:r w:rsidRPr="00A301E0">
        <w:t xml:space="preserve">specification are not readable by implementations of this </w:t>
      </w:r>
      <w:r w:rsidR="002C467B">
        <w:t>d</w:t>
      </w:r>
      <w:r w:rsidR="00990B2A">
        <w:t>ocument</w:t>
      </w:r>
      <w:r w:rsidRPr="00A301E0">
        <w:t>.</w:t>
      </w:r>
    </w:p>
    <w:p w14:paraId="57321698" w14:textId="77777777" w:rsidR="007A4DD8" w:rsidRPr="00A301E0" w:rsidRDefault="007A4DD8" w:rsidP="007A4DD8">
      <w:pPr>
        <w:pStyle w:val="a3"/>
      </w:pPr>
      <w:bookmarkStart w:id="385" w:name="_Toc380310733"/>
      <w:bookmarkStart w:id="386" w:name="_Toc120981911"/>
      <w:r w:rsidRPr="00A301E0">
        <w:t>Map projection</w:t>
      </w:r>
      <w:bookmarkEnd w:id="385"/>
      <w:bookmarkEnd w:id="386"/>
    </w:p>
    <w:p w14:paraId="37999C23" w14:textId="77777777" w:rsidR="007A4DD8" w:rsidRPr="00A301E0" w:rsidRDefault="007A4DD8" w:rsidP="007A4DD8">
      <w:r w:rsidRPr="00A301E0">
        <w:t>Map projection is defined in 9.3.</w:t>
      </w:r>
    </w:p>
    <w:p w14:paraId="1B07B92B" w14:textId="77777777" w:rsidR="007A4DD8" w:rsidRPr="00A301E0" w:rsidRDefault="007A4DD8" w:rsidP="007A4DD8">
      <w:pPr>
        <w:rPr>
          <w:i/>
        </w:rPr>
      </w:pPr>
      <w:r w:rsidRPr="00A301E0">
        <w:t xml:space="preserve">In this </w:t>
      </w:r>
      <w:r w:rsidR="002C467B">
        <w:t>d</w:t>
      </w:r>
      <w:r w:rsidR="00990B2A">
        <w:t>ocument</w:t>
      </w:r>
      <w:r w:rsidRPr="00A301E0">
        <w:t xml:space="preserve"> the following definition from ISO</w:t>
      </w:r>
      <w:r w:rsidR="007F14C7">
        <w:t> </w:t>
      </w:r>
      <w:r w:rsidRPr="00A301E0">
        <w:t xml:space="preserve">19125-1:2004 and </w:t>
      </w:r>
      <w:r w:rsidR="0088008E">
        <w:t>OGC 0</w:t>
      </w:r>
      <w:r w:rsidRPr="00A301E0">
        <w:t xml:space="preserve">1-009 has been deprecated but is included here for the purposes of documenting backward compatibility: </w:t>
      </w:r>
    </w:p>
    <w:tbl>
      <w:tblPr>
        <w:tblW w:w="0" w:type="auto"/>
        <w:tblLayout w:type="fixed"/>
        <w:tblLook w:val="0000" w:firstRow="0" w:lastRow="0" w:firstColumn="0" w:lastColumn="0" w:noHBand="0" w:noVBand="0"/>
      </w:tblPr>
      <w:tblGrid>
        <w:gridCol w:w="2943"/>
        <w:gridCol w:w="581"/>
        <w:gridCol w:w="6507"/>
      </w:tblGrid>
      <w:tr w:rsidR="007A4DD8" w:rsidRPr="00A301E0" w14:paraId="50BC82A2" w14:textId="77777777" w:rsidTr="00E30BB7">
        <w:trPr>
          <w:cantSplit/>
        </w:trPr>
        <w:tc>
          <w:tcPr>
            <w:tcW w:w="2943" w:type="dxa"/>
            <w:shd w:val="clear" w:color="auto" w:fill="auto"/>
          </w:tcPr>
          <w:p w14:paraId="125760EB" w14:textId="77777777" w:rsidR="007A4DD8" w:rsidRPr="00A301E0" w:rsidRDefault="007A4DD8" w:rsidP="00E30BB7">
            <w:pPr>
              <w:rPr>
                <w:i/>
              </w:rPr>
            </w:pPr>
            <w:r w:rsidRPr="00A301E0">
              <w:rPr>
                <w:i/>
              </w:rPr>
              <w:t>&lt;map projection&gt;</w:t>
            </w:r>
          </w:p>
        </w:tc>
        <w:tc>
          <w:tcPr>
            <w:tcW w:w="581" w:type="dxa"/>
            <w:shd w:val="clear" w:color="auto" w:fill="auto"/>
          </w:tcPr>
          <w:p w14:paraId="3D2DD6FC" w14:textId="77777777" w:rsidR="007A4DD8" w:rsidRPr="00A301E0" w:rsidRDefault="007A4DD8" w:rsidP="00E30BB7">
            <w:pPr>
              <w:keepNext/>
              <w:keepLines/>
              <w:rPr>
                <w:i/>
              </w:rPr>
            </w:pPr>
            <w:r w:rsidRPr="00A301E0">
              <w:rPr>
                <w:i/>
              </w:rPr>
              <w:t>::=</w:t>
            </w:r>
          </w:p>
        </w:tc>
        <w:tc>
          <w:tcPr>
            <w:tcW w:w="6507" w:type="dxa"/>
            <w:shd w:val="clear" w:color="auto" w:fill="auto"/>
          </w:tcPr>
          <w:p w14:paraId="229D638E" w14:textId="77777777" w:rsidR="007A4DD8" w:rsidRPr="00A301E0" w:rsidRDefault="007A4DD8" w:rsidP="00E30BB7">
            <w:pPr>
              <w:keepNext/>
              <w:keepLines/>
              <w:spacing w:after="0"/>
              <w:rPr>
                <w:i/>
              </w:rPr>
            </w:pPr>
            <w:r w:rsidRPr="00A301E0">
              <w:rPr>
                <w:i/>
              </w:rPr>
              <w:t>PROJECTION &lt;left delimiter&gt; &lt;name&gt; &lt;right delimiter&gt;</w:t>
            </w:r>
          </w:p>
          <w:p w14:paraId="0B01088B" w14:textId="77777777" w:rsidR="007A4DD8" w:rsidRPr="00A301E0" w:rsidRDefault="007A4DD8" w:rsidP="00E30BB7">
            <w:pPr>
              <w:keepNext/>
              <w:keepLines/>
              <w:spacing w:after="0"/>
            </w:pPr>
            <w:r w:rsidRPr="00A301E0">
              <w:rPr>
                <w:i/>
              </w:rPr>
              <w:t xml:space="preserve">{ &lt;wkt separator&gt; &lt;projection parameter&gt; }… </w:t>
            </w:r>
          </w:p>
          <w:p w14:paraId="41B17AB0" w14:textId="77777777" w:rsidR="007A4DD8" w:rsidRPr="00A301E0" w:rsidRDefault="007A4DD8" w:rsidP="00E30BB7">
            <w:pPr>
              <w:keepNext/>
              <w:keepLines/>
              <w:spacing w:after="0"/>
            </w:pPr>
          </w:p>
        </w:tc>
      </w:tr>
      <w:tr w:rsidR="007A4DD8" w:rsidRPr="00A301E0" w14:paraId="4D9A1C0A" w14:textId="77777777" w:rsidTr="00E30BB7">
        <w:trPr>
          <w:cantSplit/>
        </w:trPr>
        <w:tc>
          <w:tcPr>
            <w:tcW w:w="2943" w:type="dxa"/>
            <w:shd w:val="clear" w:color="auto" w:fill="auto"/>
          </w:tcPr>
          <w:p w14:paraId="6AEC72BE" w14:textId="77777777" w:rsidR="007A4DD8" w:rsidRPr="00A301E0" w:rsidRDefault="007A4DD8" w:rsidP="00E30BB7">
            <w:pPr>
              <w:rPr>
                <w:i/>
              </w:rPr>
            </w:pPr>
            <w:r w:rsidRPr="00A301E0">
              <w:rPr>
                <w:i/>
              </w:rPr>
              <w:t>&lt;map projection parameter&gt;</w:t>
            </w:r>
          </w:p>
        </w:tc>
        <w:tc>
          <w:tcPr>
            <w:tcW w:w="581" w:type="dxa"/>
            <w:shd w:val="clear" w:color="auto" w:fill="auto"/>
          </w:tcPr>
          <w:p w14:paraId="0BFAC076" w14:textId="77777777" w:rsidR="007A4DD8" w:rsidRPr="00A301E0" w:rsidRDefault="007A4DD8" w:rsidP="00E30BB7">
            <w:pPr>
              <w:keepNext/>
              <w:keepLines/>
              <w:rPr>
                <w:i/>
              </w:rPr>
            </w:pPr>
            <w:r w:rsidRPr="00A301E0">
              <w:rPr>
                <w:i/>
              </w:rPr>
              <w:t>::=</w:t>
            </w:r>
          </w:p>
        </w:tc>
        <w:tc>
          <w:tcPr>
            <w:tcW w:w="6507" w:type="dxa"/>
            <w:shd w:val="clear" w:color="auto" w:fill="auto"/>
          </w:tcPr>
          <w:p w14:paraId="2DB635D3" w14:textId="77777777" w:rsidR="007A4DD8" w:rsidRPr="00A301E0" w:rsidRDefault="007A4DD8" w:rsidP="00E30BB7">
            <w:pPr>
              <w:keepNext/>
              <w:keepLines/>
              <w:spacing w:after="0"/>
              <w:jc w:val="left"/>
              <w:rPr>
                <w:i/>
              </w:rPr>
            </w:pPr>
            <w:r w:rsidRPr="00A301E0">
              <w:rPr>
                <w:i/>
              </w:rPr>
              <w:t xml:space="preserve">PARAMETER &lt;left delimiter&gt; &lt; name&gt; &lt;wkt separator&gt; </w:t>
            </w:r>
          </w:p>
          <w:p w14:paraId="423BBA04" w14:textId="77777777" w:rsidR="007A4DD8" w:rsidRPr="00A301E0" w:rsidRDefault="007A4DD8" w:rsidP="00E30BB7">
            <w:pPr>
              <w:keepNext/>
              <w:keepLines/>
              <w:spacing w:after="0"/>
              <w:jc w:val="left"/>
              <w:rPr>
                <w:i/>
              </w:rPr>
            </w:pPr>
            <w:r w:rsidRPr="00A301E0">
              <w:rPr>
                <w:i/>
              </w:rPr>
              <w:t>&lt;parameter value&gt; &lt;right delimiter&gt;</w:t>
            </w:r>
          </w:p>
          <w:p w14:paraId="085C078B" w14:textId="77777777" w:rsidR="007A4DD8" w:rsidRPr="00A301E0" w:rsidRDefault="007A4DD8" w:rsidP="00E30BB7">
            <w:pPr>
              <w:keepNext/>
              <w:keepLines/>
              <w:spacing w:after="0"/>
              <w:jc w:val="left"/>
              <w:rPr>
                <w:i/>
              </w:rPr>
            </w:pPr>
          </w:p>
        </w:tc>
      </w:tr>
      <w:tr w:rsidR="007A4DD8" w:rsidRPr="00A301E0" w14:paraId="4E65C6A2" w14:textId="77777777" w:rsidTr="00E30BB7">
        <w:trPr>
          <w:cantSplit/>
        </w:trPr>
        <w:tc>
          <w:tcPr>
            <w:tcW w:w="2943" w:type="dxa"/>
            <w:shd w:val="clear" w:color="auto" w:fill="auto"/>
          </w:tcPr>
          <w:p w14:paraId="2C327C7B" w14:textId="77777777" w:rsidR="007A4DD8" w:rsidRPr="00A301E0" w:rsidRDefault="007A4DD8" w:rsidP="00E30BB7">
            <w:pPr>
              <w:jc w:val="left"/>
              <w:rPr>
                <w:i/>
              </w:rPr>
            </w:pPr>
            <w:r w:rsidRPr="00A301E0">
              <w:rPr>
                <w:i/>
              </w:rPr>
              <w:t>&lt;parameter value&gt;</w:t>
            </w:r>
          </w:p>
        </w:tc>
        <w:tc>
          <w:tcPr>
            <w:tcW w:w="581" w:type="dxa"/>
            <w:shd w:val="clear" w:color="auto" w:fill="auto"/>
          </w:tcPr>
          <w:p w14:paraId="27DE5426" w14:textId="77777777" w:rsidR="007A4DD8" w:rsidRPr="00A301E0" w:rsidRDefault="007A4DD8" w:rsidP="00E30BB7">
            <w:pPr>
              <w:keepNext/>
              <w:keepLines/>
              <w:rPr>
                <w:i/>
              </w:rPr>
            </w:pPr>
            <w:r w:rsidRPr="00A301E0">
              <w:rPr>
                <w:i/>
              </w:rPr>
              <w:t>::=</w:t>
            </w:r>
          </w:p>
        </w:tc>
        <w:tc>
          <w:tcPr>
            <w:tcW w:w="6507" w:type="dxa"/>
            <w:shd w:val="clear" w:color="auto" w:fill="auto"/>
          </w:tcPr>
          <w:p w14:paraId="174F0B00" w14:textId="77777777" w:rsidR="007A4DD8" w:rsidRPr="00A301E0" w:rsidRDefault="007A4DD8" w:rsidP="00E30BB7">
            <w:pPr>
              <w:keepNext/>
              <w:keepLines/>
              <w:spacing w:after="0"/>
            </w:pPr>
            <w:r w:rsidRPr="00A301E0">
              <w:rPr>
                <w:i/>
              </w:rPr>
              <w:t>&lt;number&gt;</w:t>
            </w:r>
          </w:p>
        </w:tc>
      </w:tr>
    </w:tbl>
    <w:p w14:paraId="31820134" w14:textId="77777777" w:rsidR="007A4DD8" w:rsidRPr="00A301E0" w:rsidRDefault="007A4DD8" w:rsidP="007A4DD8">
      <w:pPr>
        <w:pStyle w:val="Example"/>
        <w:keepNext/>
        <w:spacing w:after="0"/>
        <w:rPr>
          <w:rFonts w:ascii="Courier New" w:hAnsi="Courier New" w:cs="Courier New"/>
          <w:i/>
        </w:rPr>
      </w:pPr>
      <w:r w:rsidRPr="00A301E0">
        <w:t>EXAMPLE 1</w:t>
      </w:r>
      <w:r w:rsidRPr="00A301E0">
        <w:tab/>
      </w:r>
      <w:r w:rsidRPr="00A301E0">
        <w:rPr>
          <w:rFonts w:ascii="Courier New" w:hAnsi="Courier New" w:cs="Courier New"/>
          <w:i/>
        </w:rPr>
        <w:t>PROJECTION[</w:t>
      </w:r>
      <w:r w:rsidRPr="00A301E0">
        <w:rPr>
          <w:rFonts w:ascii="Courier New" w:hAnsi="Courier New" w:cs="Courier New"/>
          <w:i/>
          <w:szCs w:val="18"/>
        </w:rPr>
        <w:t>"</w:t>
      </w:r>
      <w:r w:rsidRPr="00A301E0">
        <w:rPr>
          <w:rFonts w:ascii="Courier New" w:hAnsi="Courier New" w:cs="Courier New"/>
          <w:i/>
        </w:rPr>
        <w:t>Transverse Mercator</w:t>
      </w:r>
      <w:r w:rsidRPr="00A301E0">
        <w:rPr>
          <w:rFonts w:ascii="Courier New" w:hAnsi="Courier New" w:cs="Courier New"/>
          <w:i/>
          <w:szCs w:val="18"/>
        </w:rPr>
        <w:t>"</w:t>
      </w:r>
      <w:r w:rsidR="000653BA">
        <w:rPr>
          <w:rFonts w:ascii="Courier New" w:hAnsi="Courier New" w:cs="Courier New"/>
          <w:i/>
          <w:szCs w:val="18"/>
        </w:rPr>
        <w:t>]</w:t>
      </w:r>
      <w:r w:rsidRPr="00A301E0">
        <w:rPr>
          <w:rFonts w:ascii="Courier New" w:hAnsi="Courier New" w:cs="Courier New"/>
          <w:i/>
          <w:szCs w:val="18"/>
        </w:rPr>
        <w:t>,</w:t>
      </w:r>
    </w:p>
    <w:p w14:paraId="63750540" w14:textId="77777777" w:rsidR="007A4DD8" w:rsidRPr="00A301E0" w:rsidRDefault="007A4DD8" w:rsidP="007A4DD8">
      <w:pPr>
        <w:pStyle w:val="Example"/>
        <w:keepNext/>
        <w:spacing w:after="0"/>
        <w:rPr>
          <w:rFonts w:ascii="Courier New" w:hAnsi="Courier New" w:cs="Courier New"/>
          <w:i/>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Latitude of origin</w:t>
      </w:r>
      <w:r w:rsidRPr="00A301E0">
        <w:rPr>
          <w:rFonts w:ascii="Courier New" w:hAnsi="Courier New" w:cs="Courier New"/>
          <w:i/>
          <w:szCs w:val="18"/>
        </w:rPr>
        <w:t>"</w:t>
      </w:r>
      <w:r w:rsidRPr="00A301E0">
        <w:rPr>
          <w:rFonts w:ascii="Courier New" w:hAnsi="Courier New" w:cs="Courier New"/>
          <w:i/>
        </w:rPr>
        <w:t>,0],</w:t>
      </w:r>
    </w:p>
    <w:p w14:paraId="1B574E88" w14:textId="77777777" w:rsidR="007A4DD8" w:rsidRPr="00A301E0" w:rsidRDefault="007A4DD8" w:rsidP="007A4DD8">
      <w:pPr>
        <w:pStyle w:val="Example"/>
        <w:keepNext/>
        <w:spacing w:after="0"/>
        <w:rPr>
          <w:rFonts w:ascii="Courier New" w:hAnsi="Courier New" w:cs="Courier New"/>
          <w:i/>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Central meridian</w:t>
      </w:r>
      <w:r w:rsidRPr="00A301E0">
        <w:rPr>
          <w:rFonts w:ascii="Courier New" w:hAnsi="Courier New" w:cs="Courier New"/>
          <w:i/>
          <w:szCs w:val="18"/>
        </w:rPr>
        <w:t>"</w:t>
      </w:r>
      <w:r w:rsidRPr="00A301E0">
        <w:rPr>
          <w:rFonts w:ascii="Courier New" w:hAnsi="Courier New" w:cs="Courier New"/>
          <w:i/>
        </w:rPr>
        <w:t>,-123],</w:t>
      </w:r>
    </w:p>
    <w:p w14:paraId="7F6C688E" w14:textId="77777777" w:rsidR="007A4DD8" w:rsidRPr="00A301E0" w:rsidRDefault="007A4DD8" w:rsidP="007A4DD8">
      <w:pPr>
        <w:pStyle w:val="Example"/>
        <w:keepNext/>
        <w:spacing w:after="0"/>
        <w:jc w:val="left"/>
        <w:rPr>
          <w:rFonts w:ascii="Courier New" w:hAnsi="Courier New" w:cs="Courier New"/>
          <w:i/>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Scale factor</w:t>
      </w:r>
      <w:r w:rsidRPr="00A301E0">
        <w:rPr>
          <w:rFonts w:ascii="Courier New" w:hAnsi="Courier New" w:cs="Courier New"/>
          <w:i/>
          <w:szCs w:val="18"/>
        </w:rPr>
        <w:t>"</w:t>
      </w:r>
      <w:r w:rsidRPr="00A301E0">
        <w:rPr>
          <w:rFonts w:ascii="Courier New" w:hAnsi="Courier New" w:cs="Courier New"/>
          <w:i/>
        </w:rPr>
        <w:t>,0.9996],</w:t>
      </w:r>
    </w:p>
    <w:p w14:paraId="7CF415C7" w14:textId="77777777" w:rsidR="007A4DD8" w:rsidRPr="00A301E0" w:rsidRDefault="007A4DD8" w:rsidP="007A4DD8">
      <w:pPr>
        <w:pStyle w:val="Example"/>
        <w:keepNext/>
        <w:spacing w:after="0"/>
        <w:rPr>
          <w:rFonts w:ascii="Courier New" w:hAnsi="Courier New" w:cs="Courier New"/>
          <w:i/>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False easting</w:t>
      </w:r>
      <w:r w:rsidRPr="00A301E0">
        <w:rPr>
          <w:rFonts w:ascii="Courier New" w:hAnsi="Courier New" w:cs="Courier New"/>
          <w:i/>
          <w:szCs w:val="18"/>
        </w:rPr>
        <w:t>"</w:t>
      </w:r>
      <w:r w:rsidRPr="00A301E0">
        <w:rPr>
          <w:rFonts w:ascii="Courier New" w:hAnsi="Courier New" w:cs="Courier New"/>
          <w:i/>
        </w:rPr>
        <w:t>,500000],</w:t>
      </w:r>
    </w:p>
    <w:p w14:paraId="3AF47FC9" w14:textId="77777777" w:rsidR="007A4DD8" w:rsidRPr="00A301E0" w:rsidRDefault="007A4DD8" w:rsidP="007A4DD8">
      <w:pPr>
        <w:pStyle w:val="Example"/>
        <w:rPr>
          <w:szCs w:val="18"/>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False northing</w:t>
      </w:r>
      <w:r w:rsidRPr="00A301E0">
        <w:rPr>
          <w:rFonts w:ascii="Courier New" w:hAnsi="Courier New" w:cs="Courier New"/>
          <w:i/>
          <w:szCs w:val="18"/>
        </w:rPr>
        <w:t>"</w:t>
      </w:r>
      <w:r w:rsidRPr="00A301E0">
        <w:rPr>
          <w:rFonts w:ascii="Courier New" w:hAnsi="Courier New" w:cs="Courier New"/>
          <w:i/>
        </w:rPr>
        <w:t>,0]</w:t>
      </w:r>
    </w:p>
    <w:p w14:paraId="50D70BAC" w14:textId="77777777" w:rsidR="007A4DD8" w:rsidRPr="00B82188" w:rsidRDefault="007A4DD8" w:rsidP="007A4DD8">
      <w:pPr>
        <w:pStyle w:val="Example"/>
        <w:keepNext/>
        <w:spacing w:after="0"/>
        <w:rPr>
          <w:rFonts w:ascii="Courier New" w:hAnsi="Courier New" w:cs="Courier New"/>
          <w:i/>
          <w:lang w:val="fr-FR"/>
        </w:rPr>
      </w:pPr>
      <w:r w:rsidRPr="00B82188">
        <w:rPr>
          <w:szCs w:val="18"/>
          <w:lang w:val="fr-FR"/>
        </w:rPr>
        <w:t>EXAMPLE 2</w:t>
      </w:r>
      <w:r w:rsidRPr="00B82188">
        <w:rPr>
          <w:rFonts w:ascii="Courier New" w:hAnsi="Courier New" w:cs="Courier New"/>
          <w:i/>
          <w:lang w:val="fr-FR"/>
        </w:rPr>
        <w:tab/>
        <w:t>PROJECTION[</w:t>
      </w:r>
      <w:r w:rsidRPr="00B82188">
        <w:rPr>
          <w:rFonts w:ascii="Courier New" w:hAnsi="Courier New" w:cs="Courier New"/>
          <w:i/>
          <w:szCs w:val="18"/>
          <w:lang w:val="fr-FR"/>
        </w:rPr>
        <w:t>"</w:t>
      </w:r>
      <w:r w:rsidRPr="00B82188">
        <w:rPr>
          <w:rFonts w:ascii="Courier New" w:hAnsi="Courier New" w:cs="Courier New"/>
          <w:i/>
          <w:lang w:val="fr-FR"/>
        </w:rPr>
        <w:t>UTM zone 10N</w:t>
      </w:r>
      <w:r w:rsidRPr="00B82188">
        <w:rPr>
          <w:rFonts w:ascii="Courier New" w:hAnsi="Courier New" w:cs="Courier New"/>
          <w:i/>
          <w:szCs w:val="18"/>
          <w:lang w:val="fr-FR"/>
        </w:rPr>
        <w:t>"</w:t>
      </w:r>
      <w:r w:rsidR="000653BA">
        <w:rPr>
          <w:rFonts w:ascii="Courier New" w:hAnsi="Courier New" w:cs="Courier New"/>
          <w:i/>
          <w:szCs w:val="18"/>
          <w:lang w:val="fr-FR"/>
        </w:rPr>
        <w:t>]</w:t>
      </w:r>
      <w:r w:rsidRPr="00B82188">
        <w:rPr>
          <w:rFonts w:ascii="Courier New" w:hAnsi="Courier New" w:cs="Courier New"/>
          <w:i/>
          <w:szCs w:val="18"/>
          <w:lang w:val="fr-FR"/>
        </w:rPr>
        <w:t>,</w:t>
      </w:r>
    </w:p>
    <w:p w14:paraId="64E7B487" w14:textId="77777777" w:rsidR="007A4DD8" w:rsidRPr="00A301E0" w:rsidRDefault="007A4DD8" w:rsidP="007A4DD8">
      <w:pPr>
        <w:pStyle w:val="Example"/>
        <w:keepNext/>
        <w:spacing w:after="0"/>
        <w:rPr>
          <w:rFonts w:ascii="Courier New" w:hAnsi="Courier New" w:cs="Courier New"/>
          <w:i/>
        </w:rPr>
      </w:pPr>
      <w:r w:rsidRPr="00B82188">
        <w:rPr>
          <w:rFonts w:ascii="Courier New" w:hAnsi="Courier New" w:cs="Courier New"/>
          <w:i/>
          <w:lang w:val="fr-FR"/>
        </w:rPr>
        <w:tab/>
        <w:t xml:space="preserve">  </w:t>
      </w:r>
      <w:r w:rsidRPr="00A301E0">
        <w:rPr>
          <w:rFonts w:ascii="Courier New" w:hAnsi="Courier New" w:cs="Courier New"/>
          <w:i/>
        </w:rPr>
        <w:t>PARAMETER[</w:t>
      </w:r>
      <w:r w:rsidRPr="00A301E0">
        <w:rPr>
          <w:rFonts w:ascii="Courier New" w:hAnsi="Courier New" w:cs="Courier New"/>
          <w:i/>
          <w:szCs w:val="18"/>
        </w:rPr>
        <w:t>"</w:t>
      </w:r>
      <w:r w:rsidRPr="00A301E0">
        <w:rPr>
          <w:rFonts w:ascii="Courier New" w:hAnsi="Courier New" w:cs="Courier New"/>
          <w:i/>
        </w:rPr>
        <w:t>Latitude of natural origin</w:t>
      </w:r>
      <w:r w:rsidRPr="00A301E0">
        <w:rPr>
          <w:rFonts w:ascii="Courier New" w:hAnsi="Courier New" w:cs="Courier New"/>
          <w:i/>
          <w:szCs w:val="18"/>
        </w:rPr>
        <w:t>"</w:t>
      </w:r>
      <w:r w:rsidRPr="00A301E0">
        <w:rPr>
          <w:rFonts w:ascii="Courier New" w:hAnsi="Courier New" w:cs="Courier New"/>
          <w:i/>
        </w:rPr>
        <w:t>,0],</w:t>
      </w:r>
    </w:p>
    <w:p w14:paraId="2805803A" w14:textId="77777777" w:rsidR="007A4DD8" w:rsidRPr="00A301E0" w:rsidRDefault="007A4DD8" w:rsidP="007A4DD8">
      <w:pPr>
        <w:pStyle w:val="Example"/>
        <w:keepNext/>
        <w:spacing w:after="0"/>
        <w:rPr>
          <w:rFonts w:ascii="Courier New" w:hAnsi="Courier New" w:cs="Courier New"/>
          <w:i/>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Longitude of natural origin</w:t>
      </w:r>
      <w:r w:rsidRPr="00A301E0">
        <w:rPr>
          <w:rFonts w:ascii="Courier New" w:hAnsi="Courier New" w:cs="Courier New"/>
          <w:i/>
          <w:szCs w:val="18"/>
        </w:rPr>
        <w:t>"</w:t>
      </w:r>
      <w:r w:rsidRPr="00A301E0">
        <w:rPr>
          <w:rFonts w:ascii="Courier New" w:hAnsi="Courier New" w:cs="Courier New"/>
          <w:i/>
        </w:rPr>
        <w:t>,-123],</w:t>
      </w:r>
    </w:p>
    <w:p w14:paraId="7614FB19" w14:textId="77777777" w:rsidR="007A4DD8" w:rsidRPr="00A301E0" w:rsidRDefault="007A4DD8" w:rsidP="007A4DD8">
      <w:pPr>
        <w:pStyle w:val="Example"/>
        <w:keepNext/>
        <w:spacing w:after="0"/>
        <w:jc w:val="left"/>
        <w:rPr>
          <w:rFonts w:ascii="Courier New" w:hAnsi="Courier New" w:cs="Courier New"/>
          <w:i/>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Scale factor at natural origin</w:t>
      </w:r>
      <w:r w:rsidRPr="00A301E0">
        <w:rPr>
          <w:rFonts w:ascii="Courier New" w:hAnsi="Courier New" w:cs="Courier New"/>
          <w:i/>
          <w:szCs w:val="18"/>
        </w:rPr>
        <w:t>"</w:t>
      </w:r>
      <w:r w:rsidRPr="00A301E0">
        <w:rPr>
          <w:rFonts w:ascii="Courier New" w:hAnsi="Courier New" w:cs="Courier New"/>
          <w:i/>
        </w:rPr>
        <w:t>,0.9996],</w:t>
      </w:r>
    </w:p>
    <w:p w14:paraId="1DF1D99B" w14:textId="77777777" w:rsidR="007A4DD8" w:rsidRPr="00A301E0" w:rsidRDefault="007A4DD8" w:rsidP="007A4DD8">
      <w:pPr>
        <w:pStyle w:val="Example"/>
        <w:keepNext/>
        <w:spacing w:after="0"/>
        <w:rPr>
          <w:rFonts w:ascii="Courier New" w:hAnsi="Courier New" w:cs="Courier New"/>
          <w:i/>
        </w:rPr>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FE</w:t>
      </w:r>
      <w:r w:rsidRPr="00A301E0">
        <w:rPr>
          <w:rFonts w:ascii="Courier New" w:hAnsi="Courier New" w:cs="Courier New"/>
          <w:i/>
          <w:szCs w:val="18"/>
        </w:rPr>
        <w:t>"</w:t>
      </w:r>
      <w:r w:rsidRPr="00A301E0">
        <w:rPr>
          <w:rFonts w:ascii="Courier New" w:hAnsi="Courier New" w:cs="Courier New"/>
          <w:i/>
        </w:rPr>
        <w:t>,500000],</w:t>
      </w:r>
    </w:p>
    <w:p w14:paraId="6235DBF5" w14:textId="77777777" w:rsidR="007A4DD8" w:rsidRPr="00A301E0" w:rsidRDefault="007A4DD8" w:rsidP="007A4DD8">
      <w:pPr>
        <w:pStyle w:val="Example"/>
      </w:pPr>
      <w:r w:rsidRPr="00A301E0">
        <w:rPr>
          <w:rFonts w:ascii="Courier New" w:hAnsi="Courier New" w:cs="Courier New"/>
          <w:i/>
        </w:rPr>
        <w:tab/>
        <w:t xml:space="preserve">  PARAMETER[</w:t>
      </w:r>
      <w:r w:rsidRPr="00A301E0">
        <w:rPr>
          <w:rFonts w:ascii="Courier New" w:hAnsi="Courier New" w:cs="Courier New"/>
          <w:i/>
          <w:szCs w:val="18"/>
        </w:rPr>
        <w:t>"</w:t>
      </w:r>
      <w:r w:rsidRPr="00A301E0">
        <w:rPr>
          <w:rFonts w:ascii="Courier New" w:hAnsi="Courier New" w:cs="Courier New"/>
          <w:i/>
        </w:rPr>
        <w:t>FN</w:t>
      </w:r>
      <w:r w:rsidRPr="00A301E0">
        <w:rPr>
          <w:rFonts w:ascii="Courier New" w:hAnsi="Courier New" w:cs="Courier New"/>
          <w:i/>
          <w:szCs w:val="18"/>
        </w:rPr>
        <w:t>"</w:t>
      </w:r>
      <w:r w:rsidRPr="00A301E0">
        <w:rPr>
          <w:rFonts w:ascii="Courier New" w:hAnsi="Courier New" w:cs="Courier New"/>
          <w:i/>
        </w:rPr>
        <w:t>,0]</w:t>
      </w:r>
    </w:p>
    <w:p w14:paraId="47443F3D" w14:textId="77777777" w:rsidR="007A4DD8" w:rsidRPr="00A301E0" w:rsidRDefault="007A4DD8" w:rsidP="007A4DD8">
      <w:r w:rsidRPr="00A301E0">
        <w:t>WKT strings that used this definition exhibit the following ambiguities:</w:t>
      </w:r>
    </w:p>
    <w:p w14:paraId="203ADCF5" w14:textId="77777777" w:rsidR="007A4DD8" w:rsidRPr="00A301E0" w:rsidRDefault="007A4DD8" w:rsidP="00E92DC5">
      <w:pPr>
        <w:pStyle w:val="ListNumber"/>
        <w:numPr>
          <w:ilvl w:val="0"/>
          <w:numId w:val="51"/>
        </w:numPr>
      </w:pPr>
      <w:r w:rsidRPr="00A301E0">
        <w:lastRenderedPageBreak/>
        <w:t xml:space="preserve">in the name attribute there is no clear distinction between the projection (the collection of method plus its parameters) and projection method. In this </w:t>
      </w:r>
      <w:r w:rsidR="002C467B">
        <w:t>d</w:t>
      </w:r>
      <w:r w:rsidR="00990B2A">
        <w:t>ocument</w:t>
      </w:r>
      <w:r w:rsidRPr="00A301E0">
        <w:t xml:space="preserve"> the two concepts have separate keywords CONVERSION and METHOD respectively. Implementations of earlier specifications have differed in their interpretation of name, some giving the projection name (such as "UTM zone 10N") and others the method name (such as "Transverse Mercator").</w:t>
      </w:r>
    </w:p>
    <w:p w14:paraId="0D3B55A9" w14:textId="77777777" w:rsidR="007A4DD8" w:rsidRPr="00A301E0" w:rsidRDefault="007A4DD8" w:rsidP="00E92DC5">
      <w:pPr>
        <w:pStyle w:val="ListNumber"/>
        <w:numPr>
          <w:ilvl w:val="0"/>
          <w:numId w:val="51"/>
        </w:numPr>
      </w:pPr>
      <w:r w:rsidRPr="00A301E0">
        <w:t>the method formula, which is critical for interoperability, is implied through the method name, and relies on the method and parameter name strings being interpreted by the receiving application with the same meaning as used in the producing application.</w:t>
      </w:r>
    </w:p>
    <w:p w14:paraId="3851DFC7" w14:textId="77777777" w:rsidR="007A4DD8" w:rsidRPr="00A301E0" w:rsidRDefault="007A4DD8" w:rsidP="00E92DC5">
      <w:pPr>
        <w:pStyle w:val="ListNumber"/>
        <w:numPr>
          <w:ilvl w:val="0"/>
          <w:numId w:val="51"/>
        </w:numPr>
      </w:pPr>
      <w:r w:rsidRPr="00A301E0">
        <w:t>the units for the parameter values are ambiguous.</w:t>
      </w:r>
    </w:p>
    <w:p w14:paraId="3802B5A7" w14:textId="77777777" w:rsidR="007A4DD8" w:rsidRPr="00A301E0" w:rsidRDefault="007A4DD8" w:rsidP="007A4DD8">
      <w:r w:rsidRPr="00A301E0">
        <w:t>WKT descriptions of map projections written to the ISO</w:t>
      </w:r>
      <w:r w:rsidR="007F14C7">
        <w:t> </w:t>
      </w:r>
      <w:r w:rsidRPr="00A301E0">
        <w:t xml:space="preserve">19125-1:2004 and </w:t>
      </w:r>
      <w:r w:rsidR="0088008E">
        <w:t>OGC 0</w:t>
      </w:r>
      <w:r w:rsidRPr="00A301E0">
        <w:t>1-009 specifications should be readable by implementations but the string may not be interpretable by machine.</w:t>
      </w:r>
    </w:p>
    <w:p w14:paraId="5AFF91C5" w14:textId="77777777" w:rsidR="007A4DD8" w:rsidRPr="00A301E0" w:rsidRDefault="007A4DD8" w:rsidP="007A4DD8">
      <w:pPr>
        <w:pStyle w:val="a3"/>
      </w:pPr>
      <w:bookmarkStart w:id="387" w:name="_Toc380310734"/>
      <w:bookmarkStart w:id="388" w:name="_Toc120981912"/>
      <w:r w:rsidRPr="00A301E0">
        <w:t>Coordinate system</w:t>
      </w:r>
      <w:bookmarkEnd w:id="387"/>
      <w:bookmarkEnd w:id="388"/>
    </w:p>
    <w:p w14:paraId="1988250F" w14:textId="77777777" w:rsidR="007A4DD8" w:rsidRPr="00A301E0" w:rsidRDefault="007A4DD8" w:rsidP="007A4DD8">
      <w:r w:rsidRPr="00A301E0">
        <w:t xml:space="preserve">The WKT for describing a coordinate system is defined in 7.5. </w:t>
      </w:r>
    </w:p>
    <w:p w14:paraId="170278E8" w14:textId="77777777" w:rsidR="007A4DD8" w:rsidRPr="00A301E0" w:rsidRDefault="007A4DD8" w:rsidP="007A4DD8">
      <w:pPr>
        <w:pStyle w:val="Note"/>
      </w:pPr>
      <w:r w:rsidRPr="00A301E0">
        <w:t>NOTE</w:t>
      </w:r>
      <w:r w:rsidRPr="00A301E0">
        <w:tab/>
        <w:t>Both ISO</w:t>
      </w:r>
      <w:r w:rsidR="007F14C7">
        <w:t> </w:t>
      </w:r>
      <w:r w:rsidRPr="00A301E0">
        <w:t xml:space="preserve">19125-1:2004 and </w:t>
      </w:r>
      <w:r w:rsidR="0088008E">
        <w:t>OGC 0</w:t>
      </w:r>
      <w:r w:rsidRPr="00A301E0">
        <w:t xml:space="preserve">1-009 use the term coordinate system, but with a different meaning to this </w:t>
      </w:r>
      <w:r w:rsidR="002C467B">
        <w:t>d</w:t>
      </w:r>
      <w:r w:rsidR="00990B2A">
        <w:t>ocument</w:t>
      </w:r>
      <w:r w:rsidRPr="00A301E0">
        <w:t xml:space="preserve">. The term coordinate system as used in those earlier specifications equates to coordinate </w:t>
      </w:r>
      <w:r w:rsidRPr="00A301E0">
        <w:rPr>
          <w:i/>
        </w:rPr>
        <w:t>reference</w:t>
      </w:r>
      <w:r w:rsidRPr="00A301E0">
        <w:t xml:space="preserve"> system in this </w:t>
      </w:r>
      <w:r w:rsidR="002C467B">
        <w:t>d</w:t>
      </w:r>
      <w:r w:rsidR="00990B2A">
        <w:t>ocument</w:t>
      </w:r>
      <w:r w:rsidRPr="00A301E0">
        <w:t>. Coordinate system as defined in ISO</w:t>
      </w:r>
      <w:r w:rsidR="007F14C7">
        <w:t> </w:t>
      </w:r>
      <w:r w:rsidRPr="00A301E0">
        <w:t xml:space="preserve">19111 and used in this </w:t>
      </w:r>
      <w:r w:rsidR="00990B2A">
        <w:t>Document</w:t>
      </w:r>
      <w:r w:rsidRPr="00A301E0">
        <w:t xml:space="preserve"> is a different, more limited, concept.</w:t>
      </w:r>
    </w:p>
    <w:p w14:paraId="54E5288F" w14:textId="77777777" w:rsidR="007A4DD8" w:rsidRPr="00A301E0" w:rsidRDefault="007A4DD8" w:rsidP="007A4DD8">
      <w:pPr>
        <w:rPr>
          <w:i/>
        </w:rPr>
      </w:pPr>
      <w:r w:rsidRPr="00A301E0">
        <w:t xml:space="preserve">In this </w:t>
      </w:r>
      <w:r w:rsidR="002C467B">
        <w:t>d</w:t>
      </w:r>
      <w:r w:rsidR="00990B2A">
        <w:t>ocument</w:t>
      </w:r>
      <w:r w:rsidRPr="00A301E0">
        <w:t xml:space="preserve"> the following definition from ISO</w:t>
      </w:r>
      <w:r w:rsidR="007F14C7">
        <w:t> </w:t>
      </w:r>
      <w:r w:rsidRPr="00A301E0">
        <w:t>19125-1:2004 has been deprecated but is included here for the purposes of documenting backward compatibility:</w:t>
      </w:r>
    </w:p>
    <w:tbl>
      <w:tblPr>
        <w:tblW w:w="0" w:type="auto"/>
        <w:tblLayout w:type="fixed"/>
        <w:tblLook w:val="0000" w:firstRow="0" w:lastRow="0" w:firstColumn="0" w:lastColumn="0" w:noHBand="0" w:noVBand="0"/>
      </w:tblPr>
      <w:tblGrid>
        <w:gridCol w:w="2235"/>
        <w:gridCol w:w="567"/>
        <w:gridCol w:w="6479"/>
      </w:tblGrid>
      <w:tr w:rsidR="007A4DD8" w:rsidRPr="00A301E0" w14:paraId="33E3B138" w14:textId="77777777" w:rsidTr="00E30BB7">
        <w:trPr>
          <w:cantSplit/>
        </w:trPr>
        <w:tc>
          <w:tcPr>
            <w:tcW w:w="2235" w:type="dxa"/>
            <w:shd w:val="clear" w:color="auto" w:fill="auto"/>
          </w:tcPr>
          <w:p w14:paraId="7651CC57" w14:textId="77777777" w:rsidR="007A4DD8" w:rsidRPr="00A301E0" w:rsidRDefault="007A4DD8" w:rsidP="00E30BB7">
            <w:pPr>
              <w:rPr>
                <w:i/>
              </w:rPr>
            </w:pPr>
            <w:r w:rsidRPr="00A301E0">
              <w:rPr>
                <w:i/>
              </w:rPr>
              <w:t>&lt;coordinate system&gt;</w:t>
            </w:r>
          </w:p>
        </w:tc>
        <w:tc>
          <w:tcPr>
            <w:tcW w:w="567" w:type="dxa"/>
            <w:shd w:val="clear" w:color="auto" w:fill="auto"/>
          </w:tcPr>
          <w:p w14:paraId="3B191001" w14:textId="77777777" w:rsidR="007A4DD8" w:rsidRPr="00A301E0" w:rsidRDefault="007A4DD8" w:rsidP="00E30BB7">
            <w:pPr>
              <w:rPr>
                <w:i/>
              </w:rPr>
            </w:pPr>
            <w:r w:rsidRPr="00A301E0">
              <w:rPr>
                <w:i/>
              </w:rPr>
              <w:t>::=</w:t>
            </w:r>
          </w:p>
        </w:tc>
        <w:tc>
          <w:tcPr>
            <w:tcW w:w="6479" w:type="dxa"/>
            <w:shd w:val="clear" w:color="auto" w:fill="auto"/>
          </w:tcPr>
          <w:p w14:paraId="4B87CD81" w14:textId="77777777" w:rsidR="007A4DD8" w:rsidRPr="00A301E0" w:rsidRDefault="007A4DD8" w:rsidP="00E30BB7">
            <w:pPr>
              <w:spacing w:after="0"/>
              <w:jc w:val="left"/>
            </w:pPr>
            <w:r w:rsidRPr="00A301E0">
              <w:rPr>
                <w:i/>
              </w:rPr>
              <w:t>&lt;cs unit&gt;</w:t>
            </w:r>
          </w:p>
        </w:tc>
      </w:tr>
    </w:tbl>
    <w:p w14:paraId="411285A3" w14:textId="77777777" w:rsidR="007A4DD8" w:rsidRPr="00A301E0" w:rsidRDefault="00EE7C19" w:rsidP="00EE7C19">
      <w:pPr>
        <w:pStyle w:val="Example"/>
      </w:pPr>
      <w:r>
        <w:t>EXAMPLE 1</w:t>
      </w:r>
      <w:r>
        <w:tab/>
      </w:r>
      <w:r w:rsidR="007A4DD8" w:rsidRPr="00EE7C19">
        <w:rPr>
          <w:rFonts w:ascii="Courier New" w:hAnsi="Courier New" w:cs="Courier New"/>
          <w:i/>
        </w:rPr>
        <w:t>UNIT[</w:t>
      </w:r>
      <w:r w:rsidR="007A4DD8" w:rsidRPr="00EE7C19">
        <w:rPr>
          <w:rFonts w:ascii="Courier New" w:hAnsi="Courier New" w:cs="Courier New"/>
          <w:i/>
          <w:szCs w:val="18"/>
        </w:rPr>
        <w:t>"</w:t>
      </w:r>
      <w:r w:rsidR="007A4DD8" w:rsidRPr="00EE7C19">
        <w:rPr>
          <w:rFonts w:ascii="Courier New" w:hAnsi="Courier New" w:cs="Courier New"/>
          <w:i/>
        </w:rPr>
        <w:t>German legal metre</w:t>
      </w:r>
      <w:r w:rsidR="007A4DD8" w:rsidRPr="00EE7C19">
        <w:rPr>
          <w:rFonts w:ascii="Courier New" w:hAnsi="Courier New" w:cs="Courier New"/>
          <w:i/>
          <w:szCs w:val="18"/>
        </w:rPr>
        <w:t>"</w:t>
      </w:r>
      <w:r w:rsidR="007A4DD8" w:rsidRPr="00EE7C19">
        <w:rPr>
          <w:rFonts w:ascii="Courier New" w:hAnsi="Courier New" w:cs="Courier New"/>
          <w:i/>
        </w:rPr>
        <w:t>,1.0000135965]</w:t>
      </w:r>
    </w:p>
    <w:p w14:paraId="7E9DA550" w14:textId="77777777" w:rsidR="007A4DD8" w:rsidRPr="00A301E0" w:rsidRDefault="007A4DD8" w:rsidP="007A4DD8">
      <w:r w:rsidRPr="00A301E0">
        <w:t>WKT descriptions of coordinate systems written to the ISO</w:t>
      </w:r>
      <w:r w:rsidR="007F14C7">
        <w:t> </w:t>
      </w:r>
      <w:r w:rsidRPr="00A301E0">
        <w:t xml:space="preserve">19125-1:2004 specification give a very incomplete description but should be readable by implementations of this </w:t>
      </w:r>
      <w:r w:rsidR="002C467B">
        <w:t>d</w:t>
      </w:r>
      <w:r w:rsidR="00990B2A">
        <w:t>ocument</w:t>
      </w:r>
      <w:r w:rsidRPr="00A301E0">
        <w:t xml:space="preserve">. </w:t>
      </w:r>
      <w:r w:rsidRPr="00A301E0">
        <w:rPr>
          <w:color w:val="000000"/>
        </w:rPr>
        <w:t>However the</w:t>
      </w:r>
      <w:r w:rsidRPr="00A301E0">
        <w:t xml:space="preserve"> lack of definition of axis order may lead to ambiguity or serious error in interpretation of coordinates.</w:t>
      </w:r>
    </w:p>
    <w:p w14:paraId="00DBEBDF" w14:textId="77777777" w:rsidR="007A4DD8" w:rsidRPr="00A301E0" w:rsidRDefault="007A4DD8" w:rsidP="007A4DD8">
      <w:pPr>
        <w:rPr>
          <w:i/>
        </w:rPr>
      </w:pPr>
      <w:r w:rsidRPr="00A301E0">
        <w:t xml:space="preserve">In this </w:t>
      </w:r>
      <w:r w:rsidR="002C467B">
        <w:t>d</w:t>
      </w:r>
      <w:r w:rsidR="00990B2A">
        <w:t>ocument</w:t>
      </w:r>
      <w:r w:rsidRPr="00A301E0">
        <w:t xml:space="preserve"> the following definition from </w:t>
      </w:r>
      <w:r w:rsidR="0088008E">
        <w:t>OGC 0</w:t>
      </w:r>
      <w:r w:rsidRPr="00A301E0">
        <w:t>1-009 has been deprecated but is included here for the purposes of documenting backward compatibility:</w:t>
      </w:r>
    </w:p>
    <w:tbl>
      <w:tblPr>
        <w:tblW w:w="0" w:type="auto"/>
        <w:tblLayout w:type="fixed"/>
        <w:tblLook w:val="0000" w:firstRow="0" w:lastRow="0" w:firstColumn="0" w:lastColumn="0" w:noHBand="0" w:noVBand="0"/>
      </w:tblPr>
      <w:tblGrid>
        <w:gridCol w:w="2235"/>
        <w:gridCol w:w="567"/>
        <w:gridCol w:w="6479"/>
      </w:tblGrid>
      <w:tr w:rsidR="007A4DD8" w:rsidRPr="00A301E0" w14:paraId="4C29D0C2" w14:textId="77777777" w:rsidTr="00E30BB7">
        <w:trPr>
          <w:cantSplit/>
        </w:trPr>
        <w:tc>
          <w:tcPr>
            <w:tcW w:w="2235" w:type="dxa"/>
            <w:shd w:val="clear" w:color="auto" w:fill="auto"/>
          </w:tcPr>
          <w:p w14:paraId="0FF47C97" w14:textId="77777777" w:rsidR="007A4DD8" w:rsidRPr="00A301E0" w:rsidRDefault="007A4DD8" w:rsidP="00E30BB7">
            <w:pPr>
              <w:rPr>
                <w:i/>
              </w:rPr>
            </w:pPr>
            <w:r w:rsidRPr="00A301E0">
              <w:rPr>
                <w:i/>
              </w:rPr>
              <w:t>&lt;coordinate system&gt;</w:t>
            </w:r>
          </w:p>
        </w:tc>
        <w:tc>
          <w:tcPr>
            <w:tcW w:w="567" w:type="dxa"/>
            <w:shd w:val="clear" w:color="auto" w:fill="auto"/>
          </w:tcPr>
          <w:p w14:paraId="315C77A3" w14:textId="77777777" w:rsidR="007A4DD8" w:rsidRPr="00A301E0" w:rsidRDefault="007A4DD8" w:rsidP="00E30BB7">
            <w:pPr>
              <w:rPr>
                <w:i/>
              </w:rPr>
            </w:pPr>
            <w:r w:rsidRPr="00A301E0">
              <w:rPr>
                <w:i/>
              </w:rPr>
              <w:t>::=</w:t>
            </w:r>
          </w:p>
        </w:tc>
        <w:tc>
          <w:tcPr>
            <w:tcW w:w="6479" w:type="dxa"/>
            <w:shd w:val="clear" w:color="auto" w:fill="auto"/>
          </w:tcPr>
          <w:p w14:paraId="436671D5" w14:textId="77777777" w:rsidR="007A4DD8" w:rsidRPr="00A301E0" w:rsidRDefault="007A4DD8" w:rsidP="00E30BB7">
            <w:pPr>
              <w:spacing w:after="0"/>
              <w:jc w:val="left"/>
            </w:pPr>
            <w:r w:rsidRPr="00A301E0">
              <w:rPr>
                <w:i/>
              </w:rPr>
              <w:t>[ { &lt;axis&gt; &lt;wkt separator&gt; } ]…  &lt;cs unit&gt;</w:t>
            </w:r>
          </w:p>
        </w:tc>
      </w:tr>
      <w:tr w:rsidR="007A4DD8" w:rsidRPr="00A301E0" w14:paraId="31EC8E28" w14:textId="77777777" w:rsidTr="00E30BB7">
        <w:trPr>
          <w:cantSplit/>
        </w:trPr>
        <w:tc>
          <w:tcPr>
            <w:tcW w:w="2235" w:type="dxa"/>
            <w:shd w:val="clear" w:color="auto" w:fill="auto"/>
          </w:tcPr>
          <w:p w14:paraId="7B3A7292" w14:textId="77777777" w:rsidR="007A4DD8" w:rsidRPr="00A301E0" w:rsidRDefault="007A4DD8" w:rsidP="00E30BB7">
            <w:pPr>
              <w:spacing w:after="0"/>
              <w:rPr>
                <w:i/>
              </w:rPr>
            </w:pPr>
            <w:r w:rsidRPr="00A301E0">
              <w:rPr>
                <w:i/>
              </w:rPr>
              <w:t>&lt;axis&gt;</w:t>
            </w:r>
          </w:p>
        </w:tc>
        <w:tc>
          <w:tcPr>
            <w:tcW w:w="567" w:type="dxa"/>
            <w:shd w:val="clear" w:color="auto" w:fill="auto"/>
          </w:tcPr>
          <w:p w14:paraId="0C4A51EA" w14:textId="77777777" w:rsidR="007A4DD8" w:rsidRPr="00A301E0" w:rsidRDefault="007A4DD8" w:rsidP="00E30BB7">
            <w:pPr>
              <w:spacing w:after="0"/>
              <w:rPr>
                <w:i/>
              </w:rPr>
            </w:pPr>
            <w:r w:rsidRPr="00A301E0">
              <w:rPr>
                <w:i/>
              </w:rPr>
              <w:t>::=</w:t>
            </w:r>
          </w:p>
        </w:tc>
        <w:tc>
          <w:tcPr>
            <w:tcW w:w="6479" w:type="dxa"/>
            <w:shd w:val="clear" w:color="auto" w:fill="auto"/>
          </w:tcPr>
          <w:p w14:paraId="1A352FB0" w14:textId="77777777" w:rsidR="007A4DD8" w:rsidRPr="00A301E0" w:rsidRDefault="007A4DD8" w:rsidP="00E30BB7">
            <w:pPr>
              <w:spacing w:after="0"/>
              <w:jc w:val="left"/>
              <w:rPr>
                <w:i/>
              </w:rPr>
            </w:pPr>
            <w:r w:rsidRPr="00A301E0">
              <w:rPr>
                <w:i/>
              </w:rPr>
              <w:t xml:space="preserve">AXIS &lt;left delimiter&gt; &lt;name&gt; &lt;wkt separator&gt; </w:t>
            </w:r>
          </w:p>
          <w:p w14:paraId="057336D4" w14:textId="77777777" w:rsidR="007A4DD8" w:rsidRPr="00A301E0" w:rsidRDefault="007A4DD8" w:rsidP="00E30BB7">
            <w:pPr>
              <w:spacing w:after="0"/>
              <w:jc w:val="left"/>
              <w:rPr>
                <w:i/>
              </w:rPr>
            </w:pPr>
            <w:r w:rsidRPr="00A301E0">
              <w:rPr>
                <w:i/>
              </w:rPr>
              <w:t>{ north | east | south | west | up | down | other } &lt;right delimiter&gt;</w:t>
            </w:r>
          </w:p>
          <w:p w14:paraId="300B05DC" w14:textId="77777777" w:rsidR="007A4DD8" w:rsidRPr="00A301E0" w:rsidRDefault="007A4DD8" w:rsidP="00E30BB7">
            <w:pPr>
              <w:spacing w:after="0"/>
              <w:jc w:val="left"/>
              <w:rPr>
                <w:i/>
              </w:rPr>
            </w:pPr>
          </w:p>
        </w:tc>
      </w:tr>
    </w:tbl>
    <w:p w14:paraId="5B166813" w14:textId="77777777" w:rsidR="007A4DD8" w:rsidRPr="00A301E0" w:rsidRDefault="00EE7C19" w:rsidP="00EE7C19">
      <w:pPr>
        <w:pStyle w:val="Example"/>
      </w:pPr>
      <w:r>
        <w:t>EXAMPLE 2</w:t>
      </w:r>
      <w:r>
        <w:tab/>
      </w:r>
      <w:r w:rsidR="007A4DD8" w:rsidRPr="00EE7C19">
        <w:rPr>
          <w:rFonts w:ascii="Courier New" w:hAnsi="Courier New" w:cs="Courier New"/>
          <w:i/>
        </w:rPr>
        <w:t>AXIS["northing",north]</w:t>
      </w:r>
    </w:p>
    <w:p w14:paraId="05A38F0D" w14:textId="77777777" w:rsidR="007A4DD8" w:rsidRPr="00A301E0" w:rsidRDefault="00EE7C19" w:rsidP="00EE7C19">
      <w:pPr>
        <w:pStyle w:val="Example"/>
        <w:rPr>
          <w:szCs w:val="18"/>
        </w:rPr>
      </w:pPr>
      <w:r>
        <w:t>EXAMPLE 3</w:t>
      </w:r>
      <w:r>
        <w:tab/>
      </w:r>
      <w:r w:rsidR="007A4DD8" w:rsidRPr="00EE7C19">
        <w:rPr>
          <w:rFonts w:ascii="Courier New" w:hAnsi="Courier New" w:cs="Courier New"/>
          <w:i/>
        </w:rPr>
        <w:t>AXIS["easting",east]</w:t>
      </w:r>
    </w:p>
    <w:p w14:paraId="6EB399A5" w14:textId="77777777" w:rsidR="007A4DD8" w:rsidRPr="00A301E0" w:rsidRDefault="00EE7C19" w:rsidP="00EE7C19">
      <w:pPr>
        <w:pStyle w:val="Example"/>
      </w:pPr>
      <w:r>
        <w:t>EXAMPLE 4</w:t>
      </w:r>
      <w:r>
        <w:tab/>
      </w:r>
      <w:r w:rsidR="007A4DD8" w:rsidRPr="00EE7C19">
        <w:rPr>
          <w:rFonts w:ascii="Courier New" w:hAnsi="Courier New" w:cs="Courier New"/>
          <w:i/>
        </w:rPr>
        <w:t>UNIT["German legal metre",1.0000135965]</w:t>
      </w:r>
    </w:p>
    <w:p w14:paraId="7B1A4A6C" w14:textId="77777777" w:rsidR="007A4DD8" w:rsidRPr="00A301E0" w:rsidRDefault="007A4DD8" w:rsidP="007A4DD8">
      <w:r w:rsidRPr="00A301E0">
        <w:t>&lt;axis&gt; was an optional attribute. If omitted it was implied that there were two axes whose directions were east and north respectively.</w:t>
      </w:r>
    </w:p>
    <w:p w14:paraId="3AA5F843" w14:textId="77777777" w:rsidR="007A4DD8" w:rsidRPr="00A301E0" w:rsidRDefault="007A4DD8" w:rsidP="007A4DD8">
      <w:r w:rsidRPr="00A301E0">
        <w:t xml:space="preserve">In </w:t>
      </w:r>
      <w:r w:rsidR="0088008E">
        <w:t>OGC 0</w:t>
      </w:r>
      <w:r w:rsidRPr="00A301E0">
        <w:t xml:space="preserve">1-009 the options for axis directions were significantly reduced compared to those in this </w:t>
      </w:r>
      <w:r w:rsidR="002C467B">
        <w:t>d</w:t>
      </w:r>
      <w:r w:rsidR="00990B2A">
        <w:t>ocument</w:t>
      </w:r>
      <w:r w:rsidRPr="00A301E0">
        <w:t>. They were sufficient for most but not all geographic and projected CRSs. Provision was made for describing axes for a geocentric CRS but the prescribed directions were incorrectly defined. The provision for describing axes for an engineering (local) CRS were incomplete and usable in only a minority of cases.</w:t>
      </w:r>
    </w:p>
    <w:p w14:paraId="0C31F2E4" w14:textId="77777777" w:rsidR="007A4DD8" w:rsidRPr="00A301E0" w:rsidRDefault="007A4DD8" w:rsidP="007A4DD8">
      <w:r w:rsidRPr="00A301E0">
        <w:t xml:space="preserve">WKT descriptions of coordinate systems written to the </w:t>
      </w:r>
      <w:r w:rsidR="0088008E">
        <w:t>OGC 0</w:t>
      </w:r>
      <w:r w:rsidRPr="00A301E0">
        <w:t xml:space="preserve">1-009 specification may give an incomplete description but should be readable by implementations of this </w:t>
      </w:r>
      <w:r w:rsidR="002C467B">
        <w:t>d</w:t>
      </w:r>
      <w:r w:rsidR="00990B2A">
        <w:t>ocument</w:t>
      </w:r>
      <w:r w:rsidRPr="00A301E0">
        <w:t>.</w:t>
      </w:r>
    </w:p>
    <w:p w14:paraId="733FD26B" w14:textId="77777777" w:rsidR="007A4DD8" w:rsidRPr="00A301E0" w:rsidRDefault="007A4DD8" w:rsidP="007A4DD8">
      <w:pPr>
        <w:pStyle w:val="a2"/>
      </w:pPr>
      <w:bookmarkStart w:id="389" w:name="_Toc380310735"/>
      <w:bookmarkStart w:id="390" w:name="_Toc120981913"/>
      <w:r w:rsidRPr="00A301E0">
        <w:lastRenderedPageBreak/>
        <w:t>Backward compatibility of coordinate reference systems</w:t>
      </w:r>
      <w:bookmarkEnd w:id="389"/>
      <w:bookmarkEnd w:id="390"/>
    </w:p>
    <w:p w14:paraId="7278388C" w14:textId="77777777" w:rsidR="007A4DD8" w:rsidRPr="00A301E0" w:rsidRDefault="007A4DD8" w:rsidP="007A4DD8">
      <w:pPr>
        <w:pStyle w:val="a3"/>
      </w:pPr>
      <w:bookmarkStart w:id="391" w:name="_Toc380310736"/>
      <w:bookmarkStart w:id="392" w:name="_Toc120981914"/>
      <w:r w:rsidRPr="00A301E0">
        <w:t>Geodetic CRS</w:t>
      </w:r>
      <w:bookmarkEnd w:id="391"/>
      <w:bookmarkEnd w:id="392"/>
    </w:p>
    <w:p w14:paraId="091E3F6F" w14:textId="77777777" w:rsidR="007A4DD8" w:rsidRPr="00A301E0" w:rsidRDefault="007A4DD8" w:rsidP="007A4DD8">
      <w:pPr>
        <w:rPr>
          <w:i/>
        </w:rPr>
      </w:pPr>
      <w:r w:rsidRPr="00A301E0">
        <w:t xml:space="preserve">Geodetic CRS is defined in </w:t>
      </w:r>
      <w:r w:rsidR="007F14C7">
        <w:t>C</w:t>
      </w:r>
      <w:r w:rsidRPr="00A301E0">
        <w:t>lause 8.</w:t>
      </w:r>
      <w:r w:rsidRPr="00A301E0">
        <w:rPr>
          <w:b/>
        </w:rPr>
        <w:t xml:space="preserve"> </w:t>
      </w:r>
      <w:r w:rsidRPr="00A301E0">
        <w:t xml:space="preserve">In this </w:t>
      </w:r>
      <w:r w:rsidR="00234037">
        <w:t>d</w:t>
      </w:r>
      <w:r w:rsidR="00990B2A">
        <w:t>ocument</w:t>
      </w:r>
      <w:r w:rsidRPr="00A301E0">
        <w:t xml:space="preserve"> the following definitions from ISO</w:t>
      </w:r>
      <w:r w:rsidR="007F14C7">
        <w:t> </w:t>
      </w:r>
      <w:r w:rsidRPr="00A301E0">
        <w:t>19125</w:t>
      </w:r>
      <w:r w:rsidR="007F14C7">
        <w:noBreakHyphen/>
      </w:r>
      <w:r w:rsidRPr="00A301E0">
        <w:t xml:space="preserve">1:2004 and </w:t>
      </w:r>
      <w:r w:rsidR="0088008E">
        <w:t>OGC 0</w:t>
      </w:r>
      <w:r w:rsidRPr="00A301E0">
        <w:t>1-009 have been deprecated but are included here for the purposes of documenting backward compatibility:</w:t>
      </w:r>
    </w:p>
    <w:tbl>
      <w:tblPr>
        <w:tblW w:w="0" w:type="auto"/>
        <w:tblLayout w:type="fixed"/>
        <w:tblLook w:val="0000" w:firstRow="0" w:lastRow="0" w:firstColumn="0" w:lastColumn="0" w:noHBand="0" w:noVBand="0"/>
      </w:tblPr>
      <w:tblGrid>
        <w:gridCol w:w="2943"/>
        <w:gridCol w:w="581"/>
        <w:gridCol w:w="6507"/>
      </w:tblGrid>
      <w:tr w:rsidR="007A4DD8" w:rsidRPr="00A301E0" w14:paraId="6CBEFF74" w14:textId="77777777" w:rsidTr="00E30BB7">
        <w:trPr>
          <w:cantSplit/>
        </w:trPr>
        <w:tc>
          <w:tcPr>
            <w:tcW w:w="2943" w:type="dxa"/>
            <w:shd w:val="clear" w:color="auto" w:fill="auto"/>
          </w:tcPr>
          <w:p w14:paraId="68744071" w14:textId="77777777" w:rsidR="007A4DD8" w:rsidRPr="00A301E0" w:rsidRDefault="007A4DD8" w:rsidP="00E30BB7">
            <w:pPr>
              <w:rPr>
                <w:i/>
              </w:rPr>
            </w:pPr>
            <w:r w:rsidRPr="00A301E0">
              <w:rPr>
                <w:i/>
              </w:rPr>
              <w:t>&lt;geocentric crs&gt;</w:t>
            </w:r>
          </w:p>
        </w:tc>
        <w:tc>
          <w:tcPr>
            <w:tcW w:w="581" w:type="dxa"/>
            <w:shd w:val="clear" w:color="auto" w:fill="auto"/>
          </w:tcPr>
          <w:p w14:paraId="4ED914F4" w14:textId="77777777" w:rsidR="007A4DD8" w:rsidRPr="00A301E0" w:rsidRDefault="007A4DD8" w:rsidP="00E30BB7">
            <w:pPr>
              <w:rPr>
                <w:i/>
              </w:rPr>
            </w:pPr>
            <w:r w:rsidRPr="00A301E0">
              <w:rPr>
                <w:i/>
              </w:rPr>
              <w:t>::=</w:t>
            </w:r>
          </w:p>
        </w:tc>
        <w:tc>
          <w:tcPr>
            <w:tcW w:w="6507" w:type="dxa"/>
            <w:shd w:val="clear" w:color="auto" w:fill="auto"/>
          </w:tcPr>
          <w:p w14:paraId="7905AFAD" w14:textId="77777777" w:rsidR="007A4DD8" w:rsidRPr="00A301E0" w:rsidRDefault="007A4DD8" w:rsidP="00E30BB7">
            <w:pPr>
              <w:spacing w:after="0"/>
              <w:jc w:val="left"/>
              <w:rPr>
                <w:i/>
              </w:rPr>
            </w:pPr>
            <w:r w:rsidRPr="00A301E0">
              <w:rPr>
                <w:i/>
              </w:rPr>
              <w:t>GEOCCS &lt;left delimiter&gt; &lt;crs name&gt; &lt;wkt separator&gt; &lt;datum&gt;</w:t>
            </w:r>
          </w:p>
          <w:p w14:paraId="6A317449" w14:textId="77777777" w:rsidR="007A4DD8" w:rsidRPr="00A301E0" w:rsidRDefault="007A4DD8" w:rsidP="00E30BB7">
            <w:pPr>
              <w:spacing w:after="0"/>
              <w:jc w:val="left"/>
              <w:rPr>
                <w:i/>
              </w:rPr>
            </w:pPr>
            <w:r w:rsidRPr="00A301E0">
              <w:rPr>
                <w:i/>
              </w:rPr>
              <w:t>&lt;wkt separator&gt; &lt;prime meridian&gt;</w:t>
            </w:r>
          </w:p>
          <w:p w14:paraId="0646F8B4" w14:textId="77777777" w:rsidR="007A4DD8" w:rsidRPr="00A301E0" w:rsidRDefault="007A4DD8" w:rsidP="00E30BB7">
            <w:pPr>
              <w:spacing w:after="0"/>
              <w:jc w:val="left"/>
              <w:rPr>
                <w:i/>
              </w:rPr>
            </w:pPr>
            <w:r w:rsidRPr="00A301E0">
              <w:rPr>
                <w:i/>
              </w:rPr>
              <w:t xml:space="preserve">[ { &lt;wkt separator&gt; &lt;axis&gt; } ]…  &lt;wkt separator&gt; &lt;axis unit&gt; </w:t>
            </w:r>
          </w:p>
          <w:p w14:paraId="6BBFBF3F" w14:textId="77777777" w:rsidR="007A4DD8" w:rsidRPr="00A301E0" w:rsidRDefault="007A4DD8" w:rsidP="00E30BB7">
            <w:pPr>
              <w:spacing w:after="0"/>
              <w:jc w:val="left"/>
              <w:rPr>
                <w:i/>
              </w:rPr>
            </w:pPr>
            <w:r w:rsidRPr="00A301E0">
              <w:rPr>
                <w:i/>
              </w:rPr>
              <w:t>&lt;right delimiter&gt;</w:t>
            </w:r>
          </w:p>
          <w:p w14:paraId="3618B405" w14:textId="77777777" w:rsidR="007A4DD8" w:rsidRPr="00A301E0" w:rsidRDefault="007A4DD8" w:rsidP="00E30BB7">
            <w:pPr>
              <w:spacing w:after="0"/>
              <w:jc w:val="left"/>
              <w:rPr>
                <w:i/>
              </w:rPr>
            </w:pPr>
          </w:p>
        </w:tc>
      </w:tr>
      <w:tr w:rsidR="007A4DD8" w:rsidRPr="00A301E0" w14:paraId="10B1D923" w14:textId="77777777" w:rsidTr="00E30BB7">
        <w:trPr>
          <w:cantSplit/>
        </w:trPr>
        <w:tc>
          <w:tcPr>
            <w:tcW w:w="2943" w:type="dxa"/>
            <w:shd w:val="clear" w:color="auto" w:fill="auto"/>
          </w:tcPr>
          <w:p w14:paraId="765AE499" w14:textId="77777777" w:rsidR="007A4DD8" w:rsidRPr="00A301E0" w:rsidRDefault="007A4DD8" w:rsidP="00E30BB7">
            <w:pPr>
              <w:rPr>
                <w:i/>
              </w:rPr>
            </w:pPr>
            <w:r w:rsidRPr="00A301E0">
              <w:rPr>
                <w:i/>
              </w:rPr>
              <w:t>&lt;</w:t>
            </w:r>
            <w:r w:rsidR="00042BA1">
              <w:rPr>
                <w:i/>
              </w:rPr>
              <w:t xml:space="preserve">static </w:t>
            </w:r>
            <w:r w:rsidRPr="00A301E0">
              <w:rPr>
                <w:i/>
              </w:rPr>
              <w:t>geographic crs&gt;</w:t>
            </w:r>
          </w:p>
        </w:tc>
        <w:tc>
          <w:tcPr>
            <w:tcW w:w="581" w:type="dxa"/>
            <w:shd w:val="clear" w:color="auto" w:fill="auto"/>
          </w:tcPr>
          <w:p w14:paraId="1800AB29" w14:textId="77777777" w:rsidR="007A4DD8" w:rsidRPr="00A301E0" w:rsidRDefault="007A4DD8" w:rsidP="00E30BB7">
            <w:pPr>
              <w:rPr>
                <w:i/>
              </w:rPr>
            </w:pPr>
            <w:r w:rsidRPr="00A301E0">
              <w:rPr>
                <w:i/>
              </w:rPr>
              <w:t>::=</w:t>
            </w:r>
          </w:p>
        </w:tc>
        <w:tc>
          <w:tcPr>
            <w:tcW w:w="6507" w:type="dxa"/>
            <w:shd w:val="clear" w:color="auto" w:fill="auto"/>
          </w:tcPr>
          <w:p w14:paraId="6CB2F4D2" w14:textId="77777777" w:rsidR="007A4DD8" w:rsidRPr="00A301E0" w:rsidRDefault="007A4DD8" w:rsidP="00E30BB7">
            <w:pPr>
              <w:spacing w:after="0"/>
              <w:jc w:val="left"/>
              <w:rPr>
                <w:i/>
              </w:rPr>
            </w:pPr>
            <w:r w:rsidRPr="00A301E0">
              <w:rPr>
                <w:i/>
              </w:rPr>
              <w:t>GEOGCS &lt;left delimiter&gt; &lt;crs name&gt; &lt;wkt separator&gt; &lt;datum&gt;</w:t>
            </w:r>
          </w:p>
          <w:p w14:paraId="28670D95" w14:textId="77777777" w:rsidR="007A4DD8" w:rsidRPr="00A301E0" w:rsidRDefault="007A4DD8" w:rsidP="00E30BB7">
            <w:pPr>
              <w:spacing w:after="0"/>
              <w:jc w:val="left"/>
              <w:rPr>
                <w:i/>
              </w:rPr>
            </w:pPr>
            <w:r w:rsidRPr="00A301E0">
              <w:rPr>
                <w:i/>
              </w:rPr>
              <w:t>&lt;wkt separator&gt; &lt;prime meridian&gt;</w:t>
            </w:r>
          </w:p>
          <w:p w14:paraId="1480D92F" w14:textId="77777777" w:rsidR="007A4DD8" w:rsidRPr="00A301E0" w:rsidRDefault="007A4DD8" w:rsidP="00E30BB7">
            <w:pPr>
              <w:spacing w:after="0"/>
              <w:jc w:val="left"/>
              <w:rPr>
                <w:i/>
              </w:rPr>
            </w:pPr>
            <w:r w:rsidRPr="00A301E0">
              <w:rPr>
                <w:i/>
              </w:rPr>
              <w:t xml:space="preserve">[ { &lt;wkt separator&gt; &lt;axis&gt; } ]…  &lt;wkt separator&gt; &lt;axis unit&gt; </w:t>
            </w:r>
          </w:p>
          <w:p w14:paraId="2E18A190" w14:textId="77777777" w:rsidR="007A4DD8" w:rsidRPr="00A301E0" w:rsidRDefault="007A4DD8" w:rsidP="00E30BB7">
            <w:pPr>
              <w:spacing w:after="0"/>
              <w:jc w:val="left"/>
              <w:rPr>
                <w:i/>
              </w:rPr>
            </w:pPr>
            <w:r w:rsidRPr="00A301E0">
              <w:rPr>
                <w:i/>
              </w:rPr>
              <w:t>&lt;right delimiter&gt;</w:t>
            </w:r>
          </w:p>
          <w:p w14:paraId="01FAE1B7" w14:textId="77777777" w:rsidR="007A4DD8" w:rsidRPr="00A301E0" w:rsidRDefault="007A4DD8" w:rsidP="00E30BB7">
            <w:pPr>
              <w:spacing w:after="0"/>
              <w:jc w:val="left"/>
              <w:rPr>
                <w:i/>
              </w:rPr>
            </w:pPr>
          </w:p>
        </w:tc>
      </w:tr>
      <w:tr w:rsidR="007A4DD8" w:rsidRPr="00A301E0" w14:paraId="45C1AA93" w14:textId="77777777" w:rsidTr="00E30BB7">
        <w:trPr>
          <w:cantSplit/>
        </w:trPr>
        <w:tc>
          <w:tcPr>
            <w:tcW w:w="2943" w:type="dxa"/>
            <w:shd w:val="clear" w:color="auto" w:fill="auto"/>
          </w:tcPr>
          <w:p w14:paraId="11E3DB47" w14:textId="77777777" w:rsidR="007A4DD8" w:rsidRPr="00A301E0" w:rsidRDefault="007A4DD8" w:rsidP="00E30BB7">
            <w:pPr>
              <w:rPr>
                <w:i/>
              </w:rPr>
            </w:pPr>
            <w:r w:rsidRPr="00A301E0">
              <w:rPr>
                <w:i/>
              </w:rPr>
              <w:t>&lt;datum&gt;</w:t>
            </w:r>
          </w:p>
        </w:tc>
        <w:tc>
          <w:tcPr>
            <w:tcW w:w="581" w:type="dxa"/>
            <w:shd w:val="clear" w:color="auto" w:fill="auto"/>
          </w:tcPr>
          <w:p w14:paraId="6D5FE8D0" w14:textId="77777777" w:rsidR="007A4DD8" w:rsidRPr="00A301E0" w:rsidRDefault="007A4DD8" w:rsidP="00E30BB7">
            <w:pPr>
              <w:rPr>
                <w:i/>
              </w:rPr>
            </w:pPr>
            <w:r w:rsidRPr="00A301E0">
              <w:rPr>
                <w:i/>
              </w:rPr>
              <w:t>::=</w:t>
            </w:r>
          </w:p>
        </w:tc>
        <w:tc>
          <w:tcPr>
            <w:tcW w:w="6507" w:type="dxa"/>
            <w:shd w:val="clear" w:color="auto" w:fill="auto"/>
          </w:tcPr>
          <w:p w14:paraId="13737258" w14:textId="77777777" w:rsidR="007A4DD8" w:rsidRPr="00A301E0" w:rsidRDefault="007A4DD8" w:rsidP="00E30BB7">
            <w:pPr>
              <w:spacing w:after="0"/>
              <w:jc w:val="left"/>
              <w:rPr>
                <w:i/>
              </w:rPr>
            </w:pPr>
            <w:r w:rsidRPr="00A301E0">
              <w:rPr>
                <w:i/>
              </w:rPr>
              <w:t xml:space="preserve">DATUM &lt;left delimiter&gt; &lt; name&gt; </w:t>
            </w:r>
          </w:p>
          <w:p w14:paraId="4EF65A55" w14:textId="77777777" w:rsidR="007A4DD8" w:rsidRPr="00A301E0" w:rsidRDefault="007A4DD8" w:rsidP="00E30BB7">
            <w:pPr>
              <w:spacing w:after="0"/>
              <w:jc w:val="left"/>
              <w:rPr>
                <w:i/>
              </w:rPr>
            </w:pPr>
            <w:r w:rsidRPr="00A301E0">
              <w:rPr>
                <w:i/>
              </w:rPr>
              <w:t>&lt;wkt separator&gt; &lt;spheroid&gt; &lt;right delimiter&gt;</w:t>
            </w:r>
          </w:p>
          <w:p w14:paraId="5BF449D7" w14:textId="77777777" w:rsidR="007A4DD8" w:rsidRPr="00A301E0" w:rsidRDefault="007A4DD8" w:rsidP="00E30BB7">
            <w:pPr>
              <w:spacing w:after="0"/>
              <w:jc w:val="left"/>
              <w:rPr>
                <w:i/>
              </w:rPr>
            </w:pPr>
          </w:p>
        </w:tc>
      </w:tr>
      <w:tr w:rsidR="007A4DD8" w:rsidRPr="00A301E0" w14:paraId="5D71371C" w14:textId="77777777" w:rsidTr="00E30BB7">
        <w:trPr>
          <w:cantSplit/>
        </w:trPr>
        <w:tc>
          <w:tcPr>
            <w:tcW w:w="2943" w:type="dxa"/>
            <w:shd w:val="clear" w:color="auto" w:fill="auto"/>
          </w:tcPr>
          <w:p w14:paraId="31B9B1B4" w14:textId="77777777" w:rsidR="007A4DD8" w:rsidRPr="00A301E0" w:rsidRDefault="007A4DD8" w:rsidP="00E30BB7">
            <w:pPr>
              <w:rPr>
                <w:i/>
              </w:rPr>
            </w:pPr>
            <w:r w:rsidRPr="00A301E0">
              <w:rPr>
                <w:i/>
              </w:rPr>
              <w:t>&lt;spheroid&gt;</w:t>
            </w:r>
          </w:p>
        </w:tc>
        <w:tc>
          <w:tcPr>
            <w:tcW w:w="581" w:type="dxa"/>
            <w:shd w:val="clear" w:color="auto" w:fill="auto"/>
          </w:tcPr>
          <w:p w14:paraId="3BE31A3C" w14:textId="77777777" w:rsidR="007A4DD8" w:rsidRPr="00A301E0" w:rsidRDefault="007A4DD8" w:rsidP="00E30BB7">
            <w:pPr>
              <w:keepNext/>
              <w:keepLines/>
              <w:rPr>
                <w:i/>
              </w:rPr>
            </w:pPr>
            <w:r w:rsidRPr="00A301E0">
              <w:rPr>
                <w:i/>
              </w:rPr>
              <w:t>::=</w:t>
            </w:r>
          </w:p>
        </w:tc>
        <w:tc>
          <w:tcPr>
            <w:tcW w:w="6507" w:type="dxa"/>
            <w:shd w:val="clear" w:color="auto" w:fill="auto"/>
          </w:tcPr>
          <w:p w14:paraId="12725374" w14:textId="77777777" w:rsidR="007A4DD8" w:rsidRPr="00A301E0" w:rsidRDefault="007A4DD8" w:rsidP="00E30BB7">
            <w:pPr>
              <w:keepNext/>
              <w:spacing w:after="0"/>
              <w:jc w:val="left"/>
              <w:rPr>
                <w:i/>
              </w:rPr>
            </w:pPr>
            <w:r w:rsidRPr="00A301E0">
              <w:rPr>
                <w:i/>
              </w:rPr>
              <w:t xml:space="preserve">{ ELLIPSOID | SPHEROID } &lt;left delimiter&gt; &lt;ellipsoid name&gt; </w:t>
            </w:r>
          </w:p>
          <w:p w14:paraId="46F852F2" w14:textId="77777777" w:rsidR="007A4DD8" w:rsidRPr="00A301E0" w:rsidRDefault="007A4DD8" w:rsidP="00E30BB7">
            <w:pPr>
              <w:keepNext/>
              <w:spacing w:after="0"/>
              <w:jc w:val="left"/>
              <w:rPr>
                <w:i/>
              </w:rPr>
            </w:pPr>
            <w:r w:rsidRPr="00A301E0">
              <w:rPr>
                <w:i/>
              </w:rPr>
              <w:t xml:space="preserve">&lt;wkt separator&gt; &lt;semi-major axis&gt; &lt;wkt separator&gt; </w:t>
            </w:r>
          </w:p>
          <w:p w14:paraId="3F92E488" w14:textId="77777777" w:rsidR="007A4DD8" w:rsidRPr="00A301E0" w:rsidRDefault="007A4DD8" w:rsidP="00E30BB7">
            <w:pPr>
              <w:keepNext/>
              <w:spacing w:after="0"/>
              <w:jc w:val="left"/>
              <w:rPr>
                <w:i/>
              </w:rPr>
            </w:pPr>
            <w:r w:rsidRPr="00A301E0">
              <w:rPr>
                <w:i/>
              </w:rPr>
              <w:t>&lt;inverse flattening&gt; &lt;right delimiter&gt;</w:t>
            </w:r>
          </w:p>
          <w:p w14:paraId="01560E5A" w14:textId="77777777" w:rsidR="007A4DD8" w:rsidRPr="00A301E0" w:rsidRDefault="007A4DD8" w:rsidP="00E30BB7">
            <w:pPr>
              <w:keepNext/>
              <w:keepLines/>
              <w:spacing w:after="0"/>
              <w:jc w:val="left"/>
              <w:rPr>
                <w:i/>
              </w:rPr>
            </w:pPr>
          </w:p>
        </w:tc>
      </w:tr>
    </w:tbl>
    <w:p w14:paraId="5B5C11A7" w14:textId="77777777" w:rsidR="007A4DD8" w:rsidRPr="00A301E0" w:rsidRDefault="007A4DD8" w:rsidP="007A4DD8">
      <w:r w:rsidRPr="00A301E0">
        <w:t xml:space="preserve">In WKT strings that followed these definitions, the keyword omits the R in CRS. The inclusion of prime meridian is mandatory in the BNF (but not always included in WKT strings that have been produced!). The ellipsoid cannot be a sphere, and its semi-major axis </w:t>
      </w:r>
      <w:r w:rsidR="007B4545">
        <w:t>is to</w:t>
      </w:r>
      <w:r w:rsidR="007B4545" w:rsidRPr="00A301E0">
        <w:t xml:space="preserve"> </w:t>
      </w:r>
      <w:r w:rsidRPr="00A301E0">
        <w:t>be given in metres. In ISO</w:t>
      </w:r>
      <w:r w:rsidR="007F14C7">
        <w:t> </w:t>
      </w:r>
      <w:r w:rsidRPr="00A301E0">
        <w:t xml:space="preserve">19125-1:2004 the keyword is ELLIPSOID whilst in </w:t>
      </w:r>
      <w:r w:rsidR="0088008E">
        <w:t>OGC 0</w:t>
      </w:r>
      <w:r w:rsidRPr="00A301E0">
        <w:t>1-009 it is SPHEROID.</w:t>
      </w:r>
    </w:p>
    <w:p w14:paraId="761E08DC" w14:textId="77777777" w:rsidR="007A4DD8" w:rsidRPr="00A301E0" w:rsidRDefault="007A4DD8" w:rsidP="007A4DD8">
      <w:r w:rsidRPr="00A301E0">
        <w:t xml:space="preserve">Axis name and direction are part of the </w:t>
      </w:r>
      <w:r w:rsidR="0088008E">
        <w:t>OGC 0</w:t>
      </w:r>
      <w:r w:rsidRPr="00A301E0">
        <w:t>1-009 definition but not included in ISO</w:t>
      </w:r>
      <w:r w:rsidR="007F14C7">
        <w:t> </w:t>
      </w:r>
      <w:r w:rsidRPr="00A301E0">
        <w:t>19125-1:2004; coordinate system unit (called axis unit in the BNF in the older specifications) was required by both.</w:t>
      </w:r>
    </w:p>
    <w:p w14:paraId="7946CDEA" w14:textId="77777777" w:rsidR="007A4DD8" w:rsidRPr="00A301E0" w:rsidRDefault="007A4DD8" w:rsidP="007A4DD8">
      <w:pPr>
        <w:pStyle w:val="Example"/>
        <w:keepNext/>
        <w:spacing w:after="0"/>
        <w:rPr>
          <w:rFonts w:ascii="Courier New" w:hAnsi="Courier New" w:cs="Courier New"/>
          <w:i/>
          <w:szCs w:val="18"/>
        </w:rPr>
      </w:pPr>
      <w:r w:rsidRPr="00A301E0">
        <w:t>EXAMPLE 1</w:t>
      </w:r>
      <w:r w:rsidRPr="00A301E0">
        <w:tab/>
      </w:r>
      <w:r w:rsidRPr="00A301E0">
        <w:rPr>
          <w:rFonts w:ascii="Courier New" w:hAnsi="Courier New" w:cs="Courier New"/>
          <w:i/>
        </w:rPr>
        <w:t>GE</w:t>
      </w:r>
      <w:r w:rsidRPr="00A301E0">
        <w:rPr>
          <w:rFonts w:ascii="Courier New" w:hAnsi="Courier New" w:cs="Courier New"/>
          <w:i/>
          <w:szCs w:val="18"/>
        </w:rPr>
        <w:t>OGCS</w:t>
      </w:r>
      <w:r w:rsidRPr="00A301E0">
        <w:rPr>
          <w:rFonts w:ascii="Courier New" w:eastAsia="Times New Roman" w:hAnsi="Courier New" w:cs="Courier New"/>
          <w:i/>
          <w:szCs w:val="18"/>
        </w:rPr>
        <w:t>[</w:t>
      </w:r>
      <w:r w:rsidRPr="00A301E0">
        <w:rPr>
          <w:rFonts w:ascii="Courier New" w:hAnsi="Courier New" w:cs="Courier New"/>
          <w:i/>
          <w:szCs w:val="18"/>
        </w:rPr>
        <w:t>"NAD83",</w:t>
      </w:r>
    </w:p>
    <w:p w14:paraId="2C567CB9"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DATUM["North American Datum 1983",</w:t>
      </w:r>
    </w:p>
    <w:p w14:paraId="0CFBA2A5"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ELLIPSOID["GRS 1980",6378137.0,298.257222101]</w:t>
      </w:r>
      <w:r w:rsidR="00A35969">
        <w:rPr>
          <w:rFonts w:ascii="Courier New" w:hAnsi="Courier New" w:cs="Courier New"/>
          <w:i/>
          <w:sz w:val="18"/>
          <w:szCs w:val="18"/>
        </w:rPr>
        <w:t>]</w:t>
      </w:r>
      <w:r w:rsidRPr="00A301E0">
        <w:rPr>
          <w:rFonts w:ascii="Courier New" w:hAnsi="Courier New" w:cs="Courier New"/>
          <w:i/>
          <w:sz w:val="18"/>
          <w:szCs w:val="18"/>
        </w:rPr>
        <w:t>,</w:t>
      </w:r>
    </w:p>
    <w:p w14:paraId="2C9B5AD3"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PRIMEM["Greenwich",0],</w:t>
      </w:r>
    </w:p>
    <w:p w14:paraId="5EF8240C" w14:textId="77777777" w:rsidR="007A4DD8" w:rsidRPr="00A301E0" w:rsidRDefault="007A4DD8" w:rsidP="007A4DD8">
      <w:pPr>
        <w:spacing w:after="0"/>
        <w:ind w:firstLine="1418"/>
        <w:rPr>
          <w:rFonts w:ascii="Courier New" w:eastAsia="Times New Roman" w:hAnsi="Courier New" w:cs="Courier New"/>
          <w:i/>
          <w:szCs w:val="18"/>
        </w:rPr>
      </w:pPr>
      <w:r w:rsidRPr="00A301E0">
        <w:rPr>
          <w:rFonts w:ascii="Courier New" w:hAnsi="Courier New" w:cs="Courier New"/>
          <w:i/>
          <w:sz w:val="18"/>
          <w:szCs w:val="18"/>
        </w:rPr>
        <w:t xml:space="preserve">  UNIT["degree",0.0174532925199433]</w:t>
      </w:r>
      <w:r w:rsidRPr="00A301E0">
        <w:rPr>
          <w:rFonts w:ascii="Courier New" w:eastAsia="Times New Roman" w:hAnsi="Courier New" w:cs="Courier New"/>
          <w:i/>
          <w:sz w:val="18"/>
          <w:szCs w:val="18"/>
        </w:rPr>
        <w:t>]</w:t>
      </w:r>
    </w:p>
    <w:p w14:paraId="708BC091" w14:textId="77777777" w:rsidR="007A4DD8" w:rsidRPr="00A301E0" w:rsidRDefault="007A4DD8" w:rsidP="007A4DD8">
      <w:pPr>
        <w:pStyle w:val="Example"/>
        <w:spacing w:after="0"/>
        <w:rPr>
          <w:rFonts w:ascii="Courier New" w:eastAsia="Times New Roman" w:hAnsi="Courier New" w:cs="Courier New"/>
          <w:i/>
          <w:szCs w:val="18"/>
        </w:rPr>
      </w:pPr>
    </w:p>
    <w:p w14:paraId="3C675D35" w14:textId="77777777" w:rsidR="007A4DD8" w:rsidRPr="00A301E0" w:rsidRDefault="007A4DD8" w:rsidP="007A4DD8">
      <w:pPr>
        <w:pStyle w:val="Example"/>
        <w:spacing w:after="0"/>
        <w:rPr>
          <w:rFonts w:ascii="Courier New" w:hAnsi="Courier New" w:cs="Courier New"/>
          <w:i/>
          <w:szCs w:val="18"/>
        </w:rPr>
      </w:pPr>
      <w:r w:rsidRPr="00A301E0">
        <w:rPr>
          <w:szCs w:val="18"/>
        </w:rPr>
        <w:t>EXAMPLE 2</w:t>
      </w:r>
      <w:r w:rsidRPr="00A301E0">
        <w:rPr>
          <w:rFonts w:ascii="Courier New" w:eastAsia="Times New Roman" w:hAnsi="Courier New" w:cs="Courier New"/>
          <w:i/>
          <w:szCs w:val="18"/>
        </w:rPr>
        <w:tab/>
      </w:r>
      <w:r w:rsidRPr="00A301E0">
        <w:rPr>
          <w:rFonts w:ascii="Courier New" w:hAnsi="Courier New" w:cs="Courier New"/>
          <w:i/>
        </w:rPr>
        <w:t>GE</w:t>
      </w:r>
      <w:r w:rsidRPr="00A301E0">
        <w:rPr>
          <w:rFonts w:ascii="Courier New" w:hAnsi="Courier New" w:cs="Courier New"/>
          <w:i/>
          <w:szCs w:val="18"/>
        </w:rPr>
        <w:t>OGCS</w:t>
      </w:r>
      <w:r w:rsidRPr="00A301E0">
        <w:rPr>
          <w:rFonts w:ascii="Courier New" w:eastAsia="Times New Roman" w:hAnsi="Courier New" w:cs="Courier New"/>
          <w:i/>
          <w:szCs w:val="18"/>
        </w:rPr>
        <w:t>[</w:t>
      </w:r>
      <w:r w:rsidRPr="00A301E0">
        <w:rPr>
          <w:rFonts w:ascii="Courier New" w:hAnsi="Courier New" w:cs="Courier New"/>
          <w:i/>
          <w:szCs w:val="18"/>
        </w:rPr>
        <w:t>"NAD83",</w:t>
      </w:r>
    </w:p>
    <w:p w14:paraId="646F8EB2"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DATUM["North American Datum 1983",</w:t>
      </w:r>
    </w:p>
    <w:p w14:paraId="26C237B4"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SPHEROID["GRS 1980",6378137.0,298.257222101]</w:t>
      </w:r>
      <w:r w:rsidR="00A35969">
        <w:rPr>
          <w:rFonts w:ascii="Courier New" w:hAnsi="Courier New" w:cs="Courier New"/>
          <w:i/>
          <w:sz w:val="18"/>
          <w:szCs w:val="18"/>
        </w:rPr>
        <w:t>]</w:t>
      </w:r>
      <w:r w:rsidRPr="00A301E0">
        <w:rPr>
          <w:rFonts w:ascii="Courier New" w:hAnsi="Courier New" w:cs="Courier New"/>
          <w:i/>
          <w:sz w:val="18"/>
          <w:szCs w:val="18"/>
        </w:rPr>
        <w:t>,</w:t>
      </w:r>
    </w:p>
    <w:p w14:paraId="03DFC398"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PRIMEM["Greenwich",0],</w:t>
      </w:r>
    </w:p>
    <w:p w14:paraId="3A5F5178"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AXIS["latitude",NORTH],</w:t>
      </w:r>
    </w:p>
    <w:p w14:paraId="75C54BB9" w14:textId="77777777" w:rsidR="007A4DD8" w:rsidRPr="00A301E0" w:rsidRDefault="007A4DD8" w:rsidP="007A4DD8">
      <w:pPr>
        <w:keepNext/>
        <w:spacing w:after="0"/>
        <w:ind w:left="1418"/>
        <w:rPr>
          <w:rFonts w:ascii="Courier New" w:hAnsi="Courier New" w:cs="Courier New"/>
          <w:i/>
          <w:sz w:val="18"/>
          <w:szCs w:val="18"/>
        </w:rPr>
      </w:pPr>
      <w:r w:rsidRPr="00A301E0">
        <w:rPr>
          <w:rFonts w:ascii="Courier New" w:hAnsi="Courier New" w:cs="Courier New"/>
          <w:i/>
          <w:sz w:val="18"/>
          <w:szCs w:val="18"/>
        </w:rPr>
        <w:t xml:space="preserve">  AXIS["longitude",EAST],  </w:t>
      </w:r>
    </w:p>
    <w:p w14:paraId="2CF6DDF6" w14:textId="77777777" w:rsidR="007A4DD8" w:rsidRPr="00A301E0" w:rsidRDefault="007A4DD8" w:rsidP="007A4DD8">
      <w:pPr>
        <w:spacing w:after="120"/>
        <w:ind w:left="1418"/>
      </w:pPr>
      <w:r w:rsidRPr="00A301E0">
        <w:rPr>
          <w:rFonts w:ascii="Courier New" w:hAnsi="Courier New" w:cs="Courier New"/>
          <w:i/>
          <w:sz w:val="18"/>
          <w:szCs w:val="18"/>
        </w:rPr>
        <w:t xml:space="preserve">  UNIT["degree",0.0174532925199433]</w:t>
      </w:r>
      <w:r w:rsidRPr="00A301E0">
        <w:rPr>
          <w:rFonts w:ascii="Courier New" w:eastAsia="Times New Roman" w:hAnsi="Courier New" w:cs="Courier New"/>
          <w:i/>
          <w:sz w:val="18"/>
          <w:szCs w:val="18"/>
        </w:rPr>
        <w:t>]</w:t>
      </w:r>
    </w:p>
    <w:p w14:paraId="15ADF379" w14:textId="77777777" w:rsidR="007A4DD8" w:rsidRPr="00A301E0" w:rsidRDefault="007A4DD8" w:rsidP="007A4DD8">
      <w:r w:rsidRPr="00A301E0">
        <w:t>If augmented to recognise the old keywords GEOCCS and GEOGCS, WKT descriptions of geocentric CRSs and geographic 2D CRSs written to the ISO</w:t>
      </w:r>
      <w:r w:rsidR="007F14C7">
        <w:t> </w:t>
      </w:r>
      <w:r w:rsidRPr="00A301E0">
        <w:t xml:space="preserve">19125-1:2004 and </w:t>
      </w:r>
      <w:r w:rsidR="0088008E">
        <w:t>OGC 0</w:t>
      </w:r>
      <w:r w:rsidRPr="00A301E0">
        <w:t xml:space="preserve">1-009 specifications should be readable by implementations of this </w:t>
      </w:r>
      <w:r w:rsidR="00234037">
        <w:t>d</w:t>
      </w:r>
      <w:r w:rsidR="00990B2A">
        <w:t>ocument</w:t>
      </w:r>
      <w:r w:rsidRPr="00A301E0">
        <w:t xml:space="preserve"> but may not be interpretable by machine.</w:t>
      </w:r>
    </w:p>
    <w:p w14:paraId="4D6218E9" w14:textId="77777777" w:rsidR="007A4DD8" w:rsidRPr="00A301E0" w:rsidRDefault="007A4DD8" w:rsidP="007A4DD8">
      <w:r w:rsidRPr="00A301E0">
        <w:t>The formal specifications of both ISO</w:t>
      </w:r>
      <w:r w:rsidR="007F14C7">
        <w:t> </w:t>
      </w:r>
      <w:r w:rsidRPr="00A301E0">
        <w:t xml:space="preserve">19125-1:2004 and </w:t>
      </w:r>
      <w:r w:rsidR="0088008E">
        <w:t>OGC 0</w:t>
      </w:r>
      <w:r w:rsidRPr="00A301E0">
        <w:t>1-009 did not support WKT descriptions of geodetic CRSs having ellipsoidal 3D coordinate systems.</w:t>
      </w:r>
    </w:p>
    <w:p w14:paraId="47628613" w14:textId="77777777" w:rsidR="007A4DD8" w:rsidRPr="00A301E0" w:rsidRDefault="007A4DD8" w:rsidP="007A4DD8">
      <w:pPr>
        <w:pStyle w:val="a3"/>
      </w:pPr>
      <w:bookmarkStart w:id="393" w:name="_Toc380310737"/>
      <w:bookmarkStart w:id="394" w:name="_Toc120981915"/>
      <w:r w:rsidRPr="00A301E0">
        <w:t>Projected CRS</w:t>
      </w:r>
      <w:bookmarkEnd w:id="393"/>
      <w:bookmarkEnd w:id="394"/>
    </w:p>
    <w:p w14:paraId="29BE622B" w14:textId="77777777" w:rsidR="007A4DD8" w:rsidRPr="00A301E0" w:rsidRDefault="007A4DD8" w:rsidP="007A4DD8">
      <w:r w:rsidRPr="00A301E0">
        <w:t xml:space="preserve">Projected CRS is defined in </w:t>
      </w:r>
      <w:r w:rsidR="007F14C7">
        <w:t>C</w:t>
      </w:r>
      <w:r w:rsidRPr="00A301E0">
        <w:t>lause 9.</w:t>
      </w:r>
      <w:r w:rsidRPr="00A301E0">
        <w:rPr>
          <w:b/>
        </w:rPr>
        <w:t xml:space="preserve"> </w:t>
      </w:r>
      <w:r w:rsidRPr="00A301E0">
        <w:t xml:space="preserve">In this </w:t>
      </w:r>
      <w:r w:rsidR="00234037">
        <w:t>d</w:t>
      </w:r>
      <w:r w:rsidR="00990B2A">
        <w:t>ocument</w:t>
      </w:r>
      <w:r w:rsidRPr="00A301E0">
        <w:t xml:space="preserve"> the following definitions from ISO</w:t>
      </w:r>
      <w:r w:rsidR="007F14C7">
        <w:t> </w:t>
      </w:r>
      <w:r w:rsidRPr="00A301E0">
        <w:t>19125</w:t>
      </w:r>
      <w:r w:rsidR="007F14C7">
        <w:noBreakHyphen/>
      </w:r>
      <w:r w:rsidRPr="00A301E0">
        <w:t xml:space="preserve">1:2004 and </w:t>
      </w:r>
      <w:r w:rsidR="0088008E">
        <w:t>OGC 0</w:t>
      </w:r>
      <w:r w:rsidRPr="00A301E0">
        <w:t xml:space="preserve">1-009 have been deprecated but are included here for the purposes of documenting backward compatibility. </w:t>
      </w:r>
    </w:p>
    <w:tbl>
      <w:tblPr>
        <w:tblW w:w="0" w:type="auto"/>
        <w:tblLayout w:type="fixed"/>
        <w:tblLook w:val="0000" w:firstRow="0" w:lastRow="0" w:firstColumn="0" w:lastColumn="0" w:noHBand="0" w:noVBand="0"/>
      </w:tblPr>
      <w:tblGrid>
        <w:gridCol w:w="2943"/>
        <w:gridCol w:w="581"/>
        <w:gridCol w:w="6507"/>
      </w:tblGrid>
      <w:tr w:rsidR="007A4DD8" w:rsidRPr="00A301E0" w14:paraId="4358FA13" w14:textId="77777777" w:rsidTr="00E30BB7">
        <w:trPr>
          <w:cantSplit/>
        </w:trPr>
        <w:tc>
          <w:tcPr>
            <w:tcW w:w="2943" w:type="dxa"/>
            <w:shd w:val="clear" w:color="auto" w:fill="auto"/>
          </w:tcPr>
          <w:p w14:paraId="07C8C83E" w14:textId="77777777" w:rsidR="007A4DD8" w:rsidRPr="00A301E0" w:rsidRDefault="007A4DD8" w:rsidP="00E30BB7">
            <w:pPr>
              <w:rPr>
                <w:i/>
              </w:rPr>
            </w:pPr>
            <w:r w:rsidRPr="00A301E0">
              <w:rPr>
                <w:i/>
              </w:rPr>
              <w:lastRenderedPageBreak/>
              <w:t>&lt;projected crs&gt;</w:t>
            </w:r>
          </w:p>
        </w:tc>
        <w:tc>
          <w:tcPr>
            <w:tcW w:w="581" w:type="dxa"/>
            <w:shd w:val="clear" w:color="auto" w:fill="auto"/>
          </w:tcPr>
          <w:p w14:paraId="3CB6A3FA" w14:textId="77777777" w:rsidR="007A4DD8" w:rsidRPr="00A301E0" w:rsidRDefault="007A4DD8" w:rsidP="00E30BB7">
            <w:pPr>
              <w:rPr>
                <w:i/>
              </w:rPr>
            </w:pPr>
            <w:r w:rsidRPr="00A301E0">
              <w:rPr>
                <w:i/>
              </w:rPr>
              <w:t>::=</w:t>
            </w:r>
          </w:p>
        </w:tc>
        <w:tc>
          <w:tcPr>
            <w:tcW w:w="6507" w:type="dxa"/>
            <w:shd w:val="clear" w:color="auto" w:fill="auto"/>
          </w:tcPr>
          <w:p w14:paraId="45BD832A" w14:textId="77777777" w:rsidR="007A4DD8" w:rsidRPr="00A301E0" w:rsidRDefault="007A4DD8" w:rsidP="00E30BB7">
            <w:pPr>
              <w:spacing w:after="0"/>
              <w:jc w:val="left"/>
              <w:rPr>
                <w:i/>
              </w:rPr>
            </w:pPr>
            <w:r w:rsidRPr="00A301E0">
              <w:rPr>
                <w:i/>
              </w:rPr>
              <w:t>PROJCS &lt;left delimiter&gt; &lt;crs name&gt; &lt;wkt separator&gt; &lt;geogcs&gt;</w:t>
            </w:r>
          </w:p>
          <w:p w14:paraId="125DB7D4" w14:textId="77777777" w:rsidR="007A4DD8" w:rsidRPr="00A301E0" w:rsidRDefault="007A4DD8" w:rsidP="00E30BB7">
            <w:pPr>
              <w:spacing w:after="0"/>
              <w:jc w:val="left"/>
              <w:rPr>
                <w:i/>
              </w:rPr>
            </w:pPr>
            <w:r w:rsidRPr="00A301E0">
              <w:rPr>
                <w:i/>
              </w:rPr>
              <w:t>&lt;wkt separator&gt; &lt;projection&gt;</w:t>
            </w:r>
          </w:p>
          <w:p w14:paraId="30620420" w14:textId="77777777" w:rsidR="00227887" w:rsidRDefault="007A4DD8" w:rsidP="00E30BB7">
            <w:pPr>
              <w:spacing w:after="0"/>
              <w:jc w:val="left"/>
              <w:rPr>
                <w:i/>
              </w:rPr>
            </w:pPr>
            <w:r w:rsidRPr="00A301E0">
              <w:rPr>
                <w:i/>
              </w:rPr>
              <w:t xml:space="preserve">[ { &lt;wkt separator&gt; &lt;axis&gt; } ]…  &lt;wkt separator&gt; &lt;axis unit&gt; </w:t>
            </w:r>
          </w:p>
          <w:p w14:paraId="3B451DBC" w14:textId="77777777" w:rsidR="007A4DD8" w:rsidRPr="00A301E0" w:rsidRDefault="007A4DD8" w:rsidP="00E30BB7">
            <w:pPr>
              <w:spacing w:after="0"/>
              <w:jc w:val="left"/>
              <w:rPr>
                <w:i/>
              </w:rPr>
            </w:pPr>
            <w:r w:rsidRPr="00A301E0">
              <w:rPr>
                <w:i/>
              </w:rPr>
              <w:t>&lt;right delimiter&gt;</w:t>
            </w:r>
          </w:p>
          <w:p w14:paraId="65929487" w14:textId="77777777" w:rsidR="007A4DD8" w:rsidRPr="00A301E0" w:rsidRDefault="007A4DD8" w:rsidP="00E30BB7">
            <w:pPr>
              <w:spacing w:after="0"/>
              <w:jc w:val="left"/>
              <w:rPr>
                <w:i/>
              </w:rPr>
            </w:pPr>
          </w:p>
        </w:tc>
      </w:tr>
    </w:tbl>
    <w:p w14:paraId="477E8E7B" w14:textId="77777777" w:rsidR="007A4DD8" w:rsidRPr="00A301E0" w:rsidRDefault="007A4DD8" w:rsidP="007A4DD8">
      <w:r w:rsidRPr="00A301E0">
        <w:t xml:space="preserve">&lt;geogcs&gt; and &lt;projection&gt; and their limitations are described in C.4.1 and C.3.4 respectively. </w:t>
      </w:r>
    </w:p>
    <w:p w14:paraId="5D2CEDE2" w14:textId="77777777" w:rsidR="007A4DD8" w:rsidRPr="00FF1F38" w:rsidRDefault="007A4DD8" w:rsidP="007A4DD8">
      <w:pPr>
        <w:pStyle w:val="Example"/>
        <w:keepNext/>
        <w:spacing w:after="0"/>
        <w:rPr>
          <w:rFonts w:ascii="Courier New" w:hAnsi="Courier New" w:cs="Courier New"/>
          <w:lang w:val="fr-FR"/>
        </w:rPr>
      </w:pPr>
      <w:r w:rsidRPr="00FF1F38">
        <w:rPr>
          <w:lang w:val="fr-FR"/>
        </w:rPr>
        <w:t>EXAMPLE 1</w:t>
      </w:r>
      <w:r w:rsidRPr="00FF1F38">
        <w:rPr>
          <w:lang w:val="fr-FR"/>
        </w:rPr>
        <w:tab/>
      </w:r>
      <w:r w:rsidRPr="00FF1F38">
        <w:rPr>
          <w:rFonts w:ascii="Courier New" w:hAnsi="Courier New" w:cs="Courier New"/>
          <w:i/>
          <w:lang w:val="fr-FR"/>
        </w:rPr>
        <w:t>PROJCS[</w:t>
      </w:r>
      <w:r w:rsidR="00A35969">
        <w:rPr>
          <w:rFonts w:ascii="Courier New" w:hAnsi="Courier New" w:cs="Courier New"/>
          <w:i/>
          <w:lang w:val="fr-FR"/>
        </w:rPr>
        <w:t>"</w:t>
      </w:r>
      <w:r w:rsidRPr="00FF1F38">
        <w:rPr>
          <w:rFonts w:ascii="Courier New" w:hAnsi="Courier New" w:cs="Courier New"/>
          <w:i/>
          <w:lang w:val="fr-FR"/>
        </w:rPr>
        <w:t>NAD83 / UTM zone 10N</w:t>
      </w:r>
      <w:r w:rsidR="00A35969">
        <w:rPr>
          <w:rFonts w:ascii="Courier New" w:hAnsi="Courier New" w:cs="Courier New"/>
          <w:i/>
          <w:lang w:val="fr-FR"/>
        </w:rPr>
        <w:t>"</w:t>
      </w:r>
      <w:r w:rsidRPr="00FF1F38">
        <w:rPr>
          <w:rFonts w:ascii="Courier New" w:hAnsi="Courier New" w:cs="Courier New"/>
          <w:i/>
          <w:lang w:val="fr-FR"/>
        </w:rPr>
        <w:t>,</w:t>
      </w:r>
    </w:p>
    <w:p w14:paraId="1FAED1D8" w14:textId="77777777" w:rsidR="007A4DD8" w:rsidRPr="00A301E0" w:rsidRDefault="007A4DD8" w:rsidP="007A4DD8">
      <w:pPr>
        <w:pStyle w:val="Example"/>
        <w:keepNext/>
        <w:tabs>
          <w:tab w:val="clear" w:pos="1360"/>
        </w:tabs>
        <w:spacing w:after="0"/>
        <w:ind w:firstLine="1418"/>
        <w:rPr>
          <w:rFonts w:ascii="Courier New" w:hAnsi="Courier New" w:cs="Courier New"/>
          <w:i/>
          <w:szCs w:val="18"/>
        </w:rPr>
      </w:pPr>
      <w:r w:rsidRPr="00FF1F38">
        <w:rPr>
          <w:rFonts w:ascii="Courier New" w:hAnsi="Courier New" w:cs="Courier New"/>
          <w:lang w:val="fr-FR"/>
        </w:rPr>
        <w:t xml:space="preserve">  </w:t>
      </w:r>
      <w:r w:rsidRPr="00A301E0">
        <w:rPr>
          <w:rFonts w:ascii="Courier New" w:hAnsi="Courier New" w:cs="Courier New"/>
          <w:i/>
        </w:rPr>
        <w:t>GE</w:t>
      </w:r>
      <w:r w:rsidRPr="00A301E0">
        <w:rPr>
          <w:rFonts w:ascii="Courier New" w:hAnsi="Courier New" w:cs="Courier New"/>
          <w:i/>
          <w:szCs w:val="18"/>
        </w:rPr>
        <w:t>OGCS</w:t>
      </w:r>
      <w:r w:rsidRPr="00A301E0">
        <w:rPr>
          <w:rFonts w:ascii="Courier New" w:eastAsia="Times New Roman" w:hAnsi="Courier New" w:cs="Courier New"/>
          <w:i/>
          <w:szCs w:val="18"/>
        </w:rPr>
        <w:t>[</w:t>
      </w:r>
      <w:r w:rsidRPr="00A301E0">
        <w:rPr>
          <w:rFonts w:ascii="Courier New" w:hAnsi="Courier New" w:cs="Courier New"/>
          <w:i/>
          <w:szCs w:val="18"/>
        </w:rPr>
        <w:t>"NAD83",</w:t>
      </w:r>
    </w:p>
    <w:p w14:paraId="10B4FDAD"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DATUM[</w:t>
      </w:r>
      <w:r w:rsidR="00A35969">
        <w:rPr>
          <w:rFonts w:ascii="Courier New" w:hAnsi="Courier New" w:cs="Courier New"/>
          <w:i/>
          <w:sz w:val="18"/>
          <w:szCs w:val="18"/>
        </w:rPr>
        <w:t>"</w:t>
      </w:r>
      <w:r w:rsidRPr="00A301E0">
        <w:rPr>
          <w:rFonts w:ascii="Courier New" w:hAnsi="Courier New" w:cs="Courier New"/>
          <w:i/>
          <w:sz w:val="18"/>
          <w:szCs w:val="18"/>
        </w:rPr>
        <w:t>North American Datum 1983",</w:t>
      </w:r>
    </w:p>
    <w:p w14:paraId="0A747DCA" w14:textId="77777777" w:rsidR="00BE28D7"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SPHEROID["GRS 1980",6378137.0,298.257222101]</w:t>
      </w:r>
    </w:p>
    <w:p w14:paraId="320A5ABE" w14:textId="77777777" w:rsidR="007A4DD8" w:rsidRPr="00A301E0" w:rsidRDefault="00BE28D7" w:rsidP="007A4DD8">
      <w:pPr>
        <w:keepNext/>
        <w:spacing w:after="0"/>
        <w:ind w:firstLine="1418"/>
        <w:rPr>
          <w:rFonts w:ascii="Courier New" w:hAnsi="Courier New" w:cs="Courier New"/>
          <w:i/>
          <w:sz w:val="18"/>
          <w:szCs w:val="18"/>
        </w:rPr>
      </w:pPr>
      <w:r>
        <w:rPr>
          <w:rFonts w:ascii="Courier New" w:hAnsi="Courier New" w:cs="Courier New"/>
          <w:i/>
          <w:sz w:val="18"/>
          <w:szCs w:val="18"/>
        </w:rPr>
        <w:t xml:space="preserve">    </w:t>
      </w:r>
      <w:r w:rsidR="00A35969">
        <w:rPr>
          <w:rFonts w:ascii="Courier New" w:hAnsi="Courier New" w:cs="Courier New"/>
          <w:i/>
          <w:sz w:val="18"/>
          <w:szCs w:val="18"/>
        </w:rPr>
        <w:t>]</w:t>
      </w:r>
    </w:p>
    <w:p w14:paraId="5247F2E1" w14:textId="77777777" w:rsidR="000979DA"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w:t>
      </w:r>
      <w:r w:rsidR="000979DA">
        <w:rPr>
          <w:rFonts w:ascii="Courier New" w:hAnsi="Courier New" w:cs="Courier New"/>
          <w:i/>
          <w:sz w:val="18"/>
          <w:szCs w:val="18"/>
        </w:rPr>
        <w:t>]</w:t>
      </w:r>
      <w:r w:rsidR="00BE28D7">
        <w:rPr>
          <w:rFonts w:ascii="Courier New" w:hAnsi="Courier New" w:cs="Courier New"/>
          <w:i/>
          <w:sz w:val="18"/>
          <w:szCs w:val="18"/>
        </w:rPr>
        <w:t>,</w:t>
      </w:r>
    </w:p>
    <w:p w14:paraId="2D3D82FF" w14:textId="77777777" w:rsidR="000979DA" w:rsidRDefault="000979DA" w:rsidP="007A4DD8">
      <w:pPr>
        <w:keepNext/>
        <w:spacing w:after="0"/>
        <w:ind w:firstLine="1418"/>
        <w:rPr>
          <w:rFonts w:ascii="Courier New" w:hAnsi="Courier New" w:cs="Courier New"/>
          <w:i/>
          <w:sz w:val="18"/>
          <w:szCs w:val="18"/>
        </w:rPr>
      </w:pPr>
      <w:r>
        <w:rPr>
          <w:rFonts w:ascii="Courier New" w:hAnsi="Courier New" w:cs="Courier New"/>
          <w:i/>
          <w:sz w:val="18"/>
          <w:szCs w:val="18"/>
        </w:rPr>
        <w:t xml:space="preserve">  </w:t>
      </w:r>
      <w:r w:rsidR="007A4DD8" w:rsidRPr="00A301E0">
        <w:rPr>
          <w:rFonts w:ascii="Courier New" w:hAnsi="Courier New" w:cs="Courier New"/>
          <w:i/>
          <w:sz w:val="18"/>
          <w:szCs w:val="18"/>
        </w:rPr>
        <w:t>PRIMEM["Greenwich",0]</w:t>
      </w:r>
    </w:p>
    <w:p w14:paraId="2BD741A3" w14:textId="77777777" w:rsidR="007A4DD8" w:rsidRPr="00A301E0" w:rsidRDefault="000979DA" w:rsidP="007A4DD8">
      <w:pPr>
        <w:keepNext/>
        <w:spacing w:after="0"/>
        <w:ind w:firstLine="1418"/>
        <w:rPr>
          <w:rFonts w:ascii="Courier New" w:hAnsi="Courier New" w:cs="Courier New"/>
          <w:i/>
          <w:sz w:val="18"/>
          <w:szCs w:val="18"/>
        </w:rPr>
      </w:pPr>
      <w:r>
        <w:rPr>
          <w:rFonts w:ascii="Courier New" w:hAnsi="Courier New" w:cs="Courier New"/>
          <w:i/>
          <w:sz w:val="18"/>
          <w:szCs w:val="18"/>
        </w:rPr>
        <w:t xml:space="preserve">  </w:t>
      </w:r>
      <w:r w:rsidR="007A4DD8" w:rsidRPr="00A301E0">
        <w:rPr>
          <w:rFonts w:ascii="Courier New" w:hAnsi="Courier New" w:cs="Courier New"/>
          <w:i/>
          <w:sz w:val="18"/>
          <w:szCs w:val="18"/>
        </w:rPr>
        <w:t>],</w:t>
      </w:r>
    </w:p>
    <w:p w14:paraId="7BFDCB40"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PROJECTION["Transverse Mercator"],</w:t>
      </w:r>
    </w:p>
    <w:p w14:paraId="526B4990"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PARAMETER["Latitude of origin",0.0],</w:t>
      </w:r>
    </w:p>
    <w:p w14:paraId="78F20821" w14:textId="77777777" w:rsidR="007A4DD8" w:rsidRPr="00A301E0" w:rsidRDefault="007A4DD8" w:rsidP="007A4DD8">
      <w:pPr>
        <w:keepNext/>
        <w:spacing w:after="0"/>
        <w:ind w:firstLine="1418"/>
        <w:rPr>
          <w:rFonts w:cs="Arial"/>
          <w:sz w:val="18"/>
          <w:szCs w:val="18"/>
        </w:rPr>
      </w:pPr>
      <w:r w:rsidRPr="00A301E0">
        <w:rPr>
          <w:rFonts w:ascii="Courier New" w:hAnsi="Courier New" w:cs="Courier New"/>
          <w:i/>
          <w:sz w:val="18"/>
          <w:szCs w:val="18"/>
        </w:rPr>
        <w:t xml:space="preserve">    </w:t>
      </w:r>
      <w:r w:rsidRPr="00A301E0">
        <w:rPr>
          <w:rFonts w:cs="Arial"/>
          <w:sz w:val="18"/>
          <w:szCs w:val="18"/>
        </w:rPr>
        <w:t>(four additional parameters omitted for brevity)</w:t>
      </w:r>
    </w:p>
    <w:p w14:paraId="782ECCA0" w14:textId="77777777" w:rsidR="000979DA" w:rsidRDefault="007A4DD8" w:rsidP="007A4DD8">
      <w:pPr>
        <w:spacing w:after="0"/>
        <w:ind w:firstLine="1418"/>
        <w:rPr>
          <w:rFonts w:ascii="Courier New" w:hAnsi="Courier New" w:cs="Courier New"/>
          <w:i/>
          <w:sz w:val="18"/>
          <w:szCs w:val="18"/>
          <w:lang w:val="fr-FR"/>
        </w:rPr>
      </w:pPr>
      <w:r w:rsidRPr="00A301E0">
        <w:rPr>
          <w:rFonts w:ascii="Courier New" w:hAnsi="Courier New" w:cs="Courier New"/>
          <w:i/>
          <w:sz w:val="18"/>
          <w:szCs w:val="18"/>
        </w:rPr>
        <w:t xml:space="preserve">  </w:t>
      </w:r>
      <w:r w:rsidRPr="00FF1F38">
        <w:rPr>
          <w:rFonts w:ascii="Courier New" w:hAnsi="Courier New" w:cs="Courier New"/>
          <w:i/>
          <w:sz w:val="18"/>
          <w:szCs w:val="18"/>
          <w:lang w:val="fr-FR"/>
        </w:rPr>
        <w:t>UNIT["metre",1.0]</w:t>
      </w:r>
    </w:p>
    <w:p w14:paraId="366D12E2" w14:textId="77777777" w:rsidR="007A4DD8" w:rsidRPr="00FF1F38" w:rsidRDefault="007A4DD8" w:rsidP="007A4DD8">
      <w:pPr>
        <w:spacing w:after="0"/>
        <w:ind w:firstLine="1418"/>
        <w:rPr>
          <w:lang w:val="fr-FR"/>
        </w:rPr>
      </w:pPr>
      <w:r w:rsidRPr="00FF1F38">
        <w:rPr>
          <w:rFonts w:ascii="Courier New" w:eastAsia="Times New Roman" w:hAnsi="Courier New" w:cs="Courier New"/>
          <w:i/>
          <w:sz w:val="18"/>
          <w:szCs w:val="18"/>
          <w:lang w:val="fr-FR"/>
        </w:rPr>
        <w:t>]</w:t>
      </w:r>
    </w:p>
    <w:p w14:paraId="117A2C37" w14:textId="77777777" w:rsidR="007A4DD8" w:rsidRPr="00FF1F38" w:rsidRDefault="007A4DD8" w:rsidP="007A4DD8">
      <w:pPr>
        <w:rPr>
          <w:lang w:val="fr-FR"/>
        </w:rPr>
      </w:pPr>
    </w:p>
    <w:p w14:paraId="16FEF1BB" w14:textId="77777777" w:rsidR="007A4DD8" w:rsidRPr="00FF1F38" w:rsidRDefault="007A4DD8" w:rsidP="007A4DD8">
      <w:pPr>
        <w:pStyle w:val="Example"/>
        <w:keepNext/>
        <w:spacing w:after="0"/>
        <w:rPr>
          <w:rFonts w:ascii="Courier New" w:eastAsia="Times New Roman" w:hAnsi="Courier New" w:cs="Courier New"/>
          <w:i/>
          <w:szCs w:val="18"/>
          <w:lang w:val="fr-FR"/>
        </w:rPr>
      </w:pPr>
      <w:r w:rsidRPr="00FF1F38">
        <w:rPr>
          <w:szCs w:val="18"/>
          <w:lang w:val="fr-FR"/>
        </w:rPr>
        <w:t>EXAMPLE 2</w:t>
      </w:r>
      <w:r w:rsidRPr="00FF1F38">
        <w:rPr>
          <w:rFonts w:ascii="Courier New" w:eastAsia="Times New Roman" w:hAnsi="Courier New" w:cs="Courier New"/>
          <w:i/>
          <w:szCs w:val="18"/>
          <w:lang w:val="fr-FR"/>
        </w:rPr>
        <w:tab/>
      </w:r>
      <w:r w:rsidRPr="00FF1F38">
        <w:rPr>
          <w:rFonts w:ascii="Courier New" w:hAnsi="Courier New" w:cs="Courier New"/>
          <w:i/>
          <w:lang w:val="fr-FR"/>
        </w:rPr>
        <w:t>PROJCS[</w:t>
      </w:r>
      <w:r w:rsidR="00A35969">
        <w:rPr>
          <w:rFonts w:ascii="Courier New" w:hAnsi="Courier New" w:cs="Courier New"/>
          <w:i/>
          <w:lang w:val="fr-FR"/>
        </w:rPr>
        <w:t>"</w:t>
      </w:r>
      <w:r w:rsidRPr="00FF1F38">
        <w:rPr>
          <w:rFonts w:ascii="Courier New" w:hAnsi="Courier New" w:cs="Courier New"/>
          <w:i/>
          <w:lang w:val="fr-FR"/>
        </w:rPr>
        <w:t>NAD83 / UTM zone 10N</w:t>
      </w:r>
      <w:r w:rsidR="00A35969">
        <w:rPr>
          <w:rFonts w:ascii="Courier New" w:hAnsi="Courier New" w:cs="Courier New"/>
          <w:i/>
          <w:lang w:val="fr-FR"/>
        </w:rPr>
        <w:t>"</w:t>
      </w:r>
      <w:r w:rsidRPr="00FF1F38">
        <w:rPr>
          <w:rFonts w:ascii="Courier New" w:hAnsi="Courier New" w:cs="Courier New"/>
          <w:i/>
          <w:lang w:val="fr-FR"/>
        </w:rPr>
        <w:t>,</w:t>
      </w:r>
    </w:p>
    <w:p w14:paraId="4D8C4BCE" w14:textId="77777777" w:rsidR="007A4DD8" w:rsidRPr="00A301E0" w:rsidRDefault="007A4DD8" w:rsidP="007A4DD8">
      <w:pPr>
        <w:pStyle w:val="Example"/>
        <w:keepNext/>
        <w:tabs>
          <w:tab w:val="clear" w:pos="1360"/>
        </w:tabs>
        <w:spacing w:after="0"/>
        <w:ind w:firstLine="1418"/>
        <w:rPr>
          <w:rFonts w:ascii="Courier New" w:hAnsi="Courier New" w:cs="Courier New"/>
          <w:i/>
          <w:szCs w:val="18"/>
        </w:rPr>
      </w:pPr>
      <w:r w:rsidRPr="00FF1F38">
        <w:rPr>
          <w:rFonts w:ascii="Courier New" w:eastAsia="Times New Roman" w:hAnsi="Courier New" w:cs="Courier New"/>
          <w:i/>
          <w:szCs w:val="18"/>
          <w:lang w:val="fr-FR"/>
        </w:rPr>
        <w:t xml:space="preserve">  </w:t>
      </w:r>
      <w:r w:rsidRPr="00A301E0">
        <w:rPr>
          <w:rFonts w:ascii="Courier New" w:hAnsi="Courier New" w:cs="Courier New"/>
          <w:i/>
        </w:rPr>
        <w:t>GE</w:t>
      </w:r>
      <w:r w:rsidRPr="00A301E0">
        <w:rPr>
          <w:rFonts w:ascii="Courier New" w:hAnsi="Courier New" w:cs="Courier New"/>
          <w:i/>
          <w:szCs w:val="18"/>
        </w:rPr>
        <w:t>OGCS</w:t>
      </w:r>
      <w:r w:rsidRPr="00A301E0">
        <w:rPr>
          <w:rFonts w:ascii="Courier New" w:eastAsia="Times New Roman" w:hAnsi="Courier New" w:cs="Courier New"/>
          <w:i/>
          <w:szCs w:val="18"/>
        </w:rPr>
        <w:t>[</w:t>
      </w:r>
      <w:r w:rsidRPr="00A301E0">
        <w:rPr>
          <w:rFonts w:ascii="Courier New" w:hAnsi="Courier New" w:cs="Courier New"/>
          <w:i/>
          <w:szCs w:val="18"/>
        </w:rPr>
        <w:t>"NAD83",</w:t>
      </w:r>
    </w:p>
    <w:p w14:paraId="1A44F282"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DATUM["North American Datum 1983",</w:t>
      </w:r>
    </w:p>
    <w:p w14:paraId="62182271"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ELLIPSOID["GRS 1980",6378137.0,298.257222101],</w:t>
      </w:r>
    </w:p>
    <w:p w14:paraId="52EE3240" w14:textId="77777777" w:rsidR="000979DA"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w:t>
      </w:r>
      <w:r w:rsidR="000979DA">
        <w:rPr>
          <w:rFonts w:ascii="Courier New" w:hAnsi="Courier New" w:cs="Courier New"/>
          <w:i/>
          <w:sz w:val="18"/>
          <w:szCs w:val="18"/>
        </w:rPr>
        <w:t>]</w:t>
      </w:r>
    </w:p>
    <w:p w14:paraId="170A9BFE" w14:textId="77777777" w:rsidR="00BE28D7" w:rsidRDefault="000979DA" w:rsidP="007A4DD8">
      <w:pPr>
        <w:keepNext/>
        <w:spacing w:after="0"/>
        <w:ind w:firstLine="1418"/>
        <w:rPr>
          <w:rFonts w:ascii="Courier New" w:hAnsi="Courier New" w:cs="Courier New"/>
          <w:i/>
          <w:sz w:val="18"/>
          <w:szCs w:val="18"/>
        </w:rPr>
      </w:pPr>
      <w:r>
        <w:rPr>
          <w:rFonts w:ascii="Courier New" w:hAnsi="Courier New" w:cs="Courier New"/>
          <w:i/>
          <w:sz w:val="18"/>
          <w:szCs w:val="18"/>
        </w:rPr>
        <w:t xml:space="preserve">    </w:t>
      </w:r>
      <w:r w:rsidR="007A4DD8" w:rsidRPr="00A301E0">
        <w:rPr>
          <w:rFonts w:ascii="Courier New" w:hAnsi="Courier New" w:cs="Courier New"/>
          <w:i/>
          <w:sz w:val="18"/>
          <w:szCs w:val="18"/>
        </w:rPr>
        <w:t>PRIMEM["Greenwich",0]</w:t>
      </w:r>
    </w:p>
    <w:p w14:paraId="0D0F117B" w14:textId="77777777" w:rsidR="007A4DD8" w:rsidRPr="00A301E0" w:rsidRDefault="00BE28D7" w:rsidP="007A4DD8">
      <w:pPr>
        <w:keepNext/>
        <w:spacing w:after="0"/>
        <w:ind w:firstLine="1418"/>
        <w:rPr>
          <w:rFonts w:ascii="Courier New" w:hAnsi="Courier New" w:cs="Courier New"/>
          <w:i/>
          <w:sz w:val="18"/>
          <w:szCs w:val="18"/>
        </w:rPr>
      </w:pPr>
      <w:r>
        <w:rPr>
          <w:rFonts w:ascii="Courier New" w:hAnsi="Courier New" w:cs="Courier New"/>
          <w:i/>
          <w:sz w:val="18"/>
          <w:szCs w:val="18"/>
        </w:rPr>
        <w:t xml:space="preserve">  ]</w:t>
      </w:r>
      <w:r w:rsidR="007A4DD8" w:rsidRPr="00A301E0">
        <w:rPr>
          <w:rFonts w:ascii="Courier New" w:hAnsi="Courier New" w:cs="Courier New"/>
          <w:i/>
          <w:sz w:val="18"/>
          <w:szCs w:val="18"/>
        </w:rPr>
        <w:t>,</w:t>
      </w:r>
    </w:p>
    <w:p w14:paraId="161E43A0"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AXIS["latitude",NORTH],</w:t>
      </w:r>
    </w:p>
    <w:p w14:paraId="2214FD7C" w14:textId="77777777" w:rsidR="000979DA"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AXIS["longitude",EAST]</w:t>
      </w:r>
    </w:p>
    <w:p w14:paraId="1A4D45E8" w14:textId="77777777" w:rsidR="007A4DD8" w:rsidRPr="00A301E0" w:rsidRDefault="000979DA" w:rsidP="007A4DD8">
      <w:pPr>
        <w:keepNext/>
        <w:spacing w:after="0"/>
        <w:ind w:firstLine="1418"/>
        <w:rPr>
          <w:rFonts w:ascii="Courier New" w:hAnsi="Courier New" w:cs="Courier New"/>
          <w:i/>
          <w:sz w:val="18"/>
          <w:szCs w:val="18"/>
        </w:rPr>
      </w:pPr>
      <w:r>
        <w:rPr>
          <w:rFonts w:ascii="Courier New" w:hAnsi="Courier New" w:cs="Courier New"/>
          <w:i/>
          <w:sz w:val="18"/>
          <w:szCs w:val="18"/>
        </w:rPr>
        <w:t xml:space="preserve">  ]</w:t>
      </w:r>
      <w:r w:rsidR="007A4DD8" w:rsidRPr="00A301E0">
        <w:rPr>
          <w:rFonts w:ascii="Courier New" w:hAnsi="Courier New" w:cs="Courier New"/>
          <w:i/>
          <w:sz w:val="18"/>
          <w:szCs w:val="18"/>
        </w:rPr>
        <w:t>,</w:t>
      </w:r>
    </w:p>
    <w:p w14:paraId="217F902D"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PROJECTION["UTM zone 10N"],</w:t>
      </w:r>
    </w:p>
    <w:p w14:paraId="35CADF59"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PARAMETER["Latitude of origin",0.0],</w:t>
      </w:r>
    </w:p>
    <w:p w14:paraId="42E71A5F" w14:textId="77777777" w:rsidR="007A4DD8" w:rsidRPr="00A301E0" w:rsidRDefault="007A4DD8" w:rsidP="007A4DD8">
      <w:pPr>
        <w:keepNext/>
        <w:spacing w:after="0"/>
        <w:ind w:firstLine="1418"/>
        <w:rPr>
          <w:rFonts w:cs="Arial"/>
          <w:sz w:val="18"/>
          <w:szCs w:val="18"/>
        </w:rPr>
      </w:pPr>
      <w:r w:rsidRPr="00A301E0">
        <w:rPr>
          <w:rFonts w:ascii="Courier New" w:hAnsi="Courier New" w:cs="Courier New"/>
          <w:i/>
          <w:sz w:val="18"/>
          <w:szCs w:val="18"/>
        </w:rPr>
        <w:t xml:space="preserve">    </w:t>
      </w:r>
      <w:r w:rsidRPr="00A301E0">
        <w:rPr>
          <w:rFonts w:cs="Arial"/>
          <w:sz w:val="18"/>
          <w:szCs w:val="18"/>
        </w:rPr>
        <w:t>(four additional parameters omitted for brevity)</w:t>
      </w:r>
    </w:p>
    <w:p w14:paraId="36EB7B77"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AXIS["easting",EAST],</w:t>
      </w:r>
    </w:p>
    <w:p w14:paraId="02EC4C9E" w14:textId="77777777" w:rsidR="007A4DD8" w:rsidRPr="00A301E0" w:rsidRDefault="007A4DD8" w:rsidP="007A4DD8">
      <w:pPr>
        <w:keepNext/>
        <w:spacing w:after="0"/>
        <w:ind w:firstLine="1418"/>
        <w:rPr>
          <w:rFonts w:ascii="Courier New" w:hAnsi="Courier New" w:cs="Courier New"/>
          <w:i/>
          <w:sz w:val="18"/>
          <w:szCs w:val="18"/>
        </w:rPr>
      </w:pPr>
      <w:r w:rsidRPr="00A301E0">
        <w:rPr>
          <w:rFonts w:ascii="Courier New" w:hAnsi="Courier New" w:cs="Courier New"/>
          <w:i/>
          <w:sz w:val="18"/>
          <w:szCs w:val="18"/>
        </w:rPr>
        <w:t xml:space="preserve">  AXIS["northing",NORTH],</w:t>
      </w:r>
    </w:p>
    <w:p w14:paraId="3E43E858" w14:textId="77777777" w:rsidR="000979DA" w:rsidRDefault="007A4DD8" w:rsidP="007A4DD8">
      <w:pPr>
        <w:spacing w:after="0"/>
        <w:ind w:firstLine="1418"/>
        <w:rPr>
          <w:rFonts w:ascii="Courier New" w:hAnsi="Courier New" w:cs="Courier New"/>
          <w:i/>
          <w:sz w:val="18"/>
          <w:szCs w:val="18"/>
        </w:rPr>
      </w:pPr>
      <w:r w:rsidRPr="00A301E0">
        <w:rPr>
          <w:rFonts w:ascii="Courier New" w:hAnsi="Courier New" w:cs="Courier New"/>
          <w:i/>
          <w:sz w:val="18"/>
          <w:szCs w:val="18"/>
        </w:rPr>
        <w:t xml:space="preserve">  UNIT["metre",1.0]</w:t>
      </w:r>
    </w:p>
    <w:p w14:paraId="4E35527C" w14:textId="77777777" w:rsidR="007A4DD8" w:rsidRPr="00A301E0" w:rsidRDefault="007A4DD8" w:rsidP="007A4DD8">
      <w:pPr>
        <w:spacing w:after="0"/>
        <w:ind w:firstLine="1418"/>
      </w:pPr>
      <w:r w:rsidRPr="00A301E0">
        <w:rPr>
          <w:rFonts w:ascii="Courier New" w:eastAsia="Times New Roman" w:hAnsi="Courier New" w:cs="Courier New"/>
          <w:i/>
          <w:sz w:val="18"/>
          <w:szCs w:val="18"/>
        </w:rPr>
        <w:t>]</w:t>
      </w:r>
    </w:p>
    <w:p w14:paraId="6EAA39B5" w14:textId="77777777" w:rsidR="007A4DD8" w:rsidRPr="00A301E0" w:rsidRDefault="007A4DD8" w:rsidP="007A4DD8">
      <w:pPr>
        <w:spacing w:after="0"/>
      </w:pPr>
    </w:p>
    <w:p w14:paraId="1374CCB8" w14:textId="77777777" w:rsidR="007A4DD8" w:rsidRPr="00A301E0" w:rsidRDefault="007A4DD8" w:rsidP="007A4DD8">
      <w:r w:rsidRPr="00A301E0">
        <w:t>If augmented to recognise the old keyword PROJCS as an alias of PROJCRS, WKT descriptions of projected CRSs written to the ISO</w:t>
      </w:r>
      <w:r w:rsidR="007F14C7">
        <w:t> </w:t>
      </w:r>
      <w:r w:rsidRPr="00A301E0">
        <w:t xml:space="preserve">19125-1:2004 and </w:t>
      </w:r>
      <w:r w:rsidR="0088008E">
        <w:t>OGC 0</w:t>
      </w:r>
      <w:r w:rsidRPr="00A301E0">
        <w:t xml:space="preserve">1-009 specifications should be readable by implementations that read strings conformant to this </w:t>
      </w:r>
      <w:r w:rsidR="00234037">
        <w:t>d</w:t>
      </w:r>
      <w:r w:rsidR="00990B2A">
        <w:t>ocument</w:t>
      </w:r>
      <w:r w:rsidRPr="00A301E0">
        <w:t xml:space="preserve"> but the string  may not be interpretable by machine.</w:t>
      </w:r>
    </w:p>
    <w:p w14:paraId="02DE5AFB" w14:textId="77777777" w:rsidR="007A4DD8" w:rsidRPr="00A301E0" w:rsidRDefault="007A4DD8" w:rsidP="007A4DD8">
      <w:pPr>
        <w:pStyle w:val="a3"/>
      </w:pPr>
      <w:bookmarkStart w:id="395" w:name="_Toc380310738"/>
      <w:bookmarkStart w:id="396" w:name="_Toc120981916"/>
      <w:r w:rsidRPr="00A301E0">
        <w:t>Vertical CRS and engineering (local) CRS</w:t>
      </w:r>
      <w:bookmarkEnd w:id="395"/>
      <w:bookmarkEnd w:id="396"/>
    </w:p>
    <w:p w14:paraId="27550223" w14:textId="77777777" w:rsidR="007A4DD8" w:rsidRPr="00A301E0" w:rsidRDefault="007A4DD8" w:rsidP="007A4DD8">
      <w:pPr>
        <w:rPr>
          <w:i/>
        </w:rPr>
      </w:pPr>
      <w:r w:rsidRPr="00A301E0">
        <w:t>ISO</w:t>
      </w:r>
      <w:r w:rsidR="007F14C7">
        <w:t> </w:t>
      </w:r>
      <w:r w:rsidRPr="00A301E0">
        <w:t>19125-1:2004 did not support these CRS types. The</w:t>
      </w:r>
      <w:r w:rsidR="007F14C7">
        <w:t xml:space="preserve"> </w:t>
      </w:r>
      <w:r w:rsidR="0088008E">
        <w:t>OGC 0</w:t>
      </w:r>
      <w:r w:rsidRPr="00A301E0">
        <w:t xml:space="preserve">1-009 specification did do so. In this </w:t>
      </w:r>
      <w:r w:rsidR="00234037">
        <w:t>d</w:t>
      </w:r>
      <w:r w:rsidR="00990B2A">
        <w:t>ocument</w:t>
      </w:r>
      <w:r w:rsidRPr="00A301E0">
        <w:t xml:space="preserve"> the following definitions from </w:t>
      </w:r>
      <w:r w:rsidR="0088008E">
        <w:t>OGC 0</w:t>
      </w:r>
      <w:r w:rsidRPr="00A301E0">
        <w:t>1-009 have been deprecated but are included here for the purposes of documenting backward compatibility:</w:t>
      </w:r>
    </w:p>
    <w:tbl>
      <w:tblPr>
        <w:tblW w:w="0" w:type="auto"/>
        <w:tblLayout w:type="fixed"/>
        <w:tblLook w:val="0000" w:firstRow="0" w:lastRow="0" w:firstColumn="0" w:lastColumn="0" w:noHBand="0" w:noVBand="0"/>
      </w:tblPr>
      <w:tblGrid>
        <w:gridCol w:w="2235"/>
        <w:gridCol w:w="567"/>
        <w:gridCol w:w="6479"/>
      </w:tblGrid>
      <w:tr w:rsidR="007A4DD8" w:rsidRPr="00A301E0" w14:paraId="6EF45356" w14:textId="77777777" w:rsidTr="00E30BB7">
        <w:trPr>
          <w:cantSplit/>
        </w:trPr>
        <w:tc>
          <w:tcPr>
            <w:tcW w:w="2235" w:type="dxa"/>
            <w:shd w:val="clear" w:color="auto" w:fill="auto"/>
          </w:tcPr>
          <w:p w14:paraId="033FBFFA" w14:textId="77777777" w:rsidR="007A4DD8" w:rsidRPr="00A301E0" w:rsidRDefault="007A4DD8" w:rsidP="00E30BB7">
            <w:pPr>
              <w:rPr>
                <w:i/>
              </w:rPr>
            </w:pPr>
            <w:r w:rsidRPr="00A301E0">
              <w:rPr>
                <w:i/>
              </w:rPr>
              <w:t>&lt;vertical CRS&gt;</w:t>
            </w:r>
          </w:p>
        </w:tc>
        <w:tc>
          <w:tcPr>
            <w:tcW w:w="567" w:type="dxa"/>
            <w:shd w:val="clear" w:color="auto" w:fill="auto"/>
          </w:tcPr>
          <w:p w14:paraId="3FB49A55" w14:textId="77777777" w:rsidR="007A4DD8" w:rsidRPr="00A301E0" w:rsidRDefault="007A4DD8" w:rsidP="00E30BB7">
            <w:pPr>
              <w:rPr>
                <w:i/>
              </w:rPr>
            </w:pPr>
            <w:r w:rsidRPr="00A301E0">
              <w:rPr>
                <w:i/>
              </w:rPr>
              <w:t>::=</w:t>
            </w:r>
          </w:p>
        </w:tc>
        <w:tc>
          <w:tcPr>
            <w:tcW w:w="6479" w:type="dxa"/>
            <w:shd w:val="clear" w:color="auto" w:fill="auto"/>
          </w:tcPr>
          <w:p w14:paraId="0E9197C9" w14:textId="77777777" w:rsidR="007A4DD8" w:rsidRPr="00A301E0" w:rsidRDefault="007A4DD8" w:rsidP="00E30BB7">
            <w:pPr>
              <w:spacing w:after="0"/>
              <w:jc w:val="left"/>
              <w:rPr>
                <w:i/>
              </w:rPr>
            </w:pPr>
            <w:r w:rsidRPr="00A301E0">
              <w:rPr>
                <w:i/>
              </w:rPr>
              <w:t xml:space="preserve">VERT_CS &lt;left delimiter&gt; &lt;vertical CRS name&gt; </w:t>
            </w:r>
          </w:p>
          <w:p w14:paraId="0278A987" w14:textId="77777777" w:rsidR="007A4DD8" w:rsidRPr="00A301E0" w:rsidRDefault="007A4DD8" w:rsidP="00E30BB7">
            <w:pPr>
              <w:spacing w:after="0"/>
              <w:jc w:val="left"/>
              <w:rPr>
                <w:i/>
              </w:rPr>
            </w:pPr>
            <w:r w:rsidRPr="00A301E0">
              <w:rPr>
                <w:i/>
              </w:rPr>
              <w:t xml:space="preserve">&lt;wkt separator&gt; &lt;vertical datum&gt; &lt;wkt separator&gt; &lt;length unit&gt; </w:t>
            </w:r>
          </w:p>
          <w:p w14:paraId="6A0C59A9" w14:textId="77777777" w:rsidR="007A4DD8" w:rsidRPr="00A301E0" w:rsidRDefault="007A4DD8" w:rsidP="00E30BB7">
            <w:pPr>
              <w:spacing w:after="0"/>
              <w:jc w:val="left"/>
              <w:rPr>
                <w:i/>
              </w:rPr>
            </w:pPr>
            <w:r w:rsidRPr="00A301E0">
              <w:rPr>
                <w:i/>
              </w:rPr>
              <w:t>[ &lt;wkt separator&gt; &lt;axis&gt; ] &lt;right delimiter&gt;</w:t>
            </w:r>
          </w:p>
          <w:p w14:paraId="76D89C62" w14:textId="77777777" w:rsidR="007A4DD8" w:rsidRPr="00A301E0" w:rsidRDefault="007A4DD8" w:rsidP="00E30BB7">
            <w:pPr>
              <w:spacing w:after="0"/>
              <w:jc w:val="left"/>
              <w:rPr>
                <w:i/>
              </w:rPr>
            </w:pPr>
          </w:p>
        </w:tc>
      </w:tr>
      <w:tr w:rsidR="007A4DD8" w:rsidRPr="00A301E0" w14:paraId="67CB35E6" w14:textId="77777777" w:rsidTr="00E30BB7">
        <w:trPr>
          <w:cantSplit/>
        </w:trPr>
        <w:tc>
          <w:tcPr>
            <w:tcW w:w="2235" w:type="dxa"/>
            <w:shd w:val="clear" w:color="auto" w:fill="auto"/>
          </w:tcPr>
          <w:p w14:paraId="2E2DEE1F" w14:textId="77777777" w:rsidR="007A4DD8" w:rsidRPr="00A301E0" w:rsidRDefault="007A4DD8" w:rsidP="00E30BB7">
            <w:pPr>
              <w:rPr>
                <w:i/>
              </w:rPr>
            </w:pPr>
            <w:r w:rsidRPr="00A301E0">
              <w:rPr>
                <w:i/>
              </w:rPr>
              <w:t>&lt;engineering CRS&gt;</w:t>
            </w:r>
          </w:p>
        </w:tc>
        <w:tc>
          <w:tcPr>
            <w:tcW w:w="567" w:type="dxa"/>
            <w:shd w:val="clear" w:color="auto" w:fill="auto"/>
          </w:tcPr>
          <w:p w14:paraId="3314FA0C" w14:textId="77777777" w:rsidR="007A4DD8" w:rsidRPr="00A301E0" w:rsidRDefault="007A4DD8" w:rsidP="00E30BB7">
            <w:pPr>
              <w:rPr>
                <w:i/>
              </w:rPr>
            </w:pPr>
            <w:r w:rsidRPr="00A301E0">
              <w:rPr>
                <w:i/>
              </w:rPr>
              <w:t>::=</w:t>
            </w:r>
          </w:p>
        </w:tc>
        <w:tc>
          <w:tcPr>
            <w:tcW w:w="6479" w:type="dxa"/>
            <w:shd w:val="clear" w:color="auto" w:fill="auto"/>
          </w:tcPr>
          <w:p w14:paraId="46C96F95" w14:textId="77777777" w:rsidR="007A4DD8" w:rsidRPr="00A301E0" w:rsidRDefault="007A4DD8" w:rsidP="00E30BB7">
            <w:pPr>
              <w:spacing w:after="0"/>
              <w:jc w:val="left"/>
              <w:rPr>
                <w:i/>
              </w:rPr>
            </w:pPr>
            <w:r w:rsidRPr="00A301E0">
              <w:rPr>
                <w:i/>
              </w:rPr>
              <w:t xml:space="preserve">LOCAL_CS &lt;left delimiter&gt; &lt;engineering CRS name&gt; </w:t>
            </w:r>
          </w:p>
          <w:p w14:paraId="38CA7D13" w14:textId="77777777" w:rsidR="007A4DD8" w:rsidRPr="00A301E0" w:rsidRDefault="007A4DD8" w:rsidP="00E30BB7">
            <w:pPr>
              <w:spacing w:after="0"/>
              <w:jc w:val="left"/>
              <w:rPr>
                <w:i/>
              </w:rPr>
            </w:pPr>
            <w:r w:rsidRPr="00A301E0">
              <w:rPr>
                <w:i/>
              </w:rPr>
              <w:t xml:space="preserve">&lt;wkt separator&gt; &lt;engineering datum&gt; &lt;wkt separator&gt; &lt;length unit&gt; </w:t>
            </w:r>
          </w:p>
          <w:p w14:paraId="4B2D027D" w14:textId="77777777" w:rsidR="007A4DD8" w:rsidRPr="00A301E0" w:rsidRDefault="007A4DD8" w:rsidP="00E30BB7">
            <w:pPr>
              <w:spacing w:after="0"/>
              <w:jc w:val="left"/>
              <w:rPr>
                <w:i/>
              </w:rPr>
            </w:pPr>
            <w:r w:rsidRPr="00A301E0">
              <w:rPr>
                <w:i/>
              </w:rPr>
              <w:t>[ &lt;wkt separator&gt; &lt;axis&gt; ] &lt;right delimiter&gt;</w:t>
            </w:r>
          </w:p>
          <w:p w14:paraId="18C56548" w14:textId="77777777" w:rsidR="007A4DD8" w:rsidRPr="00A301E0" w:rsidRDefault="007A4DD8" w:rsidP="00E30BB7">
            <w:pPr>
              <w:spacing w:after="0"/>
              <w:jc w:val="left"/>
              <w:rPr>
                <w:i/>
              </w:rPr>
            </w:pPr>
          </w:p>
        </w:tc>
      </w:tr>
    </w:tbl>
    <w:p w14:paraId="79DFA1FA" w14:textId="77777777" w:rsidR="007A4DD8" w:rsidRPr="00A301E0" w:rsidRDefault="007A4DD8" w:rsidP="007A4DD8">
      <w:r w:rsidRPr="00A301E0">
        <w:t xml:space="preserve">As a consequence of the lack of backward compatibility with the component keywords and VERT_DATUM and LOCAL_DATUM objects as discussed in C.3.3, implementations reading strings conformant to this </w:t>
      </w:r>
      <w:r w:rsidR="00234037">
        <w:t>d</w:t>
      </w:r>
      <w:r w:rsidR="00990B2A">
        <w:t>ocument</w:t>
      </w:r>
      <w:r w:rsidRPr="00A301E0">
        <w:t xml:space="preserve"> have no backward compatibility with the VERT_CS or LOCAL_CS objects.</w:t>
      </w:r>
    </w:p>
    <w:p w14:paraId="1355E377" w14:textId="77777777" w:rsidR="007A4DD8" w:rsidRPr="00A301E0" w:rsidRDefault="007A4DD8" w:rsidP="007A4DD8">
      <w:pPr>
        <w:pStyle w:val="a3"/>
      </w:pPr>
      <w:bookmarkStart w:id="397" w:name="_Toc380310739"/>
      <w:bookmarkStart w:id="398" w:name="_Toc120981917"/>
      <w:r w:rsidRPr="00A301E0">
        <w:lastRenderedPageBreak/>
        <w:t>Compound CRS</w:t>
      </w:r>
      <w:bookmarkEnd w:id="397"/>
      <w:bookmarkEnd w:id="398"/>
    </w:p>
    <w:p w14:paraId="6104186E" w14:textId="77777777" w:rsidR="007A4DD8" w:rsidRPr="00A301E0" w:rsidRDefault="007A4DD8" w:rsidP="007A4DD8">
      <w:pPr>
        <w:rPr>
          <w:i/>
        </w:rPr>
      </w:pPr>
      <w:r w:rsidRPr="00A301E0">
        <w:t>ISO</w:t>
      </w:r>
      <w:r w:rsidR="007F14C7">
        <w:t> </w:t>
      </w:r>
      <w:r w:rsidRPr="00A301E0">
        <w:t xml:space="preserve">19125-1:2004 did not support this CRS type. The </w:t>
      </w:r>
      <w:r w:rsidR="0088008E">
        <w:t>OGC 0</w:t>
      </w:r>
      <w:r w:rsidRPr="00A301E0">
        <w:t xml:space="preserve">1-009 specification did do so. In this </w:t>
      </w:r>
      <w:r w:rsidR="00234037">
        <w:t>d</w:t>
      </w:r>
      <w:r w:rsidR="00990B2A">
        <w:t>ocument</w:t>
      </w:r>
      <w:r w:rsidRPr="00A301E0">
        <w:t xml:space="preserve"> the following definition from </w:t>
      </w:r>
      <w:r w:rsidR="0088008E">
        <w:t>OGC 0</w:t>
      </w:r>
      <w:r w:rsidRPr="00A301E0">
        <w:t>1-009 has been deprecated but is included here for the purposes of documenting backward compatibility:</w:t>
      </w:r>
    </w:p>
    <w:tbl>
      <w:tblPr>
        <w:tblW w:w="0" w:type="auto"/>
        <w:tblLayout w:type="fixed"/>
        <w:tblLook w:val="0000" w:firstRow="0" w:lastRow="0" w:firstColumn="0" w:lastColumn="0" w:noHBand="0" w:noVBand="0"/>
      </w:tblPr>
      <w:tblGrid>
        <w:gridCol w:w="2235"/>
        <w:gridCol w:w="567"/>
        <w:gridCol w:w="6479"/>
      </w:tblGrid>
      <w:tr w:rsidR="007A4DD8" w:rsidRPr="00A301E0" w14:paraId="2ECF1273" w14:textId="77777777" w:rsidTr="00E30BB7">
        <w:trPr>
          <w:cantSplit/>
        </w:trPr>
        <w:tc>
          <w:tcPr>
            <w:tcW w:w="2235" w:type="dxa"/>
            <w:shd w:val="clear" w:color="auto" w:fill="auto"/>
          </w:tcPr>
          <w:p w14:paraId="752A29BF" w14:textId="77777777" w:rsidR="007A4DD8" w:rsidRPr="00A301E0" w:rsidRDefault="007A4DD8" w:rsidP="00E30BB7">
            <w:pPr>
              <w:rPr>
                <w:i/>
              </w:rPr>
            </w:pPr>
            <w:r w:rsidRPr="00A301E0">
              <w:rPr>
                <w:i/>
              </w:rPr>
              <w:t>&lt;compound CRS&gt;</w:t>
            </w:r>
          </w:p>
        </w:tc>
        <w:tc>
          <w:tcPr>
            <w:tcW w:w="567" w:type="dxa"/>
            <w:shd w:val="clear" w:color="auto" w:fill="auto"/>
          </w:tcPr>
          <w:p w14:paraId="6D9072E7" w14:textId="77777777" w:rsidR="007A4DD8" w:rsidRPr="00A301E0" w:rsidRDefault="007A4DD8" w:rsidP="00E30BB7">
            <w:pPr>
              <w:rPr>
                <w:i/>
              </w:rPr>
            </w:pPr>
            <w:r w:rsidRPr="00A301E0">
              <w:rPr>
                <w:i/>
              </w:rPr>
              <w:t>::=</w:t>
            </w:r>
          </w:p>
        </w:tc>
        <w:tc>
          <w:tcPr>
            <w:tcW w:w="6479" w:type="dxa"/>
            <w:shd w:val="clear" w:color="auto" w:fill="auto"/>
          </w:tcPr>
          <w:p w14:paraId="5995051F" w14:textId="77777777" w:rsidR="007A4DD8" w:rsidRPr="00A301E0" w:rsidRDefault="007A4DD8" w:rsidP="00E30BB7">
            <w:pPr>
              <w:spacing w:after="0"/>
              <w:jc w:val="left"/>
              <w:rPr>
                <w:i/>
              </w:rPr>
            </w:pPr>
            <w:r w:rsidRPr="00A301E0">
              <w:rPr>
                <w:i/>
              </w:rPr>
              <w:t xml:space="preserve">COMPD_CS &lt;left delimiter&gt; &lt;compound CRS name&gt; </w:t>
            </w:r>
          </w:p>
          <w:p w14:paraId="44F2642E" w14:textId="77777777" w:rsidR="007A4DD8" w:rsidRPr="00A301E0" w:rsidRDefault="007A4DD8" w:rsidP="00E30BB7">
            <w:pPr>
              <w:spacing w:after="0"/>
              <w:jc w:val="left"/>
              <w:rPr>
                <w:i/>
              </w:rPr>
            </w:pPr>
            <w:r w:rsidRPr="00A301E0">
              <w:rPr>
                <w:i/>
              </w:rPr>
              <w:t xml:space="preserve">&lt;wkt separator&gt; &lt;coordinate reference system&gt; </w:t>
            </w:r>
          </w:p>
          <w:p w14:paraId="21FA2476" w14:textId="77777777" w:rsidR="007A4DD8" w:rsidRPr="00A301E0" w:rsidRDefault="007A4DD8" w:rsidP="00E30BB7">
            <w:pPr>
              <w:spacing w:after="0"/>
              <w:jc w:val="left"/>
              <w:rPr>
                <w:i/>
              </w:rPr>
            </w:pPr>
            <w:r w:rsidRPr="00A301E0">
              <w:rPr>
                <w:i/>
              </w:rPr>
              <w:t>&lt;wkt separator&gt; &lt;coordinate reference system&gt; &lt;right delimiter&gt;</w:t>
            </w:r>
          </w:p>
          <w:p w14:paraId="14557DFD" w14:textId="77777777" w:rsidR="007A4DD8" w:rsidRPr="00A301E0" w:rsidRDefault="007A4DD8" w:rsidP="00E30BB7">
            <w:pPr>
              <w:spacing w:after="0"/>
              <w:jc w:val="left"/>
              <w:rPr>
                <w:i/>
              </w:rPr>
            </w:pPr>
          </w:p>
        </w:tc>
      </w:tr>
    </w:tbl>
    <w:p w14:paraId="5903A0D0" w14:textId="77777777" w:rsidR="007A4DD8" w:rsidRPr="00A301E0" w:rsidRDefault="007A4DD8" w:rsidP="007A4DD8">
      <w:r w:rsidRPr="00A301E0">
        <w:t xml:space="preserve">This definition allows any combination of CRS types, for example two horizontal CRSs. This </w:t>
      </w:r>
      <w:r w:rsidR="00234037">
        <w:t>d</w:t>
      </w:r>
      <w:r w:rsidR="00990B2A">
        <w:t>ocument</w:t>
      </w:r>
      <w:r w:rsidRPr="00A301E0">
        <w:t xml:space="preserve"> constrains permissible combinations. In practice WKT strings written to the </w:t>
      </w:r>
      <w:r w:rsidR="0088008E">
        <w:t>OGC 0</w:t>
      </w:r>
      <w:r w:rsidRPr="00A301E0">
        <w:t xml:space="preserve">1-009 specification are likely to be a combination permitted by this </w:t>
      </w:r>
      <w:r w:rsidR="00234037">
        <w:t>d</w:t>
      </w:r>
      <w:r w:rsidR="00990B2A">
        <w:t>ocument</w:t>
      </w:r>
      <w:r w:rsidRPr="00A301E0">
        <w:t xml:space="preserve">, one of which will be vertical and one of which will probably be geographic 2D or projected but could be engineering (local). However as a consequence of the lack of backward compatibility with the keywords and VERT_DATUM and LOCAL_DATUM objects as discussed in </w:t>
      </w:r>
      <w:r>
        <w:t>C</w:t>
      </w:r>
      <w:r w:rsidRPr="00A301E0">
        <w:t xml:space="preserve">.3.3 and </w:t>
      </w:r>
      <w:r>
        <w:t>C</w:t>
      </w:r>
      <w:r w:rsidRPr="00A301E0">
        <w:t xml:space="preserve">.4.3, this </w:t>
      </w:r>
      <w:r w:rsidR="00234037">
        <w:t>d</w:t>
      </w:r>
      <w:r w:rsidR="00990B2A">
        <w:t>ocument</w:t>
      </w:r>
      <w:r w:rsidRPr="00A301E0">
        <w:t xml:space="preserve"> has no backward compatibility with the COMPD_CS object.</w:t>
      </w:r>
    </w:p>
    <w:p w14:paraId="7B3D3FFF" w14:textId="77777777" w:rsidR="007A4DD8" w:rsidRPr="00A301E0" w:rsidRDefault="007A4DD8" w:rsidP="007A4DD8">
      <w:pPr>
        <w:pStyle w:val="a3"/>
      </w:pPr>
      <w:bookmarkStart w:id="399" w:name="_Toc380310740"/>
      <w:bookmarkStart w:id="400" w:name="_Toc120981918"/>
      <w:r w:rsidRPr="00A301E0">
        <w:t>Fitted CS</w:t>
      </w:r>
      <w:bookmarkEnd w:id="399"/>
      <w:bookmarkEnd w:id="400"/>
    </w:p>
    <w:p w14:paraId="77CD242D" w14:textId="77777777" w:rsidR="007A4DD8" w:rsidRPr="00A301E0" w:rsidRDefault="0088008E" w:rsidP="007A4DD8">
      <w:r>
        <w:t>OGC 0</w:t>
      </w:r>
      <w:r w:rsidR="007A4DD8" w:rsidRPr="00A301E0">
        <w:t xml:space="preserve">1-009 describes a FITTED_CS object. </w:t>
      </w:r>
      <w:r w:rsidR="007A4DD8" w:rsidRPr="003D6EAE">
        <w:rPr>
          <w:rFonts w:cs="Arial"/>
        </w:rPr>
        <w:t>This is functionally equivalent to ISO</w:t>
      </w:r>
      <w:r w:rsidR="007F14C7">
        <w:rPr>
          <w:rFonts w:cs="Arial"/>
        </w:rPr>
        <w:t> </w:t>
      </w:r>
      <w:r w:rsidR="007A4DD8" w:rsidRPr="003D6EAE">
        <w:rPr>
          <w:rFonts w:cs="Arial"/>
        </w:rPr>
        <w:t>19111 SC_DerivedCRS with the deriving conversion expressed as a CT_MathTransform and applied in the reverse direction (</w:t>
      </w:r>
      <w:r w:rsidR="007A4DD8" w:rsidRPr="003D6EAE">
        <w:rPr>
          <w:rFonts w:cs="Arial"/>
          <w:i/>
          <w:iCs/>
        </w:rPr>
        <w:t>to</w:t>
      </w:r>
      <w:r w:rsidR="007A4DD8" w:rsidRPr="003D6EAE">
        <w:rPr>
          <w:rFonts w:cs="Arial"/>
        </w:rPr>
        <w:t xml:space="preserve"> the base CRS instead than </w:t>
      </w:r>
      <w:r w:rsidR="007A4DD8" w:rsidRPr="003D6EAE">
        <w:rPr>
          <w:rFonts w:cs="Arial"/>
          <w:i/>
          <w:iCs/>
        </w:rPr>
        <w:t>from</w:t>
      </w:r>
      <w:r w:rsidR="007A4DD8" w:rsidRPr="003D6EAE">
        <w:rPr>
          <w:rFonts w:cs="Arial"/>
        </w:rPr>
        <w:t xml:space="preserve"> it). </w:t>
      </w:r>
      <w:r w:rsidR="007A4DD8" w:rsidRPr="003D6EAE">
        <w:rPr>
          <w:rStyle w:val="HTMLTypewriter"/>
          <w:rFonts w:eastAsia="MS Mincho" w:cs="Arial"/>
        </w:rPr>
        <w:t>CT_MathTransform</w:t>
      </w:r>
      <w:r w:rsidR="007A4DD8" w:rsidRPr="003D6EAE">
        <w:rPr>
          <w:rFonts w:cs="Arial"/>
        </w:rPr>
        <w:t xml:space="preserve"> is basically equivalent to ISO</w:t>
      </w:r>
      <w:r w:rsidR="007F14C7">
        <w:rPr>
          <w:rFonts w:cs="Arial"/>
        </w:rPr>
        <w:t> </w:t>
      </w:r>
      <w:r w:rsidR="007A4DD8" w:rsidRPr="003D6EAE">
        <w:rPr>
          <w:rFonts w:cs="Arial"/>
        </w:rPr>
        <w:t xml:space="preserve">19111 </w:t>
      </w:r>
      <w:r w:rsidR="007A4DD8" w:rsidRPr="003D6EAE">
        <w:rPr>
          <w:rStyle w:val="HTMLTypewriter"/>
          <w:rFonts w:eastAsia="MS Mincho" w:cs="Arial"/>
        </w:rPr>
        <w:t>CC_CoordinateOperation</w:t>
      </w:r>
      <w:r w:rsidR="007A4DD8" w:rsidRPr="003D6EAE">
        <w:rPr>
          <w:rFonts w:cs="Arial"/>
        </w:rPr>
        <w:t xml:space="preserve">, except that </w:t>
      </w:r>
      <w:r w:rsidR="007A4DD8" w:rsidRPr="003D6EAE">
        <w:rPr>
          <w:rStyle w:val="HTMLTypewriter"/>
          <w:rFonts w:eastAsia="MS Mincho" w:cs="Arial"/>
        </w:rPr>
        <w:t>CT_MathTransform</w:t>
      </w:r>
      <w:r w:rsidR="007A4DD8" w:rsidRPr="003D6EAE">
        <w:rPr>
          <w:rFonts w:cs="Arial"/>
        </w:rPr>
        <w:t xml:space="preserve"> is not restricted to operation</w:t>
      </w:r>
      <w:r w:rsidR="007A4DD8">
        <w:rPr>
          <w:rFonts w:cs="Arial"/>
        </w:rPr>
        <w:t>s</w:t>
      </w:r>
      <w:r w:rsidR="007A4DD8" w:rsidRPr="003D6EAE">
        <w:rPr>
          <w:rFonts w:cs="Arial"/>
        </w:rPr>
        <w:t xml:space="preserve"> on</w:t>
      </w:r>
      <w:r w:rsidR="007A4DD8">
        <w:rPr>
          <w:rFonts w:cs="Arial"/>
        </w:rPr>
        <w:t xml:space="preserve"> coordinates; for this reason</w:t>
      </w:r>
      <w:r w:rsidR="007A4DD8" w:rsidRPr="003D6EAE">
        <w:rPr>
          <w:rFonts w:cs="Arial"/>
        </w:rPr>
        <w:t xml:space="preserve"> </w:t>
      </w:r>
      <w:r w:rsidR="007A4DD8" w:rsidRPr="003D6EAE">
        <w:rPr>
          <w:rStyle w:val="HTMLTypewriter"/>
          <w:rFonts w:eastAsia="MS Mincho" w:cs="Arial"/>
        </w:rPr>
        <w:t>CT_MathTransform</w:t>
      </w:r>
      <w:r w:rsidR="007A4DD8" w:rsidRPr="003D6EAE">
        <w:rPr>
          <w:rFonts w:cs="Arial"/>
        </w:rPr>
        <w:t xml:space="preserve"> do</w:t>
      </w:r>
      <w:r w:rsidR="007A4DD8">
        <w:rPr>
          <w:rFonts w:cs="Arial"/>
        </w:rPr>
        <w:t>es</w:t>
      </w:r>
      <w:r w:rsidR="007A4DD8" w:rsidRPr="003D6EAE">
        <w:rPr>
          <w:rFonts w:cs="Arial"/>
        </w:rPr>
        <w:t xml:space="preserve"> not have </w:t>
      </w:r>
      <w:r w:rsidR="007A4DD8" w:rsidRPr="003D6EAE">
        <w:rPr>
          <w:rStyle w:val="HTMLTypewriter"/>
          <w:rFonts w:eastAsia="MS Mincho" w:cs="Arial"/>
        </w:rPr>
        <w:t>sourceCRS</w:t>
      </w:r>
      <w:r w:rsidR="007A4DD8" w:rsidRPr="003D6EAE">
        <w:rPr>
          <w:rFonts w:cs="Arial"/>
        </w:rPr>
        <w:t xml:space="preserve"> and </w:t>
      </w:r>
      <w:r w:rsidR="007A4DD8" w:rsidRPr="003D6EAE">
        <w:rPr>
          <w:rStyle w:val="HTMLTypewriter"/>
          <w:rFonts w:eastAsia="MS Mincho" w:cs="Arial"/>
        </w:rPr>
        <w:t>targetCRS</w:t>
      </w:r>
      <w:r w:rsidR="007A4DD8" w:rsidRPr="003D6EAE">
        <w:rPr>
          <w:rFonts w:cs="Arial"/>
        </w:rPr>
        <w:t xml:space="preserve"> properties. This </w:t>
      </w:r>
      <w:r w:rsidR="00234037">
        <w:rPr>
          <w:rFonts w:cs="Arial"/>
        </w:rPr>
        <w:t>d</w:t>
      </w:r>
      <w:r w:rsidR="00990B2A">
        <w:rPr>
          <w:rFonts w:cs="Arial"/>
        </w:rPr>
        <w:t>ocument</w:t>
      </w:r>
      <w:r w:rsidR="007A4DD8" w:rsidRPr="003D6EAE">
        <w:rPr>
          <w:rFonts w:cs="Arial"/>
        </w:rPr>
        <w:t xml:space="preserve"> does not attempt to maintain backward compatibility</w:t>
      </w:r>
      <w:r w:rsidR="007A4DD8" w:rsidRPr="003D6EAE">
        <w:t xml:space="preserve"> with this </w:t>
      </w:r>
      <w:r w:rsidR="007A4DD8" w:rsidRPr="00A301E0">
        <w:t xml:space="preserve">FITTED_CS </w:t>
      </w:r>
      <w:r w:rsidR="007A4DD8" w:rsidRPr="003D6EAE">
        <w:t>object because of the differences in the modelling.</w:t>
      </w:r>
    </w:p>
    <w:p w14:paraId="13F1CD02" w14:textId="77777777" w:rsidR="007A4DD8" w:rsidRPr="00A301E0" w:rsidRDefault="007A4DD8" w:rsidP="007A4DD8">
      <w:pPr>
        <w:pStyle w:val="a2"/>
      </w:pPr>
      <w:bookmarkStart w:id="401" w:name="_Toc380310741"/>
      <w:bookmarkStart w:id="402" w:name="_Toc120981919"/>
      <w:r w:rsidRPr="00A301E0">
        <w:t>Backward compatibility of coordinate operations</w:t>
      </w:r>
      <w:bookmarkEnd w:id="401"/>
      <w:bookmarkEnd w:id="402"/>
    </w:p>
    <w:p w14:paraId="3E52868A" w14:textId="77777777" w:rsidR="007A4DD8" w:rsidRPr="00A301E0" w:rsidRDefault="0088008E" w:rsidP="007A4DD8">
      <w:pPr>
        <w:rPr>
          <w:i/>
        </w:rPr>
      </w:pPr>
      <w:r>
        <w:t>OGC 0</w:t>
      </w:r>
      <w:r w:rsidR="007A4DD8" w:rsidRPr="00A301E0">
        <w:t>1-009 defines a math transform object.</w:t>
      </w:r>
    </w:p>
    <w:tbl>
      <w:tblPr>
        <w:tblW w:w="0" w:type="auto"/>
        <w:tblLayout w:type="fixed"/>
        <w:tblLook w:val="0000" w:firstRow="0" w:lastRow="0" w:firstColumn="0" w:lastColumn="0" w:noHBand="0" w:noVBand="0"/>
      </w:tblPr>
      <w:tblGrid>
        <w:gridCol w:w="2235"/>
        <w:gridCol w:w="567"/>
        <w:gridCol w:w="6479"/>
      </w:tblGrid>
      <w:tr w:rsidR="007A4DD8" w:rsidRPr="00A301E0" w14:paraId="7B714961" w14:textId="77777777" w:rsidTr="00E30BB7">
        <w:trPr>
          <w:cantSplit/>
        </w:trPr>
        <w:tc>
          <w:tcPr>
            <w:tcW w:w="2235" w:type="dxa"/>
            <w:shd w:val="clear" w:color="auto" w:fill="auto"/>
          </w:tcPr>
          <w:p w14:paraId="7F003A8A" w14:textId="77777777" w:rsidR="007A4DD8" w:rsidRPr="00A301E0" w:rsidRDefault="007A4DD8" w:rsidP="00E30BB7">
            <w:pPr>
              <w:rPr>
                <w:i/>
              </w:rPr>
            </w:pPr>
            <w:r w:rsidRPr="00A301E0">
              <w:rPr>
                <w:i/>
              </w:rPr>
              <w:t>&lt;math transform&gt;</w:t>
            </w:r>
          </w:p>
        </w:tc>
        <w:tc>
          <w:tcPr>
            <w:tcW w:w="567" w:type="dxa"/>
            <w:shd w:val="clear" w:color="auto" w:fill="auto"/>
          </w:tcPr>
          <w:p w14:paraId="46D2BB3D" w14:textId="77777777" w:rsidR="007A4DD8" w:rsidRPr="00A301E0" w:rsidRDefault="007A4DD8" w:rsidP="00E30BB7">
            <w:pPr>
              <w:rPr>
                <w:i/>
              </w:rPr>
            </w:pPr>
            <w:r w:rsidRPr="00A301E0">
              <w:rPr>
                <w:i/>
              </w:rPr>
              <w:t>::=</w:t>
            </w:r>
          </w:p>
        </w:tc>
        <w:tc>
          <w:tcPr>
            <w:tcW w:w="6479" w:type="dxa"/>
            <w:shd w:val="clear" w:color="auto" w:fill="auto"/>
          </w:tcPr>
          <w:p w14:paraId="1D65FDC9" w14:textId="77777777" w:rsidR="007A4DD8" w:rsidRPr="00A301E0" w:rsidRDefault="007A4DD8" w:rsidP="00E30BB7">
            <w:pPr>
              <w:spacing w:after="0"/>
              <w:jc w:val="left"/>
              <w:rPr>
                <w:i/>
              </w:rPr>
            </w:pPr>
            <w:r w:rsidRPr="00A301E0">
              <w:rPr>
                <w:i/>
              </w:rPr>
              <w:t>&lt;param mt&gt; | &lt;concat mt&gt; |  &lt;inv mt&gt; | &lt;passthrough mt&gt;</w:t>
            </w:r>
          </w:p>
          <w:p w14:paraId="6CC5CDB3" w14:textId="77777777" w:rsidR="007A4DD8" w:rsidRPr="00A301E0" w:rsidRDefault="007A4DD8" w:rsidP="00E30BB7">
            <w:pPr>
              <w:spacing w:after="0"/>
              <w:jc w:val="left"/>
              <w:rPr>
                <w:i/>
              </w:rPr>
            </w:pPr>
          </w:p>
        </w:tc>
      </w:tr>
      <w:tr w:rsidR="007A4DD8" w:rsidRPr="00A301E0" w14:paraId="706CFE69" w14:textId="77777777" w:rsidTr="00E30BB7">
        <w:trPr>
          <w:cantSplit/>
        </w:trPr>
        <w:tc>
          <w:tcPr>
            <w:tcW w:w="2235" w:type="dxa"/>
            <w:shd w:val="clear" w:color="auto" w:fill="auto"/>
          </w:tcPr>
          <w:p w14:paraId="44190A18" w14:textId="77777777" w:rsidR="007A4DD8" w:rsidRPr="00A301E0" w:rsidRDefault="007A4DD8" w:rsidP="00E30BB7">
            <w:pPr>
              <w:rPr>
                <w:i/>
              </w:rPr>
            </w:pPr>
            <w:r w:rsidRPr="00A301E0">
              <w:rPr>
                <w:i/>
              </w:rPr>
              <w:t>&lt;param mt&gt;</w:t>
            </w:r>
          </w:p>
        </w:tc>
        <w:tc>
          <w:tcPr>
            <w:tcW w:w="567" w:type="dxa"/>
            <w:shd w:val="clear" w:color="auto" w:fill="auto"/>
          </w:tcPr>
          <w:p w14:paraId="0FA51E4D" w14:textId="77777777" w:rsidR="007A4DD8" w:rsidRPr="00A301E0" w:rsidRDefault="007A4DD8" w:rsidP="00E30BB7">
            <w:pPr>
              <w:rPr>
                <w:i/>
              </w:rPr>
            </w:pPr>
            <w:r w:rsidRPr="00A301E0">
              <w:rPr>
                <w:i/>
              </w:rPr>
              <w:t>::=</w:t>
            </w:r>
          </w:p>
        </w:tc>
        <w:tc>
          <w:tcPr>
            <w:tcW w:w="6479" w:type="dxa"/>
            <w:shd w:val="clear" w:color="auto" w:fill="auto"/>
          </w:tcPr>
          <w:p w14:paraId="4C8832CF" w14:textId="77777777" w:rsidR="007A4DD8" w:rsidRPr="00A301E0" w:rsidRDefault="007A4DD8" w:rsidP="00E30BB7">
            <w:pPr>
              <w:spacing w:after="0"/>
              <w:jc w:val="left"/>
              <w:rPr>
                <w:i/>
              </w:rPr>
            </w:pPr>
            <w:r w:rsidRPr="00A301E0">
              <w:rPr>
                <w:i/>
              </w:rPr>
              <w:t xml:space="preserve">PARAM_MT &lt;left delimiter&gt; &lt;classification name&gt; </w:t>
            </w:r>
          </w:p>
          <w:p w14:paraId="201209F1" w14:textId="77777777" w:rsidR="007A4DD8" w:rsidRPr="00A301E0" w:rsidRDefault="007A4DD8" w:rsidP="00E30BB7">
            <w:pPr>
              <w:keepNext/>
              <w:spacing w:after="0"/>
              <w:jc w:val="left"/>
              <w:rPr>
                <w:i/>
              </w:rPr>
            </w:pPr>
            <w:r w:rsidRPr="00A301E0">
              <w:rPr>
                <w:i/>
              </w:rPr>
              <w:t>{ &lt;wkt separator&gt; &lt;operation parameter }… &lt;right delimiter&gt;</w:t>
            </w:r>
          </w:p>
          <w:p w14:paraId="6F1414C0" w14:textId="77777777" w:rsidR="007A4DD8" w:rsidRPr="00A301E0" w:rsidRDefault="007A4DD8" w:rsidP="00E30BB7">
            <w:pPr>
              <w:spacing w:after="0"/>
              <w:jc w:val="left"/>
              <w:rPr>
                <w:i/>
              </w:rPr>
            </w:pPr>
          </w:p>
        </w:tc>
      </w:tr>
    </w:tbl>
    <w:p w14:paraId="2068FB4E" w14:textId="77777777" w:rsidR="007A4DD8" w:rsidRPr="00A301E0" w:rsidRDefault="007A4DD8" w:rsidP="007A4DD8">
      <w:r w:rsidRPr="00A301E0">
        <w:t xml:space="preserve">The PARAM_MT object requires a subset of the attributes for &lt;coordinate operation&gt; defined in </w:t>
      </w:r>
      <w:r>
        <w:t>17</w:t>
      </w:r>
      <w:r w:rsidRPr="00A301E0">
        <w:t xml:space="preserve">.1. However as it is missing several other attributes mandatory in &lt;coordinate operation&gt; (source and target CRSs, clear distinction between operation and operation method), implementations written to this </w:t>
      </w:r>
      <w:r w:rsidR="00234037">
        <w:t>d</w:t>
      </w:r>
      <w:r w:rsidR="00990B2A">
        <w:t>ocument</w:t>
      </w:r>
      <w:r w:rsidRPr="00A301E0">
        <w:t xml:space="preserve"> have no backward compatibility with the math transform object.</w:t>
      </w:r>
    </w:p>
    <w:p w14:paraId="767DAE3C" w14:textId="77777777" w:rsidR="00BE28D7" w:rsidRDefault="00BE28D7">
      <w:pPr>
        <w:spacing w:after="0" w:line="240" w:lineRule="auto"/>
        <w:jc w:val="left"/>
        <w:rPr>
          <w:b/>
          <w:sz w:val="24"/>
        </w:rPr>
      </w:pPr>
      <w:bookmarkStart w:id="403" w:name="_Toc380310742"/>
      <w:r>
        <w:br w:type="page"/>
      </w:r>
    </w:p>
    <w:p w14:paraId="4E9217E7" w14:textId="77777777" w:rsidR="007A4DD8" w:rsidRDefault="00944C1F" w:rsidP="00944C1F">
      <w:pPr>
        <w:pStyle w:val="a2"/>
      </w:pPr>
      <w:bookmarkStart w:id="404" w:name="_Toc120981920"/>
      <w:r w:rsidRPr="00A301E0">
        <w:lastRenderedPageBreak/>
        <w:t xml:space="preserve">Mapping of tokens and keywords from previous versions of CRS </w:t>
      </w:r>
      <w:r w:rsidR="00CC73F8">
        <w:t>WKT</w:t>
      </w:r>
      <w:r w:rsidR="002C0EA6" w:rsidRPr="00A301E0">
        <w:t xml:space="preserve"> </w:t>
      </w:r>
      <w:r w:rsidRPr="00A301E0">
        <w:t xml:space="preserve">to this </w:t>
      </w:r>
      <w:bookmarkEnd w:id="403"/>
      <w:r w:rsidR="00234037">
        <w:t>d</w:t>
      </w:r>
      <w:r w:rsidR="00990B2A">
        <w:t>ocument</w:t>
      </w:r>
      <w:bookmarkEnd w:id="404"/>
    </w:p>
    <w:p w14:paraId="55ABC62B" w14:textId="77777777" w:rsidR="007B4545" w:rsidRDefault="007B4545" w:rsidP="007B4545">
      <w:r>
        <w:t>A mapping of tokens and keywords from previous versions of CRS WKT to this document is given in Table C.2.</w:t>
      </w:r>
    </w:p>
    <w:p w14:paraId="39DE43E0" w14:textId="05E2997F" w:rsidR="007A4DD8" w:rsidRDefault="00944C1F" w:rsidP="00944C1F">
      <w:pPr>
        <w:pStyle w:val="Tabletitle"/>
      </w:pPr>
      <w:r>
        <w:t>Table </w:t>
      </w:r>
      <w:r w:rsidR="001D5187">
        <w:fldChar w:fldCharType="begin"/>
      </w:r>
      <w:r>
        <w:instrText xml:space="preserve">\IF </w:instrText>
      </w:r>
      <w:r w:rsidR="001D5187">
        <w:fldChar w:fldCharType="begin"/>
      </w:r>
      <w:r w:rsidR="0020154E">
        <w:instrText xml:space="preserve">SEQ aaa \c </w:instrText>
      </w:r>
      <w:r w:rsidR="001D5187">
        <w:fldChar w:fldCharType="separate"/>
      </w:r>
      <w:r w:rsidR="00AB1341">
        <w:rPr>
          <w:noProof/>
        </w:rPr>
        <w:instrText>0</w:instrText>
      </w:r>
      <w:r w:rsidR="001D5187">
        <w:rPr>
          <w:noProof/>
        </w:rPr>
        <w:fldChar w:fldCharType="end"/>
      </w:r>
      <w:r>
        <w:instrText>&gt;= 1 "</w:instrText>
      </w:r>
      <w:r w:rsidR="001D5187">
        <w:fldChar w:fldCharType="begin"/>
      </w:r>
      <w:r w:rsidR="0020154E">
        <w:instrText xml:space="preserve">SEQ aaa \c \* ALPHABETIC </w:instrText>
      </w:r>
      <w:r w:rsidR="001D5187">
        <w:fldChar w:fldCharType="separate"/>
      </w:r>
      <w:r w:rsidR="00D37977">
        <w:rPr>
          <w:noProof/>
        </w:rPr>
        <w:instrText>C</w:instrText>
      </w:r>
      <w:r w:rsidR="001D5187">
        <w:rPr>
          <w:noProof/>
        </w:rPr>
        <w:fldChar w:fldCharType="end"/>
      </w:r>
      <w:r>
        <w:instrText xml:space="preserve">." </w:instrText>
      </w:r>
      <w:r w:rsidR="001D5187">
        <w:fldChar w:fldCharType="end"/>
      </w:r>
      <w:r w:rsidR="002D5769">
        <w:t>C.2</w:t>
      </w:r>
      <w:r>
        <w:t xml:space="preserve"> — Mapping of BNF tokens and keywords between previous versions of CRS WKT and this </w:t>
      </w:r>
      <w:r w:rsidR="00234037">
        <w:t>d</w:t>
      </w:r>
      <w:r w:rsidR="00990B2A">
        <w:t>ocument</w:t>
      </w:r>
    </w:p>
    <w:tbl>
      <w:tblPr>
        <w:tblW w:w="9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2552"/>
        <w:gridCol w:w="3742"/>
      </w:tblGrid>
      <w:tr w:rsidR="00E16FB9" w:rsidRPr="00653694" w14:paraId="7604233D" w14:textId="77777777" w:rsidTr="00653694">
        <w:tc>
          <w:tcPr>
            <w:tcW w:w="1814" w:type="dxa"/>
            <w:tcBorders>
              <w:top w:val="single" w:sz="12" w:space="0" w:color="auto"/>
              <w:bottom w:val="single" w:sz="12" w:space="0" w:color="auto"/>
            </w:tcBorders>
            <w:shd w:val="clear" w:color="auto" w:fill="auto"/>
            <w:tcMar>
              <w:left w:w="57" w:type="dxa"/>
              <w:right w:w="57" w:type="dxa"/>
            </w:tcMar>
          </w:tcPr>
          <w:p w14:paraId="1EDEC391" w14:textId="77777777" w:rsidR="00E16FB9" w:rsidRPr="00653694" w:rsidRDefault="00E16FB9" w:rsidP="00653694">
            <w:pPr>
              <w:pStyle w:val="Tabletext9"/>
              <w:jc w:val="center"/>
              <w:rPr>
                <w:b/>
              </w:rPr>
            </w:pPr>
            <w:r w:rsidRPr="00653694">
              <w:rPr>
                <w:b/>
              </w:rPr>
              <w:t>19125-1:2004</w:t>
            </w:r>
          </w:p>
        </w:tc>
        <w:tc>
          <w:tcPr>
            <w:tcW w:w="1814" w:type="dxa"/>
            <w:tcBorders>
              <w:top w:val="single" w:sz="12" w:space="0" w:color="auto"/>
              <w:bottom w:val="single" w:sz="12" w:space="0" w:color="auto"/>
            </w:tcBorders>
            <w:shd w:val="clear" w:color="auto" w:fill="auto"/>
            <w:tcMar>
              <w:left w:w="57" w:type="dxa"/>
              <w:right w:w="57" w:type="dxa"/>
            </w:tcMar>
          </w:tcPr>
          <w:p w14:paraId="63014753" w14:textId="77777777" w:rsidR="00E16FB9" w:rsidRPr="00653694" w:rsidRDefault="00E16FB9" w:rsidP="00653694">
            <w:pPr>
              <w:pStyle w:val="Tabletext9"/>
              <w:jc w:val="center"/>
              <w:rPr>
                <w:b/>
              </w:rPr>
            </w:pPr>
            <w:r w:rsidRPr="00653694">
              <w:rPr>
                <w:b/>
              </w:rPr>
              <w:t>OGC CTS 01-009</w:t>
            </w:r>
          </w:p>
        </w:tc>
        <w:tc>
          <w:tcPr>
            <w:tcW w:w="2552" w:type="dxa"/>
            <w:tcBorders>
              <w:top w:val="single" w:sz="12" w:space="0" w:color="auto"/>
              <w:bottom w:val="single" w:sz="12" w:space="0" w:color="auto"/>
            </w:tcBorders>
            <w:shd w:val="clear" w:color="auto" w:fill="auto"/>
            <w:tcMar>
              <w:left w:w="57" w:type="dxa"/>
              <w:right w:w="57" w:type="dxa"/>
            </w:tcMar>
          </w:tcPr>
          <w:p w14:paraId="431A1717" w14:textId="77777777" w:rsidR="00E16FB9" w:rsidRPr="00653694" w:rsidRDefault="00E16FB9" w:rsidP="00653694">
            <w:pPr>
              <w:pStyle w:val="Tabletext9"/>
              <w:jc w:val="center"/>
              <w:rPr>
                <w:b/>
              </w:rPr>
            </w:pPr>
            <w:r w:rsidRPr="00653694">
              <w:rPr>
                <w:b/>
              </w:rPr>
              <w:t>This document</w:t>
            </w:r>
          </w:p>
        </w:tc>
        <w:tc>
          <w:tcPr>
            <w:tcW w:w="3742" w:type="dxa"/>
            <w:tcBorders>
              <w:top w:val="single" w:sz="12" w:space="0" w:color="auto"/>
              <w:bottom w:val="single" w:sz="12" w:space="0" w:color="auto"/>
            </w:tcBorders>
            <w:shd w:val="clear" w:color="auto" w:fill="auto"/>
            <w:tcMar>
              <w:left w:w="57" w:type="dxa"/>
              <w:right w:w="57" w:type="dxa"/>
            </w:tcMar>
          </w:tcPr>
          <w:p w14:paraId="5AF4A253" w14:textId="77777777" w:rsidR="00E16FB9" w:rsidRPr="00653694" w:rsidRDefault="00E16FB9" w:rsidP="00653694">
            <w:pPr>
              <w:pStyle w:val="Tabletext9"/>
              <w:jc w:val="center"/>
              <w:rPr>
                <w:b/>
              </w:rPr>
            </w:pPr>
            <w:r w:rsidRPr="00653694">
              <w:rPr>
                <w:b/>
              </w:rPr>
              <w:t>Comment</w:t>
            </w:r>
          </w:p>
        </w:tc>
      </w:tr>
      <w:tr w:rsidR="00141A68" w14:paraId="0F693266"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17C8DA3E" w14:textId="77777777" w:rsidR="00141A68" w:rsidRPr="00653694" w:rsidRDefault="00141A68" w:rsidP="00653694">
            <w:pPr>
              <w:pStyle w:val="Tabletext9"/>
              <w:jc w:val="left"/>
              <w:rPr>
                <w:b/>
              </w:rPr>
            </w:pPr>
            <w:r w:rsidRPr="00653694">
              <w:rPr>
                <w:b/>
              </w:rPr>
              <w:t>Coordinate Reference Systems</w:t>
            </w:r>
          </w:p>
        </w:tc>
      </w:tr>
      <w:tr w:rsidR="00E16FB9" w14:paraId="76B0BD2F" w14:textId="77777777" w:rsidTr="00653694">
        <w:tc>
          <w:tcPr>
            <w:tcW w:w="1814" w:type="dxa"/>
            <w:tcBorders>
              <w:top w:val="single" w:sz="12" w:space="0" w:color="auto"/>
            </w:tcBorders>
            <w:shd w:val="clear" w:color="auto" w:fill="auto"/>
            <w:tcMar>
              <w:left w:w="57" w:type="dxa"/>
              <w:right w:w="57" w:type="dxa"/>
            </w:tcMar>
            <w:vAlign w:val="center"/>
          </w:tcPr>
          <w:p w14:paraId="51BF3D88" w14:textId="77777777" w:rsidR="00E16FB9" w:rsidRDefault="00E16FB9" w:rsidP="00653694">
            <w:pPr>
              <w:pStyle w:val="Tabletext9"/>
              <w:jc w:val="left"/>
            </w:pPr>
            <w:r w:rsidRPr="00E16FB9">
              <w:t>&lt;coordinate system&gt;</w:t>
            </w:r>
          </w:p>
        </w:tc>
        <w:tc>
          <w:tcPr>
            <w:tcW w:w="1814" w:type="dxa"/>
            <w:tcBorders>
              <w:top w:val="single" w:sz="12" w:space="0" w:color="auto"/>
            </w:tcBorders>
            <w:shd w:val="clear" w:color="auto" w:fill="auto"/>
            <w:tcMar>
              <w:left w:w="57" w:type="dxa"/>
              <w:right w:w="57" w:type="dxa"/>
            </w:tcMar>
            <w:vAlign w:val="center"/>
          </w:tcPr>
          <w:p w14:paraId="30A87960" w14:textId="77777777" w:rsidR="00E16FB9" w:rsidRDefault="00E16FB9" w:rsidP="00653694">
            <w:pPr>
              <w:pStyle w:val="Tabletext9"/>
              <w:jc w:val="left"/>
            </w:pPr>
            <w:r w:rsidRPr="00E16FB9">
              <w:t>&lt;coordinate system&gt;</w:t>
            </w:r>
          </w:p>
        </w:tc>
        <w:tc>
          <w:tcPr>
            <w:tcW w:w="2552" w:type="dxa"/>
            <w:tcBorders>
              <w:top w:val="single" w:sz="12" w:space="0" w:color="auto"/>
            </w:tcBorders>
            <w:shd w:val="clear" w:color="auto" w:fill="auto"/>
            <w:tcMar>
              <w:left w:w="57" w:type="dxa"/>
              <w:right w:w="57" w:type="dxa"/>
            </w:tcMar>
            <w:vAlign w:val="center"/>
          </w:tcPr>
          <w:p w14:paraId="4A453217" w14:textId="77777777" w:rsidR="00E16FB9" w:rsidRDefault="00E16FB9" w:rsidP="00653694">
            <w:pPr>
              <w:pStyle w:val="Tabletext9"/>
              <w:jc w:val="left"/>
            </w:pPr>
            <w:r>
              <w:t>&lt;</w:t>
            </w:r>
            <w:r w:rsidRPr="00E16FB9">
              <w:t>coordinate reference system&gt;</w:t>
            </w:r>
          </w:p>
        </w:tc>
        <w:tc>
          <w:tcPr>
            <w:tcW w:w="3742" w:type="dxa"/>
            <w:tcBorders>
              <w:top w:val="single" w:sz="12" w:space="0" w:color="auto"/>
            </w:tcBorders>
            <w:shd w:val="clear" w:color="auto" w:fill="auto"/>
            <w:tcMar>
              <w:left w:w="57" w:type="dxa"/>
              <w:right w:w="57" w:type="dxa"/>
            </w:tcMar>
          </w:tcPr>
          <w:p w14:paraId="5B9F6A81" w14:textId="77777777" w:rsidR="00E16FB9" w:rsidRDefault="0088008E" w:rsidP="00653694">
            <w:pPr>
              <w:pStyle w:val="Tabletext9"/>
              <w:jc w:val="left"/>
            </w:pPr>
            <w:r>
              <w:t>ISO 1</w:t>
            </w:r>
            <w:r w:rsidR="00E16FB9" w:rsidRPr="00E16FB9">
              <w:t>9125-1:2004 uses the term SRS</w:t>
            </w:r>
            <w:r w:rsidR="004322A8">
              <w:t xml:space="preserve"> (Spatial Reference System)</w:t>
            </w:r>
            <w:r w:rsidR="00E16FB9" w:rsidRPr="00E16FB9">
              <w:t xml:space="preserve">. SRS is a superset which includes CRS and spatial referencing by geographic identifier. But in </w:t>
            </w:r>
            <w:r>
              <w:t>ISO 1</w:t>
            </w:r>
            <w:r w:rsidR="00E16FB9" w:rsidRPr="00E16FB9">
              <w:t>9125-1 only CRS concepts are described.</w:t>
            </w:r>
          </w:p>
          <w:p w14:paraId="0DC5C204" w14:textId="77777777" w:rsidR="00E16FB9" w:rsidRDefault="00E16FB9" w:rsidP="00653694">
            <w:pPr>
              <w:pStyle w:val="Tabletext9"/>
              <w:jc w:val="left"/>
            </w:pPr>
            <w:r w:rsidRPr="00E16FB9">
              <w:t xml:space="preserve">Previous specifications of CRS WKT have used the term coordinate system for the </w:t>
            </w:r>
            <w:r w:rsidR="0088008E">
              <w:t>ISO 1</w:t>
            </w:r>
            <w:r w:rsidRPr="00E16FB9">
              <w:t xml:space="preserve">9111 concept of coordinate reference system. In </w:t>
            </w:r>
            <w:r w:rsidR="0088008E">
              <w:t>ISO 1</w:t>
            </w:r>
            <w:r w:rsidRPr="00E16FB9">
              <w:t xml:space="preserve">9111 and this </w:t>
            </w:r>
            <w:r w:rsidR="00234037">
              <w:t>d</w:t>
            </w:r>
            <w:r w:rsidR="00990B2A">
              <w:t>ocument</w:t>
            </w:r>
            <w:r w:rsidRPr="00E16FB9">
              <w:t>, 'coordinate system' is used for a different concept, limited to describing the axes of a CRS.</w:t>
            </w:r>
          </w:p>
        </w:tc>
      </w:tr>
      <w:tr w:rsidR="00E16FB9" w14:paraId="5F375764" w14:textId="77777777" w:rsidTr="00653694">
        <w:tc>
          <w:tcPr>
            <w:tcW w:w="1814" w:type="dxa"/>
            <w:tcBorders>
              <w:bottom w:val="single" w:sz="12" w:space="0" w:color="auto"/>
            </w:tcBorders>
            <w:shd w:val="clear" w:color="auto" w:fill="auto"/>
            <w:tcMar>
              <w:left w:w="57" w:type="dxa"/>
              <w:right w:w="57" w:type="dxa"/>
            </w:tcMar>
          </w:tcPr>
          <w:p w14:paraId="7556BAF1" w14:textId="77777777" w:rsidR="00E16FB9" w:rsidRPr="001400E2" w:rsidRDefault="00E16FB9" w:rsidP="00653694">
            <w:pPr>
              <w:pStyle w:val="Tabletext9"/>
              <w:jc w:val="left"/>
            </w:pPr>
            <w:r w:rsidRPr="001400E2">
              <w:t>&lt;name&gt;</w:t>
            </w:r>
          </w:p>
        </w:tc>
        <w:tc>
          <w:tcPr>
            <w:tcW w:w="1814" w:type="dxa"/>
            <w:tcBorders>
              <w:bottom w:val="single" w:sz="12" w:space="0" w:color="auto"/>
            </w:tcBorders>
            <w:shd w:val="clear" w:color="auto" w:fill="auto"/>
            <w:tcMar>
              <w:left w:w="57" w:type="dxa"/>
              <w:right w:w="57" w:type="dxa"/>
            </w:tcMar>
          </w:tcPr>
          <w:p w14:paraId="1B4EADF5" w14:textId="77777777" w:rsidR="00E16FB9" w:rsidRPr="001400E2" w:rsidRDefault="00E16FB9" w:rsidP="00653694">
            <w:pPr>
              <w:pStyle w:val="Tabletext9"/>
              <w:jc w:val="left"/>
            </w:pPr>
            <w:r w:rsidRPr="001400E2">
              <w:t>&lt;cs name&gt;</w:t>
            </w:r>
          </w:p>
        </w:tc>
        <w:tc>
          <w:tcPr>
            <w:tcW w:w="2552" w:type="dxa"/>
            <w:tcBorders>
              <w:bottom w:val="single" w:sz="12" w:space="0" w:color="auto"/>
            </w:tcBorders>
            <w:shd w:val="clear" w:color="auto" w:fill="auto"/>
            <w:tcMar>
              <w:left w:w="57" w:type="dxa"/>
              <w:right w:w="57" w:type="dxa"/>
            </w:tcMar>
          </w:tcPr>
          <w:p w14:paraId="347453F7" w14:textId="77777777" w:rsidR="00E16FB9" w:rsidRDefault="00E16FB9" w:rsidP="00653694">
            <w:pPr>
              <w:pStyle w:val="Tabletext9"/>
              <w:jc w:val="left"/>
            </w:pPr>
            <w:r w:rsidRPr="001400E2">
              <w:t>&lt;crs name&gt;</w:t>
            </w:r>
          </w:p>
        </w:tc>
        <w:tc>
          <w:tcPr>
            <w:tcW w:w="3742" w:type="dxa"/>
            <w:tcBorders>
              <w:bottom w:val="single" w:sz="12" w:space="0" w:color="auto"/>
            </w:tcBorders>
            <w:shd w:val="clear" w:color="auto" w:fill="auto"/>
            <w:tcMar>
              <w:left w:w="57" w:type="dxa"/>
              <w:right w:w="57" w:type="dxa"/>
            </w:tcMar>
          </w:tcPr>
          <w:p w14:paraId="6DC5FAE7" w14:textId="77777777" w:rsidR="00E16FB9" w:rsidRDefault="00E16FB9" w:rsidP="00653694">
            <w:pPr>
              <w:pStyle w:val="Tabletext9"/>
              <w:jc w:val="left"/>
            </w:pPr>
          </w:p>
        </w:tc>
      </w:tr>
      <w:tr w:rsidR="00141A68" w14:paraId="2181D82B"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692091AF" w14:textId="77777777" w:rsidR="00141A68" w:rsidRPr="00653694" w:rsidRDefault="00141A68" w:rsidP="00653694">
            <w:pPr>
              <w:pStyle w:val="Tabletext9"/>
              <w:jc w:val="left"/>
              <w:rPr>
                <w:b/>
              </w:rPr>
            </w:pPr>
            <w:r w:rsidRPr="00653694">
              <w:rPr>
                <w:b/>
              </w:rPr>
              <w:t>Geodetic CRS with geocentric Cartesian coordinate system</w:t>
            </w:r>
          </w:p>
        </w:tc>
      </w:tr>
      <w:tr w:rsidR="00E16FB9" w14:paraId="0475C87C" w14:textId="77777777" w:rsidTr="00653694">
        <w:tc>
          <w:tcPr>
            <w:tcW w:w="1814" w:type="dxa"/>
            <w:tcBorders>
              <w:top w:val="single" w:sz="12" w:space="0" w:color="auto"/>
            </w:tcBorders>
            <w:shd w:val="clear" w:color="auto" w:fill="auto"/>
            <w:tcMar>
              <w:left w:w="57" w:type="dxa"/>
              <w:right w:w="57" w:type="dxa"/>
            </w:tcMar>
          </w:tcPr>
          <w:p w14:paraId="0D4EAB30" w14:textId="77777777" w:rsidR="00E16FB9" w:rsidRPr="00522C39" w:rsidRDefault="00E16FB9" w:rsidP="00653694">
            <w:pPr>
              <w:pStyle w:val="Tabletext9"/>
              <w:jc w:val="left"/>
            </w:pPr>
            <w:r w:rsidRPr="00522C39">
              <w:t>&lt;geocentric cs&gt;</w:t>
            </w:r>
          </w:p>
        </w:tc>
        <w:tc>
          <w:tcPr>
            <w:tcW w:w="1814" w:type="dxa"/>
            <w:tcBorders>
              <w:top w:val="single" w:sz="12" w:space="0" w:color="auto"/>
            </w:tcBorders>
            <w:shd w:val="clear" w:color="auto" w:fill="auto"/>
            <w:tcMar>
              <w:left w:w="57" w:type="dxa"/>
              <w:right w:w="57" w:type="dxa"/>
            </w:tcMar>
          </w:tcPr>
          <w:p w14:paraId="1E0A0171" w14:textId="77777777" w:rsidR="00E16FB9" w:rsidRPr="00522C39" w:rsidRDefault="00E16FB9" w:rsidP="00653694">
            <w:pPr>
              <w:pStyle w:val="Tabletext9"/>
              <w:jc w:val="left"/>
            </w:pPr>
            <w:r w:rsidRPr="00522C39">
              <w:t>&lt;geocentric cs&gt;</w:t>
            </w:r>
          </w:p>
        </w:tc>
        <w:tc>
          <w:tcPr>
            <w:tcW w:w="2552" w:type="dxa"/>
            <w:tcBorders>
              <w:top w:val="single" w:sz="12" w:space="0" w:color="auto"/>
            </w:tcBorders>
            <w:shd w:val="clear" w:color="auto" w:fill="auto"/>
            <w:tcMar>
              <w:left w:w="57" w:type="dxa"/>
              <w:right w:w="57" w:type="dxa"/>
            </w:tcMar>
          </w:tcPr>
          <w:p w14:paraId="00E61DF4" w14:textId="77777777" w:rsidR="00E16FB9" w:rsidRPr="00522C39" w:rsidRDefault="00E16FB9" w:rsidP="00653694">
            <w:pPr>
              <w:pStyle w:val="Tabletext9"/>
              <w:jc w:val="left"/>
            </w:pPr>
            <w:r w:rsidRPr="00522C39">
              <w:t>&lt;geodetic crs&gt;</w:t>
            </w:r>
          </w:p>
        </w:tc>
        <w:tc>
          <w:tcPr>
            <w:tcW w:w="3742" w:type="dxa"/>
            <w:tcBorders>
              <w:top w:val="single" w:sz="12" w:space="0" w:color="auto"/>
            </w:tcBorders>
            <w:shd w:val="clear" w:color="auto" w:fill="auto"/>
            <w:tcMar>
              <w:left w:w="57" w:type="dxa"/>
              <w:right w:w="57" w:type="dxa"/>
            </w:tcMar>
          </w:tcPr>
          <w:p w14:paraId="1717BB36" w14:textId="77777777" w:rsidR="00E16FB9" w:rsidRPr="00522C39" w:rsidRDefault="00E16FB9" w:rsidP="00653694">
            <w:pPr>
              <w:pStyle w:val="Tabletext9"/>
              <w:jc w:val="left"/>
            </w:pPr>
          </w:p>
        </w:tc>
      </w:tr>
      <w:tr w:rsidR="00E16FB9" w14:paraId="0499635A" w14:textId="77777777" w:rsidTr="00653694">
        <w:tc>
          <w:tcPr>
            <w:tcW w:w="1814" w:type="dxa"/>
            <w:tcBorders>
              <w:bottom w:val="single" w:sz="12" w:space="0" w:color="auto"/>
            </w:tcBorders>
            <w:shd w:val="clear" w:color="auto" w:fill="auto"/>
            <w:tcMar>
              <w:left w:w="57" w:type="dxa"/>
              <w:right w:w="57" w:type="dxa"/>
            </w:tcMar>
          </w:tcPr>
          <w:p w14:paraId="3598EF10" w14:textId="77777777" w:rsidR="00E16FB9" w:rsidRPr="00522C39" w:rsidRDefault="00E16FB9" w:rsidP="00653694">
            <w:pPr>
              <w:pStyle w:val="Tabletext9"/>
              <w:jc w:val="left"/>
            </w:pPr>
            <w:r w:rsidRPr="00522C39">
              <w:t>GEOCCS</w:t>
            </w:r>
          </w:p>
        </w:tc>
        <w:tc>
          <w:tcPr>
            <w:tcW w:w="1814" w:type="dxa"/>
            <w:tcBorders>
              <w:bottom w:val="single" w:sz="12" w:space="0" w:color="auto"/>
            </w:tcBorders>
            <w:shd w:val="clear" w:color="auto" w:fill="auto"/>
            <w:tcMar>
              <w:left w:w="57" w:type="dxa"/>
              <w:right w:w="57" w:type="dxa"/>
            </w:tcMar>
          </w:tcPr>
          <w:p w14:paraId="471808E0" w14:textId="77777777" w:rsidR="00E16FB9" w:rsidRPr="00522C39" w:rsidRDefault="00E16FB9" w:rsidP="00653694">
            <w:pPr>
              <w:pStyle w:val="Tabletext9"/>
              <w:jc w:val="left"/>
            </w:pPr>
            <w:r w:rsidRPr="00522C39">
              <w:t>GEOCCS</w:t>
            </w:r>
          </w:p>
        </w:tc>
        <w:tc>
          <w:tcPr>
            <w:tcW w:w="2552" w:type="dxa"/>
            <w:tcBorders>
              <w:bottom w:val="single" w:sz="12" w:space="0" w:color="auto"/>
            </w:tcBorders>
            <w:shd w:val="clear" w:color="auto" w:fill="auto"/>
            <w:tcMar>
              <w:left w:w="57" w:type="dxa"/>
              <w:right w:w="57" w:type="dxa"/>
            </w:tcMar>
          </w:tcPr>
          <w:p w14:paraId="00194342" w14:textId="77777777" w:rsidR="00E16FB9" w:rsidRPr="00522C39" w:rsidRDefault="00E16FB9" w:rsidP="00653694">
            <w:pPr>
              <w:pStyle w:val="Tabletext9"/>
              <w:jc w:val="left"/>
            </w:pPr>
            <w:r w:rsidRPr="00522C39">
              <w:t>GEODCRS | GEODETICCRS</w:t>
            </w:r>
          </w:p>
        </w:tc>
        <w:tc>
          <w:tcPr>
            <w:tcW w:w="3742" w:type="dxa"/>
            <w:tcBorders>
              <w:bottom w:val="single" w:sz="12" w:space="0" w:color="auto"/>
            </w:tcBorders>
            <w:shd w:val="clear" w:color="auto" w:fill="auto"/>
            <w:tcMar>
              <w:left w:w="57" w:type="dxa"/>
              <w:right w:w="57" w:type="dxa"/>
            </w:tcMar>
          </w:tcPr>
          <w:p w14:paraId="6435F232" w14:textId="77777777" w:rsidR="00E16FB9" w:rsidRPr="00522C39" w:rsidRDefault="00E16FB9" w:rsidP="00653694">
            <w:pPr>
              <w:pStyle w:val="Tabletext9"/>
              <w:jc w:val="left"/>
            </w:pPr>
          </w:p>
        </w:tc>
      </w:tr>
      <w:tr w:rsidR="00141A68" w14:paraId="0E145678"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0B852620" w14:textId="77777777" w:rsidR="00141A68" w:rsidRPr="00653694" w:rsidRDefault="00141A68" w:rsidP="00653694">
            <w:pPr>
              <w:pStyle w:val="Tabletext9"/>
              <w:jc w:val="left"/>
              <w:rPr>
                <w:b/>
              </w:rPr>
            </w:pPr>
            <w:r w:rsidRPr="00653694">
              <w:rPr>
                <w:b/>
              </w:rPr>
              <w:t>Geodetic CRS with ellipsoidal 3D coordinate system</w:t>
            </w:r>
          </w:p>
        </w:tc>
      </w:tr>
      <w:tr w:rsidR="00141A68" w14:paraId="2A611962" w14:textId="77777777" w:rsidTr="00653694">
        <w:tc>
          <w:tcPr>
            <w:tcW w:w="1814" w:type="dxa"/>
            <w:tcBorders>
              <w:top w:val="single" w:sz="12" w:space="0" w:color="auto"/>
            </w:tcBorders>
            <w:shd w:val="clear" w:color="auto" w:fill="auto"/>
            <w:tcMar>
              <w:left w:w="57" w:type="dxa"/>
              <w:right w:w="57" w:type="dxa"/>
            </w:tcMar>
          </w:tcPr>
          <w:p w14:paraId="3D45FFF4" w14:textId="77777777" w:rsidR="00141A68" w:rsidRPr="00522C39" w:rsidRDefault="00141A68" w:rsidP="00653694">
            <w:pPr>
              <w:pStyle w:val="Tabletext9"/>
              <w:jc w:val="left"/>
            </w:pPr>
          </w:p>
        </w:tc>
        <w:tc>
          <w:tcPr>
            <w:tcW w:w="1814" w:type="dxa"/>
            <w:vMerge w:val="restart"/>
            <w:tcBorders>
              <w:top w:val="single" w:sz="12" w:space="0" w:color="auto"/>
            </w:tcBorders>
            <w:shd w:val="clear" w:color="auto" w:fill="auto"/>
            <w:tcMar>
              <w:left w:w="57" w:type="dxa"/>
              <w:right w:w="57" w:type="dxa"/>
            </w:tcMar>
          </w:tcPr>
          <w:p w14:paraId="4178FC9F" w14:textId="77777777" w:rsidR="00141A68" w:rsidRPr="00522C39" w:rsidRDefault="00141A68" w:rsidP="00653694">
            <w:pPr>
              <w:pStyle w:val="Tabletext9"/>
              <w:jc w:val="left"/>
            </w:pPr>
          </w:p>
        </w:tc>
        <w:tc>
          <w:tcPr>
            <w:tcW w:w="2552" w:type="dxa"/>
            <w:tcBorders>
              <w:top w:val="single" w:sz="12" w:space="0" w:color="auto"/>
            </w:tcBorders>
            <w:shd w:val="clear" w:color="auto" w:fill="auto"/>
            <w:tcMar>
              <w:left w:w="57" w:type="dxa"/>
              <w:right w:w="57" w:type="dxa"/>
            </w:tcMar>
          </w:tcPr>
          <w:p w14:paraId="59803674" w14:textId="77777777" w:rsidR="00141A68" w:rsidRPr="00522C39" w:rsidRDefault="00141A68" w:rsidP="00653694">
            <w:pPr>
              <w:pStyle w:val="Tabletext9"/>
              <w:jc w:val="left"/>
            </w:pPr>
            <w:r>
              <w:t>&lt;geodetic crs&gt;</w:t>
            </w:r>
          </w:p>
        </w:tc>
        <w:tc>
          <w:tcPr>
            <w:tcW w:w="3742" w:type="dxa"/>
            <w:tcBorders>
              <w:top w:val="single" w:sz="12" w:space="0" w:color="auto"/>
            </w:tcBorders>
            <w:shd w:val="clear" w:color="auto" w:fill="auto"/>
            <w:tcMar>
              <w:left w:w="57" w:type="dxa"/>
              <w:right w:w="57" w:type="dxa"/>
            </w:tcMar>
          </w:tcPr>
          <w:p w14:paraId="26B5E00D" w14:textId="77777777" w:rsidR="00141A68" w:rsidRPr="00522C39" w:rsidRDefault="00141A68" w:rsidP="00653694">
            <w:pPr>
              <w:pStyle w:val="Tabletext9"/>
              <w:jc w:val="left"/>
            </w:pPr>
          </w:p>
        </w:tc>
      </w:tr>
      <w:tr w:rsidR="00141A68" w14:paraId="69A90E44" w14:textId="77777777" w:rsidTr="00653694">
        <w:tc>
          <w:tcPr>
            <w:tcW w:w="1814" w:type="dxa"/>
            <w:tcBorders>
              <w:bottom w:val="single" w:sz="12" w:space="0" w:color="auto"/>
            </w:tcBorders>
            <w:shd w:val="clear" w:color="auto" w:fill="auto"/>
            <w:tcMar>
              <w:left w:w="57" w:type="dxa"/>
              <w:right w:w="57" w:type="dxa"/>
            </w:tcMar>
          </w:tcPr>
          <w:p w14:paraId="6A178317" w14:textId="77777777" w:rsidR="00141A68" w:rsidRPr="00522C39" w:rsidRDefault="00141A68" w:rsidP="00653694">
            <w:pPr>
              <w:pStyle w:val="Tabletext9"/>
              <w:jc w:val="left"/>
            </w:pPr>
            <w:r>
              <w:t>(see comment)</w:t>
            </w:r>
          </w:p>
        </w:tc>
        <w:tc>
          <w:tcPr>
            <w:tcW w:w="1814" w:type="dxa"/>
            <w:vMerge/>
            <w:tcBorders>
              <w:bottom w:val="single" w:sz="12" w:space="0" w:color="auto"/>
            </w:tcBorders>
            <w:shd w:val="clear" w:color="auto" w:fill="auto"/>
            <w:tcMar>
              <w:left w:w="57" w:type="dxa"/>
              <w:right w:w="57" w:type="dxa"/>
            </w:tcMar>
          </w:tcPr>
          <w:p w14:paraId="230CF5EE" w14:textId="77777777" w:rsidR="00141A68" w:rsidRPr="00522C39" w:rsidRDefault="00141A68" w:rsidP="00653694">
            <w:pPr>
              <w:pStyle w:val="Tabletext9"/>
              <w:jc w:val="left"/>
            </w:pPr>
          </w:p>
        </w:tc>
        <w:tc>
          <w:tcPr>
            <w:tcW w:w="2552" w:type="dxa"/>
            <w:tcBorders>
              <w:bottom w:val="single" w:sz="12" w:space="0" w:color="auto"/>
            </w:tcBorders>
            <w:shd w:val="clear" w:color="auto" w:fill="auto"/>
            <w:tcMar>
              <w:left w:w="57" w:type="dxa"/>
              <w:right w:w="57" w:type="dxa"/>
            </w:tcMar>
          </w:tcPr>
          <w:p w14:paraId="43436681" w14:textId="77777777" w:rsidR="00141A68" w:rsidRPr="00522C39" w:rsidRDefault="00C00D6D" w:rsidP="00C00D6D">
            <w:pPr>
              <w:pStyle w:val="Tabletext9"/>
              <w:jc w:val="left"/>
            </w:pPr>
            <w:r>
              <w:t xml:space="preserve">GEOGCRS </w:t>
            </w:r>
            <w:r w:rsidR="00141A68">
              <w:t xml:space="preserve">| </w:t>
            </w:r>
            <w:r>
              <w:t>GEOGRAPHICCRS</w:t>
            </w:r>
          </w:p>
        </w:tc>
        <w:tc>
          <w:tcPr>
            <w:tcW w:w="3742" w:type="dxa"/>
            <w:tcBorders>
              <w:bottom w:val="single" w:sz="12" w:space="0" w:color="auto"/>
            </w:tcBorders>
            <w:shd w:val="clear" w:color="auto" w:fill="auto"/>
            <w:tcMar>
              <w:left w:w="57" w:type="dxa"/>
              <w:right w:w="57" w:type="dxa"/>
            </w:tcMar>
          </w:tcPr>
          <w:p w14:paraId="0BC041CD" w14:textId="77777777" w:rsidR="00141A68" w:rsidRPr="00522C39" w:rsidRDefault="00141A68" w:rsidP="00653694">
            <w:pPr>
              <w:pStyle w:val="Tabletext9"/>
              <w:jc w:val="left"/>
            </w:pPr>
            <w:r w:rsidRPr="00E16FB9">
              <w:t xml:space="preserve">In </w:t>
            </w:r>
            <w:r w:rsidR="0088008E">
              <w:t>OGC 0</w:t>
            </w:r>
            <w:r w:rsidRPr="00E16FB9">
              <w:t>6-103r4 this concept appears as an extension to GEOGCS where a third axis is optional</w:t>
            </w:r>
          </w:p>
        </w:tc>
      </w:tr>
      <w:tr w:rsidR="00141A68" w14:paraId="18FC58E8"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15953AC5" w14:textId="77777777" w:rsidR="00141A68" w:rsidRPr="00653694" w:rsidRDefault="00141A68" w:rsidP="00653694">
            <w:pPr>
              <w:pStyle w:val="Tabletext9"/>
              <w:jc w:val="left"/>
              <w:rPr>
                <w:b/>
              </w:rPr>
            </w:pPr>
            <w:r w:rsidRPr="00653694">
              <w:rPr>
                <w:b/>
              </w:rPr>
              <w:t>Geodetic CRS with ellipsoidal 2D coordinate system</w:t>
            </w:r>
          </w:p>
        </w:tc>
      </w:tr>
      <w:tr w:rsidR="00E16FB9" w14:paraId="6469DBE1" w14:textId="77777777" w:rsidTr="00653694">
        <w:tc>
          <w:tcPr>
            <w:tcW w:w="1814" w:type="dxa"/>
            <w:tcBorders>
              <w:top w:val="single" w:sz="12" w:space="0" w:color="auto"/>
            </w:tcBorders>
            <w:shd w:val="clear" w:color="auto" w:fill="auto"/>
            <w:tcMar>
              <w:left w:w="57" w:type="dxa"/>
              <w:right w:w="57" w:type="dxa"/>
            </w:tcMar>
          </w:tcPr>
          <w:p w14:paraId="23EB7EBF" w14:textId="77777777" w:rsidR="00E16FB9" w:rsidRPr="00522C39" w:rsidRDefault="00E16FB9" w:rsidP="00653694">
            <w:pPr>
              <w:pStyle w:val="Tabletext9"/>
              <w:jc w:val="left"/>
            </w:pPr>
            <w:r>
              <w:t>&lt;geographic cs&gt;</w:t>
            </w:r>
          </w:p>
        </w:tc>
        <w:tc>
          <w:tcPr>
            <w:tcW w:w="1814" w:type="dxa"/>
            <w:tcBorders>
              <w:top w:val="single" w:sz="12" w:space="0" w:color="auto"/>
            </w:tcBorders>
            <w:shd w:val="clear" w:color="auto" w:fill="auto"/>
            <w:tcMar>
              <w:left w:w="57" w:type="dxa"/>
              <w:right w:w="57" w:type="dxa"/>
            </w:tcMar>
          </w:tcPr>
          <w:p w14:paraId="1C6A1D49" w14:textId="77777777" w:rsidR="00E16FB9" w:rsidRPr="00522C39" w:rsidRDefault="006A6864" w:rsidP="00653694">
            <w:pPr>
              <w:pStyle w:val="Tabletext9"/>
              <w:jc w:val="left"/>
            </w:pPr>
            <w:r>
              <w:t>&lt;geographic cs&gt;</w:t>
            </w:r>
          </w:p>
        </w:tc>
        <w:tc>
          <w:tcPr>
            <w:tcW w:w="2552" w:type="dxa"/>
            <w:tcBorders>
              <w:top w:val="single" w:sz="12" w:space="0" w:color="auto"/>
            </w:tcBorders>
            <w:shd w:val="clear" w:color="auto" w:fill="auto"/>
            <w:tcMar>
              <w:left w:w="57" w:type="dxa"/>
              <w:right w:w="57" w:type="dxa"/>
            </w:tcMar>
          </w:tcPr>
          <w:p w14:paraId="2DF24054" w14:textId="77777777" w:rsidR="00E16FB9" w:rsidRPr="00522C39" w:rsidRDefault="006A6864" w:rsidP="00653694">
            <w:pPr>
              <w:pStyle w:val="Tabletext9"/>
              <w:jc w:val="left"/>
            </w:pPr>
            <w:r w:rsidRPr="006A6864">
              <w:t>&lt;geodetic crs&gt;</w:t>
            </w:r>
          </w:p>
        </w:tc>
        <w:tc>
          <w:tcPr>
            <w:tcW w:w="3742" w:type="dxa"/>
            <w:tcBorders>
              <w:top w:val="single" w:sz="12" w:space="0" w:color="auto"/>
            </w:tcBorders>
            <w:shd w:val="clear" w:color="auto" w:fill="auto"/>
            <w:tcMar>
              <w:left w:w="57" w:type="dxa"/>
              <w:right w:w="57" w:type="dxa"/>
            </w:tcMar>
          </w:tcPr>
          <w:p w14:paraId="419AA2F1" w14:textId="77777777" w:rsidR="00E16FB9" w:rsidRPr="00522C39" w:rsidRDefault="00E16FB9" w:rsidP="00653694">
            <w:pPr>
              <w:pStyle w:val="Tabletext9"/>
              <w:jc w:val="left"/>
            </w:pPr>
          </w:p>
        </w:tc>
      </w:tr>
      <w:tr w:rsidR="006A6864" w:rsidRPr="006A6864" w14:paraId="56FCD57C" w14:textId="77777777" w:rsidTr="00653694">
        <w:tc>
          <w:tcPr>
            <w:tcW w:w="1814" w:type="dxa"/>
            <w:tcBorders>
              <w:bottom w:val="single" w:sz="12" w:space="0" w:color="auto"/>
            </w:tcBorders>
            <w:shd w:val="clear" w:color="auto" w:fill="auto"/>
            <w:tcMar>
              <w:left w:w="57" w:type="dxa"/>
              <w:right w:w="57" w:type="dxa"/>
            </w:tcMar>
          </w:tcPr>
          <w:p w14:paraId="4C2528E5" w14:textId="77777777" w:rsidR="006A6864" w:rsidRPr="008D03EA" w:rsidRDefault="006A6864" w:rsidP="00653694">
            <w:pPr>
              <w:pStyle w:val="Tabletext9"/>
              <w:jc w:val="left"/>
            </w:pPr>
            <w:r w:rsidRPr="008D03EA">
              <w:t>GEOGCS</w:t>
            </w:r>
          </w:p>
        </w:tc>
        <w:tc>
          <w:tcPr>
            <w:tcW w:w="1814" w:type="dxa"/>
            <w:tcBorders>
              <w:bottom w:val="single" w:sz="12" w:space="0" w:color="auto"/>
            </w:tcBorders>
            <w:shd w:val="clear" w:color="auto" w:fill="auto"/>
            <w:tcMar>
              <w:left w:w="57" w:type="dxa"/>
              <w:right w:w="57" w:type="dxa"/>
            </w:tcMar>
          </w:tcPr>
          <w:p w14:paraId="489EB115" w14:textId="77777777" w:rsidR="006A6864" w:rsidRPr="008D03EA" w:rsidRDefault="006A6864" w:rsidP="00653694">
            <w:pPr>
              <w:pStyle w:val="Tabletext9"/>
              <w:jc w:val="left"/>
            </w:pPr>
            <w:r w:rsidRPr="008D03EA">
              <w:t>GEOGCS</w:t>
            </w:r>
          </w:p>
        </w:tc>
        <w:tc>
          <w:tcPr>
            <w:tcW w:w="2552" w:type="dxa"/>
            <w:tcBorders>
              <w:bottom w:val="single" w:sz="12" w:space="0" w:color="auto"/>
            </w:tcBorders>
            <w:shd w:val="clear" w:color="auto" w:fill="auto"/>
            <w:tcMar>
              <w:left w:w="57" w:type="dxa"/>
              <w:right w:w="57" w:type="dxa"/>
            </w:tcMar>
          </w:tcPr>
          <w:p w14:paraId="0AFC4EF2" w14:textId="77777777" w:rsidR="006A6864" w:rsidRDefault="00C00D6D" w:rsidP="00C00D6D">
            <w:pPr>
              <w:pStyle w:val="Tabletext9"/>
              <w:jc w:val="left"/>
            </w:pPr>
            <w:r w:rsidRPr="008D03EA">
              <w:t>GEO</w:t>
            </w:r>
            <w:r>
              <w:t>G</w:t>
            </w:r>
            <w:r w:rsidRPr="008D03EA">
              <w:t xml:space="preserve">CRS </w:t>
            </w:r>
            <w:r w:rsidR="006A6864" w:rsidRPr="008D03EA">
              <w:t xml:space="preserve">| </w:t>
            </w:r>
            <w:r w:rsidRPr="008D03EA">
              <w:t>GEO</w:t>
            </w:r>
            <w:r>
              <w:t>GRAPH</w:t>
            </w:r>
            <w:r w:rsidRPr="008D03EA">
              <w:t>ICCRS</w:t>
            </w:r>
          </w:p>
        </w:tc>
        <w:tc>
          <w:tcPr>
            <w:tcW w:w="3742" w:type="dxa"/>
            <w:tcBorders>
              <w:bottom w:val="single" w:sz="12" w:space="0" w:color="auto"/>
            </w:tcBorders>
            <w:shd w:val="clear" w:color="auto" w:fill="auto"/>
            <w:tcMar>
              <w:left w:w="57" w:type="dxa"/>
              <w:right w:w="57" w:type="dxa"/>
            </w:tcMar>
          </w:tcPr>
          <w:p w14:paraId="0C6D4500" w14:textId="77777777" w:rsidR="006A6864" w:rsidRPr="00522C39" w:rsidRDefault="006A6864" w:rsidP="00653694">
            <w:pPr>
              <w:pStyle w:val="Tabletext9"/>
              <w:jc w:val="left"/>
            </w:pPr>
          </w:p>
        </w:tc>
      </w:tr>
      <w:tr w:rsidR="00141A68" w:rsidRPr="00653694" w14:paraId="00CEC7D9"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3C96D0A3" w14:textId="77777777" w:rsidR="00141A68" w:rsidRPr="00653694" w:rsidRDefault="00141A68" w:rsidP="00653694">
            <w:pPr>
              <w:pStyle w:val="Tabletext9"/>
              <w:jc w:val="left"/>
              <w:rPr>
                <w:b/>
              </w:rPr>
            </w:pPr>
            <w:r w:rsidRPr="00653694">
              <w:rPr>
                <w:b/>
              </w:rPr>
              <w:t>Projected CRS</w:t>
            </w:r>
          </w:p>
        </w:tc>
      </w:tr>
      <w:tr w:rsidR="006A6864" w:rsidRPr="006A6864" w14:paraId="726B553D" w14:textId="77777777" w:rsidTr="00653694">
        <w:tc>
          <w:tcPr>
            <w:tcW w:w="1814" w:type="dxa"/>
            <w:tcBorders>
              <w:top w:val="single" w:sz="12" w:space="0" w:color="auto"/>
            </w:tcBorders>
            <w:shd w:val="clear" w:color="auto" w:fill="auto"/>
            <w:tcMar>
              <w:left w:w="57" w:type="dxa"/>
              <w:right w:w="57" w:type="dxa"/>
            </w:tcMar>
          </w:tcPr>
          <w:p w14:paraId="17D58004" w14:textId="77777777" w:rsidR="006A6864" w:rsidRPr="00C84769" w:rsidRDefault="006A6864" w:rsidP="00653694">
            <w:pPr>
              <w:pStyle w:val="Tabletext9"/>
              <w:jc w:val="left"/>
            </w:pPr>
            <w:r w:rsidRPr="00C84769">
              <w:t>&lt;projected cs&gt;</w:t>
            </w:r>
          </w:p>
        </w:tc>
        <w:tc>
          <w:tcPr>
            <w:tcW w:w="1814" w:type="dxa"/>
            <w:tcBorders>
              <w:top w:val="single" w:sz="12" w:space="0" w:color="auto"/>
            </w:tcBorders>
            <w:shd w:val="clear" w:color="auto" w:fill="auto"/>
            <w:tcMar>
              <w:left w:w="57" w:type="dxa"/>
              <w:right w:w="57" w:type="dxa"/>
            </w:tcMar>
          </w:tcPr>
          <w:p w14:paraId="749CC50F" w14:textId="77777777" w:rsidR="006A6864" w:rsidRPr="00C84769" w:rsidRDefault="006A6864" w:rsidP="00653694">
            <w:pPr>
              <w:pStyle w:val="Tabletext9"/>
              <w:jc w:val="left"/>
            </w:pPr>
            <w:r w:rsidRPr="00C84769">
              <w:t>&lt;projected cs&gt;</w:t>
            </w:r>
          </w:p>
        </w:tc>
        <w:tc>
          <w:tcPr>
            <w:tcW w:w="2552" w:type="dxa"/>
            <w:tcBorders>
              <w:top w:val="single" w:sz="12" w:space="0" w:color="auto"/>
            </w:tcBorders>
            <w:shd w:val="clear" w:color="auto" w:fill="auto"/>
            <w:tcMar>
              <w:left w:w="57" w:type="dxa"/>
              <w:right w:w="57" w:type="dxa"/>
            </w:tcMar>
          </w:tcPr>
          <w:p w14:paraId="3D40D137" w14:textId="77777777" w:rsidR="006A6864" w:rsidRPr="00C84769" w:rsidRDefault="006A6864" w:rsidP="00653694">
            <w:pPr>
              <w:pStyle w:val="Tabletext9"/>
              <w:jc w:val="left"/>
            </w:pPr>
            <w:r w:rsidRPr="00C84769">
              <w:t>&lt;projected crs&gt;</w:t>
            </w:r>
          </w:p>
        </w:tc>
        <w:tc>
          <w:tcPr>
            <w:tcW w:w="3742" w:type="dxa"/>
            <w:tcBorders>
              <w:top w:val="single" w:sz="12" w:space="0" w:color="auto"/>
            </w:tcBorders>
            <w:shd w:val="clear" w:color="auto" w:fill="auto"/>
            <w:tcMar>
              <w:left w:w="57" w:type="dxa"/>
              <w:right w:w="57" w:type="dxa"/>
            </w:tcMar>
          </w:tcPr>
          <w:p w14:paraId="7AA6F754" w14:textId="77777777" w:rsidR="006A6864" w:rsidRPr="00C84769" w:rsidRDefault="006A6864" w:rsidP="00653694">
            <w:pPr>
              <w:pStyle w:val="Tabletext9"/>
              <w:jc w:val="left"/>
            </w:pPr>
          </w:p>
        </w:tc>
      </w:tr>
      <w:tr w:rsidR="006A6864" w:rsidRPr="006A6864" w14:paraId="2BDC553B" w14:textId="77777777" w:rsidTr="00653694">
        <w:tc>
          <w:tcPr>
            <w:tcW w:w="1814" w:type="dxa"/>
            <w:shd w:val="clear" w:color="auto" w:fill="auto"/>
            <w:tcMar>
              <w:left w:w="57" w:type="dxa"/>
              <w:right w:w="57" w:type="dxa"/>
            </w:tcMar>
          </w:tcPr>
          <w:p w14:paraId="1AB1EB71" w14:textId="77777777" w:rsidR="006A6864" w:rsidRPr="00C84769" w:rsidRDefault="006A6864" w:rsidP="00653694">
            <w:pPr>
              <w:pStyle w:val="Tabletext9"/>
              <w:jc w:val="left"/>
            </w:pPr>
            <w:r w:rsidRPr="00C84769">
              <w:t>PROJCS</w:t>
            </w:r>
          </w:p>
        </w:tc>
        <w:tc>
          <w:tcPr>
            <w:tcW w:w="1814" w:type="dxa"/>
            <w:shd w:val="clear" w:color="auto" w:fill="auto"/>
            <w:tcMar>
              <w:left w:w="57" w:type="dxa"/>
              <w:right w:w="57" w:type="dxa"/>
            </w:tcMar>
          </w:tcPr>
          <w:p w14:paraId="36A1FF48" w14:textId="77777777" w:rsidR="006A6864" w:rsidRPr="00C84769" w:rsidRDefault="006A6864" w:rsidP="00653694">
            <w:pPr>
              <w:pStyle w:val="Tabletext9"/>
              <w:jc w:val="left"/>
            </w:pPr>
            <w:r w:rsidRPr="00C84769">
              <w:t>PROJCS</w:t>
            </w:r>
          </w:p>
        </w:tc>
        <w:tc>
          <w:tcPr>
            <w:tcW w:w="2552" w:type="dxa"/>
            <w:shd w:val="clear" w:color="auto" w:fill="auto"/>
            <w:tcMar>
              <w:left w:w="57" w:type="dxa"/>
              <w:right w:w="57" w:type="dxa"/>
            </w:tcMar>
          </w:tcPr>
          <w:p w14:paraId="7FCB2D97" w14:textId="77777777" w:rsidR="006A6864" w:rsidRPr="00C84769" w:rsidRDefault="006A6864" w:rsidP="00653694">
            <w:pPr>
              <w:pStyle w:val="Tabletext9"/>
              <w:jc w:val="left"/>
            </w:pPr>
            <w:r w:rsidRPr="00C84769">
              <w:t>PROJCRS | PROJECTEDCRS</w:t>
            </w:r>
          </w:p>
        </w:tc>
        <w:tc>
          <w:tcPr>
            <w:tcW w:w="3742" w:type="dxa"/>
            <w:shd w:val="clear" w:color="auto" w:fill="auto"/>
            <w:tcMar>
              <w:left w:w="57" w:type="dxa"/>
              <w:right w:w="57" w:type="dxa"/>
            </w:tcMar>
          </w:tcPr>
          <w:p w14:paraId="30A10227" w14:textId="77777777" w:rsidR="006A6864" w:rsidRDefault="006A6864" w:rsidP="00653694">
            <w:pPr>
              <w:pStyle w:val="Tabletext9"/>
              <w:jc w:val="left"/>
            </w:pPr>
          </w:p>
        </w:tc>
      </w:tr>
      <w:tr w:rsidR="006A6864" w:rsidRPr="006A6864" w14:paraId="49A9F74C" w14:textId="77777777" w:rsidTr="00653694">
        <w:tc>
          <w:tcPr>
            <w:tcW w:w="1814" w:type="dxa"/>
            <w:shd w:val="clear" w:color="auto" w:fill="auto"/>
            <w:tcMar>
              <w:left w:w="57" w:type="dxa"/>
              <w:right w:w="57" w:type="dxa"/>
            </w:tcMar>
          </w:tcPr>
          <w:p w14:paraId="3EBE81B7" w14:textId="77777777" w:rsidR="006A6864" w:rsidRPr="008158B6" w:rsidRDefault="006A6864" w:rsidP="00653694">
            <w:pPr>
              <w:pStyle w:val="Tabletext9"/>
              <w:jc w:val="left"/>
            </w:pPr>
            <w:r w:rsidRPr="008158B6">
              <w:t>&lt;geogcs&gt;</w:t>
            </w:r>
          </w:p>
        </w:tc>
        <w:tc>
          <w:tcPr>
            <w:tcW w:w="1814" w:type="dxa"/>
            <w:shd w:val="clear" w:color="auto" w:fill="auto"/>
            <w:tcMar>
              <w:left w:w="57" w:type="dxa"/>
              <w:right w:w="57" w:type="dxa"/>
            </w:tcMar>
          </w:tcPr>
          <w:p w14:paraId="2D8315AF" w14:textId="77777777" w:rsidR="006A6864" w:rsidRPr="008158B6" w:rsidRDefault="006A6864" w:rsidP="00653694">
            <w:pPr>
              <w:pStyle w:val="Tabletext9"/>
              <w:jc w:val="left"/>
            </w:pPr>
            <w:r w:rsidRPr="008158B6">
              <w:t>&lt;geogcs&gt;</w:t>
            </w:r>
          </w:p>
        </w:tc>
        <w:tc>
          <w:tcPr>
            <w:tcW w:w="2552" w:type="dxa"/>
            <w:shd w:val="clear" w:color="auto" w:fill="auto"/>
            <w:tcMar>
              <w:left w:w="57" w:type="dxa"/>
              <w:right w:w="57" w:type="dxa"/>
            </w:tcMar>
          </w:tcPr>
          <w:p w14:paraId="18E3AA00" w14:textId="77777777" w:rsidR="006A6864" w:rsidRPr="008158B6" w:rsidRDefault="006A6864" w:rsidP="00653694">
            <w:pPr>
              <w:pStyle w:val="Tabletext9"/>
              <w:jc w:val="left"/>
            </w:pPr>
            <w:r w:rsidRPr="008158B6">
              <w:t>&lt;base geodetic crs&gt;</w:t>
            </w:r>
          </w:p>
        </w:tc>
        <w:tc>
          <w:tcPr>
            <w:tcW w:w="3742" w:type="dxa"/>
            <w:shd w:val="clear" w:color="auto" w:fill="auto"/>
            <w:tcMar>
              <w:left w:w="57" w:type="dxa"/>
              <w:right w:w="57" w:type="dxa"/>
            </w:tcMar>
          </w:tcPr>
          <w:p w14:paraId="70FD8A27" w14:textId="77777777" w:rsidR="006A6864" w:rsidRPr="008158B6" w:rsidRDefault="006A6864" w:rsidP="00653694">
            <w:pPr>
              <w:pStyle w:val="Tabletext9"/>
              <w:jc w:val="left"/>
            </w:pPr>
            <w:r w:rsidRPr="008158B6">
              <w:t xml:space="preserve">There is a change in the attributes of base crs compared to geogcs to clarify the attributes to be provided. In </w:t>
            </w:r>
            <w:r w:rsidR="0088008E">
              <w:t>ISO 1</w:t>
            </w:r>
            <w:r w:rsidRPr="008158B6">
              <w:t xml:space="preserve">9125-1 and </w:t>
            </w:r>
            <w:r w:rsidR="0088008E">
              <w:t>OGC 0</w:t>
            </w:r>
            <w:r w:rsidRPr="008158B6">
              <w:t>1-009 the axes are omitted in the examples (and in many implementations) but the BNF specification does not permit this.</w:t>
            </w:r>
          </w:p>
        </w:tc>
      </w:tr>
      <w:tr w:rsidR="006A6864" w:rsidRPr="006A6864" w14:paraId="16C7CBCB" w14:textId="77777777" w:rsidTr="00C57700">
        <w:tc>
          <w:tcPr>
            <w:tcW w:w="1814" w:type="dxa"/>
            <w:tcBorders>
              <w:bottom w:val="single" w:sz="4" w:space="0" w:color="auto"/>
            </w:tcBorders>
            <w:shd w:val="clear" w:color="auto" w:fill="auto"/>
            <w:tcMar>
              <w:left w:w="57" w:type="dxa"/>
              <w:right w:w="57" w:type="dxa"/>
            </w:tcMar>
          </w:tcPr>
          <w:p w14:paraId="1881057D" w14:textId="77777777" w:rsidR="006A6864" w:rsidRPr="008158B6" w:rsidRDefault="006A6864" w:rsidP="00653694">
            <w:pPr>
              <w:pStyle w:val="Tabletext9"/>
              <w:jc w:val="left"/>
            </w:pPr>
            <w:r w:rsidRPr="008158B6">
              <w:t>GEOGCS</w:t>
            </w:r>
          </w:p>
        </w:tc>
        <w:tc>
          <w:tcPr>
            <w:tcW w:w="1814" w:type="dxa"/>
            <w:tcBorders>
              <w:bottom w:val="single" w:sz="4" w:space="0" w:color="auto"/>
            </w:tcBorders>
            <w:shd w:val="clear" w:color="auto" w:fill="auto"/>
            <w:tcMar>
              <w:left w:w="57" w:type="dxa"/>
              <w:right w:w="57" w:type="dxa"/>
            </w:tcMar>
          </w:tcPr>
          <w:p w14:paraId="28BC4EF3" w14:textId="77777777" w:rsidR="006A6864" w:rsidRPr="008158B6" w:rsidRDefault="006A6864" w:rsidP="00653694">
            <w:pPr>
              <w:pStyle w:val="Tabletext9"/>
              <w:jc w:val="left"/>
            </w:pPr>
            <w:r w:rsidRPr="008158B6">
              <w:t>GEOGCS</w:t>
            </w:r>
          </w:p>
        </w:tc>
        <w:tc>
          <w:tcPr>
            <w:tcW w:w="2552" w:type="dxa"/>
            <w:tcBorders>
              <w:bottom w:val="single" w:sz="4" w:space="0" w:color="auto"/>
            </w:tcBorders>
            <w:shd w:val="clear" w:color="auto" w:fill="auto"/>
            <w:tcMar>
              <w:left w:w="57" w:type="dxa"/>
              <w:right w:w="57" w:type="dxa"/>
            </w:tcMar>
          </w:tcPr>
          <w:p w14:paraId="5B2D7F24" w14:textId="77777777" w:rsidR="006A6864" w:rsidRPr="008158B6" w:rsidRDefault="006A6864" w:rsidP="00653694">
            <w:pPr>
              <w:pStyle w:val="Tabletext9"/>
              <w:jc w:val="left"/>
            </w:pPr>
            <w:r w:rsidRPr="008158B6">
              <w:t>BASEGEODCRS</w:t>
            </w:r>
          </w:p>
        </w:tc>
        <w:tc>
          <w:tcPr>
            <w:tcW w:w="3742" w:type="dxa"/>
            <w:tcBorders>
              <w:bottom w:val="single" w:sz="4" w:space="0" w:color="auto"/>
            </w:tcBorders>
            <w:shd w:val="clear" w:color="auto" w:fill="auto"/>
            <w:tcMar>
              <w:left w:w="57" w:type="dxa"/>
              <w:right w:w="57" w:type="dxa"/>
            </w:tcMar>
          </w:tcPr>
          <w:p w14:paraId="7B737120" w14:textId="77777777" w:rsidR="006A6864" w:rsidRPr="008158B6" w:rsidRDefault="006A6864" w:rsidP="00653694">
            <w:pPr>
              <w:pStyle w:val="Tabletext9"/>
              <w:jc w:val="left"/>
            </w:pPr>
          </w:p>
        </w:tc>
      </w:tr>
      <w:tr w:rsidR="006A6864" w:rsidRPr="006A6864" w14:paraId="3CD2BEEB" w14:textId="77777777" w:rsidTr="00C57700">
        <w:tc>
          <w:tcPr>
            <w:tcW w:w="1814" w:type="dxa"/>
            <w:tcBorders>
              <w:top w:val="single" w:sz="4" w:space="0" w:color="auto"/>
              <w:bottom w:val="single" w:sz="12" w:space="0" w:color="auto"/>
            </w:tcBorders>
            <w:shd w:val="clear" w:color="auto" w:fill="auto"/>
            <w:tcMar>
              <w:left w:w="57" w:type="dxa"/>
              <w:right w:w="57" w:type="dxa"/>
            </w:tcMar>
          </w:tcPr>
          <w:p w14:paraId="09E1E545" w14:textId="77777777" w:rsidR="006A6864" w:rsidRPr="008158B6" w:rsidRDefault="006A6864" w:rsidP="00653694">
            <w:pPr>
              <w:pStyle w:val="Tabletext9"/>
              <w:jc w:val="left"/>
            </w:pPr>
            <w:r w:rsidRPr="008158B6">
              <w:t>&lt;name&gt;</w:t>
            </w:r>
          </w:p>
        </w:tc>
        <w:tc>
          <w:tcPr>
            <w:tcW w:w="1814" w:type="dxa"/>
            <w:tcBorders>
              <w:top w:val="single" w:sz="4" w:space="0" w:color="auto"/>
              <w:bottom w:val="single" w:sz="12" w:space="0" w:color="auto"/>
            </w:tcBorders>
            <w:shd w:val="clear" w:color="auto" w:fill="auto"/>
            <w:tcMar>
              <w:left w:w="57" w:type="dxa"/>
              <w:right w:w="57" w:type="dxa"/>
            </w:tcMar>
          </w:tcPr>
          <w:p w14:paraId="3A253639" w14:textId="77777777" w:rsidR="006A6864" w:rsidRPr="008158B6" w:rsidRDefault="006A6864" w:rsidP="00653694">
            <w:pPr>
              <w:pStyle w:val="Tabletext9"/>
              <w:jc w:val="left"/>
            </w:pPr>
            <w:r w:rsidRPr="008158B6">
              <w:t>&lt;cs name&gt;</w:t>
            </w:r>
          </w:p>
        </w:tc>
        <w:tc>
          <w:tcPr>
            <w:tcW w:w="2552" w:type="dxa"/>
            <w:tcBorders>
              <w:top w:val="single" w:sz="4" w:space="0" w:color="auto"/>
              <w:bottom w:val="single" w:sz="12" w:space="0" w:color="auto"/>
            </w:tcBorders>
            <w:shd w:val="clear" w:color="auto" w:fill="auto"/>
            <w:tcMar>
              <w:left w:w="57" w:type="dxa"/>
              <w:right w:w="57" w:type="dxa"/>
            </w:tcMar>
          </w:tcPr>
          <w:p w14:paraId="409DFE5A" w14:textId="77777777" w:rsidR="006A6864" w:rsidRPr="008158B6" w:rsidRDefault="006A6864" w:rsidP="00653694">
            <w:pPr>
              <w:pStyle w:val="Tabletext9"/>
              <w:jc w:val="left"/>
            </w:pPr>
            <w:r w:rsidRPr="008158B6">
              <w:t>&lt;base crs name&gt;</w:t>
            </w:r>
          </w:p>
        </w:tc>
        <w:tc>
          <w:tcPr>
            <w:tcW w:w="3742" w:type="dxa"/>
            <w:tcBorders>
              <w:top w:val="single" w:sz="4" w:space="0" w:color="auto"/>
              <w:bottom w:val="single" w:sz="12" w:space="0" w:color="auto"/>
            </w:tcBorders>
            <w:shd w:val="clear" w:color="auto" w:fill="auto"/>
            <w:tcMar>
              <w:left w:w="57" w:type="dxa"/>
              <w:right w:w="57" w:type="dxa"/>
            </w:tcMar>
          </w:tcPr>
          <w:p w14:paraId="08338DC7" w14:textId="77777777" w:rsidR="006A6864" w:rsidRDefault="006A6864" w:rsidP="00653694">
            <w:pPr>
              <w:pStyle w:val="Tabletext9"/>
              <w:jc w:val="left"/>
            </w:pPr>
          </w:p>
        </w:tc>
      </w:tr>
    </w:tbl>
    <w:p w14:paraId="7BF31CFA" w14:textId="77777777" w:rsidR="00E16FB9" w:rsidRDefault="00E16FB9" w:rsidP="00944C1F"/>
    <w:p w14:paraId="38AB9A55" w14:textId="77777777" w:rsidR="00875D7D" w:rsidRDefault="00875D7D" w:rsidP="00AB0703">
      <w:pPr>
        <w:pStyle w:val="Special"/>
        <w:keepNext/>
        <w:jc w:val="center"/>
      </w:pPr>
      <w:r w:rsidRPr="00875D7D">
        <w:rPr>
          <w:b/>
        </w:rPr>
        <w:lastRenderedPageBreak/>
        <w:t>Table C.2</w:t>
      </w:r>
      <w:r>
        <w:t xml:space="preserve"> </w:t>
      </w:r>
      <w:r w:rsidRPr="00875D7D">
        <w:rPr>
          <w:i/>
        </w:rPr>
        <w:t>(continued)</w:t>
      </w:r>
    </w:p>
    <w:tbl>
      <w:tblPr>
        <w:tblW w:w="9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58"/>
        <w:gridCol w:w="56"/>
        <w:gridCol w:w="1787"/>
        <w:gridCol w:w="27"/>
        <w:gridCol w:w="2525"/>
        <w:gridCol w:w="27"/>
        <w:gridCol w:w="3742"/>
      </w:tblGrid>
      <w:tr w:rsidR="00AB0703" w:rsidRPr="00653694" w14:paraId="6C58CFC7" w14:textId="77777777" w:rsidTr="00653694">
        <w:tc>
          <w:tcPr>
            <w:tcW w:w="1814" w:type="dxa"/>
            <w:gridSpan w:val="2"/>
            <w:tcBorders>
              <w:top w:val="single" w:sz="12" w:space="0" w:color="auto"/>
              <w:bottom w:val="single" w:sz="12" w:space="0" w:color="auto"/>
            </w:tcBorders>
            <w:shd w:val="clear" w:color="auto" w:fill="auto"/>
            <w:tcMar>
              <w:left w:w="57" w:type="dxa"/>
              <w:right w:w="57" w:type="dxa"/>
            </w:tcMar>
          </w:tcPr>
          <w:p w14:paraId="2A4C7DEE" w14:textId="77777777" w:rsidR="00AB0703" w:rsidRPr="00653694" w:rsidRDefault="00AB0703" w:rsidP="00653694">
            <w:pPr>
              <w:pStyle w:val="Tabletext9"/>
              <w:keepNext/>
              <w:jc w:val="center"/>
              <w:rPr>
                <w:b/>
              </w:rPr>
            </w:pPr>
            <w:r w:rsidRPr="00653694">
              <w:rPr>
                <w:b/>
              </w:rPr>
              <w:t>19125-1:2004</w:t>
            </w:r>
          </w:p>
        </w:tc>
        <w:tc>
          <w:tcPr>
            <w:tcW w:w="1814" w:type="dxa"/>
            <w:gridSpan w:val="2"/>
            <w:tcBorders>
              <w:top w:val="single" w:sz="12" w:space="0" w:color="auto"/>
              <w:bottom w:val="single" w:sz="12" w:space="0" w:color="auto"/>
            </w:tcBorders>
            <w:shd w:val="clear" w:color="auto" w:fill="auto"/>
            <w:tcMar>
              <w:left w:w="57" w:type="dxa"/>
              <w:right w:w="57" w:type="dxa"/>
            </w:tcMar>
          </w:tcPr>
          <w:p w14:paraId="5387DF23" w14:textId="77777777" w:rsidR="00AB0703" w:rsidRPr="00653694" w:rsidRDefault="00AB0703" w:rsidP="00653694">
            <w:pPr>
              <w:pStyle w:val="Tabletext9"/>
              <w:keepNext/>
              <w:jc w:val="center"/>
              <w:rPr>
                <w:b/>
              </w:rPr>
            </w:pPr>
            <w:r w:rsidRPr="00653694">
              <w:rPr>
                <w:b/>
              </w:rPr>
              <w:t>OGC CTS 01-009</w:t>
            </w:r>
          </w:p>
        </w:tc>
        <w:tc>
          <w:tcPr>
            <w:tcW w:w="2552" w:type="dxa"/>
            <w:gridSpan w:val="2"/>
            <w:tcBorders>
              <w:top w:val="single" w:sz="12" w:space="0" w:color="auto"/>
              <w:bottom w:val="single" w:sz="12" w:space="0" w:color="auto"/>
            </w:tcBorders>
            <w:shd w:val="clear" w:color="auto" w:fill="auto"/>
            <w:tcMar>
              <w:left w:w="57" w:type="dxa"/>
              <w:right w:w="57" w:type="dxa"/>
            </w:tcMar>
          </w:tcPr>
          <w:p w14:paraId="1E882D17" w14:textId="77777777" w:rsidR="00AB0703" w:rsidRPr="00653694" w:rsidRDefault="00AB0703" w:rsidP="00653694">
            <w:pPr>
              <w:pStyle w:val="Tabletext9"/>
              <w:keepNext/>
              <w:jc w:val="center"/>
              <w:rPr>
                <w:b/>
              </w:rPr>
            </w:pPr>
            <w:r w:rsidRPr="00653694">
              <w:rPr>
                <w:b/>
              </w:rPr>
              <w:t>This document</w:t>
            </w:r>
          </w:p>
        </w:tc>
        <w:tc>
          <w:tcPr>
            <w:tcW w:w="3742" w:type="dxa"/>
            <w:tcBorders>
              <w:top w:val="single" w:sz="12" w:space="0" w:color="auto"/>
              <w:bottom w:val="single" w:sz="12" w:space="0" w:color="auto"/>
            </w:tcBorders>
            <w:shd w:val="clear" w:color="auto" w:fill="auto"/>
            <w:tcMar>
              <w:left w:w="57" w:type="dxa"/>
              <w:right w:w="57" w:type="dxa"/>
            </w:tcMar>
          </w:tcPr>
          <w:p w14:paraId="693689FE" w14:textId="77777777" w:rsidR="00AB0703" w:rsidRPr="00653694" w:rsidRDefault="00AB0703" w:rsidP="00653694">
            <w:pPr>
              <w:pStyle w:val="Tabletext9"/>
              <w:keepNext/>
              <w:jc w:val="center"/>
              <w:rPr>
                <w:b/>
              </w:rPr>
            </w:pPr>
            <w:r w:rsidRPr="00653694">
              <w:rPr>
                <w:b/>
              </w:rPr>
              <w:t>Comment</w:t>
            </w:r>
          </w:p>
        </w:tc>
      </w:tr>
      <w:tr w:rsidR="00BF1A5A" w:rsidRPr="00653694" w14:paraId="684DCBF8" w14:textId="77777777" w:rsidTr="00653694">
        <w:tc>
          <w:tcPr>
            <w:tcW w:w="9922" w:type="dxa"/>
            <w:gridSpan w:val="7"/>
            <w:tcBorders>
              <w:top w:val="single" w:sz="12" w:space="0" w:color="auto"/>
              <w:bottom w:val="single" w:sz="12" w:space="0" w:color="auto"/>
            </w:tcBorders>
            <w:shd w:val="clear" w:color="auto" w:fill="auto"/>
            <w:tcMar>
              <w:left w:w="57" w:type="dxa"/>
              <w:right w:w="57" w:type="dxa"/>
            </w:tcMar>
          </w:tcPr>
          <w:p w14:paraId="262804D3" w14:textId="77777777" w:rsidR="00BF1A5A" w:rsidRPr="00653694" w:rsidRDefault="00BF1A5A" w:rsidP="00653694">
            <w:pPr>
              <w:pStyle w:val="Tabletext9"/>
              <w:jc w:val="left"/>
              <w:rPr>
                <w:b/>
              </w:rPr>
            </w:pPr>
            <w:r w:rsidRPr="00653694">
              <w:rPr>
                <w:b/>
              </w:rPr>
              <w:t>Vertical CRS</w:t>
            </w:r>
          </w:p>
        </w:tc>
      </w:tr>
      <w:tr w:rsidR="00BF1A5A" w:rsidRPr="00653694" w14:paraId="25730056" w14:textId="77777777" w:rsidTr="00BF1A5A">
        <w:tc>
          <w:tcPr>
            <w:tcW w:w="1758" w:type="dxa"/>
            <w:tcBorders>
              <w:top w:val="single" w:sz="12" w:space="0" w:color="auto"/>
              <w:bottom w:val="single" w:sz="12" w:space="0" w:color="auto"/>
            </w:tcBorders>
            <w:shd w:val="clear" w:color="auto" w:fill="auto"/>
            <w:tcMar>
              <w:left w:w="57" w:type="dxa"/>
              <w:right w:w="57" w:type="dxa"/>
            </w:tcMar>
          </w:tcPr>
          <w:p w14:paraId="0B96E794" w14:textId="77777777" w:rsidR="00BF1A5A" w:rsidRPr="00653694" w:rsidRDefault="00BF1A5A" w:rsidP="00653694">
            <w:pPr>
              <w:pStyle w:val="Tabletext9"/>
              <w:jc w:val="left"/>
              <w:rPr>
                <w:b/>
              </w:rPr>
            </w:pPr>
          </w:p>
        </w:tc>
        <w:tc>
          <w:tcPr>
            <w:tcW w:w="1843" w:type="dxa"/>
            <w:gridSpan w:val="2"/>
            <w:tcBorders>
              <w:top w:val="single" w:sz="12" w:space="0" w:color="auto"/>
              <w:bottom w:val="single" w:sz="12" w:space="0" w:color="auto"/>
            </w:tcBorders>
            <w:shd w:val="clear" w:color="auto" w:fill="auto"/>
          </w:tcPr>
          <w:p w14:paraId="373EBD42" w14:textId="77777777" w:rsidR="00BF1A5A" w:rsidRPr="00653694" w:rsidRDefault="00BF1A5A" w:rsidP="00653694">
            <w:pPr>
              <w:pStyle w:val="Tabletext9"/>
              <w:jc w:val="left"/>
              <w:rPr>
                <w:b/>
              </w:rPr>
            </w:pPr>
            <w:r w:rsidRPr="002D6B80">
              <w:t>&lt;vert cs&gt;</w:t>
            </w:r>
          </w:p>
        </w:tc>
        <w:tc>
          <w:tcPr>
            <w:tcW w:w="2552" w:type="dxa"/>
            <w:gridSpan w:val="2"/>
            <w:tcBorders>
              <w:top w:val="single" w:sz="12" w:space="0" w:color="auto"/>
              <w:bottom w:val="single" w:sz="12" w:space="0" w:color="auto"/>
            </w:tcBorders>
            <w:shd w:val="clear" w:color="auto" w:fill="auto"/>
          </w:tcPr>
          <w:p w14:paraId="7CEF520F" w14:textId="77777777" w:rsidR="00BF1A5A" w:rsidRPr="00653694" w:rsidRDefault="00BF1A5A" w:rsidP="00653694">
            <w:pPr>
              <w:pStyle w:val="Tabletext9"/>
              <w:jc w:val="left"/>
              <w:rPr>
                <w:b/>
              </w:rPr>
            </w:pPr>
            <w:r w:rsidRPr="002D6B80">
              <w:t>&lt;vertical crs&gt;</w:t>
            </w:r>
          </w:p>
        </w:tc>
        <w:tc>
          <w:tcPr>
            <w:tcW w:w="3769" w:type="dxa"/>
            <w:gridSpan w:val="2"/>
            <w:tcBorders>
              <w:top w:val="single" w:sz="12" w:space="0" w:color="auto"/>
              <w:bottom w:val="single" w:sz="12" w:space="0" w:color="auto"/>
            </w:tcBorders>
            <w:shd w:val="clear" w:color="auto" w:fill="auto"/>
          </w:tcPr>
          <w:p w14:paraId="042BF56D" w14:textId="77777777" w:rsidR="00BF1A5A" w:rsidRPr="00653694" w:rsidRDefault="00BF1A5A" w:rsidP="00653694">
            <w:pPr>
              <w:pStyle w:val="Tabletext9"/>
              <w:jc w:val="left"/>
              <w:rPr>
                <w:b/>
              </w:rPr>
            </w:pPr>
          </w:p>
        </w:tc>
      </w:tr>
      <w:tr w:rsidR="00BF1A5A" w:rsidRPr="00653694" w14:paraId="6C3E42D4" w14:textId="77777777" w:rsidTr="00BF1A5A">
        <w:tc>
          <w:tcPr>
            <w:tcW w:w="1758" w:type="dxa"/>
            <w:tcBorders>
              <w:top w:val="single" w:sz="12" w:space="0" w:color="auto"/>
              <w:bottom w:val="single" w:sz="12" w:space="0" w:color="auto"/>
            </w:tcBorders>
            <w:shd w:val="clear" w:color="auto" w:fill="auto"/>
            <w:tcMar>
              <w:left w:w="57" w:type="dxa"/>
              <w:right w:w="57" w:type="dxa"/>
            </w:tcMar>
          </w:tcPr>
          <w:p w14:paraId="47E09D63" w14:textId="77777777" w:rsidR="00BF1A5A" w:rsidRPr="00653694" w:rsidRDefault="00BF1A5A" w:rsidP="00653694">
            <w:pPr>
              <w:pStyle w:val="Tabletext9"/>
              <w:jc w:val="left"/>
              <w:rPr>
                <w:b/>
              </w:rPr>
            </w:pPr>
          </w:p>
        </w:tc>
        <w:tc>
          <w:tcPr>
            <w:tcW w:w="1843" w:type="dxa"/>
            <w:gridSpan w:val="2"/>
            <w:tcBorders>
              <w:top w:val="single" w:sz="12" w:space="0" w:color="auto"/>
              <w:bottom w:val="single" w:sz="12" w:space="0" w:color="auto"/>
            </w:tcBorders>
            <w:shd w:val="clear" w:color="auto" w:fill="auto"/>
          </w:tcPr>
          <w:p w14:paraId="0F02B702" w14:textId="77777777" w:rsidR="00BF1A5A" w:rsidRPr="00653694" w:rsidRDefault="00BF1A5A" w:rsidP="00653694">
            <w:pPr>
              <w:pStyle w:val="Tabletext9"/>
              <w:jc w:val="left"/>
              <w:rPr>
                <w:b/>
              </w:rPr>
            </w:pPr>
            <w:r w:rsidRPr="002D6B80">
              <w:t>VERT_CS</w:t>
            </w:r>
          </w:p>
        </w:tc>
        <w:tc>
          <w:tcPr>
            <w:tcW w:w="2552" w:type="dxa"/>
            <w:gridSpan w:val="2"/>
            <w:tcBorders>
              <w:top w:val="single" w:sz="12" w:space="0" w:color="auto"/>
              <w:bottom w:val="single" w:sz="12" w:space="0" w:color="auto"/>
            </w:tcBorders>
            <w:shd w:val="clear" w:color="auto" w:fill="auto"/>
          </w:tcPr>
          <w:p w14:paraId="76338B9C" w14:textId="77777777" w:rsidR="00BF1A5A" w:rsidRPr="00653694" w:rsidRDefault="00BF1A5A" w:rsidP="00653694">
            <w:pPr>
              <w:pStyle w:val="Tabletext9"/>
              <w:jc w:val="left"/>
              <w:rPr>
                <w:b/>
              </w:rPr>
            </w:pPr>
            <w:r w:rsidRPr="002D6B80">
              <w:t>VERTCRS | VERTICALCRS</w:t>
            </w:r>
          </w:p>
        </w:tc>
        <w:tc>
          <w:tcPr>
            <w:tcW w:w="3769" w:type="dxa"/>
            <w:gridSpan w:val="2"/>
            <w:tcBorders>
              <w:top w:val="single" w:sz="12" w:space="0" w:color="auto"/>
              <w:bottom w:val="single" w:sz="12" w:space="0" w:color="auto"/>
            </w:tcBorders>
            <w:shd w:val="clear" w:color="auto" w:fill="auto"/>
          </w:tcPr>
          <w:p w14:paraId="327FCF3E" w14:textId="77777777" w:rsidR="00BF1A5A" w:rsidRPr="00653694" w:rsidRDefault="00BF1A5A" w:rsidP="00653694">
            <w:pPr>
              <w:pStyle w:val="Tabletext9"/>
              <w:jc w:val="left"/>
              <w:rPr>
                <w:b/>
              </w:rPr>
            </w:pPr>
          </w:p>
        </w:tc>
      </w:tr>
      <w:tr w:rsidR="00BF1A5A" w:rsidRPr="00653694" w14:paraId="514C77DA" w14:textId="77777777" w:rsidTr="00653694">
        <w:tc>
          <w:tcPr>
            <w:tcW w:w="9922" w:type="dxa"/>
            <w:gridSpan w:val="7"/>
            <w:tcBorders>
              <w:top w:val="single" w:sz="12" w:space="0" w:color="auto"/>
              <w:bottom w:val="single" w:sz="12" w:space="0" w:color="auto"/>
            </w:tcBorders>
            <w:shd w:val="clear" w:color="auto" w:fill="auto"/>
            <w:tcMar>
              <w:left w:w="57" w:type="dxa"/>
              <w:right w:w="57" w:type="dxa"/>
            </w:tcMar>
          </w:tcPr>
          <w:p w14:paraId="2B96BFE5" w14:textId="77777777" w:rsidR="00BF1A5A" w:rsidRPr="00653694" w:rsidRDefault="00BF1A5A" w:rsidP="00653694">
            <w:pPr>
              <w:pStyle w:val="Tabletext9"/>
              <w:jc w:val="left"/>
              <w:rPr>
                <w:b/>
              </w:rPr>
            </w:pPr>
            <w:r w:rsidRPr="00653694">
              <w:rPr>
                <w:b/>
              </w:rPr>
              <w:t>Engineering CRS</w:t>
            </w:r>
          </w:p>
        </w:tc>
      </w:tr>
      <w:tr w:rsidR="00BF1A5A" w:rsidRPr="005E06F5" w14:paraId="23025FFF" w14:textId="77777777" w:rsidTr="00653694">
        <w:tc>
          <w:tcPr>
            <w:tcW w:w="1814" w:type="dxa"/>
            <w:gridSpan w:val="2"/>
            <w:vMerge w:val="restart"/>
            <w:tcBorders>
              <w:top w:val="single" w:sz="12" w:space="0" w:color="auto"/>
            </w:tcBorders>
            <w:shd w:val="clear" w:color="auto" w:fill="auto"/>
            <w:tcMar>
              <w:left w:w="57" w:type="dxa"/>
              <w:right w:w="57" w:type="dxa"/>
            </w:tcMar>
          </w:tcPr>
          <w:p w14:paraId="7D9EC0DB" w14:textId="77777777" w:rsidR="00BF1A5A" w:rsidRPr="005E06F5" w:rsidRDefault="00BF1A5A" w:rsidP="00653694">
            <w:pPr>
              <w:pStyle w:val="Tabletext9"/>
              <w:jc w:val="left"/>
            </w:pPr>
          </w:p>
        </w:tc>
        <w:tc>
          <w:tcPr>
            <w:tcW w:w="1814" w:type="dxa"/>
            <w:gridSpan w:val="2"/>
            <w:tcBorders>
              <w:top w:val="single" w:sz="12" w:space="0" w:color="auto"/>
            </w:tcBorders>
            <w:shd w:val="clear" w:color="auto" w:fill="auto"/>
            <w:tcMar>
              <w:left w:w="57" w:type="dxa"/>
              <w:right w:w="57" w:type="dxa"/>
            </w:tcMar>
          </w:tcPr>
          <w:p w14:paraId="4E598985" w14:textId="77777777" w:rsidR="00BF1A5A" w:rsidRPr="005E06F5" w:rsidRDefault="00BF1A5A" w:rsidP="00653694">
            <w:pPr>
              <w:pStyle w:val="Tabletext9"/>
              <w:jc w:val="left"/>
            </w:pPr>
            <w:r w:rsidRPr="005E06F5">
              <w:t>&lt;local cs&gt;</w:t>
            </w:r>
          </w:p>
        </w:tc>
        <w:tc>
          <w:tcPr>
            <w:tcW w:w="2552" w:type="dxa"/>
            <w:gridSpan w:val="2"/>
            <w:tcBorders>
              <w:top w:val="single" w:sz="12" w:space="0" w:color="auto"/>
            </w:tcBorders>
            <w:shd w:val="clear" w:color="auto" w:fill="auto"/>
            <w:tcMar>
              <w:left w:w="57" w:type="dxa"/>
              <w:right w:w="57" w:type="dxa"/>
            </w:tcMar>
          </w:tcPr>
          <w:p w14:paraId="5BFD85D0" w14:textId="77777777" w:rsidR="00BF1A5A" w:rsidRPr="005E06F5" w:rsidRDefault="00BF1A5A" w:rsidP="00653694">
            <w:pPr>
              <w:pStyle w:val="Tabletext9"/>
              <w:jc w:val="left"/>
            </w:pPr>
            <w:r w:rsidRPr="005E06F5">
              <w:t>&lt;engineering crs&gt;</w:t>
            </w:r>
          </w:p>
        </w:tc>
        <w:tc>
          <w:tcPr>
            <w:tcW w:w="3742" w:type="dxa"/>
            <w:tcBorders>
              <w:top w:val="single" w:sz="12" w:space="0" w:color="auto"/>
            </w:tcBorders>
            <w:shd w:val="clear" w:color="auto" w:fill="auto"/>
            <w:tcMar>
              <w:left w:w="57" w:type="dxa"/>
              <w:right w:w="57" w:type="dxa"/>
            </w:tcMar>
          </w:tcPr>
          <w:p w14:paraId="280355E1" w14:textId="77777777" w:rsidR="00BF1A5A" w:rsidRPr="005E06F5" w:rsidRDefault="00BF1A5A" w:rsidP="00653694">
            <w:pPr>
              <w:pStyle w:val="Tabletext9"/>
              <w:jc w:val="left"/>
            </w:pPr>
          </w:p>
        </w:tc>
      </w:tr>
      <w:tr w:rsidR="00BF1A5A" w14:paraId="644BE739" w14:textId="77777777" w:rsidTr="00653694">
        <w:tc>
          <w:tcPr>
            <w:tcW w:w="1814" w:type="dxa"/>
            <w:gridSpan w:val="2"/>
            <w:vMerge/>
            <w:tcBorders>
              <w:bottom w:val="single" w:sz="12" w:space="0" w:color="auto"/>
            </w:tcBorders>
            <w:shd w:val="clear" w:color="auto" w:fill="auto"/>
            <w:tcMar>
              <w:left w:w="57" w:type="dxa"/>
              <w:right w:w="57" w:type="dxa"/>
            </w:tcMar>
          </w:tcPr>
          <w:p w14:paraId="2D298983" w14:textId="77777777" w:rsidR="00BF1A5A" w:rsidRPr="005E06F5" w:rsidRDefault="00BF1A5A" w:rsidP="00653694">
            <w:pPr>
              <w:pStyle w:val="Tabletext9"/>
              <w:jc w:val="left"/>
            </w:pPr>
          </w:p>
        </w:tc>
        <w:tc>
          <w:tcPr>
            <w:tcW w:w="1814" w:type="dxa"/>
            <w:gridSpan w:val="2"/>
            <w:tcBorders>
              <w:bottom w:val="single" w:sz="12" w:space="0" w:color="auto"/>
            </w:tcBorders>
            <w:shd w:val="clear" w:color="auto" w:fill="auto"/>
            <w:tcMar>
              <w:left w:w="57" w:type="dxa"/>
              <w:right w:w="57" w:type="dxa"/>
            </w:tcMar>
          </w:tcPr>
          <w:p w14:paraId="2D8D3232" w14:textId="77777777" w:rsidR="00BF1A5A" w:rsidRPr="005E06F5" w:rsidRDefault="00BF1A5A" w:rsidP="00653694">
            <w:pPr>
              <w:pStyle w:val="Tabletext9"/>
              <w:jc w:val="left"/>
            </w:pPr>
            <w:r w:rsidRPr="005E06F5">
              <w:t>LOCAL_CS</w:t>
            </w:r>
          </w:p>
        </w:tc>
        <w:tc>
          <w:tcPr>
            <w:tcW w:w="2552" w:type="dxa"/>
            <w:gridSpan w:val="2"/>
            <w:tcBorders>
              <w:bottom w:val="single" w:sz="12" w:space="0" w:color="auto"/>
            </w:tcBorders>
            <w:shd w:val="clear" w:color="auto" w:fill="auto"/>
            <w:tcMar>
              <w:left w:w="57" w:type="dxa"/>
              <w:right w:w="57" w:type="dxa"/>
            </w:tcMar>
          </w:tcPr>
          <w:p w14:paraId="1CCB6635" w14:textId="77777777" w:rsidR="00BF1A5A" w:rsidRPr="005E06F5" w:rsidRDefault="00BF1A5A" w:rsidP="00653694">
            <w:pPr>
              <w:pStyle w:val="Tabletext9"/>
              <w:jc w:val="left"/>
            </w:pPr>
            <w:r w:rsidRPr="005E06F5">
              <w:t>ENGCRS | ENGINEERINGCRS</w:t>
            </w:r>
          </w:p>
        </w:tc>
        <w:tc>
          <w:tcPr>
            <w:tcW w:w="3742" w:type="dxa"/>
            <w:tcBorders>
              <w:bottom w:val="single" w:sz="12" w:space="0" w:color="auto"/>
            </w:tcBorders>
            <w:shd w:val="clear" w:color="auto" w:fill="auto"/>
            <w:tcMar>
              <w:left w:w="57" w:type="dxa"/>
              <w:right w:w="57" w:type="dxa"/>
            </w:tcMar>
          </w:tcPr>
          <w:p w14:paraId="421CC204" w14:textId="77777777" w:rsidR="00BF1A5A" w:rsidRDefault="00BF1A5A" w:rsidP="00653694">
            <w:pPr>
              <w:pStyle w:val="Tabletext9"/>
              <w:jc w:val="left"/>
            </w:pPr>
            <w:r w:rsidRPr="005E06F5">
              <w:t xml:space="preserve">Conceptually equivalent to </w:t>
            </w:r>
            <w:r>
              <w:t>ISO 1</w:t>
            </w:r>
            <w:r w:rsidRPr="005E06F5">
              <w:t>9111's engineering CRS.</w:t>
            </w:r>
          </w:p>
        </w:tc>
      </w:tr>
      <w:tr w:rsidR="00BF1A5A" w:rsidRPr="00653694" w14:paraId="414FBA9E" w14:textId="77777777" w:rsidTr="00653694">
        <w:tc>
          <w:tcPr>
            <w:tcW w:w="9922" w:type="dxa"/>
            <w:gridSpan w:val="7"/>
            <w:tcBorders>
              <w:top w:val="single" w:sz="12" w:space="0" w:color="auto"/>
              <w:bottom w:val="single" w:sz="12" w:space="0" w:color="auto"/>
            </w:tcBorders>
            <w:shd w:val="clear" w:color="auto" w:fill="auto"/>
            <w:tcMar>
              <w:left w:w="57" w:type="dxa"/>
              <w:right w:w="57" w:type="dxa"/>
            </w:tcMar>
          </w:tcPr>
          <w:p w14:paraId="4EF25265" w14:textId="77777777" w:rsidR="00BF1A5A" w:rsidRPr="00653694" w:rsidRDefault="00BF1A5A" w:rsidP="00653694">
            <w:pPr>
              <w:pStyle w:val="Tabletext9"/>
              <w:jc w:val="left"/>
              <w:rPr>
                <w:b/>
              </w:rPr>
            </w:pPr>
            <w:r w:rsidRPr="00653694">
              <w:rPr>
                <w:b/>
              </w:rPr>
              <w:t>Parametric CRS</w:t>
            </w:r>
          </w:p>
        </w:tc>
      </w:tr>
      <w:tr w:rsidR="00BF1A5A" w:rsidRPr="000A046E" w14:paraId="6AEF12C9" w14:textId="77777777" w:rsidTr="00653694">
        <w:tc>
          <w:tcPr>
            <w:tcW w:w="1814" w:type="dxa"/>
            <w:gridSpan w:val="2"/>
            <w:vMerge w:val="restart"/>
            <w:tcBorders>
              <w:top w:val="single" w:sz="12" w:space="0" w:color="auto"/>
            </w:tcBorders>
            <w:shd w:val="clear" w:color="auto" w:fill="auto"/>
            <w:tcMar>
              <w:left w:w="57" w:type="dxa"/>
              <w:right w:w="57" w:type="dxa"/>
            </w:tcMar>
          </w:tcPr>
          <w:p w14:paraId="2AB715A4" w14:textId="77777777" w:rsidR="00BF1A5A" w:rsidRPr="000A046E" w:rsidRDefault="00BF1A5A" w:rsidP="00653694">
            <w:pPr>
              <w:pStyle w:val="Tabletext9"/>
              <w:jc w:val="left"/>
            </w:pPr>
          </w:p>
        </w:tc>
        <w:tc>
          <w:tcPr>
            <w:tcW w:w="1814" w:type="dxa"/>
            <w:gridSpan w:val="2"/>
            <w:vMerge w:val="restart"/>
            <w:tcBorders>
              <w:top w:val="single" w:sz="12" w:space="0" w:color="auto"/>
            </w:tcBorders>
            <w:shd w:val="clear" w:color="auto" w:fill="auto"/>
            <w:tcMar>
              <w:left w:w="57" w:type="dxa"/>
              <w:right w:w="57" w:type="dxa"/>
            </w:tcMar>
          </w:tcPr>
          <w:p w14:paraId="4CC6110A" w14:textId="77777777" w:rsidR="00BF1A5A" w:rsidRPr="000A046E" w:rsidRDefault="00BF1A5A" w:rsidP="00653694">
            <w:pPr>
              <w:pStyle w:val="Tabletext9"/>
              <w:jc w:val="left"/>
            </w:pPr>
          </w:p>
        </w:tc>
        <w:tc>
          <w:tcPr>
            <w:tcW w:w="2552" w:type="dxa"/>
            <w:gridSpan w:val="2"/>
            <w:tcBorders>
              <w:top w:val="single" w:sz="12" w:space="0" w:color="auto"/>
            </w:tcBorders>
            <w:shd w:val="clear" w:color="auto" w:fill="auto"/>
            <w:tcMar>
              <w:left w:w="57" w:type="dxa"/>
              <w:right w:w="57" w:type="dxa"/>
            </w:tcMar>
          </w:tcPr>
          <w:p w14:paraId="65888C04" w14:textId="77777777" w:rsidR="00BF1A5A" w:rsidRPr="000A046E" w:rsidRDefault="00BF1A5A" w:rsidP="00653694">
            <w:pPr>
              <w:pStyle w:val="Tabletext9"/>
              <w:jc w:val="left"/>
            </w:pPr>
            <w:r w:rsidRPr="000A046E">
              <w:t>&lt;parametric crs&gt;</w:t>
            </w:r>
          </w:p>
        </w:tc>
        <w:tc>
          <w:tcPr>
            <w:tcW w:w="3742" w:type="dxa"/>
            <w:tcBorders>
              <w:top w:val="single" w:sz="12" w:space="0" w:color="auto"/>
            </w:tcBorders>
            <w:shd w:val="clear" w:color="auto" w:fill="auto"/>
            <w:tcMar>
              <w:left w:w="57" w:type="dxa"/>
              <w:right w:w="57" w:type="dxa"/>
            </w:tcMar>
          </w:tcPr>
          <w:p w14:paraId="4270580F" w14:textId="77777777" w:rsidR="00BF1A5A" w:rsidRPr="000A046E" w:rsidRDefault="00BF1A5A" w:rsidP="00653694">
            <w:pPr>
              <w:pStyle w:val="Tabletext9"/>
              <w:jc w:val="left"/>
            </w:pPr>
            <w:r w:rsidRPr="000A046E">
              <w:t>Not previously specified.</w:t>
            </w:r>
          </w:p>
        </w:tc>
      </w:tr>
      <w:tr w:rsidR="00BF1A5A" w14:paraId="0DF0F289" w14:textId="77777777" w:rsidTr="00653694">
        <w:tc>
          <w:tcPr>
            <w:tcW w:w="1814" w:type="dxa"/>
            <w:gridSpan w:val="2"/>
            <w:vMerge/>
            <w:tcBorders>
              <w:bottom w:val="single" w:sz="12" w:space="0" w:color="auto"/>
            </w:tcBorders>
            <w:shd w:val="clear" w:color="auto" w:fill="auto"/>
            <w:tcMar>
              <w:left w:w="57" w:type="dxa"/>
              <w:right w:w="57" w:type="dxa"/>
            </w:tcMar>
          </w:tcPr>
          <w:p w14:paraId="70B092F7" w14:textId="77777777" w:rsidR="00BF1A5A" w:rsidRPr="000A046E" w:rsidRDefault="00BF1A5A" w:rsidP="00653694">
            <w:pPr>
              <w:pStyle w:val="Tabletext9"/>
              <w:jc w:val="left"/>
            </w:pPr>
          </w:p>
        </w:tc>
        <w:tc>
          <w:tcPr>
            <w:tcW w:w="1814" w:type="dxa"/>
            <w:gridSpan w:val="2"/>
            <w:vMerge/>
            <w:tcBorders>
              <w:bottom w:val="single" w:sz="12" w:space="0" w:color="auto"/>
            </w:tcBorders>
            <w:shd w:val="clear" w:color="auto" w:fill="auto"/>
            <w:tcMar>
              <w:left w:w="57" w:type="dxa"/>
              <w:right w:w="57" w:type="dxa"/>
            </w:tcMar>
          </w:tcPr>
          <w:p w14:paraId="410307CA" w14:textId="77777777" w:rsidR="00BF1A5A" w:rsidRPr="000A046E" w:rsidRDefault="00BF1A5A" w:rsidP="00653694">
            <w:pPr>
              <w:pStyle w:val="Tabletext9"/>
              <w:jc w:val="left"/>
            </w:pPr>
          </w:p>
        </w:tc>
        <w:tc>
          <w:tcPr>
            <w:tcW w:w="2552" w:type="dxa"/>
            <w:gridSpan w:val="2"/>
            <w:tcBorders>
              <w:bottom w:val="single" w:sz="12" w:space="0" w:color="auto"/>
            </w:tcBorders>
            <w:shd w:val="clear" w:color="auto" w:fill="auto"/>
            <w:tcMar>
              <w:left w:w="57" w:type="dxa"/>
              <w:right w:w="57" w:type="dxa"/>
            </w:tcMar>
          </w:tcPr>
          <w:p w14:paraId="2C4EA62D" w14:textId="77777777" w:rsidR="00BF1A5A" w:rsidRPr="000A046E" w:rsidRDefault="00BF1A5A" w:rsidP="00653694">
            <w:pPr>
              <w:pStyle w:val="Tabletext9"/>
              <w:jc w:val="left"/>
            </w:pPr>
            <w:r w:rsidRPr="000A046E">
              <w:t>PARAMETRICCRS</w:t>
            </w:r>
          </w:p>
        </w:tc>
        <w:tc>
          <w:tcPr>
            <w:tcW w:w="3742" w:type="dxa"/>
            <w:tcBorders>
              <w:bottom w:val="single" w:sz="12" w:space="0" w:color="auto"/>
            </w:tcBorders>
            <w:shd w:val="clear" w:color="auto" w:fill="auto"/>
            <w:tcMar>
              <w:left w:w="57" w:type="dxa"/>
              <w:right w:w="57" w:type="dxa"/>
            </w:tcMar>
          </w:tcPr>
          <w:p w14:paraId="6049E55C" w14:textId="77777777" w:rsidR="00BF1A5A" w:rsidRDefault="00BF1A5A" w:rsidP="00653694">
            <w:pPr>
              <w:pStyle w:val="Tabletext9"/>
              <w:jc w:val="left"/>
            </w:pPr>
          </w:p>
        </w:tc>
      </w:tr>
      <w:tr w:rsidR="00BF1A5A" w:rsidRPr="00653694" w14:paraId="48BCC84F" w14:textId="77777777" w:rsidTr="00653694">
        <w:tc>
          <w:tcPr>
            <w:tcW w:w="9922" w:type="dxa"/>
            <w:gridSpan w:val="7"/>
            <w:tcBorders>
              <w:top w:val="single" w:sz="12" w:space="0" w:color="auto"/>
              <w:bottom w:val="single" w:sz="12" w:space="0" w:color="auto"/>
            </w:tcBorders>
            <w:shd w:val="clear" w:color="auto" w:fill="auto"/>
            <w:tcMar>
              <w:left w:w="57" w:type="dxa"/>
              <w:right w:w="57" w:type="dxa"/>
            </w:tcMar>
          </w:tcPr>
          <w:p w14:paraId="6F952BC3" w14:textId="77777777" w:rsidR="00BF1A5A" w:rsidRPr="00653694" w:rsidRDefault="00BF1A5A" w:rsidP="00653694">
            <w:pPr>
              <w:pStyle w:val="Tabletext9"/>
              <w:jc w:val="left"/>
              <w:rPr>
                <w:b/>
              </w:rPr>
            </w:pPr>
            <w:r w:rsidRPr="00653694">
              <w:rPr>
                <w:b/>
              </w:rPr>
              <w:t>Temporal CRS</w:t>
            </w:r>
          </w:p>
        </w:tc>
      </w:tr>
      <w:tr w:rsidR="00BF1A5A" w:rsidRPr="008158D7" w14:paraId="28100035" w14:textId="77777777" w:rsidTr="00653694">
        <w:tc>
          <w:tcPr>
            <w:tcW w:w="1814" w:type="dxa"/>
            <w:gridSpan w:val="2"/>
            <w:tcBorders>
              <w:top w:val="single" w:sz="12" w:space="0" w:color="auto"/>
            </w:tcBorders>
            <w:shd w:val="clear" w:color="auto" w:fill="auto"/>
            <w:tcMar>
              <w:left w:w="57" w:type="dxa"/>
              <w:right w:w="57" w:type="dxa"/>
            </w:tcMar>
          </w:tcPr>
          <w:p w14:paraId="0D5D4AE8" w14:textId="77777777" w:rsidR="00BF1A5A" w:rsidRPr="008158D7" w:rsidRDefault="00BF1A5A" w:rsidP="00653694">
            <w:pPr>
              <w:pStyle w:val="Tabletext9"/>
              <w:jc w:val="left"/>
            </w:pPr>
          </w:p>
        </w:tc>
        <w:tc>
          <w:tcPr>
            <w:tcW w:w="1814" w:type="dxa"/>
            <w:gridSpan w:val="2"/>
            <w:tcBorders>
              <w:top w:val="single" w:sz="12" w:space="0" w:color="auto"/>
            </w:tcBorders>
            <w:shd w:val="clear" w:color="auto" w:fill="auto"/>
            <w:tcMar>
              <w:left w:w="57" w:type="dxa"/>
              <w:right w:w="57" w:type="dxa"/>
            </w:tcMar>
          </w:tcPr>
          <w:p w14:paraId="4F0F4F57" w14:textId="77777777" w:rsidR="00BF1A5A" w:rsidRPr="008158D7" w:rsidRDefault="00BF1A5A" w:rsidP="00653694">
            <w:pPr>
              <w:pStyle w:val="Tabletext9"/>
              <w:jc w:val="left"/>
            </w:pPr>
          </w:p>
        </w:tc>
        <w:tc>
          <w:tcPr>
            <w:tcW w:w="2552" w:type="dxa"/>
            <w:gridSpan w:val="2"/>
            <w:tcBorders>
              <w:top w:val="single" w:sz="12" w:space="0" w:color="auto"/>
            </w:tcBorders>
            <w:shd w:val="clear" w:color="auto" w:fill="auto"/>
            <w:tcMar>
              <w:left w:w="57" w:type="dxa"/>
              <w:right w:w="57" w:type="dxa"/>
            </w:tcMar>
          </w:tcPr>
          <w:p w14:paraId="1963AB21" w14:textId="77777777" w:rsidR="00BF1A5A" w:rsidRPr="008158D7" w:rsidRDefault="00BF1A5A" w:rsidP="00653694">
            <w:pPr>
              <w:pStyle w:val="Tabletext9"/>
              <w:jc w:val="left"/>
            </w:pPr>
            <w:r w:rsidRPr="008158D7">
              <w:t>&lt;temporal crs&gt;</w:t>
            </w:r>
          </w:p>
        </w:tc>
        <w:tc>
          <w:tcPr>
            <w:tcW w:w="3742" w:type="dxa"/>
            <w:tcBorders>
              <w:top w:val="single" w:sz="12" w:space="0" w:color="auto"/>
            </w:tcBorders>
            <w:shd w:val="clear" w:color="auto" w:fill="auto"/>
            <w:tcMar>
              <w:left w:w="57" w:type="dxa"/>
              <w:right w:w="57" w:type="dxa"/>
            </w:tcMar>
          </w:tcPr>
          <w:p w14:paraId="1FA8C165" w14:textId="77777777" w:rsidR="00BF1A5A" w:rsidRPr="008158D7" w:rsidRDefault="00BF1A5A" w:rsidP="00653694">
            <w:pPr>
              <w:pStyle w:val="Tabletext9"/>
              <w:jc w:val="left"/>
            </w:pPr>
            <w:r w:rsidRPr="008158D7">
              <w:t>Not previously specified.</w:t>
            </w:r>
          </w:p>
        </w:tc>
      </w:tr>
      <w:tr w:rsidR="00BF1A5A" w14:paraId="126F2189" w14:textId="77777777" w:rsidTr="00653694">
        <w:tc>
          <w:tcPr>
            <w:tcW w:w="1814" w:type="dxa"/>
            <w:gridSpan w:val="2"/>
            <w:tcBorders>
              <w:bottom w:val="single" w:sz="12" w:space="0" w:color="auto"/>
            </w:tcBorders>
            <w:shd w:val="clear" w:color="auto" w:fill="auto"/>
            <w:tcMar>
              <w:left w:w="57" w:type="dxa"/>
              <w:right w:w="57" w:type="dxa"/>
            </w:tcMar>
          </w:tcPr>
          <w:p w14:paraId="08E4B3CB" w14:textId="77777777" w:rsidR="00BF1A5A" w:rsidRPr="008158D7" w:rsidRDefault="00BF1A5A" w:rsidP="00653694">
            <w:pPr>
              <w:pStyle w:val="Tabletext9"/>
              <w:jc w:val="left"/>
            </w:pPr>
          </w:p>
        </w:tc>
        <w:tc>
          <w:tcPr>
            <w:tcW w:w="1814" w:type="dxa"/>
            <w:gridSpan w:val="2"/>
            <w:tcBorders>
              <w:bottom w:val="single" w:sz="12" w:space="0" w:color="auto"/>
            </w:tcBorders>
            <w:shd w:val="clear" w:color="auto" w:fill="auto"/>
            <w:tcMar>
              <w:left w:w="57" w:type="dxa"/>
              <w:right w:w="57" w:type="dxa"/>
            </w:tcMar>
          </w:tcPr>
          <w:p w14:paraId="48D2319C" w14:textId="77777777" w:rsidR="00BF1A5A" w:rsidRPr="008158D7" w:rsidRDefault="00BF1A5A" w:rsidP="00653694">
            <w:pPr>
              <w:pStyle w:val="Tabletext9"/>
              <w:jc w:val="left"/>
            </w:pPr>
          </w:p>
        </w:tc>
        <w:tc>
          <w:tcPr>
            <w:tcW w:w="2552" w:type="dxa"/>
            <w:gridSpan w:val="2"/>
            <w:tcBorders>
              <w:bottom w:val="single" w:sz="12" w:space="0" w:color="auto"/>
            </w:tcBorders>
            <w:shd w:val="clear" w:color="auto" w:fill="auto"/>
            <w:tcMar>
              <w:left w:w="57" w:type="dxa"/>
              <w:right w:w="57" w:type="dxa"/>
            </w:tcMar>
          </w:tcPr>
          <w:p w14:paraId="42C616B9" w14:textId="77777777" w:rsidR="00BF1A5A" w:rsidRPr="008158D7" w:rsidRDefault="00BF1A5A" w:rsidP="00653694">
            <w:pPr>
              <w:pStyle w:val="Tabletext9"/>
              <w:jc w:val="left"/>
            </w:pPr>
            <w:r w:rsidRPr="008158D7">
              <w:t>TIMECRS</w:t>
            </w:r>
          </w:p>
        </w:tc>
        <w:tc>
          <w:tcPr>
            <w:tcW w:w="3742" w:type="dxa"/>
            <w:tcBorders>
              <w:bottom w:val="single" w:sz="12" w:space="0" w:color="auto"/>
            </w:tcBorders>
            <w:shd w:val="clear" w:color="auto" w:fill="auto"/>
            <w:tcMar>
              <w:left w:w="57" w:type="dxa"/>
              <w:right w:w="57" w:type="dxa"/>
            </w:tcMar>
          </w:tcPr>
          <w:p w14:paraId="44628402" w14:textId="77777777" w:rsidR="00BF1A5A" w:rsidRDefault="00BF1A5A" w:rsidP="00653694">
            <w:pPr>
              <w:pStyle w:val="Tabletext9"/>
              <w:jc w:val="left"/>
            </w:pPr>
          </w:p>
        </w:tc>
      </w:tr>
      <w:tr w:rsidR="00BF1A5A" w:rsidRPr="00653694" w14:paraId="0C70ED8E" w14:textId="77777777" w:rsidTr="00653694">
        <w:tc>
          <w:tcPr>
            <w:tcW w:w="9922" w:type="dxa"/>
            <w:gridSpan w:val="7"/>
            <w:tcBorders>
              <w:top w:val="single" w:sz="12" w:space="0" w:color="auto"/>
              <w:bottom w:val="single" w:sz="12" w:space="0" w:color="auto"/>
            </w:tcBorders>
            <w:shd w:val="clear" w:color="auto" w:fill="auto"/>
            <w:tcMar>
              <w:left w:w="57" w:type="dxa"/>
              <w:right w:w="57" w:type="dxa"/>
            </w:tcMar>
          </w:tcPr>
          <w:p w14:paraId="4C665252" w14:textId="77777777" w:rsidR="00BF1A5A" w:rsidRPr="00653694" w:rsidRDefault="00BF1A5A" w:rsidP="00653694">
            <w:pPr>
              <w:pStyle w:val="Tabletext9"/>
              <w:jc w:val="left"/>
              <w:rPr>
                <w:b/>
              </w:rPr>
            </w:pPr>
            <w:r w:rsidRPr="00653694">
              <w:rPr>
                <w:b/>
              </w:rPr>
              <w:t>Compound CRS</w:t>
            </w:r>
          </w:p>
        </w:tc>
      </w:tr>
      <w:tr w:rsidR="00BF1A5A" w:rsidRPr="001D4AB6" w14:paraId="6C74CC04" w14:textId="77777777" w:rsidTr="00653694">
        <w:tc>
          <w:tcPr>
            <w:tcW w:w="1814" w:type="dxa"/>
            <w:gridSpan w:val="2"/>
            <w:vMerge w:val="restart"/>
            <w:tcBorders>
              <w:top w:val="single" w:sz="12" w:space="0" w:color="auto"/>
            </w:tcBorders>
            <w:shd w:val="clear" w:color="auto" w:fill="auto"/>
            <w:tcMar>
              <w:left w:w="57" w:type="dxa"/>
              <w:right w:w="57" w:type="dxa"/>
            </w:tcMar>
          </w:tcPr>
          <w:p w14:paraId="63562B4A" w14:textId="77777777" w:rsidR="00BF1A5A" w:rsidRPr="001D4AB6" w:rsidRDefault="00BF1A5A" w:rsidP="00653694">
            <w:pPr>
              <w:pStyle w:val="Tabletext9"/>
              <w:jc w:val="left"/>
            </w:pPr>
          </w:p>
        </w:tc>
        <w:tc>
          <w:tcPr>
            <w:tcW w:w="1814" w:type="dxa"/>
            <w:gridSpan w:val="2"/>
            <w:tcBorders>
              <w:top w:val="single" w:sz="12" w:space="0" w:color="auto"/>
            </w:tcBorders>
            <w:shd w:val="clear" w:color="auto" w:fill="auto"/>
            <w:tcMar>
              <w:left w:w="57" w:type="dxa"/>
              <w:right w:w="57" w:type="dxa"/>
            </w:tcMar>
          </w:tcPr>
          <w:p w14:paraId="7BC79364" w14:textId="77777777" w:rsidR="00BF1A5A" w:rsidRPr="001D4AB6" w:rsidRDefault="00BF1A5A" w:rsidP="00653694">
            <w:pPr>
              <w:pStyle w:val="Tabletext9"/>
              <w:jc w:val="left"/>
            </w:pPr>
            <w:r w:rsidRPr="001D4AB6">
              <w:t>&lt;compd cs&gt;</w:t>
            </w:r>
          </w:p>
        </w:tc>
        <w:tc>
          <w:tcPr>
            <w:tcW w:w="2552" w:type="dxa"/>
            <w:gridSpan w:val="2"/>
            <w:tcBorders>
              <w:top w:val="single" w:sz="12" w:space="0" w:color="auto"/>
            </w:tcBorders>
            <w:shd w:val="clear" w:color="auto" w:fill="auto"/>
            <w:tcMar>
              <w:left w:w="57" w:type="dxa"/>
              <w:right w:w="57" w:type="dxa"/>
            </w:tcMar>
          </w:tcPr>
          <w:p w14:paraId="326E578B" w14:textId="77777777" w:rsidR="00BF1A5A" w:rsidRPr="001D4AB6" w:rsidRDefault="00BF1A5A" w:rsidP="00653694">
            <w:pPr>
              <w:pStyle w:val="Tabletext9"/>
              <w:jc w:val="left"/>
            </w:pPr>
            <w:r w:rsidRPr="001D4AB6">
              <w:t>&lt;compound crs&gt;</w:t>
            </w:r>
          </w:p>
        </w:tc>
        <w:tc>
          <w:tcPr>
            <w:tcW w:w="3742" w:type="dxa"/>
            <w:tcBorders>
              <w:top w:val="single" w:sz="12" w:space="0" w:color="auto"/>
            </w:tcBorders>
            <w:shd w:val="clear" w:color="auto" w:fill="auto"/>
            <w:tcMar>
              <w:left w:w="57" w:type="dxa"/>
              <w:right w:w="57" w:type="dxa"/>
            </w:tcMar>
          </w:tcPr>
          <w:p w14:paraId="4E213ED8" w14:textId="77777777" w:rsidR="00BF1A5A" w:rsidRPr="001D4AB6" w:rsidRDefault="00BF1A5A" w:rsidP="00653694">
            <w:pPr>
              <w:pStyle w:val="Tabletext9"/>
              <w:jc w:val="left"/>
            </w:pPr>
          </w:p>
        </w:tc>
      </w:tr>
      <w:tr w:rsidR="00BF1A5A" w:rsidRPr="001D4AB6" w14:paraId="2E4A4C39" w14:textId="77777777" w:rsidTr="00653694">
        <w:tc>
          <w:tcPr>
            <w:tcW w:w="1814" w:type="dxa"/>
            <w:gridSpan w:val="2"/>
            <w:vMerge/>
            <w:shd w:val="clear" w:color="auto" w:fill="auto"/>
            <w:tcMar>
              <w:left w:w="57" w:type="dxa"/>
              <w:right w:w="57" w:type="dxa"/>
            </w:tcMar>
          </w:tcPr>
          <w:p w14:paraId="57C3B6B4" w14:textId="77777777" w:rsidR="00BF1A5A" w:rsidRPr="001D4AB6" w:rsidRDefault="00BF1A5A" w:rsidP="00653694">
            <w:pPr>
              <w:pStyle w:val="Tabletext9"/>
              <w:jc w:val="left"/>
            </w:pPr>
          </w:p>
        </w:tc>
        <w:tc>
          <w:tcPr>
            <w:tcW w:w="1814" w:type="dxa"/>
            <w:gridSpan w:val="2"/>
            <w:shd w:val="clear" w:color="auto" w:fill="auto"/>
            <w:tcMar>
              <w:left w:w="57" w:type="dxa"/>
              <w:right w:w="57" w:type="dxa"/>
            </w:tcMar>
          </w:tcPr>
          <w:p w14:paraId="0A44FDF9" w14:textId="77777777" w:rsidR="00BF1A5A" w:rsidRPr="001D4AB6" w:rsidRDefault="00BF1A5A" w:rsidP="00653694">
            <w:pPr>
              <w:pStyle w:val="Tabletext9"/>
              <w:jc w:val="left"/>
            </w:pPr>
            <w:r w:rsidRPr="001D4AB6">
              <w:t>COMPD_CS</w:t>
            </w:r>
          </w:p>
        </w:tc>
        <w:tc>
          <w:tcPr>
            <w:tcW w:w="2552" w:type="dxa"/>
            <w:gridSpan w:val="2"/>
            <w:shd w:val="clear" w:color="auto" w:fill="auto"/>
            <w:tcMar>
              <w:left w:w="57" w:type="dxa"/>
              <w:right w:w="57" w:type="dxa"/>
            </w:tcMar>
          </w:tcPr>
          <w:p w14:paraId="13CFE020" w14:textId="77777777" w:rsidR="00BF1A5A" w:rsidRPr="001D4AB6" w:rsidRDefault="00BF1A5A" w:rsidP="00653694">
            <w:pPr>
              <w:pStyle w:val="Tabletext9"/>
              <w:jc w:val="left"/>
            </w:pPr>
            <w:r w:rsidRPr="001D4AB6">
              <w:t>COMPOUNDCRS</w:t>
            </w:r>
          </w:p>
        </w:tc>
        <w:tc>
          <w:tcPr>
            <w:tcW w:w="3742" w:type="dxa"/>
            <w:shd w:val="clear" w:color="auto" w:fill="auto"/>
            <w:tcMar>
              <w:left w:w="57" w:type="dxa"/>
              <w:right w:w="57" w:type="dxa"/>
            </w:tcMar>
          </w:tcPr>
          <w:p w14:paraId="28D5D49D" w14:textId="77777777" w:rsidR="00BF1A5A" w:rsidRPr="001D4AB6" w:rsidRDefault="00BF1A5A" w:rsidP="00653694">
            <w:pPr>
              <w:pStyle w:val="Tabletext9"/>
              <w:jc w:val="left"/>
            </w:pPr>
          </w:p>
        </w:tc>
      </w:tr>
      <w:tr w:rsidR="00BF1A5A" w:rsidRPr="001D4AB6" w14:paraId="3F23DC29" w14:textId="77777777" w:rsidTr="00653694">
        <w:tc>
          <w:tcPr>
            <w:tcW w:w="1814" w:type="dxa"/>
            <w:gridSpan w:val="2"/>
            <w:shd w:val="clear" w:color="auto" w:fill="auto"/>
            <w:tcMar>
              <w:left w:w="57" w:type="dxa"/>
              <w:right w:w="57" w:type="dxa"/>
            </w:tcMar>
          </w:tcPr>
          <w:p w14:paraId="735B0198" w14:textId="77777777" w:rsidR="00BF1A5A" w:rsidRPr="001D4AB6" w:rsidRDefault="00BF1A5A" w:rsidP="00653694">
            <w:pPr>
              <w:pStyle w:val="Tabletext9"/>
              <w:jc w:val="left"/>
            </w:pPr>
          </w:p>
        </w:tc>
        <w:tc>
          <w:tcPr>
            <w:tcW w:w="1814" w:type="dxa"/>
            <w:gridSpan w:val="2"/>
            <w:shd w:val="clear" w:color="auto" w:fill="auto"/>
            <w:tcMar>
              <w:left w:w="57" w:type="dxa"/>
              <w:right w:w="57" w:type="dxa"/>
            </w:tcMar>
          </w:tcPr>
          <w:p w14:paraId="05590AB9" w14:textId="77777777" w:rsidR="00BF1A5A" w:rsidRPr="001D4AB6" w:rsidRDefault="00BF1A5A" w:rsidP="00653694">
            <w:pPr>
              <w:pStyle w:val="Tabletext9"/>
              <w:jc w:val="left"/>
            </w:pPr>
            <w:r w:rsidRPr="001D4AB6">
              <w:t>&lt;horz cs&gt;</w:t>
            </w:r>
          </w:p>
        </w:tc>
        <w:tc>
          <w:tcPr>
            <w:tcW w:w="2552" w:type="dxa"/>
            <w:gridSpan w:val="2"/>
            <w:shd w:val="clear" w:color="auto" w:fill="auto"/>
            <w:tcMar>
              <w:left w:w="57" w:type="dxa"/>
              <w:right w:w="57" w:type="dxa"/>
            </w:tcMar>
          </w:tcPr>
          <w:p w14:paraId="43FD2144" w14:textId="77777777" w:rsidR="00BF1A5A" w:rsidRPr="001D4AB6" w:rsidRDefault="00BF1A5A" w:rsidP="00653694">
            <w:pPr>
              <w:pStyle w:val="Tabletext9"/>
              <w:jc w:val="left"/>
            </w:pPr>
            <w:r w:rsidRPr="001D4AB6">
              <w:t>&lt;horizontal crs&gt;</w:t>
            </w:r>
          </w:p>
        </w:tc>
        <w:tc>
          <w:tcPr>
            <w:tcW w:w="3742" w:type="dxa"/>
            <w:shd w:val="clear" w:color="auto" w:fill="auto"/>
            <w:tcMar>
              <w:left w:w="57" w:type="dxa"/>
              <w:right w:w="57" w:type="dxa"/>
            </w:tcMar>
          </w:tcPr>
          <w:p w14:paraId="60F2012C" w14:textId="77777777" w:rsidR="00BF1A5A" w:rsidRPr="001D4AB6" w:rsidRDefault="00BF1A5A" w:rsidP="00653694">
            <w:pPr>
              <w:pStyle w:val="Tabletext9"/>
              <w:jc w:val="left"/>
            </w:pPr>
          </w:p>
        </w:tc>
      </w:tr>
      <w:tr w:rsidR="00BF1A5A" w:rsidRPr="001D4AB6" w14:paraId="1AE9E7B2" w14:textId="77777777" w:rsidTr="00653694">
        <w:tc>
          <w:tcPr>
            <w:tcW w:w="1814" w:type="dxa"/>
            <w:gridSpan w:val="2"/>
            <w:shd w:val="clear" w:color="auto" w:fill="auto"/>
            <w:tcMar>
              <w:left w:w="57" w:type="dxa"/>
              <w:right w:w="57" w:type="dxa"/>
            </w:tcMar>
          </w:tcPr>
          <w:p w14:paraId="5DC1EF4D" w14:textId="77777777" w:rsidR="00BF1A5A" w:rsidRPr="001D4AB6" w:rsidRDefault="00BF1A5A" w:rsidP="00653694">
            <w:pPr>
              <w:pStyle w:val="Tabletext9"/>
              <w:jc w:val="left"/>
            </w:pPr>
          </w:p>
        </w:tc>
        <w:tc>
          <w:tcPr>
            <w:tcW w:w="1814" w:type="dxa"/>
            <w:gridSpan w:val="2"/>
            <w:shd w:val="clear" w:color="auto" w:fill="auto"/>
            <w:tcMar>
              <w:left w:w="57" w:type="dxa"/>
              <w:right w:w="57" w:type="dxa"/>
            </w:tcMar>
          </w:tcPr>
          <w:p w14:paraId="74065814" w14:textId="77777777" w:rsidR="00BF1A5A" w:rsidRPr="001D4AB6" w:rsidRDefault="00BF1A5A" w:rsidP="00653694">
            <w:pPr>
              <w:pStyle w:val="Tabletext9"/>
              <w:jc w:val="left"/>
            </w:pPr>
            <w:r w:rsidRPr="001D4AB6">
              <w:t>&lt;head cs&gt;</w:t>
            </w:r>
          </w:p>
        </w:tc>
        <w:tc>
          <w:tcPr>
            <w:tcW w:w="2552" w:type="dxa"/>
            <w:gridSpan w:val="2"/>
            <w:shd w:val="clear" w:color="auto" w:fill="auto"/>
            <w:tcMar>
              <w:left w:w="57" w:type="dxa"/>
              <w:right w:w="57" w:type="dxa"/>
            </w:tcMar>
          </w:tcPr>
          <w:p w14:paraId="326DE1D1" w14:textId="77777777" w:rsidR="00BF1A5A" w:rsidRPr="001D4AB6" w:rsidRDefault="00BF1A5A" w:rsidP="00653694">
            <w:pPr>
              <w:pStyle w:val="Tabletext9"/>
              <w:jc w:val="left"/>
            </w:pPr>
          </w:p>
        </w:tc>
        <w:tc>
          <w:tcPr>
            <w:tcW w:w="3742" w:type="dxa"/>
            <w:shd w:val="clear" w:color="auto" w:fill="auto"/>
            <w:tcMar>
              <w:left w:w="57" w:type="dxa"/>
              <w:right w:w="57" w:type="dxa"/>
            </w:tcMar>
          </w:tcPr>
          <w:p w14:paraId="3C7CCDA4" w14:textId="77777777" w:rsidR="00BF1A5A" w:rsidRPr="001D4AB6" w:rsidRDefault="00BF1A5A" w:rsidP="00653694">
            <w:pPr>
              <w:pStyle w:val="Tabletext9"/>
              <w:jc w:val="left"/>
            </w:pPr>
            <w:r w:rsidRPr="001D4AB6">
              <w:t xml:space="preserve">This has no equivalent in </w:t>
            </w:r>
            <w:r>
              <w:t>ISO 1</w:t>
            </w:r>
            <w:r w:rsidRPr="001D4AB6">
              <w:t xml:space="preserve">9111 which constrains the types of CRS allowed to form compound CRSs. If &lt;head cs&gt; meets the </w:t>
            </w:r>
            <w:r>
              <w:t>ISO 1</w:t>
            </w:r>
            <w:r w:rsidRPr="001D4AB6">
              <w:t>9111 constraint of being either a geographic 2D or a projected CRS, it can be mapped through &lt;horizontal crs&gt; to &lt;geogCRS&gt; or &lt;projCRS&gt; respectively.</w:t>
            </w:r>
          </w:p>
        </w:tc>
      </w:tr>
      <w:tr w:rsidR="00BF1A5A" w14:paraId="23A42B58" w14:textId="77777777" w:rsidTr="00653694">
        <w:tc>
          <w:tcPr>
            <w:tcW w:w="1814" w:type="dxa"/>
            <w:gridSpan w:val="2"/>
            <w:tcBorders>
              <w:bottom w:val="single" w:sz="12" w:space="0" w:color="auto"/>
            </w:tcBorders>
            <w:shd w:val="clear" w:color="auto" w:fill="auto"/>
            <w:tcMar>
              <w:left w:w="57" w:type="dxa"/>
              <w:right w:w="57" w:type="dxa"/>
            </w:tcMar>
          </w:tcPr>
          <w:p w14:paraId="1A6A4659" w14:textId="77777777" w:rsidR="00BF1A5A" w:rsidRPr="001D4AB6" w:rsidRDefault="00BF1A5A" w:rsidP="00653694">
            <w:pPr>
              <w:pStyle w:val="Tabletext9"/>
              <w:jc w:val="left"/>
            </w:pPr>
          </w:p>
        </w:tc>
        <w:tc>
          <w:tcPr>
            <w:tcW w:w="1814" w:type="dxa"/>
            <w:gridSpan w:val="2"/>
            <w:tcBorders>
              <w:bottom w:val="single" w:sz="12" w:space="0" w:color="auto"/>
            </w:tcBorders>
            <w:shd w:val="clear" w:color="auto" w:fill="auto"/>
            <w:tcMar>
              <w:left w:w="57" w:type="dxa"/>
              <w:right w:w="57" w:type="dxa"/>
            </w:tcMar>
          </w:tcPr>
          <w:p w14:paraId="7A197E06" w14:textId="77777777" w:rsidR="00BF1A5A" w:rsidRPr="001D4AB6" w:rsidRDefault="00BF1A5A" w:rsidP="00653694">
            <w:pPr>
              <w:pStyle w:val="Tabletext9"/>
              <w:jc w:val="left"/>
            </w:pPr>
            <w:r w:rsidRPr="001D4AB6">
              <w:t>&lt;tail cs&gt;</w:t>
            </w:r>
          </w:p>
        </w:tc>
        <w:tc>
          <w:tcPr>
            <w:tcW w:w="2552" w:type="dxa"/>
            <w:gridSpan w:val="2"/>
            <w:tcBorders>
              <w:bottom w:val="single" w:sz="12" w:space="0" w:color="auto"/>
            </w:tcBorders>
            <w:shd w:val="clear" w:color="auto" w:fill="auto"/>
            <w:tcMar>
              <w:left w:w="57" w:type="dxa"/>
              <w:right w:w="57" w:type="dxa"/>
            </w:tcMar>
          </w:tcPr>
          <w:p w14:paraId="3F04A723" w14:textId="77777777" w:rsidR="00BF1A5A" w:rsidRPr="001D4AB6" w:rsidRDefault="00BF1A5A" w:rsidP="00653694">
            <w:pPr>
              <w:pStyle w:val="Tabletext9"/>
              <w:jc w:val="left"/>
            </w:pPr>
          </w:p>
        </w:tc>
        <w:tc>
          <w:tcPr>
            <w:tcW w:w="3742" w:type="dxa"/>
            <w:tcBorders>
              <w:bottom w:val="single" w:sz="12" w:space="0" w:color="auto"/>
            </w:tcBorders>
            <w:shd w:val="clear" w:color="auto" w:fill="auto"/>
            <w:tcMar>
              <w:left w:w="57" w:type="dxa"/>
              <w:right w:w="57" w:type="dxa"/>
            </w:tcMar>
          </w:tcPr>
          <w:p w14:paraId="308CC667" w14:textId="77777777" w:rsidR="00BF1A5A" w:rsidRDefault="00BF1A5A" w:rsidP="00653694">
            <w:pPr>
              <w:pStyle w:val="Tabletext9"/>
              <w:jc w:val="left"/>
            </w:pPr>
            <w:r w:rsidRPr="001D4AB6">
              <w:t xml:space="preserve">This has no equivalent in </w:t>
            </w:r>
            <w:r>
              <w:t>ISO 1</w:t>
            </w:r>
            <w:r w:rsidRPr="001D4AB6">
              <w:t xml:space="preserve">9111 which constrains the types of CRS allowed to form compound CRSs. If &lt;tail cs&gt; meets the </w:t>
            </w:r>
            <w:r>
              <w:t>ISO 1</w:t>
            </w:r>
            <w:r w:rsidRPr="001D4AB6">
              <w:t>9111 constraint of being a vertical CRS it can be mapped to &lt;vertical crs&gt;.</w:t>
            </w:r>
          </w:p>
        </w:tc>
      </w:tr>
      <w:tr w:rsidR="00BF1A5A" w:rsidRPr="00653694" w14:paraId="1511E515" w14:textId="77777777" w:rsidTr="00653694">
        <w:tc>
          <w:tcPr>
            <w:tcW w:w="9922" w:type="dxa"/>
            <w:gridSpan w:val="7"/>
            <w:tcBorders>
              <w:top w:val="single" w:sz="12" w:space="0" w:color="auto"/>
              <w:bottom w:val="single" w:sz="12" w:space="0" w:color="auto"/>
            </w:tcBorders>
            <w:shd w:val="clear" w:color="auto" w:fill="auto"/>
            <w:tcMar>
              <w:left w:w="57" w:type="dxa"/>
              <w:right w:w="57" w:type="dxa"/>
            </w:tcMar>
          </w:tcPr>
          <w:p w14:paraId="6C1FA535" w14:textId="77777777" w:rsidR="00BF1A5A" w:rsidRPr="00653694" w:rsidRDefault="00BF1A5A" w:rsidP="00653694">
            <w:pPr>
              <w:pStyle w:val="Tabletext9"/>
              <w:jc w:val="left"/>
              <w:rPr>
                <w:b/>
              </w:rPr>
            </w:pPr>
            <w:r w:rsidRPr="00653694">
              <w:rPr>
                <w:b/>
              </w:rPr>
              <w:t>Fitted CRS</w:t>
            </w:r>
          </w:p>
        </w:tc>
      </w:tr>
      <w:tr w:rsidR="00BF1A5A" w:rsidRPr="006F786D" w14:paraId="07B9AD0D" w14:textId="77777777" w:rsidTr="00653694">
        <w:tc>
          <w:tcPr>
            <w:tcW w:w="1814" w:type="dxa"/>
            <w:gridSpan w:val="2"/>
            <w:vMerge w:val="restart"/>
            <w:tcBorders>
              <w:top w:val="single" w:sz="12" w:space="0" w:color="auto"/>
            </w:tcBorders>
            <w:shd w:val="clear" w:color="auto" w:fill="auto"/>
            <w:tcMar>
              <w:left w:w="57" w:type="dxa"/>
              <w:right w:w="57" w:type="dxa"/>
            </w:tcMar>
          </w:tcPr>
          <w:p w14:paraId="6A8E0FA6" w14:textId="77777777" w:rsidR="00BF1A5A" w:rsidRPr="006F786D" w:rsidRDefault="00BF1A5A" w:rsidP="00653694">
            <w:pPr>
              <w:pStyle w:val="Tabletext9"/>
              <w:jc w:val="left"/>
            </w:pPr>
          </w:p>
        </w:tc>
        <w:tc>
          <w:tcPr>
            <w:tcW w:w="1814" w:type="dxa"/>
            <w:gridSpan w:val="2"/>
            <w:tcBorders>
              <w:top w:val="single" w:sz="12" w:space="0" w:color="auto"/>
            </w:tcBorders>
            <w:shd w:val="clear" w:color="auto" w:fill="auto"/>
            <w:tcMar>
              <w:left w:w="57" w:type="dxa"/>
              <w:right w:w="57" w:type="dxa"/>
            </w:tcMar>
          </w:tcPr>
          <w:p w14:paraId="66FB35E9" w14:textId="77777777" w:rsidR="00BF1A5A" w:rsidRPr="006F786D" w:rsidRDefault="00BF1A5A" w:rsidP="00653694">
            <w:pPr>
              <w:pStyle w:val="Tabletext9"/>
              <w:jc w:val="left"/>
            </w:pPr>
            <w:r w:rsidRPr="006F786D">
              <w:t>&lt;fitted cs&gt;</w:t>
            </w:r>
          </w:p>
        </w:tc>
        <w:tc>
          <w:tcPr>
            <w:tcW w:w="2552" w:type="dxa"/>
            <w:gridSpan w:val="2"/>
            <w:vMerge w:val="restart"/>
            <w:tcBorders>
              <w:top w:val="single" w:sz="12" w:space="0" w:color="auto"/>
            </w:tcBorders>
            <w:shd w:val="clear" w:color="auto" w:fill="auto"/>
            <w:tcMar>
              <w:left w:w="57" w:type="dxa"/>
              <w:right w:w="57" w:type="dxa"/>
            </w:tcMar>
          </w:tcPr>
          <w:p w14:paraId="4E5006FB" w14:textId="77777777" w:rsidR="00BF1A5A" w:rsidRPr="006F786D" w:rsidRDefault="00BF1A5A" w:rsidP="00653694">
            <w:pPr>
              <w:pStyle w:val="Tabletext9"/>
              <w:jc w:val="left"/>
            </w:pPr>
          </w:p>
        </w:tc>
        <w:tc>
          <w:tcPr>
            <w:tcW w:w="3742" w:type="dxa"/>
            <w:vMerge w:val="restart"/>
            <w:tcBorders>
              <w:top w:val="single" w:sz="12" w:space="0" w:color="auto"/>
            </w:tcBorders>
            <w:shd w:val="clear" w:color="auto" w:fill="auto"/>
            <w:tcMar>
              <w:left w:w="57" w:type="dxa"/>
              <w:right w:w="57" w:type="dxa"/>
            </w:tcMar>
          </w:tcPr>
          <w:p w14:paraId="6F28B521" w14:textId="77777777" w:rsidR="00BF1A5A" w:rsidRPr="006F786D" w:rsidRDefault="00BF1A5A" w:rsidP="00653694">
            <w:pPr>
              <w:pStyle w:val="Tabletext9"/>
              <w:jc w:val="left"/>
            </w:pPr>
            <w:r w:rsidRPr="006F786D">
              <w:t xml:space="preserve">&lt;fitted cs&gt; has no equivalent in this </w:t>
            </w:r>
            <w:r>
              <w:t>document</w:t>
            </w:r>
            <w:r w:rsidRPr="006F786D">
              <w:t xml:space="preserve"> as it combines the separate concepts of CRS and coordinate operation. Its function is partially covered through derived CRSs – see C.4.5.</w:t>
            </w:r>
          </w:p>
        </w:tc>
      </w:tr>
      <w:tr w:rsidR="00BF1A5A" w:rsidRPr="006F786D" w14:paraId="760C3E68" w14:textId="77777777" w:rsidTr="00653694">
        <w:tc>
          <w:tcPr>
            <w:tcW w:w="1814" w:type="dxa"/>
            <w:gridSpan w:val="2"/>
            <w:vMerge/>
            <w:shd w:val="clear" w:color="auto" w:fill="auto"/>
            <w:tcMar>
              <w:left w:w="57" w:type="dxa"/>
              <w:right w:w="57" w:type="dxa"/>
            </w:tcMar>
          </w:tcPr>
          <w:p w14:paraId="79307B26" w14:textId="77777777" w:rsidR="00BF1A5A" w:rsidRPr="006F786D" w:rsidRDefault="00BF1A5A" w:rsidP="00653694">
            <w:pPr>
              <w:pStyle w:val="Tabletext9"/>
              <w:jc w:val="left"/>
            </w:pPr>
          </w:p>
        </w:tc>
        <w:tc>
          <w:tcPr>
            <w:tcW w:w="1814" w:type="dxa"/>
            <w:gridSpan w:val="2"/>
            <w:shd w:val="clear" w:color="auto" w:fill="auto"/>
            <w:tcMar>
              <w:left w:w="57" w:type="dxa"/>
              <w:right w:w="57" w:type="dxa"/>
            </w:tcMar>
          </w:tcPr>
          <w:p w14:paraId="53F1602F" w14:textId="77777777" w:rsidR="00BF1A5A" w:rsidRPr="006F786D" w:rsidRDefault="00BF1A5A" w:rsidP="00653694">
            <w:pPr>
              <w:pStyle w:val="Tabletext9"/>
              <w:jc w:val="left"/>
            </w:pPr>
            <w:r w:rsidRPr="006F786D">
              <w:t>FITTED_CS</w:t>
            </w:r>
          </w:p>
        </w:tc>
        <w:tc>
          <w:tcPr>
            <w:tcW w:w="2552" w:type="dxa"/>
            <w:gridSpan w:val="2"/>
            <w:vMerge/>
            <w:shd w:val="clear" w:color="auto" w:fill="auto"/>
            <w:tcMar>
              <w:left w:w="57" w:type="dxa"/>
              <w:right w:w="57" w:type="dxa"/>
            </w:tcMar>
          </w:tcPr>
          <w:p w14:paraId="6E03BCD2" w14:textId="77777777" w:rsidR="00BF1A5A" w:rsidRPr="006F786D" w:rsidRDefault="00BF1A5A" w:rsidP="00653694">
            <w:pPr>
              <w:pStyle w:val="Tabletext9"/>
              <w:jc w:val="left"/>
            </w:pPr>
          </w:p>
        </w:tc>
        <w:tc>
          <w:tcPr>
            <w:tcW w:w="3742" w:type="dxa"/>
            <w:vMerge/>
            <w:shd w:val="clear" w:color="auto" w:fill="auto"/>
            <w:tcMar>
              <w:left w:w="57" w:type="dxa"/>
              <w:right w:w="57" w:type="dxa"/>
            </w:tcMar>
          </w:tcPr>
          <w:p w14:paraId="206FA4A6" w14:textId="77777777" w:rsidR="00BF1A5A" w:rsidRPr="006F786D" w:rsidRDefault="00BF1A5A" w:rsidP="00653694">
            <w:pPr>
              <w:pStyle w:val="Tabletext9"/>
              <w:jc w:val="left"/>
            </w:pPr>
          </w:p>
        </w:tc>
      </w:tr>
      <w:tr w:rsidR="00BF1A5A" w:rsidRPr="006F786D" w14:paraId="4E6696E8" w14:textId="77777777" w:rsidTr="00653694">
        <w:tc>
          <w:tcPr>
            <w:tcW w:w="1814" w:type="dxa"/>
            <w:gridSpan w:val="2"/>
            <w:vMerge/>
            <w:shd w:val="clear" w:color="auto" w:fill="auto"/>
            <w:tcMar>
              <w:left w:w="57" w:type="dxa"/>
              <w:right w:w="57" w:type="dxa"/>
            </w:tcMar>
          </w:tcPr>
          <w:p w14:paraId="4EC30E45" w14:textId="77777777" w:rsidR="00BF1A5A" w:rsidRPr="006F786D" w:rsidRDefault="00BF1A5A" w:rsidP="00653694">
            <w:pPr>
              <w:pStyle w:val="Tabletext9"/>
              <w:jc w:val="left"/>
            </w:pPr>
          </w:p>
        </w:tc>
        <w:tc>
          <w:tcPr>
            <w:tcW w:w="1814" w:type="dxa"/>
            <w:gridSpan w:val="2"/>
            <w:shd w:val="clear" w:color="auto" w:fill="auto"/>
            <w:tcMar>
              <w:left w:w="57" w:type="dxa"/>
              <w:right w:w="57" w:type="dxa"/>
            </w:tcMar>
          </w:tcPr>
          <w:p w14:paraId="2C075BE3" w14:textId="77777777" w:rsidR="00BF1A5A" w:rsidRPr="006F786D" w:rsidRDefault="00BF1A5A" w:rsidP="00653694">
            <w:pPr>
              <w:pStyle w:val="Tabletext9"/>
              <w:jc w:val="left"/>
            </w:pPr>
            <w:r w:rsidRPr="006F786D">
              <w:t>&lt;to base&gt;</w:t>
            </w:r>
          </w:p>
        </w:tc>
        <w:tc>
          <w:tcPr>
            <w:tcW w:w="2552" w:type="dxa"/>
            <w:gridSpan w:val="2"/>
            <w:vMerge/>
            <w:shd w:val="clear" w:color="auto" w:fill="auto"/>
            <w:tcMar>
              <w:left w:w="57" w:type="dxa"/>
              <w:right w:w="57" w:type="dxa"/>
            </w:tcMar>
          </w:tcPr>
          <w:p w14:paraId="315CDFBE" w14:textId="77777777" w:rsidR="00BF1A5A" w:rsidRPr="006F786D" w:rsidRDefault="00BF1A5A" w:rsidP="00653694">
            <w:pPr>
              <w:pStyle w:val="Tabletext9"/>
              <w:jc w:val="left"/>
            </w:pPr>
          </w:p>
        </w:tc>
        <w:tc>
          <w:tcPr>
            <w:tcW w:w="3742" w:type="dxa"/>
            <w:vMerge/>
            <w:shd w:val="clear" w:color="auto" w:fill="auto"/>
            <w:tcMar>
              <w:left w:w="57" w:type="dxa"/>
              <w:right w:w="57" w:type="dxa"/>
            </w:tcMar>
          </w:tcPr>
          <w:p w14:paraId="5300526A" w14:textId="77777777" w:rsidR="00BF1A5A" w:rsidRPr="006F786D" w:rsidRDefault="00BF1A5A" w:rsidP="00653694">
            <w:pPr>
              <w:pStyle w:val="Tabletext9"/>
              <w:jc w:val="left"/>
            </w:pPr>
          </w:p>
        </w:tc>
      </w:tr>
      <w:tr w:rsidR="00BF1A5A" w14:paraId="26B573B9" w14:textId="77777777" w:rsidTr="00653694">
        <w:tc>
          <w:tcPr>
            <w:tcW w:w="1814" w:type="dxa"/>
            <w:gridSpan w:val="2"/>
            <w:vMerge/>
            <w:tcBorders>
              <w:bottom w:val="single" w:sz="12" w:space="0" w:color="auto"/>
            </w:tcBorders>
            <w:shd w:val="clear" w:color="auto" w:fill="auto"/>
            <w:tcMar>
              <w:left w:w="57" w:type="dxa"/>
              <w:right w:w="57" w:type="dxa"/>
            </w:tcMar>
          </w:tcPr>
          <w:p w14:paraId="50B8196C" w14:textId="77777777" w:rsidR="00BF1A5A" w:rsidRPr="006F786D" w:rsidRDefault="00BF1A5A" w:rsidP="00653694">
            <w:pPr>
              <w:pStyle w:val="Tabletext9"/>
              <w:jc w:val="left"/>
            </w:pPr>
          </w:p>
        </w:tc>
        <w:tc>
          <w:tcPr>
            <w:tcW w:w="1814" w:type="dxa"/>
            <w:gridSpan w:val="2"/>
            <w:tcBorders>
              <w:bottom w:val="single" w:sz="12" w:space="0" w:color="auto"/>
            </w:tcBorders>
            <w:shd w:val="clear" w:color="auto" w:fill="auto"/>
            <w:tcMar>
              <w:left w:w="57" w:type="dxa"/>
              <w:right w:w="57" w:type="dxa"/>
            </w:tcMar>
          </w:tcPr>
          <w:p w14:paraId="41B42797" w14:textId="77777777" w:rsidR="00BF1A5A" w:rsidRPr="006F786D" w:rsidRDefault="00BF1A5A" w:rsidP="00653694">
            <w:pPr>
              <w:pStyle w:val="Tabletext9"/>
              <w:jc w:val="left"/>
            </w:pPr>
            <w:r w:rsidRPr="006F786D">
              <w:t>&lt;base cs&gt;</w:t>
            </w:r>
          </w:p>
        </w:tc>
        <w:tc>
          <w:tcPr>
            <w:tcW w:w="2552" w:type="dxa"/>
            <w:gridSpan w:val="2"/>
            <w:vMerge/>
            <w:tcBorders>
              <w:bottom w:val="single" w:sz="12" w:space="0" w:color="auto"/>
            </w:tcBorders>
            <w:shd w:val="clear" w:color="auto" w:fill="auto"/>
            <w:tcMar>
              <w:left w:w="57" w:type="dxa"/>
              <w:right w:w="57" w:type="dxa"/>
            </w:tcMar>
          </w:tcPr>
          <w:p w14:paraId="375FA027" w14:textId="77777777" w:rsidR="00BF1A5A" w:rsidRPr="006F786D" w:rsidRDefault="00BF1A5A" w:rsidP="00653694">
            <w:pPr>
              <w:pStyle w:val="Tabletext9"/>
              <w:jc w:val="left"/>
            </w:pPr>
          </w:p>
        </w:tc>
        <w:tc>
          <w:tcPr>
            <w:tcW w:w="3742" w:type="dxa"/>
            <w:vMerge/>
            <w:tcBorders>
              <w:bottom w:val="single" w:sz="12" w:space="0" w:color="auto"/>
            </w:tcBorders>
            <w:shd w:val="clear" w:color="auto" w:fill="auto"/>
            <w:tcMar>
              <w:left w:w="57" w:type="dxa"/>
              <w:right w:w="57" w:type="dxa"/>
            </w:tcMar>
          </w:tcPr>
          <w:p w14:paraId="6A8FB8E7" w14:textId="77777777" w:rsidR="00BF1A5A" w:rsidRDefault="00BF1A5A" w:rsidP="00653694">
            <w:pPr>
              <w:pStyle w:val="Tabletext9"/>
              <w:jc w:val="left"/>
            </w:pPr>
          </w:p>
        </w:tc>
      </w:tr>
    </w:tbl>
    <w:p w14:paraId="1A255913" w14:textId="77777777" w:rsidR="00944C1F" w:rsidRDefault="00944C1F" w:rsidP="00944C1F"/>
    <w:p w14:paraId="25D6F1B7" w14:textId="77777777" w:rsidR="00875D7D" w:rsidRDefault="00875D7D" w:rsidP="00875D7D">
      <w:pPr>
        <w:pStyle w:val="Special"/>
        <w:keepNext/>
        <w:jc w:val="center"/>
      </w:pPr>
      <w:r w:rsidRPr="00875D7D">
        <w:rPr>
          <w:b/>
        </w:rPr>
        <w:lastRenderedPageBreak/>
        <w:t>Table C.2</w:t>
      </w:r>
      <w:r>
        <w:t xml:space="preserve"> </w:t>
      </w:r>
      <w:r w:rsidRPr="00875D7D">
        <w:rPr>
          <w:i/>
        </w:rPr>
        <w:t>(continued)</w:t>
      </w:r>
    </w:p>
    <w:tbl>
      <w:tblPr>
        <w:tblW w:w="9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2552"/>
        <w:gridCol w:w="3742"/>
      </w:tblGrid>
      <w:tr w:rsidR="00AB0703" w:rsidRPr="00653694" w14:paraId="2AD0D169" w14:textId="77777777" w:rsidTr="00653694">
        <w:tc>
          <w:tcPr>
            <w:tcW w:w="1814" w:type="dxa"/>
            <w:tcBorders>
              <w:top w:val="single" w:sz="12" w:space="0" w:color="auto"/>
              <w:bottom w:val="single" w:sz="12" w:space="0" w:color="auto"/>
            </w:tcBorders>
            <w:shd w:val="clear" w:color="auto" w:fill="auto"/>
            <w:tcMar>
              <w:left w:w="57" w:type="dxa"/>
              <w:right w:w="57" w:type="dxa"/>
            </w:tcMar>
          </w:tcPr>
          <w:p w14:paraId="4203BBB8" w14:textId="77777777" w:rsidR="00AB0703" w:rsidRPr="00653694" w:rsidRDefault="00AB0703" w:rsidP="00653694">
            <w:pPr>
              <w:pStyle w:val="Tabletext9"/>
              <w:keepNext/>
              <w:jc w:val="center"/>
              <w:rPr>
                <w:b/>
              </w:rPr>
            </w:pPr>
            <w:r w:rsidRPr="00653694">
              <w:rPr>
                <w:b/>
              </w:rPr>
              <w:t>19125-1:2004</w:t>
            </w:r>
          </w:p>
        </w:tc>
        <w:tc>
          <w:tcPr>
            <w:tcW w:w="1814" w:type="dxa"/>
            <w:tcBorders>
              <w:top w:val="single" w:sz="12" w:space="0" w:color="auto"/>
              <w:bottom w:val="single" w:sz="12" w:space="0" w:color="auto"/>
            </w:tcBorders>
            <w:shd w:val="clear" w:color="auto" w:fill="auto"/>
            <w:tcMar>
              <w:left w:w="57" w:type="dxa"/>
              <w:right w:w="57" w:type="dxa"/>
            </w:tcMar>
          </w:tcPr>
          <w:p w14:paraId="24454B33" w14:textId="77777777" w:rsidR="00AB0703" w:rsidRPr="00653694" w:rsidRDefault="00AB0703" w:rsidP="00653694">
            <w:pPr>
              <w:pStyle w:val="Tabletext9"/>
              <w:keepNext/>
              <w:jc w:val="center"/>
              <w:rPr>
                <w:b/>
              </w:rPr>
            </w:pPr>
            <w:r w:rsidRPr="00653694">
              <w:rPr>
                <w:b/>
              </w:rPr>
              <w:t>OGC CTS 01-009</w:t>
            </w:r>
          </w:p>
        </w:tc>
        <w:tc>
          <w:tcPr>
            <w:tcW w:w="2552" w:type="dxa"/>
            <w:tcBorders>
              <w:top w:val="single" w:sz="12" w:space="0" w:color="auto"/>
              <w:bottom w:val="single" w:sz="12" w:space="0" w:color="auto"/>
            </w:tcBorders>
            <w:shd w:val="clear" w:color="auto" w:fill="auto"/>
            <w:tcMar>
              <w:left w:w="57" w:type="dxa"/>
              <w:right w:w="57" w:type="dxa"/>
            </w:tcMar>
          </w:tcPr>
          <w:p w14:paraId="1162B6B3" w14:textId="77777777" w:rsidR="00AB0703" w:rsidRPr="00653694" w:rsidRDefault="00AB0703" w:rsidP="00653694">
            <w:pPr>
              <w:pStyle w:val="Tabletext9"/>
              <w:keepNext/>
              <w:jc w:val="center"/>
              <w:rPr>
                <w:b/>
              </w:rPr>
            </w:pPr>
            <w:r w:rsidRPr="00653694">
              <w:rPr>
                <w:b/>
              </w:rPr>
              <w:t>This document</w:t>
            </w:r>
          </w:p>
        </w:tc>
        <w:tc>
          <w:tcPr>
            <w:tcW w:w="3742" w:type="dxa"/>
            <w:tcBorders>
              <w:top w:val="single" w:sz="12" w:space="0" w:color="auto"/>
              <w:bottom w:val="single" w:sz="12" w:space="0" w:color="auto"/>
            </w:tcBorders>
            <w:shd w:val="clear" w:color="auto" w:fill="auto"/>
            <w:tcMar>
              <w:left w:w="57" w:type="dxa"/>
              <w:right w:w="57" w:type="dxa"/>
            </w:tcMar>
          </w:tcPr>
          <w:p w14:paraId="1307BC55" w14:textId="77777777" w:rsidR="00AB0703" w:rsidRPr="00653694" w:rsidRDefault="00AB0703" w:rsidP="00653694">
            <w:pPr>
              <w:pStyle w:val="Tabletext9"/>
              <w:keepNext/>
              <w:jc w:val="center"/>
              <w:rPr>
                <w:b/>
              </w:rPr>
            </w:pPr>
            <w:r w:rsidRPr="00653694">
              <w:rPr>
                <w:b/>
              </w:rPr>
              <w:t>Comment</w:t>
            </w:r>
          </w:p>
        </w:tc>
      </w:tr>
      <w:tr w:rsidR="004F1DEE" w:rsidRPr="00AA72F9" w14:paraId="68F6DA99" w14:textId="77777777" w:rsidTr="00E777BF">
        <w:tc>
          <w:tcPr>
            <w:tcW w:w="9922" w:type="dxa"/>
            <w:gridSpan w:val="4"/>
            <w:shd w:val="clear" w:color="auto" w:fill="auto"/>
            <w:tcMar>
              <w:left w:w="57" w:type="dxa"/>
              <w:right w:w="57" w:type="dxa"/>
            </w:tcMar>
          </w:tcPr>
          <w:p w14:paraId="27FE7C64" w14:textId="77777777" w:rsidR="004F1DEE" w:rsidRPr="00AA72F9" w:rsidRDefault="004F1DEE" w:rsidP="00653694">
            <w:pPr>
              <w:pStyle w:val="Tabletext9"/>
              <w:keepNext/>
              <w:jc w:val="left"/>
            </w:pPr>
            <w:r w:rsidRPr="00653694">
              <w:rPr>
                <w:b/>
              </w:rPr>
              <w:t>Datum</w:t>
            </w:r>
          </w:p>
        </w:tc>
      </w:tr>
      <w:tr w:rsidR="004F1DEE" w:rsidRPr="00AA72F9" w14:paraId="6BE48543" w14:textId="77777777" w:rsidTr="00653694">
        <w:tc>
          <w:tcPr>
            <w:tcW w:w="1814" w:type="dxa"/>
            <w:shd w:val="clear" w:color="auto" w:fill="auto"/>
            <w:tcMar>
              <w:left w:w="57" w:type="dxa"/>
              <w:right w:w="57" w:type="dxa"/>
            </w:tcMar>
          </w:tcPr>
          <w:p w14:paraId="612D0A5A" w14:textId="77777777" w:rsidR="004F1DEE" w:rsidRPr="00AA72F9" w:rsidRDefault="004F1DEE" w:rsidP="00653694">
            <w:pPr>
              <w:pStyle w:val="Tabletext9"/>
              <w:keepNext/>
              <w:jc w:val="left"/>
            </w:pPr>
            <w:r w:rsidRPr="00AA72F9">
              <w:t>&lt;datum&gt;</w:t>
            </w:r>
          </w:p>
        </w:tc>
        <w:tc>
          <w:tcPr>
            <w:tcW w:w="1814" w:type="dxa"/>
            <w:shd w:val="clear" w:color="auto" w:fill="auto"/>
            <w:tcMar>
              <w:left w:w="57" w:type="dxa"/>
              <w:right w:w="57" w:type="dxa"/>
            </w:tcMar>
          </w:tcPr>
          <w:p w14:paraId="17F318AE" w14:textId="77777777" w:rsidR="004F1DEE" w:rsidRPr="00AA72F9" w:rsidRDefault="004F1DEE" w:rsidP="00653694">
            <w:pPr>
              <w:pStyle w:val="Tabletext9"/>
              <w:keepNext/>
              <w:jc w:val="left"/>
            </w:pPr>
            <w:r w:rsidRPr="00AA72F9">
              <w:t>&lt;datum&gt;</w:t>
            </w:r>
          </w:p>
        </w:tc>
        <w:tc>
          <w:tcPr>
            <w:tcW w:w="2552" w:type="dxa"/>
            <w:shd w:val="clear" w:color="auto" w:fill="auto"/>
            <w:tcMar>
              <w:left w:w="57" w:type="dxa"/>
              <w:right w:w="57" w:type="dxa"/>
            </w:tcMar>
          </w:tcPr>
          <w:p w14:paraId="640699F5" w14:textId="77777777" w:rsidR="004F1DEE" w:rsidRPr="00AA72F9" w:rsidRDefault="004F1DEE" w:rsidP="00653694">
            <w:pPr>
              <w:pStyle w:val="Tabletext9"/>
              <w:keepNext/>
              <w:jc w:val="left"/>
            </w:pPr>
            <w:r w:rsidRPr="00AA72F9">
              <w:t xml:space="preserve">&lt;geodetic </w:t>
            </w:r>
            <w:r>
              <w:t>reference frame</w:t>
            </w:r>
            <w:r w:rsidRPr="00AA72F9">
              <w:t>&gt;</w:t>
            </w:r>
          </w:p>
        </w:tc>
        <w:tc>
          <w:tcPr>
            <w:tcW w:w="3742" w:type="dxa"/>
            <w:shd w:val="clear" w:color="auto" w:fill="auto"/>
            <w:tcMar>
              <w:left w:w="57" w:type="dxa"/>
              <w:right w:w="57" w:type="dxa"/>
            </w:tcMar>
          </w:tcPr>
          <w:p w14:paraId="6C4D4888" w14:textId="77777777" w:rsidR="004F1DEE" w:rsidRPr="00AA72F9" w:rsidRDefault="004F1DEE" w:rsidP="00653694">
            <w:pPr>
              <w:pStyle w:val="Tabletext9"/>
              <w:keepNext/>
              <w:jc w:val="left"/>
            </w:pPr>
          </w:p>
        </w:tc>
      </w:tr>
      <w:tr w:rsidR="004F1DEE" w:rsidRPr="00AA72F9" w14:paraId="5BC7F4E3" w14:textId="77777777" w:rsidTr="00653694">
        <w:tc>
          <w:tcPr>
            <w:tcW w:w="1814" w:type="dxa"/>
            <w:shd w:val="clear" w:color="auto" w:fill="auto"/>
            <w:tcMar>
              <w:left w:w="57" w:type="dxa"/>
              <w:right w:w="57" w:type="dxa"/>
            </w:tcMar>
          </w:tcPr>
          <w:p w14:paraId="38D93EEC" w14:textId="77777777" w:rsidR="004F1DEE" w:rsidRPr="00AA72F9" w:rsidRDefault="004F1DEE" w:rsidP="00653694">
            <w:pPr>
              <w:pStyle w:val="Tabletext9"/>
              <w:keepNext/>
              <w:jc w:val="left"/>
            </w:pPr>
            <w:r w:rsidRPr="00AA72F9">
              <w:t>DATUM</w:t>
            </w:r>
          </w:p>
        </w:tc>
        <w:tc>
          <w:tcPr>
            <w:tcW w:w="1814" w:type="dxa"/>
            <w:shd w:val="clear" w:color="auto" w:fill="auto"/>
            <w:tcMar>
              <w:left w:w="57" w:type="dxa"/>
              <w:right w:w="57" w:type="dxa"/>
            </w:tcMar>
          </w:tcPr>
          <w:p w14:paraId="014FA6A6" w14:textId="77777777" w:rsidR="004F1DEE" w:rsidRPr="00AA72F9" w:rsidRDefault="004F1DEE" w:rsidP="00653694">
            <w:pPr>
              <w:pStyle w:val="Tabletext9"/>
              <w:keepNext/>
              <w:jc w:val="left"/>
            </w:pPr>
            <w:r w:rsidRPr="00AA72F9">
              <w:t>DATUM</w:t>
            </w:r>
          </w:p>
        </w:tc>
        <w:tc>
          <w:tcPr>
            <w:tcW w:w="2552" w:type="dxa"/>
            <w:shd w:val="clear" w:color="auto" w:fill="auto"/>
            <w:tcMar>
              <w:left w:w="57" w:type="dxa"/>
              <w:right w:w="57" w:type="dxa"/>
            </w:tcMar>
          </w:tcPr>
          <w:p w14:paraId="67B8E9A5" w14:textId="77777777" w:rsidR="004F1DEE" w:rsidRPr="00AA72F9" w:rsidRDefault="004F1DEE" w:rsidP="00653694">
            <w:pPr>
              <w:pStyle w:val="Tabletext9"/>
              <w:keepNext/>
              <w:jc w:val="left"/>
            </w:pPr>
            <w:r w:rsidRPr="00AA72F9">
              <w:t>DATUM | GEODETICDATUM</w:t>
            </w:r>
            <w:r>
              <w:t xml:space="preserve"> </w:t>
            </w:r>
            <w:r w:rsidRPr="00AA72F9">
              <w:t xml:space="preserve">| </w:t>
            </w:r>
            <w:r>
              <w:t>TRF</w:t>
            </w:r>
          </w:p>
        </w:tc>
        <w:tc>
          <w:tcPr>
            <w:tcW w:w="3742" w:type="dxa"/>
            <w:shd w:val="clear" w:color="auto" w:fill="auto"/>
            <w:tcMar>
              <w:left w:w="57" w:type="dxa"/>
              <w:right w:w="57" w:type="dxa"/>
            </w:tcMar>
          </w:tcPr>
          <w:p w14:paraId="3BE859C0" w14:textId="77777777" w:rsidR="004F1DEE" w:rsidRPr="00AA72F9" w:rsidRDefault="004F1DEE" w:rsidP="00653694">
            <w:pPr>
              <w:pStyle w:val="Tabletext9"/>
              <w:keepNext/>
              <w:jc w:val="left"/>
            </w:pPr>
          </w:p>
        </w:tc>
      </w:tr>
      <w:tr w:rsidR="004F1DEE" w:rsidRPr="00AA72F9" w14:paraId="6453546C" w14:textId="77777777" w:rsidTr="00653694">
        <w:tc>
          <w:tcPr>
            <w:tcW w:w="1814" w:type="dxa"/>
            <w:shd w:val="clear" w:color="auto" w:fill="auto"/>
            <w:tcMar>
              <w:left w:w="57" w:type="dxa"/>
              <w:right w:w="57" w:type="dxa"/>
            </w:tcMar>
          </w:tcPr>
          <w:p w14:paraId="210A9603" w14:textId="77777777" w:rsidR="004F1DEE" w:rsidRPr="00AA72F9" w:rsidRDefault="004F1DEE" w:rsidP="00653694">
            <w:pPr>
              <w:pStyle w:val="Tabletext9"/>
              <w:keepNext/>
              <w:jc w:val="left"/>
            </w:pPr>
          </w:p>
        </w:tc>
        <w:tc>
          <w:tcPr>
            <w:tcW w:w="1814" w:type="dxa"/>
            <w:shd w:val="clear" w:color="auto" w:fill="auto"/>
            <w:tcMar>
              <w:left w:w="57" w:type="dxa"/>
              <w:right w:w="57" w:type="dxa"/>
            </w:tcMar>
          </w:tcPr>
          <w:p w14:paraId="2E29B9FF" w14:textId="77777777" w:rsidR="004F1DEE" w:rsidRPr="00AA72F9" w:rsidRDefault="004F1DEE" w:rsidP="00653694">
            <w:pPr>
              <w:pStyle w:val="Tabletext9"/>
              <w:keepNext/>
              <w:jc w:val="left"/>
            </w:pPr>
            <w:r w:rsidRPr="00AA72F9">
              <w:t>&lt;vert datum&gt;</w:t>
            </w:r>
          </w:p>
        </w:tc>
        <w:tc>
          <w:tcPr>
            <w:tcW w:w="2552" w:type="dxa"/>
            <w:shd w:val="clear" w:color="auto" w:fill="auto"/>
            <w:tcMar>
              <w:left w:w="57" w:type="dxa"/>
              <w:right w:w="57" w:type="dxa"/>
            </w:tcMar>
          </w:tcPr>
          <w:p w14:paraId="11D13B5D" w14:textId="77777777" w:rsidR="004F1DEE" w:rsidRPr="00AA72F9" w:rsidRDefault="004F1DEE" w:rsidP="00653694">
            <w:pPr>
              <w:pStyle w:val="Tabletext9"/>
              <w:keepNext/>
              <w:jc w:val="left"/>
            </w:pPr>
            <w:r w:rsidRPr="00AA72F9">
              <w:t xml:space="preserve">&lt;vertical </w:t>
            </w:r>
            <w:r>
              <w:t>reference frame</w:t>
            </w:r>
            <w:r w:rsidRPr="00AA72F9">
              <w:t>&gt;</w:t>
            </w:r>
          </w:p>
        </w:tc>
        <w:tc>
          <w:tcPr>
            <w:tcW w:w="3742" w:type="dxa"/>
            <w:shd w:val="clear" w:color="auto" w:fill="auto"/>
            <w:tcMar>
              <w:left w:w="57" w:type="dxa"/>
              <w:right w:w="57" w:type="dxa"/>
            </w:tcMar>
          </w:tcPr>
          <w:p w14:paraId="22DF1C74" w14:textId="77777777" w:rsidR="004F1DEE" w:rsidRPr="00AA72F9" w:rsidRDefault="004F1DEE" w:rsidP="00653694">
            <w:pPr>
              <w:pStyle w:val="Tabletext9"/>
              <w:keepNext/>
              <w:jc w:val="left"/>
            </w:pPr>
          </w:p>
        </w:tc>
      </w:tr>
      <w:tr w:rsidR="004F1DEE" w:rsidRPr="00AA72F9" w14:paraId="164755CC" w14:textId="77777777" w:rsidTr="00653694">
        <w:tc>
          <w:tcPr>
            <w:tcW w:w="1814" w:type="dxa"/>
            <w:shd w:val="clear" w:color="auto" w:fill="auto"/>
            <w:tcMar>
              <w:left w:w="57" w:type="dxa"/>
              <w:right w:w="57" w:type="dxa"/>
            </w:tcMar>
          </w:tcPr>
          <w:p w14:paraId="6BDA9B9B" w14:textId="77777777" w:rsidR="004F1DEE" w:rsidRPr="00AA72F9" w:rsidRDefault="004F1DEE" w:rsidP="00653694">
            <w:pPr>
              <w:pStyle w:val="Tabletext9"/>
              <w:keepNext/>
              <w:jc w:val="left"/>
            </w:pPr>
          </w:p>
        </w:tc>
        <w:tc>
          <w:tcPr>
            <w:tcW w:w="1814" w:type="dxa"/>
            <w:shd w:val="clear" w:color="auto" w:fill="auto"/>
            <w:tcMar>
              <w:left w:w="57" w:type="dxa"/>
              <w:right w:w="57" w:type="dxa"/>
            </w:tcMar>
          </w:tcPr>
          <w:p w14:paraId="3C908A7C" w14:textId="77777777" w:rsidR="004F1DEE" w:rsidRPr="00AA72F9" w:rsidRDefault="004F1DEE" w:rsidP="00653694">
            <w:pPr>
              <w:pStyle w:val="Tabletext9"/>
              <w:keepNext/>
              <w:jc w:val="left"/>
            </w:pPr>
            <w:r w:rsidRPr="00AA72F9">
              <w:t>VERT_DATUM</w:t>
            </w:r>
          </w:p>
        </w:tc>
        <w:tc>
          <w:tcPr>
            <w:tcW w:w="2552" w:type="dxa"/>
            <w:shd w:val="clear" w:color="auto" w:fill="auto"/>
            <w:tcMar>
              <w:left w:w="57" w:type="dxa"/>
              <w:right w:w="57" w:type="dxa"/>
            </w:tcMar>
          </w:tcPr>
          <w:p w14:paraId="101D9695" w14:textId="77777777" w:rsidR="004F1DEE" w:rsidRPr="00AA72F9" w:rsidRDefault="004F1DEE" w:rsidP="00653694">
            <w:pPr>
              <w:pStyle w:val="Tabletext9"/>
              <w:keepNext/>
              <w:jc w:val="left"/>
            </w:pPr>
            <w:r w:rsidRPr="00AA72F9">
              <w:t>VDATUM | VERTICALDATUM</w:t>
            </w:r>
            <w:r>
              <w:t xml:space="preserve"> </w:t>
            </w:r>
            <w:r w:rsidRPr="00AA72F9">
              <w:t xml:space="preserve">| </w:t>
            </w:r>
            <w:r>
              <w:t>VRF</w:t>
            </w:r>
          </w:p>
        </w:tc>
        <w:tc>
          <w:tcPr>
            <w:tcW w:w="3742" w:type="dxa"/>
            <w:shd w:val="clear" w:color="auto" w:fill="auto"/>
            <w:tcMar>
              <w:left w:w="57" w:type="dxa"/>
              <w:right w:w="57" w:type="dxa"/>
            </w:tcMar>
          </w:tcPr>
          <w:p w14:paraId="5A269C4F" w14:textId="77777777" w:rsidR="004F1DEE" w:rsidRPr="00AA72F9" w:rsidRDefault="004F1DEE" w:rsidP="00653694">
            <w:pPr>
              <w:pStyle w:val="Tabletext9"/>
              <w:keepNext/>
              <w:jc w:val="left"/>
            </w:pPr>
          </w:p>
        </w:tc>
      </w:tr>
      <w:tr w:rsidR="004F1DEE" w:rsidRPr="00AA72F9" w14:paraId="613A732E" w14:textId="77777777" w:rsidTr="00653694">
        <w:tc>
          <w:tcPr>
            <w:tcW w:w="1814" w:type="dxa"/>
            <w:shd w:val="clear" w:color="auto" w:fill="auto"/>
            <w:tcMar>
              <w:left w:w="57" w:type="dxa"/>
              <w:right w:w="57" w:type="dxa"/>
            </w:tcMar>
          </w:tcPr>
          <w:p w14:paraId="49B33772" w14:textId="77777777" w:rsidR="004F1DEE" w:rsidRPr="00AA72F9" w:rsidRDefault="004F1DEE" w:rsidP="00653694">
            <w:pPr>
              <w:pStyle w:val="Tabletext9"/>
              <w:keepNext/>
              <w:jc w:val="left"/>
            </w:pPr>
          </w:p>
        </w:tc>
        <w:tc>
          <w:tcPr>
            <w:tcW w:w="1814" w:type="dxa"/>
            <w:shd w:val="clear" w:color="auto" w:fill="auto"/>
            <w:tcMar>
              <w:left w:w="57" w:type="dxa"/>
              <w:right w:w="57" w:type="dxa"/>
            </w:tcMar>
          </w:tcPr>
          <w:p w14:paraId="7B62DD10" w14:textId="77777777" w:rsidR="004F1DEE" w:rsidRPr="00AA72F9" w:rsidRDefault="004F1DEE" w:rsidP="00653694">
            <w:pPr>
              <w:pStyle w:val="Tabletext9"/>
              <w:keepNext/>
              <w:jc w:val="left"/>
            </w:pPr>
            <w:r w:rsidRPr="00AA72F9">
              <w:t>&lt;local datum&gt;</w:t>
            </w:r>
          </w:p>
        </w:tc>
        <w:tc>
          <w:tcPr>
            <w:tcW w:w="2552" w:type="dxa"/>
            <w:shd w:val="clear" w:color="auto" w:fill="auto"/>
            <w:tcMar>
              <w:left w:w="57" w:type="dxa"/>
              <w:right w:w="57" w:type="dxa"/>
            </w:tcMar>
          </w:tcPr>
          <w:p w14:paraId="1AC7A80D" w14:textId="77777777" w:rsidR="004F1DEE" w:rsidRPr="00AA72F9" w:rsidRDefault="004F1DEE" w:rsidP="00653694">
            <w:pPr>
              <w:pStyle w:val="Tabletext9"/>
              <w:keepNext/>
              <w:jc w:val="left"/>
            </w:pPr>
            <w:r w:rsidRPr="00AA72F9">
              <w:t>&lt;engineering datum&gt;</w:t>
            </w:r>
          </w:p>
        </w:tc>
        <w:tc>
          <w:tcPr>
            <w:tcW w:w="3742" w:type="dxa"/>
            <w:shd w:val="clear" w:color="auto" w:fill="auto"/>
            <w:tcMar>
              <w:left w:w="57" w:type="dxa"/>
              <w:right w:w="57" w:type="dxa"/>
            </w:tcMar>
          </w:tcPr>
          <w:p w14:paraId="7886AA26" w14:textId="77777777" w:rsidR="004F1DEE" w:rsidRPr="00AA72F9" w:rsidRDefault="004F1DEE" w:rsidP="00653694">
            <w:pPr>
              <w:pStyle w:val="Tabletext9"/>
              <w:keepNext/>
              <w:jc w:val="left"/>
            </w:pPr>
          </w:p>
        </w:tc>
      </w:tr>
      <w:tr w:rsidR="004F1DEE" w:rsidRPr="00AA72F9" w14:paraId="0CA1F2E4" w14:textId="77777777" w:rsidTr="00653694">
        <w:tc>
          <w:tcPr>
            <w:tcW w:w="1814" w:type="dxa"/>
            <w:shd w:val="clear" w:color="auto" w:fill="auto"/>
            <w:tcMar>
              <w:left w:w="57" w:type="dxa"/>
              <w:right w:w="57" w:type="dxa"/>
            </w:tcMar>
          </w:tcPr>
          <w:p w14:paraId="1A61A3D3" w14:textId="77777777" w:rsidR="004F1DEE" w:rsidRPr="00AA72F9" w:rsidRDefault="004F1DEE" w:rsidP="00653694">
            <w:pPr>
              <w:pStyle w:val="Tabletext9"/>
              <w:keepNext/>
              <w:jc w:val="left"/>
            </w:pPr>
          </w:p>
        </w:tc>
        <w:tc>
          <w:tcPr>
            <w:tcW w:w="1814" w:type="dxa"/>
            <w:shd w:val="clear" w:color="auto" w:fill="auto"/>
            <w:tcMar>
              <w:left w:w="57" w:type="dxa"/>
              <w:right w:w="57" w:type="dxa"/>
            </w:tcMar>
          </w:tcPr>
          <w:p w14:paraId="2ED68FA6" w14:textId="77777777" w:rsidR="004F1DEE" w:rsidRPr="00AA72F9" w:rsidRDefault="004F1DEE" w:rsidP="00653694">
            <w:pPr>
              <w:pStyle w:val="Tabletext9"/>
              <w:keepNext/>
              <w:jc w:val="left"/>
            </w:pPr>
            <w:r w:rsidRPr="00AA72F9">
              <w:t>LOCAL_DATUM</w:t>
            </w:r>
          </w:p>
        </w:tc>
        <w:tc>
          <w:tcPr>
            <w:tcW w:w="2552" w:type="dxa"/>
            <w:shd w:val="clear" w:color="auto" w:fill="auto"/>
            <w:tcMar>
              <w:left w:w="57" w:type="dxa"/>
              <w:right w:w="57" w:type="dxa"/>
            </w:tcMar>
          </w:tcPr>
          <w:p w14:paraId="78519D68" w14:textId="77777777" w:rsidR="004F1DEE" w:rsidRPr="00AA72F9" w:rsidRDefault="004F1DEE" w:rsidP="00653694">
            <w:pPr>
              <w:pStyle w:val="Tabletext9"/>
              <w:keepNext/>
              <w:jc w:val="left"/>
            </w:pPr>
            <w:r w:rsidRPr="00AA72F9">
              <w:t>EDATUM | ENGINEERINGDATUM</w:t>
            </w:r>
          </w:p>
        </w:tc>
        <w:tc>
          <w:tcPr>
            <w:tcW w:w="3742" w:type="dxa"/>
            <w:shd w:val="clear" w:color="auto" w:fill="auto"/>
            <w:tcMar>
              <w:left w:w="57" w:type="dxa"/>
              <w:right w:w="57" w:type="dxa"/>
            </w:tcMar>
          </w:tcPr>
          <w:p w14:paraId="6E109145" w14:textId="77777777" w:rsidR="004F1DEE" w:rsidRPr="00AA72F9" w:rsidRDefault="004F1DEE" w:rsidP="00653694">
            <w:pPr>
              <w:pStyle w:val="Tabletext9"/>
              <w:keepNext/>
              <w:jc w:val="left"/>
            </w:pPr>
          </w:p>
        </w:tc>
      </w:tr>
      <w:tr w:rsidR="004F1DEE" w:rsidRPr="00AA72F9" w14:paraId="6059A9D4" w14:textId="77777777" w:rsidTr="00653694">
        <w:tc>
          <w:tcPr>
            <w:tcW w:w="1814" w:type="dxa"/>
            <w:shd w:val="clear" w:color="auto" w:fill="auto"/>
            <w:tcMar>
              <w:left w:w="57" w:type="dxa"/>
              <w:right w:w="57" w:type="dxa"/>
            </w:tcMar>
          </w:tcPr>
          <w:p w14:paraId="3BEFBAD1" w14:textId="77777777" w:rsidR="004F1DEE" w:rsidRPr="00AA72F9" w:rsidRDefault="004F1DEE" w:rsidP="00653694">
            <w:pPr>
              <w:pStyle w:val="Tabletext9"/>
              <w:keepNext/>
              <w:jc w:val="left"/>
            </w:pPr>
          </w:p>
        </w:tc>
        <w:tc>
          <w:tcPr>
            <w:tcW w:w="1814" w:type="dxa"/>
            <w:shd w:val="clear" w:color="auto" w:fill="auto"/>
            <w:tcMar>
              <w:left w:w="57" w:type="dxa"/>
              <w:right w:w="57" w:type="dxa"/>
            </w:tcMar>
          </w:tcPr>
          <w:p w14:paraId="76DEC149" w14:textId="77777777" w:rsidR="004F1DEE" w:rsidRPr="00AA72F9" w:rsidRDefault="004F1DEE" w:rsidP="00653694">
            <w:pPr>
              <w:pStyle w:val="Tabletext9"/>
              <w:keepNext/>
              <w:jc w:val="left"/>
            </w:pPr>
            <w:r w:rsidRPr="00AA72F9">
              <w:t>&lt;datum type&gt;</w:t>
            </w:r>
          </w:p>
        </w:tc>
        <w:tc>
          <w:tcPr>
            <w:tcW w:w="2552" w:type="dxa"/>
            <w:shd w:val="clear" w:color="auto" w:fill="auto"/>
            <w:tcMar>
              <w:left w:w="57" w:type="dxa"/>
              <w:right w:w="57" w:type="dxa"/>
            </w:tcMar>
          </w:tcPr>
          <w:p w14:paraId="5AA9F3CC" w14:textId="77777777" w:rsidR="004F1DEE" w:rsidRPr="00AA72F9" w:rsidRDefault="004F1DEE" w:rsidP="00653694">
            <w:pPr>
              <w:pStyle w:val="Tabletext9"/>
              <w:keepNext/>
              <w:jc w:val="left"/>
            </w:pPr>
          </w:p>
        </w:tc>
        <w:tc>
          <w:tcPr>
            <w:tcW w:w="3742" w:type="dxa"/>
            <w:shd w:val="clear" w:color="auto" w:fill="auto"/>
            <w:tcMar>
              <w:left w:w="57" w:type="dxa"/>
              <w:right w:w="57" w:type="dxa"/>
            </w:tcMar>
          </w:tcPr>
          <w:p w14:paraId="44FAB0B3" w14:textId="77777777" w:rsidR="004F1DEE" w:rsidRPr="00AA72F9" w:rsidRDefault="004F1DEE" w:rsidP="00653694">
            <w:pPr>
              <w:pStyle w:val="Tabletext9"/>
              <w:keepNext/>
              <w:jc w:val="left"/>
            </w:pPr>
            <w:r w:rsidRPr="00AA72F9">
              <w:t xml:space="preserve">Not clear from </w:t>
            </w:r>
            <w:r>
              <w:t>OGC 0</w:t>
            </w:r>
            <w:r w:rsidRPr="00AA72F9">
              <w:t xml:space="preserve">1-009 what this concept is. No equivalent in </w:t>
            </w:r>
            <w:r>
              <w:t>ISO 1</w:t>
            </w:r>
            <w:r w:rsidRPr="00AA72F9">
              <w:t xml:space="preserve">9111 or this </w:t>
            </w:r>
            <w:r>
              <w:t>document</w:t>
            </w:r>
            <w:r w:rsidRPr="00AA72F9">
              <w:t>.</w:t>
            </w:r>
          </w:p>
        </w:tc>
      </w:tr>
      <w:tr w:rsidR="004F1DEE" w14:paraId="49846D58" w14:textId="77777777" w:rsidTr="00653694">
        <w:tc>
          <w:tcPr>
            <w:tcW w:w="1814" w:type="dxa"/>
            <w:tcBorders>
              <w:bottom w:val="single" w:sz="12" w:space="0" w:color="auto"/>
            </w:tcBorders>
            <w:shd w:val="clear" w:color="auto" w:fill="auto"/>
            <w:tcMar>
              <w:left w:w="57" w:type="dxa"/>
              <w:right w:w="57" w:type="dxa"/>
            </w:tcMar>
          </w:tcPr>
          <w:p w14:paraId="6AD50BF2" w14:textId="77777777" w:rsidR="004F1DEE" w:rsidRPr="00AA72F9" w:rsidRDefault="004F1DEE" w:rsidP="00653694">
            <w:pPr>
              <w:pStyle w:val="Tabletext9"/>
              <w:keepNext/>
              <w:jc w:val="left"/>
            </w:pPr>
            <w:r w:rsidRPr="00AA72F9">
              <w:t>&lt;name&gt;</w:t>
            </w:r>
          </w:p>
        </w:tc>
        <w:tc>
          <w:tcPr>
            <w:tcW w:w="1814" w:type="dxa"/>
            <w:tcBorders>
              <w:bottom w:val="single" w:sz="12" w:space="0" w:color="auto"/>
            </w:tcBorders>
            <w:shd w:val="clear" w:color="auto" w:fill="auto"/>
            <w:tcMar>
              <w:left w:w="57" w:type="dxa"/>
              <w:right w:w="57" w:type="dxa"/>
            </w:tcMar>
          </w:tcPr>
          <w:p w14:paraId="0A382C44" w14:textId="77777777" w:rsidR="004F1DEE" w:rsidRPr="00AA72F9" w:rsidRDefault="004F1DEE" w:rsidP="00653694">
            <w:pPr>
              <w:pStyle w:val="Tabletext9"/>
              <w:keepNext/>
              <w:jc w:val="left"/>
            </w:pPr>
            <w:r w:rsidRPr="00AA72F9">
              <w:t>&lt;name&gt;</w:t>
            </w:r>
          </w:p>
        </w:tc>
        <w:tc>
          <w:tcPr>
            <w:tcW w:w="2552" w:type="dxa"/>
            <w:tcBorders>
              <w:bottom w:val="single" w:sz="12" w:space="0" w:color="auto"/>
            </w:tcBorders>
            <w:shd w:val="clear" w:color="auto" w:fill="auto"/>
            <w:tcMar>
              <w:left w:w="57" w:type="dxa"/>
              <w:right w:w="57" w:type="dxa"/>
            </w:tcMar>
          </w:tcPr>
          <w:p w14:paraId="2806EF04" w14:textId="77777777" w:rsidR="004F1DEE" w:rsidRPr="00AA72F9" w:rsidRDefault="004F1DEE" w:rsidP="00653694">
            <w:pPr>
              <w:pStyle w:val="Tabletext9"/>
              <w:keepNext/>
              <w:jc w:val="left"/>
            </w:pPr>
            <w:r w:rsidRPr="00AA72F9">
              <w:t>&lt;datum name&gt;</w:t>
            </w:r>
          </w:p>
        </w:tc>
        <w:tc>
          <w:tcPr>
            <w:tcW w:w="3742" w:type="dxa"/>
            <w:tcBorders>
              <w:bottom w:val="single" w:sz="12" w:space="0" w:color="auto"/>
            </w:tcBorders>
            <w:shd w:val="clear" w:color="auto" w:fill="auto"/>
            <w:tcMar>
              <w:left w:w="57" w:type="dxa"/>
              <w:right w:w="57" w:type="dxa"/>
            </w:tcMar>
          </w:tcPr>
          <w:p w14:paraId="2D0C3CC7" w14:textId="77777777" w:rsidR="004F1DEE" w:rsidRDefault="004F1DEE" w:rsidP="00653694">
            <w:pPr>
              <w:pStyle w:val="Tabletext9"/>
              <w:keepNext/>
              <w:jc w:val="left"/>
            </w:pPr>
          </w:p>
        </w:tc>
      </w:tr>
      <w:tr w:rsidR="004F1DEE" w:rsidRPr="00653694" w14:paraId="1F4A6951"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786394A5" w14:textId="77777777" w:rsidR="004F1DEE" w:rsidRPr="00653694" w:rsidRDefault="004F1DEE" w:rsidP="00653694">
            <w:pPr>
              <w:pStyle w:val="Tabletext9"/>
              <w:jc w:val="left"/>
              <w:rPr>
                <w:b/>
              </w:rPr>
            </w:pPr>
            <w:r w:rsidRPr="00653694">
              <w:rPr>
                <w:b/>
              </w:rPr>
              <w:t>Ellipsoid</w:t>
            </w:r>
          </w:p>
        </w:tc>
      </w:tr>
      <w:tr w:rsidR="004F1DEE" w:rsidRPr="00794141" w14:paraId="13B2F883" w14:textId="77777777" w:rsidTr="00653694">
        <w:tc>
          <w:tcPr>
            <w:tcW w:w="1814" w:type="dxa"/>
            <w:tcBorders>
              <w:top w:val="single" w:sz="12" w:space="0" w:color="auto"/>
            </w:tcBorders>
            <w:shd w:val="clear" w:color="auto" w:fill="auto"/>
            <w:tcMar>
              <w:left w:w="57" w:type="dxa"/>
              <w:right w:w="57" w:type="dxa"/>
            </w:tcMar>
          </w:tcPr>
          <w:p w14:paraId="04B70725" w14:textId="77777777" w:rsidR="004F1DEE" w:rsidRPr="00794141" w:rsidRDefault="004F1DEE" w:rsidP="00653694">
            <w:pPr>
              <w:pStyle w:val="Tabletext9"/>
              <w:jc w:val="left"/>
            </w:pPr>
            <w:r w:rsidRPr="00794141">
              <w:t>&lt;ellipsoid&gt;</w:t>
            </w:r>
          </w:p>
        </w:tc>
        <w:tc>
          <w:tcPr>
            <w:tcW w:w="1814" w:type="dxa"/>
            <w:tcBorders>
              <w:top w:val="single" w:sz="12" w:space="0" w:color="auto"/>
            </w:tcBorders>
            <w:shd w:val="clear" w:color="auto" w:fill="auto"/>
            <w:tcMar>
              <w:left w:w="57" w:type="dxa"/>
              <w:right w:w="57" w:type="dxa"/>
            </w:tcMar>
          </w:tcPr>
          <w:p w14:paraId="7C99CB30" w14:textId="77777777" w:rsidR="004F1DEE" w:rsidRPr="00794141" w:rsidRDefault="004F1DEE" w:rsidP="00653694">
            <w:pPr>
              <w:pStyle w:val="Tabletext9"/>
              <w:jc w:val="left"/>
            </w:pPr>
            <w:r w:rsidRPr="00794141">
              <w:t>&lt;spheroid&gt;</w:t>
            </w:r>
          </w:p>
        </w:tc>
        <w:tc>
          <w:tcPr>
            <w:tcW w:w="2552" w:type="dxa"/>
            <w:tcBorders>
              <w:top w:val="single" w:sz="12" w:space="0" w:color="auto"/>
            </w:tcBorders>
            <w:shd w:val="clear" w:color="auto" w:fill="auto"/>
            <w:tcMar>
              <w:left w:w="57" w:type="dxa"/>
              <w:right w:w="57" w:type="dxa"/>
            </w:tcMar>
          </w:tcPr>
          <w:p w14:paraId="3314EBD8" w14:textId="77777777" w:rsidR="004F1DEE" w:rsidRPr="00794141" w:rsidRDefault="004F1DEE" w:rsidP="00653694">
            <w:pPr>
              <w:pStyle w:val="Tabletext9"/>
              <w:jc w:val="left"/>
            </w:pPr>
            <w:r w:rsidRPr="00794141">
              <w:t>&lt;ellipsoid&gt;</w:t>
            </w:r>
          </w:p>
        </w:tc>
        <w:tc>
          <w:tcPr>
            <w:tcW w:w="3742" w:type="dxa"/>
            <w:tcBorders>
              <w:top w:val="single" w:sz="12" w:space="0" w:color="auto"/>
            </w:tcBorders>
            <w:shd w:val="clear" w:color="auto" w:fill="auto"/>
            <w:tcMar>
              <w:left w:w="57" w:type="dxa"/>
              <w:right w:w="57" w:type="dxa"/>
            </w:tcMar>
          </w:tcPr>
          <w:p w14:paraId="44A89D9A" w14:textId="77777777" w:rsidR="004F1DEE" w:rsidRPr="00794141" w:rsidRDefault="004F1DEE" w:rsidP="00653694">
            <w:pPr>
              <w:pStyle w:val="Tabletext9"/>
              <w:jc w:val="left"/>
            </w:pPr>
          </w:p>
        </w:tc>
      </w:tr>
      <w:tr w:rsidR="004F1DEE" w:rsidRPr="00794141" w14:paraId="4E140BEF" w14:textId="77777777" w:rsidTr="00653694">
        <w:tc>
          <w:tcPr>
            <w:tcW w:w="1814" w:type="dxa"/>
            <w:shd w:val="clear" w:color="auto" w:fill="auto"/>
            <w:tcMar>
              <w:left w:w="57" w:type="dxa"/>
              <w:right w:w="57" w:type="dxa"/>
            </w:tcMar>
          </w:tcPr>
          <w:p w14:paraId="53F46BB7" w14:textId="77777777" w:rsidR="004F1DEE" w:rsidRPr="00794141" w:rsidRDefault="004F1DEE" w:rsidP="00653694">
            <w:pPr>
              <w:pStyle w:val="Tabletext9"/>
              <w:jc w:val="left"/>
            </w:pPr>
            <w:r w:rsidRPr="00794141">
              <w:t>ELLIPSOID</w:t>
            </w:r>
          </w:p>
        </w:tc>
        <w:tc>
          <w:tcPr>
            <w:tcW w:w="1814" w:type="dxa"/>
            <w:shd w:val="clear" w:color="auto" w:fill="auto"/>
            <w:tcMar>
              <w:left w:w="57" w:type="dxa"/>
              <w:right w:w="57" w:type="dxa"/>
            </w:tcMar>
          </w:tcPr>
          <w:p w14:paraId="62D5392C" w14:textId="77777777" w:rsidR="004F1DEE" w:rsidRPr="00794141" w:rsidRDefault="004F1DEE" w:rsidP="00653694">
            <w:pPr>
              <w:pStyle w:val="Tabletext9"/>
              <w:jc w:val="left"/>
            </w:pPr>
            <w:r w:rsidRPr="00794141">
              <w:t>SPHEROID</w:t>
            </w:r>
          </w:p>
        </w:tc>
        <w:tc>
          <w:tcPr>
            <w:tcW w:w="2552" w:type="dxa"/>
            <w:shd w:val="clear" w:color="auto" w:fill="auto"/>
            <w:tcMar>
              <w:left w:w="57" w:type="dxa"/>
              <w:right w:w="57" w:type="dxa"/>
            </w:tcMar>
          </w:tcPr>
          <w:p w14:paraId="28FF4A31" w14:textId="77777777" w:rsidR="004F1DEE" w:rsidRPr="00794141" w:rsidRDefault="004F1DEE" w:rsidP="00653694">
            <w:pPr>
              <w:pStyle w:val="Tabletext9"/>
              <w:jc w:val="left"/>
            </w:pPr>
            <w:r w:rsidRPr="00794141">
              <w:t>ELLIPSOID | SPHEROID</w:t>
            </w:r>
          </w:p>
        </w:tc>
        <w:tc>
          <w:tcPr>
            <w:tcW w:w="3742" w:type="dxa"/>
            <w:shd w:val="clear" w:color="auto" w:fill="auto"/>
            <w:tcMar>
              <w:left w:w="57" w:type="dxa"/>
              <w:right w:w="57" w:type="dxa"/>
            </w:tcMar>
          </w:tcPr>
          <w:p w14:paraId="64CE0148" w14:textId="77777777" w:rsidR="004F1DEE" w:rsidRPr="00794141" w:rsidRDefault="004F1DEE" w:rsidP="00653694">
            <w:pPr>
              <w:pStyle w:val="Tabletext9"/>
              <w:jc w:val="left"/>
            </w:pPr>
          </w:p>
        </w:tc>
      </w:tr>
      <w:tr w:rsidR="004F1DEE" w:rsidRPr="00794141" w14:paraId="7B86B74E" w14:textId="77777777" w:rsidTr="00653694">
        <w:tc>
          <w:tcPr>
            <w:tcW w:w="1814" w:type="dxa"/>
            <w:shd w:val="clear" w:color="auto" w:fill="auto"/>
            <w:tcMar>
              <w:left w:w="57" w:type="dxa"/>
              <w:right w:w="57" w:type="dxa"/>
            </w:tcMar>
          </w:tcPr>
          <w:p w14:paraId="721AB56D" w14:textId="77777777" w:rsidR="004F1DEE" w:rsidRPr="00794141" w:rsidRDefault="004F1DEE" w:rsidP="00653694">
            <w:pPr>
              <w:pStyle w:val="Tabletext9"/>
              <w:jc w:val="left"/>
            </w:pPr>
            <w:r w:rsidRPr="00794141">
              <w:t>&lt;name&gt;</w:t>
            </w:r>
          </w:p>
        </w:tc>
        <w:tc>
          <w:tcPr>
            <w:tcW w:w="1814" w:type="dxa"/>
            <w:shd w:val="clear" w:color="auto" w:fill="auto"/>
            <w:tcMar>
              <w:left w:w="57" w:type="dxa"/>
              <w:right w:w="57" w:type="dxa"/>
            </w:tcMar>
          </w:tcPr>
          <w:p w14:paraId="05AEFC21" w14:textId="77777777" w:rsidR="004F1DEE" w:rsidRPr="00794141" w:rsidRDefault="004F1DEE" w:rsidP="00653694">
            <w:pPr>
              <w:pStyle w:val="Tabletext9"/>
              <w:jc w:val="left"/>
            </w:pPr>
            <w:r w:rsidRPr="00794141">
              <w:t>&lt;name&gt;</w:t>
            </w:r>
          </w:p>
        </w:tc>
        <w:tc>
          <w:tcPr>
            <w:tcW w:w="2552" w:type="dxa"/>
            <w:shd w:val="clear" w:color="auto" w:fill="auto"/>
            <w:tcMar>
              <w:left w:w="57" w:type="dxa"/>
              <w:right w:w="57" w:type="dxa"/>
            </w:tcMar>
          </w:tcPr>
          <w:p w14:paraId="250B3643" w14:textId="77777777" w:rsidR="004F1DEE" w:rsidRPr="00794141" w:rsidRDefault="004F1DEE" w:rsidP="00653694">
            <w:pPr>
              <w:pStyle w:val="Tabletext9"/>
              <w:jc w:val="left"/>
            </w:pPr>
            <w:r w:rsidRPr="00794141">
              <w:t>&lt;ellipsoid name&gt;</w:t>
            </w:r>
          </w:p>
        </w:tc>
        <w:tc>
          <w:tcPr>
            <w:tcW w:w="3742" w:type="dxa"/>
            <w:shd w:val="clear" w:color="auto" w:fill="auto"/>
            <w:tcMar>
              <w:left w:w="57" w:type="dxa"/>
              <w:right w:w="57" w:type="dxa"/>
            </w:tcMar>
          </w:tcPr>
          <w:p w14:paraId="3A2D6BA0" w14:textId="77777777" w:rsidR="004F1DEE" w:rsidRPr="00794141" w:rsidRDefault="004F1DEE" w:rsidP="00653694">
            <w:pPr>
              <w:pStyle w:val="Tabletext9"/>
              <w:jc w:val="left"/>
            </w:pPr>
          </w:p>
        </w:tc>
      </w:tr>
      <w:tr w:rsidR="004F1DEE" w:rsidRPr="00794141" w14:paraId="54D09A23" w14:textId="77777777" w:rsidTr="00653694">
        <w:tc>
          <w:tcPr>
            <w:tcW w:w="1814" w:type="dxa"/>
            <w:shd w:val="clear" w:color="auto" w:fill="auto"/>
            <w:tcMar>
              <w:left w:w="57" w:type="dxa"/>
              <w:right w:w="57" w:type="dxa"/>
            </w:tcMar>
          </w:tcPr>
          <w:p w14:paraId="7A3337E6" w14:textId="77777777" w:rsidR="004F1DEE" w:rsidRPr="00794141" w:rsidRDefault="004F1DEE" w:rsidP="00653694">
            <w:pPr>
              <w:pStyle w:val="Tabletext9"/>
              <w:jc w:val="left"/>
            </w:pPr>
            <w:r w:rsidRPr="00794141">
              <w:t>&lt;semi-major axis&gt;</w:t>
            </w:r>
          </w:p>
        </w:tc>
        <w:tc>
          <w:tcPr>
            <w:tcW w:w="1814" w:type="dxa"/>
            <w:shd w:val="clear" w:color="auto" w:fill="auto"/>
            <w:tcMar>
              <w:left w:w="57" w:type="dxa"/>
              <w:right w:w="57" w:type="dxa"/>
            </w:tcMar>
          </w:tcPr>
          <w:p w14:paraId="19F46978" w14:textId="77777777" w:rsidR="004F1DEE" w:rsidRPr="00794141" w:rsidRDefault="004F1DEE" w:rsidP="00653694">
            <w:pPr>
              <w:pStyle w:val="Tabletext9"/>
              <w:jc w:val="left"/>
            </w:pPr>
            <w:r w:rsidRPr="00794141">
              <w:t>&lt;semi-major axis&gt;</w:t>
            </w:r>
          </w:p>
        </w:tc>
        <w:tc>
          <w:tcPr>
            <w:tcW w:w="2552" w:type="dxa"/>
            <w:shd w:val="clear" w:color="auto" w:fill="auto"/>
            <w:tcMar>
              <w:left w:w="57" w:type="dxa"/>
              <w:right w:w="57" w:type="dxa"/>
            </w:tcMar>
          </w:tcPr>
          <w:p w14:paraId="507EDE42" w14:textId="77777777" w:rsidR="004F1DEE" w:rsidRPr="00794141" w:rsidRDefault="004F1DEE" w:rsidP="00653694">
            <w:pPr>
              <w:pStyle w:val="Tabletext9"/>
              <w:jc w:val="left"/>
            </w:pPr>
            <w:r w:rsidRPr="00794141">
              <w:t>&lt;semi-major axis&gt;</w:t>
            </w:r>
          </w:p>
        </w:tc>
        <w:tc>
          <w:tcPr>
            <w:tcW w:w="3742" w:type="dxa"/>
            <w:shd w:val="clear" w:color="auto" w:fill="auto"/>
            <w:tcMar>
              <w:left w:w="57" w:type="dxa"/>
              <w:right w:w="57" w:type="dxa"/>
            </w:tcMar>
          </w:tcPr>
          <w:p w14:paraId="2E2176A0" w14:textId="77777777" w:rsidR="004F1DEE" w:rsidRPr="00794141" w:rsidRDefault="004F1DEE" w:rsidP="00653694">
            <w:pPr>
              <w:pStyle w:val="Tabletext9"/>
              <w:jc w:val="left"/>
            </w:pPr>
          </w:p>
        </w:tc>
      </w:tr>
      <w:tr w:rsidR="004F1DEE" w14:paraId="631CFE6C" w14:textId="77777777" w:rsidTr="00653694">
        <w:tc>
          <w:tcPr>
            <w:tcW w:w="1814" w:type="dxa"/>
            <w:tcBorders>
              <w:bottom w:val="single" w:sz="12" w:space="0" w:color="auto"/>
            </w:tcBorders>
            <w:shd w:val="clear" w:color="auto" w:fill="auto"/>
            <w:tcMar>
              <w:left w:w="57" w:type="dxa"/>
              <w:right w:w="57" w:type="dxa"/>
            </w:tcMar>
          </w:tcPr>
          <w:p w14:paraId="61B60B87" w14:textId="77777777" w:rsidR="004F1DEE" w:rsidRPr="00794141" w:rsidRDefault="004F1DEE" w:rsidP="00653694">
            <w:pPr>
              <w:pStyle w:val="Tabletext9"/>
              <w:jc w:val="left"/>
            </w:pPr>
            <w:r w:rsidRPr="00794141">
              <w:t>&lt;inverse flattening&gt;</w:t>
            </w:r>
          </w:p>
        </w:tc>
        <w:tc>
          <w:tcPr>
            <w:tcW w:w="1814" w:type="dxa"/>
            <w:tcBorders>
              <w:bottom w:val="single" w:sz="12" w:space="0" w:color="auto"/>
            </w:tcBorders>
            <w:shd w:val="clear" w:color="auto" w:fill="auto"/>
            <w:tcMar>
              <w:left w:w="57" w:type="dxa"/>
              <w:right w:w="57" w:type="dxa"/>
            </w:tcMar>
          </w:tcPr>
          <w:p w14:paraId="1FE51994" w14:textId="77777777" w:rsidR="004F1DEE" w:rsidRPr="00794141" w:rsidRDefault="004F1DEE" w:rsidP="00653694">
            <w:pPr>
              <w:pStyle w:val="Tabletext9"/>
              <w:jc w:val="left"/>
            </w:pPr>
            <w:r w:rsidRPr="00794141">
              <w:t>&lt;inverse flattening&gt;</w:t>
            </w:r>
          </w:p>
        </w:tc>
        <w:tc>
          <w:tcPr>
            <w:tcW w:w="2552" w:type="dxa"/>
            <w:tcBorders>
              <w:bottom w:val="single" w:sz="12" w:space="0" w:color="auto"/>
            </w:tcBorders>
            <w:shd w:val="clear" w:color="auto" w:fill="auto"/>
            <w:tcMar>
              <w:left w:w="57" w:type="dxa"/>
              <w:right w:w="57" w:type="dxa"/>
            </w:tcMar>
          </w:tcPr>
          <w:p w14:paraId="33130CF2" w14:textId="77777777" w:rsidR="004F1DEE" w:rsidRPr="00794141" w:rsidRDefault="004F1DEE" w:rsidP="00653694">
            <w:pPr>
              <w:pStyle w:val="Tabletext9"/>
              <w:jc w:val="left"/>
            </w:pPr>
            <w:r w:rsidRPr="00794141">
              <w:t>&lt;inverse flattening&gt;</w:t>
            </w:r>
          </w:p>
        </w:tc>
        <w:tc>
          <w:tcPr>
            <w:tcW w:w="3742" w:type="dxa"/>
            <w:tcBorders>
              <w:bottom w:val="single" w:sz="12" w:space="0" w:color="auto"/>
            </w:tcBorders>
            <w:shd w:val="clear" w:color="auto" w:fill="auto"/>
            <w:tcMar>
              <w:left w:w="57" w:type="dxa"/>
              <w:right w:w="57" w:type="dxa"/>
            </w:tcMar>
          </w:tcPr>
          <w:p w14:paraId="7CE47302" w14:textId="77777777" w:rsidR="004F1DEE" w:rsidRDefault="004F1DEE" w:rsidP="00653694">
            <w:pPr>
              <w:pStyle w:val="Tabletext9"/>
              <w:jc w:val="left"/>
            </w:pPr>
          </w:p>
        </w:tc>
      </w:tr>
      <w:tr w:rsidR="004F1DEE" w:rsidRPr="00653694" w14:paraId="03013220"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6A59683F" w14:textId="77777777" w:rsidR="004F1DEE" w:rsidRPr="00653694" w:rsidRDefault="004F1DEE" w:rsidP="00653694">
            <w:pPr>
              <w:pStyle w:val="Tabletext9"/>
              <w:jc w:val="left"/>
              <w:rPr>
                <w:b/>
              </w:rPr>
            </w:pPr>
            <w:r w:rsidRPr="00653694">
              <w:rPr>
                <w:b/>
              </w:rPr>
              <w:t>Prime meridian</w:t>
            </w:r>
          </w:p>
        </w:tc>
      </w:tr>
      <w:tr w:rsidR="004F1DEE" w:rsidRPr="00A61B25" w14:paraId="2157616F" w14:textId="77777777" w:rsidTr="00653694">
        <w:tc>
          <w:tcPr>
            <w:tcW w:w="1814" w:type="dxa"/>
            <w:tcBorders>
              <w:top w:val="single" w:sz="12" w:space="0" w:color="auto"/>
            </w:tcBorders>
            <w:shd w:val="clear" w:color="auto" w:fill="auto"/>
            <w:tcMar>
              <w:left w:w="57" w:type="dxa"/>
              <w:right w:w="57" w:type="dxa"/>
            </w:tcMar>
          </w:tcPr>
          <w:p w14:paraId="5FECA50E" w14:textId="77777777" w:rsidR="004F1DEE" w:rsidRPr="00A61B25" w:rsidRDefault="004F1DEE" w:rsidP="00653694">
            <w:pPr>
              <w:pStyle w:val="Tabletext9"/>
              <w:jc w:val="left"/>
            </w:pPr>
            <w:r w:rsidRPr="00A61B25">
              <w:t>&lt;prime meridian&gt;</w:t>
            </w:r>
          </w:p>
        </w:tc>
        <w:tc>
          <w:tcPr>
            <w:tcW w:w="1814" w:type="dxa"/>
            <w:tcBorders>
              <w:top w:val="single" w:sz="12" w:space="0" w:color="auto"/>
            </w:tcBorders>
            <w:shd w:val="clear" w:color="auto" w:fill="auto"/>
            <w:tcMar>
              <w:left w:w="57" w:type="dxa"/>
              <w:right w:w="57" w:type="dxa"/>
            </w:tcMar>
          </w:tcPr>
          <w:p w14:paraId="1484E31B" w14:textId="77777777" w:rsidR="004F1DEE" w:rsidRPr="00A61B25" w:rsidRDefault="004F1DEE" w:rsidP="00653694">
            <w:pPr>
              <w:pStyle w:val="Tabletext9"/>
              <w:jc w:val="left"/>
            </w:pPr>
            <w:r w:rsidRPr="00A61B25">
              <w:t>&lt;prime meridian&gt;</w:t>
            </w:r>
          </w:p>
        </w:tc>
        <w:tc>
          <w:tcPr>
            <w:tcW w:w="2552" w:type="dxa"/>
            <w:tcBorders>
              <w:top w:val="single" w:sz="12" w:space="0" w:color="auto"/>
            </w:tcBorders>
            <w:shd w:val="clear" w:color="auto" w:fill="auto"/>
            <w:tcMar>
              <w:left w:w="57" w:type="dxa"/>
              <w:right w:w="57" w:type="dxa"/>
            </w:tcMar>
          </w:tcPr>
          <w:p w14:paraId="49094532" w14:textId="77777777" w:rsidR="004F1DEE" w:rsidRPr="00A61B25" w:rsidRDefault="004F1DEE" w:rsidP="00653694">
            <w:pPr>
              <w:pStyle w:val="Tabletext9"/>
              <w:jc w:val="left"/>
            </w:pPr>
            <w:r w:rsidRPr="00A61B25">
              <w:t>&lt;prime meridian&gt;</w:t>
            </w:r>
          </w:p>
        </w:tc>
        <w:tc>
          <w:tcPr>
            <w:tcW w:w="3742" w:type="dxa"/>
            <w:tcBorders>
              <w:top w:val="single" w:sz="12" w:space="0" w:color="auto"/>
            </w:tcBorders>
            <w:shd w:val="clear" w:color="auto" w:fill="auto"/>
            <w:tcMar>
              <w:left w:w="57" w:type="dxa"/>
              <w:right w:w="57" w:type="dxa"/>
            </w:tcMar>
          </w:tcPr>
          <w:p w14:paraId="03B06676" w14:textId="77777777" w:rsidR="004F1DEE" w:rsidRPr="00A61B25" w:rsidRDefault="004F1DEE" w:rsidP="00653694">
            <w:pPr>
              <w:pStyle w:val="Tabletext9"/>
              <w:jc w:val="left"/>
            </w:pPr>
          </w:p>
        </w:tc>
      </w:tr>
      <w:tr w:rsidR="004F1DEE" w:rsidRPr="00A61B25" w14:paraId="5E219417" w14:textId="77777777" w:rsidTr="00653694">
        <w:tc>
          <w:tcPr>
            <w:tcW w:w="1814" w:type="dxa"/>
            <w:shd w:val="clear" w:color="auto" w:fill="auto"/>
            <w:tcMar>
              <w:left w:w="57" w:type="dxa"/>
              <w:right w:w="57" w:type="dxa"/>
            </w:tcMar>
          </w:tcPr>
          <w:p w14:paraId="3041AB61" w14:textId="77777777" w:rsidR="004F1DEE" w:rsidRPr="00A61B25" w:rsidRDefault="004F1DEE" w:rsidP="00653694">
            <w:pPr>
              <w:pStyle w:val="Tabletext9"/>
              <w:jc w:val="left"/>
            </w:pPr>
            <w:r w:rsidRPr="00A61B25">
              <w:t>PRIMEM</w:t>
            </w:r>
          </w:p>
        </w:tc>
        <w:tc>
          <w:tcPr>
            <w:tcW w:w="1814" w:type="dxa"/>
            <w:shd w:val="clear" w:color="auto" w:fill="auto"/>
            <w:tcMar>
              <w:left w:w="57" w:type="dxa"/>
              <w:right w:w="57" w:type="dxa"/>
            </w:tcMar>
          </w:tcPr>
          <w:p w14:paraId="625869B9" w14:textId="77777777" w:rsidR="004F1DEE" w:rsidRPr="00A61B25" w:rsidRDefault="004F1DEE" w:rsidP="00653694">
            <w:pPr>
              <w:pStyle w:val="Tabletext9"/>
              <w:jc w:val="left"/>
            </w:pPr>
            <w:r w:rsidRPr="00A61B25">
              <w:t>PRIMEM</w:t>
            </w:r>
          </w:p>
        </w:tc>
        <w:tc>
          <w:tcPr>
            <w:tcW w:w="2552" w:type="dxa"/>
            <w:shd w:val="clear" w:color="auto" w:fill="auto"/>
            <w:tcMar>
              <w:left w:w="57" w:type="dxa"/>
              <w:right w:w="57" w:type="dxa"/>
            </w:tcMar>
          </w:tcPr>
          <w:p w14:paraId="74DCD4F7" w14:textId="77777777" w:rsidR="004F1DEE" w:rsidRPr="00A61B25" w:rsidRDefault="004F1DEE" w:rsidP="00653694">
            <w:pPr>
              <w:pStyle w:val="Tabletext9"/>
              <w:jc w:val="left"/>
            </w:pPr>
            <w:r w:rsidRPr="00A61B25">
              <w:t>PRIMEM | PRIMEMERIDIAN</w:t>
            </w:r>
          </w:p>
        </w:tc>
        <w:tc>
          <w:tcPr>
            <w:tcW w:w="3742" w:type="dxa"/>
            <w:shd w:val="clear" w:color="auto" w:fill="auto"/>
            <w:tcMar>
              <w:left w:w="57" w:type="dxa"/>
              <w:right w:w="57" w:type="dxa"/>
            </w:tcMar>
          </w:tcPr>
          <w:p w14:paraId="56E3041C" w14:textId="77777777" w:rsidR="004F1DEE" w:rsidRPr="00A61B25" w:rsidRDefault="004F1DEE" w:rsidP="00653694">
            <w:pPr>
              <w:pStyle w:val="Tabletext9"/>
              <w:jc w:val="left"/>
            </w:pPr>
          </w:p>
        </w:tc>
      </w:tr>
      <w:tr w:rsidR="004F1DEE" w:rsidRPr="00A61B25" w14:paraId="2C79B6C9" w14:textId="77777777" w:rsidTr="00653694">
        <w:tc>
          <w:tcPr>
            <w:tcW w:w="1814" w:type="dxa"/>
            <w:shd w:val="clear" w:color="auto" w:fill="auto"/>
            <w:tcMar>
              <w:left w:w="57" w:type="dxa"/>
              <w:right w:w="57" w:type="dxa"/>
            </w:tcMar>
          </w:tcPr>
          <w:p w14:paraId="493B221A" w14:textId="77777777" w:rsidR="004F1DEE" w:rsidRPr="00A61B25" w:rsidRDefault="004F1DEE" w:rsidP="00653694">
            <w:pPr>
              <w:pStyle w:val="Tabletext9"/>
              <w:jc w:val="left"/>
            </w:pPr>
            <w:r w:rsidRPr="00A61B25">
              <w:t>&lt;name&gt;</w:t>
            </w:r>
          </w:p>
        </w:tc>
        <w:tc>
          <w:tcPr>
            <w:tcW w:w="1814" w:type="dxa"/>
            <w:shd w:val="clear" w:color="auto" w:fill="auto"/>
            <w:tcMar>
              <w:left w:w="57" w:type="dxa"/>
              <w:right w:w="57" w:type="dxa"/>
            </w:tcMar>
          </w:tcPr>
          <w:p w14:paraId="7C9820EC" w14:textId="77777777" w:rsidR="004F1DEE" w:rsidRPr="00A61B25" w:rsidRDefault="004F1DEE" w:rsidP="00653694">
            <w:pPr>
              <w:pStyle w:val="Tabletext9"/>
              <w:jc w:val="left"/>
            </w:pPr>
            <w:r w:rsidRPr="00A61B25">
              <w:t>&lt;name&gt;</w:t>
            </w:r>
          </w:p>
        </w:tc>
        <w:tc>
          <w:tcPr>
            <w:tcW w:w="2552" w:type="dxa"/>
            <w:shd w:val="clear" w:color="auto" w:fill="auto"/>
            <w:tcMar>
              <w:left w:w="57" w:type="dxa"/>
              <w:right w:w="57" w:type="dxa"/>
            </w:tcMar>
          </w:tcPr>
          <w:p w14:paraId="733409FF" w14:textId="77777777" w:rsidR="004F1DEE" w:rsidRPr="00A61B25" w:rsidRDefault="004F1DEE" w:rsidP="00653694">
            <w:pPr>
              <w:pStyle w:val="Tabletext9"/>
              <w:jc w:val="left"/>
            </w:pPr>
            <w:r w:rsidRPr="00A61B25">
              <w:t>&lt;prime meridian name&gt;</w:t>
            </w:r>
          </w:p>
        </w:tc>
        <w:tc>
          <w:tcPr>
            <w:tcW w:w="3742" w:type="dxa"/>
            <w:shd w:val="clear" w:color="auto" w:fill="auto"/>
            <w:tcMar>
              <w:left w:w="57" w:type="dxa"/>
              <w:right w:w="57" w:type="dxa"/>
            </w:tcMar>
          </w:tcPr>
          <w:p w14:paraId="2E707D0A" w14:textId="77777777" w:rsidR="004F1DEE" w:rsidRPr="00A61B25" w:rsidRDefault="004F1DEE" w:rsidP="00653694">
            <w:pPr>
              <w:pStyle w:val="Tabletext9"/>
              <w:jc w:val="left"/>
            </w:pPr>
          </w:p>
        </w:tc>
      </w:tr>
      <w:tr w:rsidR="004F1DEE" w14:paraId="3DD3159F" w14:textId="77777777" w:rsidTr="00653694">
        <w:tc>
          <w:tcPr>
            <w:tcW w:w="1814" w:type="dxa"/>
            <w:tcBorders>
              <w:bottom w:val="single" w:sz="12" w:space="0" w:color="auto"/>
            </w:tcBorders>
            <w:shd w:val="clear" w:color="auto" w:fill="auto"/>
            <w:tcMar>
              <w:left w:w="57" w:type="dxa"/>
              <w:right w:w="57" w:type="dxa"/>
            </w:tcMar>
          </w:tcPr>
          <w:p w14:paraId="546601CE" w14:textId="77777777" w:rsidR="004F1DEE" w:rsidRPr="00A61B25" w:rsidRDefault="004F1DEE" w:rsidP="00653694">
            <w:pPr>
              <w:pStyle w:val="Tabletext9"/>
              <w:jc w:val="left"/>
            </w:pPr>
            <w:r w:rsidRPr="00A61B25">
              <w:t>&lt;longitude&gt;</w:t>
            </w:r>
          </w:p>
        </w:tc>
        <w:tc>
          <w:tcPr>
            <w:tcW w:w="1814" w:type="dxa"/>
            <w:tcBorders>
              <w:bottom w:val="single" w:sz="12" w:space="0" w:color="auto"/>
            </w:tcBorders>
            <w:shd w:val="clear" w:color="auto" w:fill="auto"/>
            <w:tcMar>
              <w:left w:w="57" w:type="dxa"/>
              <w:right w:w="57" w:type="dxa"/>
            </w:tcMar>
          </w:tcPr>
          <w:p w14:paraId="68600BEF" w14:textId="77777777" w:rsidR="004F1DEE" w:rsidRPr="00A61B25" w:rsidRDefault="004F1DEE" w:rsidP="00653694">
            <w:pPr>
              <w:pStyle w:val="Tabletext9"/>
              <w:jc w:val="left"/>
            </w:pPr>
            <w:r w:rsidRPr="00A61B25">
              <w:t>&lt;longitude&gt;</w:t>
            </w:r>
          </w:p>
        </w:tc>
        <w:tc>
          <w:tcPr>
            <w:tcW w:w="2552" w:type="dxa"/>
            <w:tcBorders>
              <w:bottom w:val="single" w:sz="12" w:space="0" w:color="auto"/>
            </w:tcBorders>
            <w:shd w:val="clear" w:color="auto" w:fill="auto"/>
            <w:tcMar>
              <w:left w:w="57" w:type="dxa"/>
              <w:right w:w="57" w:type="dxa"/>
            </w:tcMar>
          </w:tcPr>
          <w:p w14:paraId="47B6B055" w14:textId="77777777" w:rsidR="004F1DEE" w:rsidRPr="00A61B25" w:rsidRDefault="004F1DEE" w:rsidP="00653694">
            <w:pPr>
              <w:pStyle w:val="Tabletext9"/>
              <w:jc w:val="left"/>
            </w:pPr>
            <w:r w:rsidRPr="00A61B25">
              <w:t>&lt;irm longitude&gt;</w:t>
            </w:r>
          </w:p>
        </w:tc>
        <w:tc>
          <w:tcPr>
            <w:tcW w:w="3742" w:type="dxa"/>
            <w:tcBorders>
              <w:bottom w:val="single" w:sz="12" w:space="0" w:color="auto"/>
            </w:tcBorders>
            <w:shd w:val="clear" w:color="auto" w:fill="auto"/>
            <w:tcMar>
              <w:left w:w="57" w:type="dxa"/>
              <w:right w:w="57" w:type="dxa"/>
            </w:tcMar>
          </w:tcPr>
          <w:p w14:paraId="469784EB" w14:textId="77777777" w:rsidR="004F1DEE" w:rsidRDefault="004F1DEE" w:rsidP="00653694">
            <w:pPr>
              <w:pStyle w:val="Tabletext9"/>
              <w:jc w:val="left"/>
            </w:pPr>
          </w:p>
        </w:tc>
      </w:tr>
      <w:tr w:rsidR="004F1DEE" w:rsidRPr="00653694" w14:paraId="72E31853"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65F13DF7" w14:textId="77777777" w:rsidR="004F1DEE" w:rsidRPr="00653694" w:rsidRDefault="004F1DEE" w:rsidP="00653694">
            <w:pPr>
              <w:pStyle w:val="Tabletext9"/>
              <w:jc w:val="left"/>
              <w:rPr>
                <w:b/>
              </w:rPr>
            </w:pPr>
            <w:r w:rsidRPr="00653694">
              <w:rPr>
                <w:b/>
              </w:rPr>
              <w:t>Map projection</w:t>
            </w:r>
          </w:p>
        </w:tc>
      </w:tr>
      <w:tr w:rsidR="004F1DEE" w14:paraId="05908334" w14:textId="77777777" w:rsidTr="00653694">
        <w:tc>
          <w:tcPr>
            <w:tcW w:w="1814" w:type="dxa"/>
            <w:tcBorders>
              <w:top w:val="single" w:sz="12" w:space="0" w:color="auto"/>
            </w:tcBorders>
            <w:shd w:val="clear" w:color="auto" w:fill="auto"/>
            <w:tcMar>
              <w:left w:w="57" w:type="dxa"/>
              <w:right w:w="57" w:type="dxa"/>
            </w:tcMar>
          </w:tcPr>
          <w:p w14:paraId="0D292210" w14:textId="77777777" w:rsidR="004F1DEE" w:rsidRPr="00E136BE" w:rsidRDefault="004F1DEE" w:rsidP="00653694">
            <w:pPr>
              <w:pStyle w:val="Tabletext9"/>
              <w:jc w:val="left"/>
            </w:pPr>
            <w:r w:rsidRPr="00E136BE">
              <w:t>&lt;projection&gt;</w:t>
            </w:r>
          </w:p>
        </w:tc>
        <w:tc>
          <w:tcPr>
            <w:tcW w:w="1814" w:type="dxa"/>
            <w:tcBorders>
              <w:top w:val="single" w:sz="12" w:space="0" w:color="auto"/>
            </w:tcBorders>
            <w:shd w:val="clear" w:color="auto" w:fill="auto"/>
            <w:tcMar>
              <w:left w:w="57" w:type="dxa"/>
              <w:right w:w="57" w:type="dxa"/>
            </w:tcMar>
          </w:tcPr>
          <w:p w14:paraId="7E0C87AA" w14:textId="77777777" w:rsidR="004F1DEE" w:rsidRPr="00E136BE" w:rsidRDefault="004F1DEE" w:rsidP="00653694">
            <w:pPr>
              <w:pStyle w:val="Tabletext9"/>
              <w:jc w:val="left"/>
            </w:pPr>
            <w:r w:rsidRPr="00E136BE">
              <w:t>&lt;projection&gt;</w:t>
            </w:r>
          </w:p>
        </w:tc>
        <w:tc>
          <w:tcPr>
            <w:tcW w:w="2552" w:type="dxa"/>
            <w:tcBorders>
              <w:top w:val="single" w:sz="12" w:space="0" w:color="auto"/>
            </w:tcBorders>
            <w:shd w:val="clear" w:color="auto" w:fill="auto"/>
            <w:tcMar>
              <w:left w:w="57" w:type="dxa"/>
              <w:right w:w="57" w:type="dxa"/>
            </w:tcMar>
          </w:tcPr>
          <w:p w14:paraId="41BD8C61" w14:textId="77777777" w:rsidR="004F1DEE" w:rsidRDefault="004F1DEE" w:rsidP="00653694">
            <w:pPr>
              <w:pStyle w:val="Tabletext9"/>
              <w:jc w:val="left"/>
            </w:pPr>
            <w:r w:rsidRPr="00E136BE">
              <w:t>&lt;coordinate operation&gt;</w:t>
            </w:r>
          </w:p>
        </w:tc>
        <w:tc>
          <w:tcPr>
            <w:tcW w:w="3742" w:type="dxa"/>
            <w:tcBorders>
              <w:top w:val="single" w:sz="12" w:space="0" w:color="auto"/>
            </w:tcBorders>
            <w:shd w:val="clear" w:color="auto" w:fill="auto"/>
            <w:tcMar>
              <w:left w:w="57" w:type="dxa"/>
              <w:right w:w="57" w:type="dxa"/>
            </w:tcMar>
          </w:tcPr>
          <w:p w14:paraId="1FBF363D" w14:textId="77777777" w:rsidR="004F1DEE" w:rsidRDefault="004F1DEE" w:rsidP="00653694">
            <w:pPr>
              <w:pStyle w:val="Tabletext9"/>
              <w:jc w:val="left"/>
            </w:pPr>
          </w:p>
        </w:tc>
      </w:tr>
      <w:tr w:rsidR="004F1DEE" w14:paraId="2293DEFA" w14:textId="77777777" w:rsidTr="00653694">
        <w:tc>
          <w:tcPr>
            <w:tcW w:w="1814" w:type="dxa"/>
            <w:shd w:val="clear" w:color="auto" w:fill="auto"/>
            <w:tcMar>
              <w:left w:w="57" w:type="dxa"/>
              <w:right w:w="57" w:type="dxa"/>
            </w:tcMar>
          </w:tcPr>
          <w:p w14:paraId="1406087B" w14:textId="77777777" w:rsidR="004F1DEE" w:rsidRPr="007C3DDF" w:rsidRDefault="004F1DEE" w:rsidP="00653694">
            <w:pPr>
              <w:pStyle w:val="Tabletext9"/>
              <w:jc w:val="left"/>
            </w:pPr>
            <w:r w:rsidRPr="007C3DDF">
              <w:t>PROJECTION</w:t>
            </w:r>
          </w:p>
        </w:tc>
        <w:tc>
          <w:tcPr>
            <w:tcW w:w="1814" w:type="dxa"/>
            <w:shd w:val="clear" w:color="auto" w:fill="auto"/>
            <w:tcMar>
              <w:left w:w="57" w:type="dxa"/>
              <w:right w:w="57" w:type="dxa"/>
            </w:tcMar>
          </w:tcPr>
          <w:p w14:paraId="46801F10" w14:textId="77777777" w:rsidR="004F1DEE" w:rsidRPr="007C3DDF" w:rsidRDefault="004F1DEE" w:rsidP="00653694">
            <w:pPr>
              <w:pStyle w:val="Tabletext9"/>
              <w:jc w:val="left"/>
            </w:pPr>
            <w:r w:rsidRPr="007C3DDF">
              <w:t>PROJECTION</w:t>
            </w:r>
          </w:p>
        </w:tc>
        <w:tc>
          <w:tcPr>
            <w:tcW w:w="2552" w:type="dxa"/>
            <w:shd w:val="clear" w:color="auto" w:fill="auto"/>
            <w:tcMar>
              <w:left w:w="57" w:type="dxa"/>
              <w:right w:w="57" w:type="dxa"/>
            </w:tcMar>
          </w:tcPr>
          <w:p w14:paraId="3C34947C" w14:textId="77777777" w:rsidR="004F1DEE" w:rsidRPr="007C3DDF" w:rsidRDefault="004F1DEE" w:rsidP="00653694">
            <w:pPr>
              <w:pStyle w:val="Tabletext9"/>
              <w:jc w:val="left"/>
            </w:pPr>
            <w:r w:rsidRPr="007C3DDF">
              <w:t>CONVERSION</w:t>
            </w:r>
          </w:p>
        </w:tc>
        <w:tc>
          <w:tcPr>
            <w:tcW w:w="3742" w:type="dxa"/>
            <w:vMerge w:val="restart"/>
            <w:shd w:val="clear" w:color="auto" w:fill="auto"/>
            <w:tcMar>
              <w:left w:w="57" w:type="dxa"/>
              <w:right w:w="57" w:type="dxa"/>
            </w:tcMar>
          </w:tcPr>
          <w:p w14:paraId="4831338F" w14:textId="77777777" w:rsidR="004F1DEE" w:rsidRDefault="004F1DEE" w:rsidP="00653694">
            <w:pPr>
              <w:pStyle w:val="Tabletext9"/>
              <w:jc w:val="left"/>
            </w:pPr>
            <w:r w:rsidRPr="007C3DDF">
              <w:t>19125-1 and CTS 01-009 are not clear whether PROJECTION is the coordinate operation or the coordinate operation method. Implementations have differed in their interpretation.</w:t>
            </w:r>
          </w:p>
        </w:tc>
      </w:tr>
      <w:tr w:rsidR="004F1DEE" w14:paraId="59A331CD" w14:textId="77777777" w:rsidTr="00653694">
        <w:tc>
          <w:tcPr>
            <w:tcW w:w="1814" w:type="dxa"/>
            <w:shd w:val="clear" w:color="auto" w:fill="auto"/>
            <w:tcMar>
              <w:left w:w="57" w:type="dxa"/>
              <w:right w:w="57" w:type="dxa"/>
            </w:tcMar>
          </w:tcPr>
          <w:p w14:paraId="1DDDD11F" w14:textId="77777777" w:rsidR="004F1DEE" w:rsidRPr="002B0A7B" w:rsidRDefault="004F1DEE" w:rsidP="00653694">
            <w:pPr>
              <w:pStyle w:val="Tabletext9"/>
              <w:jc w:val="left"/>
            </w:pPr>
            <w:r w:rsidRPr="002B0A7B">
              <w:t>PROJECTION</w:t>
            </w:r>
          </w:p>
        </w:tc>
        <w:tc>
          <w:tcPr>
            <w:tcW w:w="1814" w:type="dxa"/>
            <w:shd w:val="clear" w:color="auto" w:fill="auto"/>
            <w:tcMar>
              <w:left w:w="57" w:type="dxa"/>
              <w:right w:w="57" w:type="dxa"/>
            </w:tcMar>
          </w:tcPr>
          <w:p w14:paraId="61AC63DB" w14:textId="77777777" w:rsidR="004F1DEE" w:rsidRPr="002B0A7B" w:rsidRDefault="004F1DEE" w:rsidP="00653694">
            <w:pPr>
              <w:pStyle w:val="Tabletext9"/>
              <w:jc w:val="left"/>
            </w:pPr>
            <w:r w:rsidRPr="002B0A7B">
              <w:t>PROJECTION</w:t>
            </w:r>
          </w:p>
        </w:tc>
        <w:tc>
          <w:tcPr>
            <w:tcW w:w="2552" w:type="dxa"/>
            <w:shd w:val="clear" w:color="auto" w:fill="auto"/>
            <w:tcMar>
              <w:left w:w="57" w:type="dxa"/>
              <w:right w:w="57" w:type="dxa"/>
            </w:tcMar>
          </w:tcPr>
          <w:p w14:paraId="2D7FC158" w14:textId="77777777" w:rsidR="004F1DEE" w:rsidRPr="002B0A7B" w:rsidRDefault="004F1DEE" w:rsidP="00653694">
            <w:pPr>
              <w:pStyle w:val="Tabletext9"/>
              <w:jc w:val="left"/>
            </w:pPr>
            <w:r w:rsidRPr="002B0A7B">
              <w:t>METHOD | PROJECTION</w:t>
            </w:r>
          </w:p>
        </w:tc>
        <w:tc>
          <w:tcPr>
            <w:tcW w:w="3742" w:type="dxa"/>
            <w:vMerge/>
            <w:shd w:val="clear" w:color="auto" w:fill="auto"/>
            <w:tcMar>
              <w:left w:w="57" w:type="dxa"/>
              <w:right w:w="57" w:type="dxa"/>
            </w:tcMar>
          </w:tcPr>
          <w:p w14:paraId="19291F51" w14:textId="77777777" w:rsidR="004F1DEE" w:rsidRDefault="004F1DEE" w:rsidP="00653694">
            <w:pPr>
              <w:pStyle w:val="Tabletext9"/>
              <w:jc w:val="left"/>
            </w:pPr>
          </w:p>
        </w:tc>
      </w:tr>
      <w:tr w:rsidR="004F1DEE" w:rsidRPr="00766C7E" w14:paraId="19CFF304" w14:textId="77777777" w:rsidTr="00653694">
        <w:tc>
          <w:tcPr>
            <w:tcW w:w="1814" w:type="dxa"/>
            <w:shd w:val="clear" w:color="auto" w:fill="auto"/>
            <w:tcMar>
              <w:left w:w="57" w:type="dxa"/>
              <w:right w:w="57" w:type="dxa"/>
            </w:tcMar>
          </w:tcPr>
          <w:p w14:paraId="64BA7B55" w14:textId="77777777" w:rsidR="004F1DEE" w:rsidRPr="00766C7E" w:rsidRDefault="004F1DEE" w:rsidP="00653694">
            <w:pPr>
              <w:pStyle w:val="Tabletext9"/>
              <w:jc w:val="left"/>
            </w:pPr>
            <w:r w:rsidRPr="00766C7E">
              <w:t>&lt;name&gt;</w:t>
            </w:r>
          </w:p>
        </w:tc>
        <w:tc>
          <w:tcPr>
            <w:tcW w:w="1814" w:type="dxa"/>
            <w:shd w:val="clear" w:color="auto" w:fill="auto"/>
            <w:tcMar>
              <w:left w:w="57" w:type="dxa"/>
              <w:right w:w="57" w:type="dxa"/>
            </w:tcMar>
          </w:tcPr>
          <w:p w14:paraId="611A615D" w14:textId="77777777" w:rsidR="004F1DEE" w:rsidRPr="00766C7E" w:rsidRDefault="004F1DEE" w:rsidP="00653694">
            <w:pPr>
              <w:pStyle w:val="Tabletext9"/>
              <w:jc w:val="left"/>
            </w:pPr>
            <w:r w:rsidRPr="00766C7E">
              <w:t>&lt;name&gt;</w:t>
            </w:r>
          </w:p>
        </w:tc>
        <w:tc>
          <w:tcPr>
            <w:tcW w:w="2552" w:type="dxa"/>
            <w:shd w:val="clear" w:color="auto" w:fill="auto"/>
            <w:tcMar>
              <w:left w:w="57" w:type="dxa"/>
              <w:right w:w="57" w:type="dxa"/>
            </w:tcMar>
          </w:tcPr>
          <w:p w14:paraId="4C1625CB" w14:textId="77777777" w:rsidR="004F1DEE" w:rsidRPr="00766C7E" w:rsidRDefault="004F1DEE" w:rsidP="00653694">
            <w:pPr>
              <w:pStyle w:val="Tabletext9"/>
              <w:jc w:val="left"/>
            </w:pPr>
            <w:r w:rsidRPr="00766C7E">
              <w:t>&lt;map projection name&gt;</w:t>
            </w:r>
          </w:p>
        </w:tc>
        <w:tc>
          <w:tcPr>
            <w:tcW w:w="3742" w:type="dxa"/>
            <w:shd w:val="clear" w:color="auto" w:fill="auto"/>
            <w:tcMar>
              <w:left w:w="57" w:type="dxa"/>
              <w:right w:w="57" w:type="dxa"/>
            </w:tcMar>
          </w:tcPr>
          <w:p w14:paraId="08B4C400" w14:textId="77777777" w:rsidR="004F1DEE" w:rsidRPr="00766C7E" w:rsidRDefault="004F1DEE" w:rsidP="00653694">
            <w:pPr>
              <w:pStyle w:val="Tabletext9"/>
              <w:jc w:val="left"/>
            </w:pPr>
          </w:p>
        </w:tc>
      </w:tr>
      <w:tr w:rsidR="004F1DEE" w:rsidRPr="00766C7E" w14:paraId="4D43188B" w14:textId="77777777" w:rsidTr="00653694">
        <w:tc>
          <w:tcPr>
            <w:tcW w:w="1814" w:type="dxa"/>
            <w:shd w:val="clear" w:color="auto" w:fill="auto"/>
            <w:tcMar>
              <w:left w:w="57" w:type="dxa"/>
              <w:right w:w="57" w:type="dxa"/>
            </w:tcMar>
          </w:tcPr>
          <w:p w14:paraId="59AAB113" w14:textId="77777777" w:rsidR="004F1DEE" w:rsidRPr="00766C7E" w:rsidRDefault="004F1DEE" w:rsidP="00653694">
            <w:pPr>
              <w:pStyle w:val="Tabletext9"/>
              <w:jc w:val="left"/>
            </w:pPr>
            <w:r w:rsidRPr="00766C7E">
              <w:t>&lt;projection&gt;</w:t>
            </w:r>
          </w:p>
        </w:tc>
        <w:tc>
          <w:tcPr>
            <w:tcW w:w="1814" w:type="dxa"/>
            <w:shd w:val="clear" w:color="auto" w:fill="auto"/>
            <w:tcMar>
              <w:left w:w="57" w:type="dxa"/>
              <w:right w:w="57" w:type="dxa"/>
            </w:tcMar>
          </w:tcPr>
          <w:p w14:paraId="045810D4" w14:textId="77777777" w:rsidR="004F1DEE" w:rsidRPr="00766C7E" w:rsidRDefault="004F1DEE" w:rsidP="00653694">
            <w:pPr>
              <w:pStyle w:val="Tabletext9"/>
              <w:jc w:val="left"/>
            </w:pPr>
            <w:r w:rsidRPr="00766C7E">
              <w:t>&lt;projection&gt;</w:t>
            </w:r>
          </w:p>
        </w:tc>
        <w:tc>
          <w:tcPr>
            <w:tcW w:w="2552" w:type="dxa"/>
            <w:shd w:val="clear" w:color="auto" w:fill="auto"/>
            <w:tcMar>
              <w:left w:w="57" w:type="dxa"/>
              <w:right w:w="57" w:type="dxa"/>
            </w:tcMar>
          </w:tcPr>
          <w:p w14:paraId="418A5036" w14:textId="77777777" w:rsidR="004F1DEE" w:rsidRPr="00766C7E" w:rsidRDefault="004F1DEE" w:rsidP="00653694">
            <w:pPr>
              <w:pStyle w:val="Tabletext9"/>
              <w:jc w:val="left"/>
            </w:pPr>
            <w:r w:rsidRPr="00766C7E">
              <w:t>&lt;map projection method&gt;</w:t>
            </w:r>
          </w:p>
        </w:tc>
        <w:tc>
          <w:tcPr>
            <w:tcW w:w="3742" w:type="dxa"/>
            <w:shd w:val="clear" w:color="auto" w:fill="auto"/>
            <w:tcMar>
              <w:left w:w="57" w:type="dxa"/>
              <w:right w:w="57" w:type="dxa"/>
            </w:tcMar>
          </w:tcPr>
          <w:p w14:paraId="7233EE1F" w14:textId="77777777" w:rsidR="004F1DEE" w:rsidRPr="00766C7E" w:rsidRDefault="004F1DEE" w:rsidP="00653694">
            <w:pPr>
              <w:pStyle w:val="Tabletext9"/>
              <w:jc w:val="left"/>
            </w:pPr>
          </w:p>
        </w:tc>
      </w:tr>
      <w:tr w:rsidR="004F1DEE" w:rsidRPr="00766C7E" w14:paraId="06F594D3" w14:textId="77777777" w:rsidTr="00653694">
        <w:tc>
          <w:tcPr>
            <w:tcW w:w="1814" w:type="dxa"/>
            <w:shd w:val="clear" w:color="auto" w:fill="auto"/>
            <w:tcMar>
              <w:left w:w="57" w:type="dxa"/>
              <w:right w:w="57" w:type="dxa"/>
            </w:tcMar>
          </w:tcPr>
          <w:p w14:paraId="22115AF3" w14:textId="77777777" w:rsidR="004F1DEE" w:rsidRPr="00766C7E" w:rsidRDefault="004F1DEE" w:rsidP="00653694">
            <w:pPr>
              <w:pStyle w:val="Tabletext9"/>
              <w:jc w:val="left"/>
            </w:pPr>
            <w:r w:rsidRPr="00766C7E">
              <w:t>&lt;name&gt;</w:t>
            </w:r>
          </w:p>
        </w:tc>
        <w:tc>
          <w:tcPr>
            <w:tcW w:w="1814" w:type="dxa"/>
            <w:shd w:val="clear" w:color="auto" w:fill="auto"/>
            <w:tcMar>
              <w:left w:w="57" w:type="dxa"/>
              <w:right w:w="57" w:type="dxa"/>
            </w:tcMar>
          </w:tcPr>
          <w:p w14:paraId="0EDAD693" w14:textId="77777777" w:rsidR="004F1DEE" w:rsidRPr="00766C7E" w:rsidRDefault="004F1DEE" w:rsidP="00653694">
            <w:pPr>
              <w:pStyle w:val="Tabletext9"/>
              <w:jc w:val="left"/>
            </w:pPr>
            <w:r w:rsidRPr="00766C7E">
              <w:t>&lt;name&gt;</w:t>
            </w:r>
          </w:p>
        </w:tc>
        <w:tc>
          <w:tcPr>
            <w:tcW w:w="2552" w:type="dxa"/>
            <w:shd w:val="clear" w:color="auto" w:fill="auto"/>
            <w:tcMar>
              <w:left w:w="57" w:type="dxa"/>
              <w:right w:w="57" w:type="dxa"/>
            </w:tcMar>
          </w:tcPr>
          <w:p w14:paraId="7C668503" w14:textId="77777777" w:rsidR="004F1DEE" w:rsidRPr="00766C7E" w:rsidRDefault="004F1DEE" w:rsidP="00653694">
            <w:pPr>
              <w:pStyle w:val="Tabletext9"/>
              <w:jc w:val="left"/>
            </w:pPr>
            <w:r w:rsidRPr="00766C7E">
              <w:t>&lt;map projection method name&gt;</w:t>
            </w:r>
          </w:p>
        </w:tc>
        <w:tc>
          <w:tcPr>
            <w:tcW w:w="3742" w:type="dxa"/>
            <w:shd w:val="clear" w:color="auto" w:fill="auto"/>
            <w:tcMar>
              <w:left w:w="57" w:type="dxa"/>
              <w:right w:w="57" w:type="dxa"/>
            </w:tcMar>
          </w:tcPr>
          <w:p w14:paraId="0409CC77" w14:textId="77777777" w:rsidR="004F1DEE" w:rsidRPr="00766C7E" w:rsidRDefault="004F1DEE" w:rsidP="00653694">
            <w:pPr>
              <w:pStyle w:val="Tabletext9"/>
              <w:jc w:val="left"/>
            </w:pPr>
          </w:p>
        </w:tc>
      </w:tr>
      <w:tr w:rsidR="004F1DEE" w:rsidRPr="00766C7E" w14:paraId="2710F468" w14:textId="77777777" w:rsidTr="00653694">
        <w:tc>
          <w:tcPr>
            <w:tcW w:w="1814" w:type="dxa"/>
            <w:shd w:val="clear" w:color="auto" w:fill="auto"/>
            <w:tcMar>
              <w:left w:w="57" w:type="dxa"/>
              <w:right w:w="57" w:type="dxa"/>
            </w:tcMar>
          </w:tcPr>
          <w:p w14:paraId="165B20D8" w14:textId="77777777" w:rsidR="004F1DEE" w:rsidRPr="00766C7E" w:rsidRDefault="004F1DEE" w:rsidP="00653694">
            <w:pPr>
              <w:pStyle w:val="Tabletext9"/>
              <w:jc w:val="left"/>
            </w:pPr>
            <w:r w:rsidRPr="00766C7E">
              <w:t>&lt;parameter&gt;</w:t>
            </w:r>
          </w:p>
        </w:tc>
        <w:tc>
          <w:tcPr>
            <w:tcW w:w="1814" w:type="dxa"/>
            <w:shd w:val="clear" w:color="auto" w:fill="auto"/>
            <w:tcMar>
              <w:left w:w="57" w:type="dxa"/>
              <w:right w:w="57" w:type="dxa"/>
            </w:tcMar>
          </w:tcPr>
          <w:p w14:paraId="4107CF2B" w14:textId="77777777" w:rsidR="004F1DEE" w:rsidRPr="00766C7E" w:rsidRDefault="004F1DEE" w:rsidP="00653694">
            <w:pPr>
              <w:pStyle w:val="Tabletext9"/>
              <w:jc w:val="left"/>
            </w:pPr>
            <w:r w:rsidRPr="00766C7E">
              <w:t>&lt;parameter&gt;</w:t>
            </w:r>
          </w:p>
        </w:tc>
        <w:tc>
          <w:tcPr>
            <w:tcW w:w="2552" w:type="dxa"/>
            <w:shd w:val="clear" w:color="auto" w:fill="auto"/>
            <w:tcMar>
              <w:left w:w="57" w:type="dxa"/>
              <w:right w:w="57" w:type="dxa"/>
            </w:tcMar>
          </w:tcPr>
          <w:p w14:paraId="63A37026" w14:textId="77777777" w:rsidR="004F1DEE" w:rsidRPr="00766C7E" w:rsidRDefault="004F1DEE" w:rsidP="00653694">
            <w:pPr>
              <w:pStyle w:val="Tabletext9"/>
              <w:jc w:val="left"/>
            </w:pPr>
            <w:r w:rsidRPr="00766C7E">
              <w:t>&lt;map projection parameter&gt;</w:t>
            </w:r>
          </w:p>
        </w:tc>
        <w:tc>
          <w:tcPr>
            <w:tcW w:w="3742" w:type="dxa"/>
            <w:shd w:val="clear" w:color="auto" w:fill="auto"/>
            <w:tcMar>
              <w:left w:w="57" w:type="dxa"/>
              <w:right w:w="57" w:type="dxa"/>
            </w:tcMar>
          </w:tcPr>
          <w:p w14:paraId="10123F3E" w14:textId="77777777" w:rsidR="004F1DEE" w:rsidRPr="00766C7E" w:rsidRDefault="004F1DEE" w:rsidP="00653694">
            <w:pPr>
              <w:pStyle w:val="Tabletext9"/>
              <w:jc w:val="left"/>
            </w:pPr>
          </w:p>
        </w:tc>
      </w:tr>
      <w:tr w:rsidR="004F1DEE" w:rsidRPr="00766C7E" w14:paraId="1AADF2C6" w14:textId="77777777" w:rsidTr="00653694">
        <w:tc>
          <w:tcPr>
            <w:tcW w:w="1814" w:type="dxa"/>
            <w:shd w:val="clear" w:color="auto" w:fill="auto"/>
            <w:tcMar>
              <w:left w:w="57" w:type="dxa"/>
              <w:right w:w="57" w:type="dxa"/>
            </w:tcMar>
          </w:tcPr>
          <w:p w14:paraId="507D0D2D" w14:textId="77777777" w:rsidR="004F1DEE" w:rsidRPr="00766C7E" w:rsidRDefault="004F1DEE" w:rsidP="00653694">
            <w:pPr>
              <w:pStyle w:val="Tabletext9"/>
              <w:jc w:val="left"/>
            </w:pPr>
            <w:r w:rsidRPr="00766C7E">
              <w:t>PARAMETER</w:t>
            </w:r>
          </w:p>
        </w:tc>
        <w:tc>
          <w:tcPr>
            <w:tcW w:w="1814" w:type="dxa"/>
            <w:shd w:val="clear" w:color="auto" w:fill="auto"/>
            <w:tcMar>
              <w:left w:w="57" w:type="dxa"/>
              <w:right w:w="57" w:type="dxa"/>
            </w:tcMar>
          </w:tcPr>
          <w:p w14:paraId="686F578E" w14:textId="77777777" w:rsidR="004F1DEE" w:rsidRPr="00766C7E" w:rsidRDefault="004F1DEE" w:rsidP="00653694">
            <w:pPr>
              <w:pStyle w:val="Tabletext9"/>
              <w:jc w:val="left"/>
            </w:pPr>
            <w:r w:rsidRPr="00766C7E">
              <w:t>PARAMETER</w:t>
            </w:r>
          </w:p>
        </w:tc>
        <w:tc>
          <w:tcPr>
            <w:tcW w:w="2552" w:type="dxa"/>
            <w:shd w:val="clear" w:color="auto" w:fill="auto"/>
            <w:tcMar>
              <w:left w:w="57" w:type="dxa"/>
              <w:right w:w="57" w:type="dxa"/>
            </w:tcMar>
          </w:tcPr>
          <w:p w14:paraId="127EC51F" w14:textId="77777777" w:rsidR="004F1DEE" w:rsidRPr="00766C7E" w:rsidRDefault="004F1DEE" w:rsidP="00653694">
            <w:pPr>
              <w:pStyle w:val="Tabletext9"/>
              <w:jc w:val="left"/>
            </w:pPr>
            <w:r w:rsidRPr="00766C7E">
              <w:t>PARAMETER</w:t>
            </w:r>
          </w:p>
        </w:tc>
        <w:tc>
          <w:tcPr>
            <w:tcW w:w="3742" w:type="dxa"/>
            <w:shd w:val="clear" w:color="auto" w:fill="auto"/>
            <w:tcMar>
              <w:left w:w="57" w:type="dxa"/>
              <w:right w:w="57" w:type="dxa"/>
            </w:tcMar>
          </w:tcPr>
          <w:p w14:paraId="245CE445" w14:textId="77777777" w:rsidR="004F1DEE" w:rsidRPr="00766C7E" w:rsidRDefault="004F1DEE" w:rsidP="00653694">
            <w:pPr>
              <w:pStyle w:val="Tabletext9"/>
              <w:jc w:val="left"/>
            </w:pPr>
          </w:p>
        </w:tc>
      </w:tr>
      <w:tr w:rsidR="004F1DEE" w:rsidRPr="00766C7E" w14:paraId="2915A06E" w14:textId="77777777" w:rsidTr="00653694">
        <w:tc>
          <w:tcPr>
            <w:tcW w:w="1814" w:type="dxa"/>
            <w:shd w:val="clear" w:color="auto" w:fill="auto"/>
            <w:tcMar>
              <w:left w:w="57" w:type="dxa"/>
              <w:right w:w="57" w:type="dxa"/>
            </w:tcMar>
          </w:tcPr>
          <w:p w14:paraId="1E476941" w14:textId="77777777" w:rsidR="004F1DEE" w:rsidRPr="00766C7E" w:rsidRDefault="004F1DEE" w:rsidP="00653694">
            <w:pPr>
              <w:pStyle w:val="Tabletext9"/>
              <w:jc w:val="left"/>
            </w:pPr>
            <w:r w:rsidRPr="00766C7E">
              <w:t>&lt;name&gt;</w:t>
            </w:r>
          </w:p>
        </w:tc>
        <w:tc>
          <w:tcPr>
            <w:tcW w:w="1814" w:type="dxa"/>
            <w:shd w:val="clear" w:color="auto" w:fill="auto"/>
            <w:tcMar>
              <w:left w:w="57" w:type="dxa"/>
              <w:right w:w="57" w:type="dxa"/>
            </w:tcMar>
          </w:tcPr>
          <w:p w14:paraId="349D957E" w14:textId="77777777" w:rsidR="004F1DEE" w:rsidRPr="00766C7E" w:rsidRDefault="004F1DEE" w:rsidP="00653694">
            <w:pPr>
              <w:pStyle w:val="Tabletext9"/>
              <w:jc w:val="left"/>
            </w:pPr>
            <w:r w:rsidRPr="00766C7E">
              <w:t>&lt;name&gt;</w:t>
            </w:r>
          </w:p>
        </w:tc>
        <w:tc>
          <w:tcPr>
            <w:tcW w:w="2552" w:type="dxa"/>
            <w:shd w:val="clear" w:color="auto" w:fill="auto"/>
            <w:tcMar>
              <w:left w:w="57" w:type="dxa"/>
              <w:right w:w="57" w:type="dxa"/>
            </w:tcMar>
          </w:tcPr>
          <w:p w14:paraId="1C7CC310" w14:textId="77777777" w:rsidR="004F1DEE" w:rsidRPr="00766C7E" w:rsidRDefault="004F1DEE" w:rsidP="00653694">
            <w:pPr>
              <w:pStyle w:val="Tabletext9"/>
              <w:jc w:val="left"/>
            </w:pPr>
            <w:r w:rsidRPr="00766C7E">
              <w:t>&lt;parameter name&gt;</w:t>
            </w:r>
          </w:p>
        </w:tc>
        <w:tc>
          <w:tcPr>
            <w:tcW w:w="3742" w:type="dxa"/>
            <w:shd w:val="clear" w:color="auto" w:fill="auto"/>
            <w:tcMar>
              <w:left w:w="57" w:type="dxa"/>
              <w:right w:w="57" w:type="dxa"/>
            </w:tcMar>
          </w:tcPr>
          <w:p w14:paraId="795410CE" w14:textId="77777777" w:rsidR="004F1DEE" w:rsidRPr="00766C7E" w:rsidRDefault="004F1DEE" w:rsidP="00653694">
            <w:pPr>
              <w:pStyle w:val="Tabletext9"/>
              <w:jc w:val="left"/>
            </w:pPr>
          </w:p>
        </w:tc>
      </w:tr>
      <w:tr w:rsidR="004F1DEE" w:rsidRPr="00766C7E" w14:paraId="2FE16282" w14:textId="77777777" w:rsidTr="004E0C9D">
        <w:tc>
          <w:tcPr>
            <w:tcW w:w="1814" w:type="dxa"/>
            <w:tcBorders>
              <w:bottom w:val="single" w:sz="4" w:space="0" w:color="auto"/>
            </w:tcBorders>
            <w:shd w:val="clear" w:color="auto" w:fill="auto"/>
            <w:tcMar>
              <w:left w:w="57" w:type="dxa"/>
              <w:right w:w="57" w:type="dxa"/>
            </w:tcMar>
          </w:tcPr>
          <w:p w14:paraId="3DB85D86" w14:textId="77777777" w:rsidR="004F1DEE" w:rsidRPr="00766C7E" w:rsidRDefault="004F1DEE" w:rsidP="00653694">
            <w:pPr>
              <w:pStyle w:val="Tabletext9"/>
              <w:jc w:val="left"/>
            </w:pPr>
            <w:r w:rsidRPr="00766C7E">
              <w:t>&lt;value&gt;</w:t>
            </w:r>
          </w:p>
        </w:tc>
        <w:tc>
          <w:tcPr>
            <w:tcW w:w="1814" w:type="dxa"/>
            <w:tcBorders>
              <w:bottom w:val="single" w:sz="4" w:space="0" w:color="auto"/>
            </w:tcBorders>
            <w:shd w:val="clear" w:color="auto" w:fill="auto"/>
            <w:tcMar>
              <w:left w:w="57" w:type="dxa"/>
              <w:right w:w="57" w:type="dxa"/>
            </w:tcMar>
          </w:tcPr>
          <w:p w14:paraId="64E8B50B" w14:textId="77777777" w:rsidR="004F1DEE" w:rsidRPr="00766C7E" w:rsidRDefault="004F1DEE" w:rsidP="00653694">
            <w:pPr>
              <w:pStyle w:val="Tabletext9"/>
              <w:jc w:val="left"/>
            </w:pPr>
            <w:r w:rsidRPr="00766C7E">
              <w:t>&lt;value&gt;</w:t>
            </w:r>
          </w:p>
        </w:tc>
        <w:tc>
          <w:tcPr>
            <w:tcW w:w="2552" w:type="dxa"/>
            <w:tcBorders>
              <w:bottom w:val="single" w:sz="4" w:space="0" w:color="auto"/>
            </w:tcBorders>
            <w:shd w:val="clear" w:color="auto" w:fill="auto"/>
            <w:tcMar>
              <w:left w:w="57" w:type="dxa"/>
              <w:right w:w="57" w:type="dxa"/>
            </w:tcMar>
          </w:tcPr>
          <w:p w14:paraId="4E765F41" w14:textId="77777777" w:rsidR="004F1DEE" w:rsidRPr="00766C7E" w:rsidRDefault="004F1DEE" w:rsidP="00653694">
            <w:pPr>
              <w:pStyle w:val="Tabletext9"/>
              <w:jc w:val="left"/>
            </w:pPr>
            <w:r w:rsidRPr="00766C7E">
              <w:t>&lt;parameter value&gt;</w:t>
            </w:r>
          </w:p>
        </w:tc>
        <w:tc>
          <w:tcPr>
            <w:tcW w:w="3742" w:type="dxa"/>
            <w:tcBorders>
              <w:bottom w:val="single" w:sz="4" w:space="0" w:color="auto"/>
            </w:tcBorders>
            <w:shd w:val="clear" w:color="auto" w:fill="auto"/>
            <w:tcMar>
              <w:left w:w="57" w:type="dxa"/>
              <w:right w:w="57" w:type="dxa"/>
            </w:tcMar>
          </w:tcPr>
          <w:p w14:paraId="2E312EE9" w14:textId="77777777" w:rsidR="004F1DEE" w:rsidRPr="00766C7E" w:rsidRDefault="004F1DEE" w:rsidP="00653694">
            <w:pPr>
              <w:pStyle w:val="Tabletext9"/>
              <w:jc w:val="left"/>
            </w:pPr>
          </w:p>
        </w:tc>
      </w:tr>
      <w:tr w:rsidR="004F1DEE" w:rsidRPr="00766C7E" w14:paraId="71C831A1" w14:textId="77777777" w:rsidTr="004E0C9D">
        <w:tc>
          <w:tcPr>
            <w:tcW w:w="1814" w:type="dxa"/>
            <w:tcBorders>
              <w:top w:val="single" w:sz="4" w:space="0" w:color="auto"/>
              <w:bottom w:val="single" w:sz="12" w:space="0" w:color="auto"/>
            </w:tcBorders>
            <w:shd w:val="clear" w:color="auto" w:fill="auto"/>
            <w:tcMar>
              <w:left w:w="57" w:type="dxa"/>
              <w:right w:w="57" w:type="dxa"/>
            </w:tcMar>
          </w:tcPr>
          <w:p w14:paraId="748CE21A" w14:textId="77777777" w:rsidR="004F1DEE" w:rsidRPr="00766C7E" w:rsidRDefault="004F1DEE" w:rsidP="00653694">
            <w:pPr>
              <w:pStyle w:val="Tabletext9"/>
              <w:jc w:val="left"/>
            </w:pPr>
            <w:r w:rsidRPr="00766C7E">
              <w:t>&lt;unit&gt;</w:t>
            </w:r>
          </w:p>
        </w:tc>
        <w:tc>
          <w:tcPr>
            <w:tcW w:w="1814" w:type="dxa"/>
            <w:tcBorders>
              <w:top w:val="single" w:sz="4" w:space="0" w:color="auto"/>
              <w:bottom w:val="single" w:sz="12" w:space="0" w:color="auto"/>
            </w:tcBorders>
            <w:shd w:val="clear" w:color="auto" w:fill="auto"/>
            <w:tcMar>
              <w:left w:w="57" w:type="dxa"/>
              <w:right w:w="57" w:type="dxa"/>
            </w:tcMar>
          </w:tcPr>
          <w:p w14:paraId="5BCAE738" w14:textId="77777777" w:rsidR="004F1DEE" w:rsidRPr="00766C7E" w:rsidRDefault="004F1DEE" w:rsidP="00653694">
            <w:pPr>
              <w:pStyle w:val="Tabletext9"/>
              <w:jc w:val="left"/>
            </w:pPr>
            <w:r w:rsidRPr="00766C7E">
              <w:t>&lt;unit&gt;</w:t>
            </w:r>
          </w:p>
        </w:tc>
        <w:tc>
          <w:tcPr>
            <w:tcW w:w="2552" w:type="dxa"/>
            <w:tcBorders>
              <w:top w:val="single" w:sz="4" w:space="0" w:color="auto"/>
              <w:bottom w:val="single" w:sz="12" w:space="0" w:color="auto"/>
            </w:tcBorders>
            <w:shd w:val="clear" w:color="auto" w:fill="auto"/>
            <w:tcMar>
              <w:left w:w="57" w:type="dxa"/>
              <w:right w:w="57" w:type="dxa"/>
            </w:tcMar>
          </w:tcPr>
          <w:p w14:paraId="12153F37" w14:textId="77777777" w:rsidR="004F1DEE" w:rsidRPr="00766C7E" w:rsidRDefault="004F1DEE" w:rsidP="00653694">
            <w:pPr>
              <w:pStyle w:val="Tabletext9"/>
              <w:jc w:val="left"/>
            </w:pPr>
            <w:r w:rsidRPr="00766C7E">
              <w:t>&lt;map projection parameter unit&gt;</w:t>
            </w:r>
          </w:p>
        </w:tc>
        <w:tc>
          <w:tcPr>
            <w:tcW w:w="3742" w:type="dxa"/>
            <w:tcBorders>
              <w:top w:val="single" w:sz="4" w:space="0" w:color="auto"/>
              <w:bottom w:val="single" w:sz="12" w:space="0" w:color="auto"/>
            </w:tcBorders>
            <w:shd w:val="clear" w:color="auto" w:fill="auto"/>
            <w:tcMar>
              <w:left w:w="57" w:type="dxa"/>
              <w:right w:w="57" w:type="dxa"/>
            </w:tcMar>
          </w:tcPr>
          <w:p w14:paraId="5426DBB9" w14:textId="77777777" w:rsidR="004F1DEE" w:rsidRPr="00766C7E" w:rsidRDefault="004F1DEE" w:rsidP="00653694">
            <w:pPr>
              <w:pStyle w:val="Tabletext9"/>
              <w:jc w:val="left"/>
            </w:pPr>
          </w:p>
        </w:tc>
      </w:tr>
    </w:tbl>
    <w:p w14:paraId="2824DD22" w14:textId="77777777" w:rsidR="004E0C9D" w:rsidRDefault="004E0C9D" w:rsidP="004E0C9D">
      <w:pPr>
        <w:pStyle w:val="Special"/>
        <w:keepNext/>
        <w:jc w:val="center"/>
      </w:pPr>
      <w:r w:rsidRPr="00875D7D">
        <w:rPr>
          <w:b/>
        </w:rPr>
        <w:t>Table C.2</w:t>
      </w:r>
      <w:r>
        <w:t xml:space="preserve"> </w:t>
      </w:r>
      <w:r w:rsidRPr="00875D7D">
        <w:rPr>
          <w:i/>
        </w:rPr>
        <w:t>(continued)</w:t>
      </w:r>
    </w:p>
    <w:tbl>
      <w:tblPr>
        <w:tblW w:w="9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2552"/>
        <w:gridCol w:w="3742"/>
      </w:tblGrid>
      <w:tr w:rsidR="004E0C9D" w:rsidRPr="00653694" w14:paraId="25203B8C" w14:textId="77777777" w:rsidTr="00E777BF">
        <w:tc>
          <w:tcPr>
            <w:tcW w:w="1814" w:type="dxa"/>
            <w:tcBorders>
              <w:top w:val="single" w:sz="12" w:space="0" w:color="auto"/>
              <w:bottom w:val="single" w:sz="12" w:space="0" w:color="auto"/>
            </w:tcBorders>
            <w:shd w:val="clear" w:color="auto" w:fill="auto"/>
            <w:tcMar>
              <w:left w:w="57" w:type="dxa"/>
              <w:right w:w="57" w:type="dxa"/>
            </w:tcMar>
          </w:tcPr>
          <w:p w14:paraId="29442D8E" w14:textId="77777777" w:rsidR="004E0C9D" w:rsidRPr="00653694" w:rsidRDefault="004E0C9D" w:rsidP="00E777BF">
            <w:pPr>
              <w:pStyle w:val="Tabletext9"/>
              <w:keepNext/>
              <w:jc w:val="center"/>
              <w:rPr>
                <w:b/>
              </w:rPr>
            </w:pPr>
            <w:r w:rsidRPr="00653694">
              <w:rPr>
                <w:b/>
              </w:rPr>
              <w:lastRenderedPageBreak/>
              <w:t>19125-1:2004</w:t>
            </w:r>
          </w:p>
        </w:tc>
        <w:tc>
          <w:tcPr>
            <w:tcW w:w="1814" w:type="dxa"/>
            <w:tcBorders>
              <w:top w:val="single" w:sz="12" w:space="0" w:color="auto"/>
              <w:bottom w:val="single" w:sz="12" w:space="0" w:color="auto"/>
            </w:tcBorders>
            <w:shd w:val="clear" w:color="auto" w:fill="auto"/>
            <w:tcMar>
              <w:left w:w="57" w:type="dxa"/>
              <w:right w:w="57" w:type="dxa"/>
            </w:tcMar>
          </w:tcPr>
          <w:p w14:paraId="37947003" w14:textId="77777777" w:rsidR="004E0C9D" w:rsidRPr="00653694" w:rsidRDefault="004E0C9D" w:rsidP="00E777BF">
            <w:pPr>
              <w:pStyle w:val="Tabletext9"/>
              <w:keepNext/>
              <w:jc w:val="center"/>
              <w:rPr>
                <w:b/>
              </w:rPr>
            </w:pPr>
            <w:r w:rsidRPr="00653694">
              <w:rPr>
                <w:b/>
              </w:rPr>
              <w:t>OGC CTS 01-009</w:t>
            </w:r>
          </w:p>
        </w:tc>
        <w:tc>
          <w:tcPr>
            <w:tcW w:w="2552" w:type="dxa"/>
            <w:tcBorders>
              <w:top w:val="single" w:sz="12" w:space="0" w:color="auto"/>
              <w:bottom w:val="single" w:sz="12" w:space="0" w:color="auto"/>
            </w:tcBorders>
            <w:shd w:val="clear" w:color="auto" w:fill="auto"/>
            <w:tcMar>
              <w:left w:w="57" w:type="dxa"/>
              <w:right w:w="57" w:type="dxa"/>
            </w:tcMar>
          </w:tcPr>
          <w:p w14:paraId="5499EB3F" w14:textId="77777777" w:rsidR="004E0C9D" w:rsidRPr="00653694" w:rsidRDefault="004E0C9D" w:rsidP="00E777BF">
            <w:pPr>
              <w:pStyle w:val="Tabletext9"/>
              <w:keepNext/>
              <w:jc w:val="center"/>
              <w:rPr>
                <w:b/>
              </w:rPr>
            </w:pPr>
            <w:r w:rsidRPr="00653694">
              <w:rPr>
                <w:b/>
              </w:rPr>
              <w:t>This document</w:t>
            </w:r>
          </w:p>
        </w:tc>
        <w:tc>
          <w:tcPr>
            <w:tcW w:w="3742" w:type="dxa"/>
            <w:tcBorders>
              <w:top w:val="single" w:sz="12" w:space="0" w:color="auto"/>
              <w:bottom w:val="single" w:sz="12" w:space="0" w:color="auto"/>
            </w:tcBorders>
            <w:shd w:val="clear" w:color="auto" w:fill="auto"/>
            <w:tcMar>
              <w:left w:w="57" w:type="dxa"/>
              <w:right w:w="57" w:type="dxa"/>
            </w:tcMar>
          </w:tcPr>
          <w:p w14:paraId="2FE2A6A8" w14:textId="77777777" w:rsidR="004E0C9D" w:rsidRPr="00653694" w:rsidRDefault="004E0C9D" w:rsidP="00E777BF">
            <w:pPr>
              <w:pStyle w:val="Tabletext9"/>
              <w:keepNext/>
              <w:jc w:val="center"/>
              <w:rPr>
                <w:b/>
              </w:rPr>
            </w:pPr>
            <w:r w:rsidRPr="00653694">
              <w:rPr>
                <w:b/>
              </w:rPr>
              <w:t>Comment</w:t>
            </w:r>
          </w:p>
        </w:tc>
      </w:tr>
      <w:tr w:rsidR="004E0C9D" w:rsidRPr="00653694" w14:paraId="6F4903EB" w14:textId="77777777" w:rsidTr="00E777BF">
        <w:tc>
          <w:tcPr>
            <w:tcW w:w="9922" w:type="dxa"/>
            <w:gridSpan w:val="4"/>
            <w:tcBorders>
              <w:top w:val="single" w:sz="12" w:space="0" w:color="auto"/>
              <w:bottom w:val="single" w:sz="12" w:space="0" w:color="auto"/>
            </w:tcBorders>
            <w:shd w:val="clear" w:color="auto" w:fill="auto"/>
            <w:tcMar>
              <w:left w:w="57" w:type="dxa"/>
              <w:right w:w="57" w:type="dxa"/>
            </w:tcMar>
          </w:tcPr>
          <w:p w14:paraId="60992C65" w14:textId="77777777" w:rsidR="004E0C9D" w:rsidRPr="00653694" w:rsidRDefault="004E0C9D" w:rsidP="00E777BF">
            <w:pPr>
              <w:pStyle w:val="Tabletext9"/>
              <w:keepNext/>
              <w:jc w:val="left"/>
              <w:rPr>
                <w:b/>
              </w:rPr>
            </w:pPr>
            <w:r w:rsidRPr="00653694">
              <w:rPr>
                <w:b/>
              </w:rPr>
              <w:t>Coordinate System</w:t>
            </w:r>
          </w:p>
        </w:tc>
      </w:tr>
      <w:tr w:rsidR="004E0C9D" w:rsidRPr="00FB10F4" w14:paraId="6B95A4B0" w14:textId="77777777" w:rsidTr="00E777BF">
        <w:tc>
          <w:tcPr>
            <w:tcW w:w="1814" w:type="dxa"/>
            <w:vMerge w:val="restart"/>
            <w:shd w:val="clear" w:color="auto" w:fill="auto"/>
            <w:tcMar>
              <w:left w:w="57" w:type="dxa"/>
              <w:right w:w="57" w:type="dxa"/>
            </w:tcMar>
          </w:tcPr>
          <w:p w14:paraId="5F28376B" w14:textId="77777777" w:rsidR="004E0C9D" w:rsidRPr="00FB10F4" w:rsidRDefault="004E0C9D" w:rsidP="00E777BF">
            <w:pPr>
              <w:pStyle w:val="Tabletext9"/>
              <w:keepNext/>
              <w:jc w:val="left"/>
            </w:pPr>
          </w:p>
        </w:tc>
        <w:tc>
          <w:tcPr>
            <w:tcW w:w="1814" w:type="dxa"/>
            <w:shd w:val="clear" w:color="auto" w:fill="auto"/>
            <w:tcMar>
              <w:left w:w="57" w:type="dxa"/>
              <w:right w:w="57" w:type="dxa"/>
            </w:tcMar>
          </w:tcPr>
          <w:p w14:paraId="24E2F70A" w14:textId="77777777" w:rsidR="004E0C9D" w:rsidRPr="00FB10F4" w:rsidRDefault="004E0C9D" w:rsidP="00E777BF">
            <w:pPr>
              <w:pStyle w:val="Tabletext9"/>
              <w:keepNext/>
              <w:jc w:val="left"/>
            </w:pPr>
            <w:r w:rsidRPr="00FB10F4">
              <w:t>&lt;twin axes&gt;</w:t>
            </w:r>
          </w:p>
        </w:tc>
        <w:tc>
          <w:tcPr>
            <w:tcW w:w="2552" w:type="dxa"/>
            <w:shd w:val="clear" w:color="auto" w:fill="auto"/>
            <w:tcMar>
              <w:left w:w="57" w:type="dxa"/>
              <w:right w:w="57" w:type="dxa"/>
            </w:tcMar>
          </w:tcPr>
          <w:p w14:paraId="322BF514" w14:textId="77777777" w:rsidR="004E0C9D" w:rsidRPr="00FB10F4" w:rsidRDefault="004E0C9D" w:rsidP="00E777BF">
            <w:pPr>
              <w:pStyle w:val="Tabletext9"/>
              <w:keepNext/>
              <w:jc w:val="left"/>
            </w:pPr>
            <w:r w:rsidRPr="00FB10F4">
              <w:t>&lt;coordinate system&gt;</w:t>
            </w:r>
          </w:p>
        </w:tc>
        <w:tc>
          <w:tcPr>
            <w:tcW w:w="3742" w:type="dxa"/>
            <w:shd w:val="clear" w:color="auto" w:fill="auto"/>
            <w:tcMar>
              <w:left w:w="57" w:type="dxa"/>
              <w:right w:w="57" w:type="dxa"/>
            </w:tcMar>
          </w:tcPr>
          <w:p w14:paraId="5B65CDD1" w14:textId="77777777" w:rsidR="004E0C9D" w:rsidRPr="00FB10F4" w:rsidRDefault="004E0C9D" w:rsidP="00E777BF">
            <w:pPr>
              <w:pStyle w:val="Tabletext9"/>
              <w:keepNext/>
              <w:jc w:val="left"/>
            </w:pPr>
          </w:p>
        </w:tc>
      </w:tr>
      <w:tr w:rsidR="004E0C9D" w:rsidRPr="00FB10F4" w14:paraId="58037BC1" w14:textId="77777777" w:rsidTr="00E777BF">
        <w:tc>
          <w:tcPr>
            <w:tcW w:w="1814" w:type="dxa"/>
            <w:vMerge/>
            <w:shd w:val="clear" w:color="auto" w:fill="auto"/>
            <w:tcMar>
              <w:left w:w="57" w:type="dxa"/>
              <w:right w:w="57" w:type="dxa"/>
            </w:tcMar>
          </w:tcPr>
          <w:p w14:paraId="66DBE501" w14:textId="77777777" w:rsidR="004E0C9D" w:rsidRPr="00FB10F4" w:rsidRDefault="004E0C9D" w:rsidP="00E777BF">
            <w:pPr>
              <w:pStyle w:val="Tabletext9"/>
              <w:keepNext/>
              <w:jc w:val="left"/>
            </w:pPr>
          </w:p>
        </w:tc>
        <w:tc>
          <w:tcPr>
            <w:tcW w:w="1814" w:type="dxa"/>
            <w:shd w:val="clear" w:color="auto" w:fill="auto"/>
            <w:tcMar>
              <w:left w:w="57" w:type="dxa"/>
              <w:right w:w="57" w:type="dxa"/>
            </w:tcMar>
          </w:tcPr>
          <w:p w14:paraId="1CED34F4" w14:textId="77777777" w:rsidR="004E0C9D" w:rsidRPr="00FB10F4" w:rsidRDefault="004E0C9D" w:rsidP="00E777BF">
            <w:pPr>
              <w:pStyle w:val="Tabletext9"/>
              <w:keepNext/>
              <w:jc w:val="left"/>
            </w:pPr>
            <w:r w:rsidRPr="00FB10F4">
              <w:t>AXIS</w:t>
            </w:r>
          </w:p>
        </w:tc>
        <w:tc>
          <w:tcPr>
            <w:tcW w:w="2552" w:type="dxa"/>
            <w:shd w:val="clear" w:color="auto" w:fill="auto"/>
            <w:tcMar>
              <w:left w:w="57" w:type="dxa"/>
              <w:right w:w="57" w:type="dxa"/>
            </w:tcMar>
          </w:tcPr>
          <w:p w14:paraId="53152318" w14:textId="77777777" w:rsidR="004E0C9D" w:rsidRPr="00FB10F4" w:rsidRDefault="004E0C9D" w:rsidP="00E777BF">
            <w:pPr>
              <w:pStyle w:val="Tabletext9"/>
              <w:keepNext/>
              <w:jc w:val="left"/>
            </w:pPr>
            <w:r w:rsidRPr="00FB10F4">
              <w:t>AXIS</w:t>
            </w:r>
          </w:p>
        </w:tc>
        <w:tc>
          <w:tcPr>
            <w:tcW w:w="3742" w:type="dxa"/>
            <w:shd w:val="clear" w:color="auto" w:fill="auto"/>
            <w:tcMar>
              <w:left w:w="57" w:type="dxa"/>
              <w:right w:w="57" w:type="dxa"/>
            </w:tcMar>
          </w:tcPr>
          <w:p w14:paraId="6CF0413C" w14:textId="77777777" w:rsidR="004E0C9D" w:rsidRPr="00FB10F4" w:rsidRDefault="004E0C9D" w:rsidP="00E777BF">
            <w:pPr>
              <w:pStyle w:val="Tabletext9"/>
              <w:keepNext/>
              <w:jc w:val="left"/>
            </w:pPr>
          </w:p>
        </w:tc>
      </w:tr>
      <w:tr w:rsidR="004E0C9D" w:rsidRPr="00FB10F4" w14:paraId="69F37804" w14:textId="77777777" w:rsidTr="00E777BF">
        <w:tc>
          <w:tcPr>
            <w:tcW w:w="1814" w:type="dxa"/>
            <w:vMerge/>
            <w:shd w:val="clear" w:color="auto" w:fill="auto"/>
            <w:tcMar>
              <w:left w:w="57" w:type="dxa"/>
              <w:right w:w="57" w:type="dxa"/>
            </w:tcMar>
          </w:tcPr>
          <w:p w14:paraId="18AF769A" w14:textId="77777777" w:rsidR="004E0C9D" w:rsidRPr="00FB10F4" w:rsidRDefault="004E0C9D" w:rsidP="00E777BF">
            <w:pPr>
              <w:pStyle w:val="Tabletext9"/>
              <w:keepNext/>
              <w:jc w:val="left"/>
            </w:pPr>
          </w:p>
        </w:tc>
        <w:tc>
          <w:tcPr>
            <w:tcW w:w="1814" w:type="dxa"/>
            <w:shd w:val="clear" w:color="auto" w:fill="auto"/>
            <w:tcMar>
              <w:left w:w="57" w:type="dxa"/>
              <w:right w:w="57" w:type="dxa"/>
            </w:tcMar>
          </w:tcPr>
          <w:p w14:paraId="1E65C378" w14:textId="77777777" w:rsidR="004E0C9D" w:rsidRPr="00FB10F4" w:rsidRDefault="004E0C9D" w:rsidP="00E777BF">
            <w:pPr>
              <w:pStyle w:val="Tabletext9"/>
              <w:keepNext/>
              <w:jc w:val="left"/>
            </w:pPr>
          </w:p>
        </w:tc>
        <w:tc>
          <w:tcPr>
            <w:tcW w:w="2552" w:type="dxa"/>
            <w:shd w:val="clear" w:color="auto" w:fill="auto"/>
            <w:tcMar>
              <w:left w:w="57" w:type="dxa"/>
              <w:right w:w="57" w:type="dxa"/>
            </w:tcMar>
          </w:tcPr>
          <w:p w14:paraId="41089E0C" w14:textId="77777777" w:rsidR="004E0C9D" w:rsidRPr="00FB10F4" w:rsidRDefault="004E0C9D" w:rsidP="00E777BF">
            <w:pPr>
              <w:pStyle w:val="Tabletext9"/>
              <w:keepNext/>
              <w:jc w:val="left"/>
            </w:pPr>
            <w:r w:rsidRPr="00FB10F4">
              <w:t>&lt;axis order&gt;</w:t>
            </w:r>
          </w:p>
        </w:tc>
        <w:tc>
          <w:tcPr>
            <w:tcW w:w="3742" w:type="dxa"/>
            <w:shd w:val="clear" w:color="auto" w:fill="auto"/>
            <w:tcMar>
              <w:left w:w="57" w:type="dxa"/>
              <w:right w:w="57" w:type="dxa"/>
            </w:tcMar>
          </w:tcPr>
          <w:p w14:paraId="02A408D5" w14:textId="77777777" w:rsidR="004E0C9D" w:rsidRPr="00FB10F4" w:rsidRDefault="004E0C9D" w:rsidP="00E777BF">
            <w:pPr>
              <w:pStyle w:val="Tabletext9"/>
              <w:keepNext/>
              <w:jc w:val="left"/>
            </w:pPr>
          </w:p>
        </w:tc>
      </w:tr>
      <w:tr w:rsidR="004E0C9D" w:rsidRPr="00FB10F4" w14:paraId="041F1087" w14:textId="77777777" w:rsidTr="00E777BF">
        <w:tc>
          <w:tcPr>
            <w:tcW w:w="1814" w:type="dxa"/>
            <w:vMerge/>
            <w:shd w:val="clear" w:color="auto" w:fill="auto"/>
            <w:tcMar>
              <w:left w:w="57" w:type="dxa"/>
              <w:right w:w="57" w:type="dxa"/>
            </w:tcMar>
          </w:tcPr>
          <w:p w14:paraId="3C502AD7" w14:textId="77777777" w:rsidR="004E0C9D" w:rsidRPr="00FB10F4" w:rsidRDefault="004E0C9D" w:rsidP="00E777BF">
            <w:pPr>
              <w:pStyle w:val="Tabletext9"/>
              <w:keepNext/>
              <w:jc w:val="left"/>
            </w:pPr>
          </w:p>
        </w:tc>
        <w:tc>
          <w:tcPr>
            <w:tcW w:w="1814" w:type="dxa"/>
            <w:shd w:val="clear" w:color="auto" w:fill="auto"/>
            <w:tcMar>
              <w:left w:w="57" w:type="dxa"/>
              <w:right w:w="57" w:type="dxa"/>
            </w:tcMar>
          </w:tcPr>
          <w:p w14:paraId="6A884E79" w14:textId="77777777" w:rsidR="004E0C9D" w:rsidRPr="00FB10F4" w:rsidRDefault="004E0C9D" w:rsidP="00E777BF">
            <w:pPr>
              <w:pStyle w:val="Tabletext9"/>
              <w:keepNext/>
              <w:jc w:val="left"/>
            </w:pPr>
            <w:r w:rsidRPr="00FB10F4">
              <w:t>&lt;name&gt;</w:t>
            </w:r>
          </w:p>
        </w:tc>
        <w:tc>
          <w:tcPr>
            <w:tcW w:w="2552" w:type="dxa"/>
            <w:shd w:val="clear" w:color="auto" w:fill="auto"/>
            <w:tcMar>
              <w:left w:w="57" w:type="dxa"/>
              <w:right w:w="57" w:type="dxa"/>
            </w:tcMar>
          </w:tcPr>
          <w:p w14:paraId="0A376608" w14:textId="77777777" w:rsidR="004E0C9D" w:rsidRPr="00FB10F4" w:rsidRDefault="004E0C9D" w:rsidP="00E777BF">
            <w:pPr>
              <w:pStyle w:val="Tabletext9"/>
              <w:keepNext/>
              <w:jc w:val="left"/>
            </w:pPr>
            <w:r w:rsidRPr="00FB10F4">
              <w:t>&lt;axis name&gt;</w:t>
            </w:r>
          </w:p>
        </w:tc>
        <w:tc>
          <w:tcPr>
            <w:tcW w:w="3742" w:type="dxa"/>
            <w:shd w:val="clear" w:color="auto" w:fill="auto"/>
            <w:tcMar>
              <w:left w:w="57" w:type="dxa"/>
              <w:right w:w="57" w:type="dxa"/>
            </w:tcMar>
          </w:tcPr>
          <w:p w14:paraId="0A51EDDE" w14:textId="77777777" w:rsidR="004E0C9D" w:rsidRPr="00FB10F4" w:rsidRDefault="004E0C9D" w:rsidP="00E777BF">
            <w:pPr>
              <w:pStyle w:val="Tabletext9"/>
              <w:keepNext/>
              <w:jc w:val="left"/>
            </w:pPr>
            <w:r w:rsidRPr="00FB10F4">
              <w:t>In this document axis name is constrained by CRS type and in turn axis name constrains axis direction. These constraints were not previously specified.</w:t>
            </w:r>
          </w:p>
        </w:tc>
      </w:tr>
      <w:tr w:rsidR="004E0C9D" w:rsidRPr="00FB10F4" w14:paraId="7F403860" w14:textId="77777777" w:rsidTr="00E777BF">
        <w:tc>
          <w:tcPr>
            <w:tcW w:w="1814" w:type="dxa"/>
            <w:vMerge/>
            <w:shd w:val="clear" w:color="auto" w:fill="auto"/>
            <w:tcMar>
              <w:left w:w="57" w:type="dxa"/>
              <w:right w:w="57" w:type="dxa"/>
            </w:tcMar>
          </w:tcPr>
          <w:p w14:paraId="36C9CB55" w14:textId="77777777" w:rsidR="004E0C9D" w:rsidRPr="00FB10F4" w:rsidRDefault="004E0C9D" w:rsidP="00E777BF">
            <w:pPr>
              <w:pStyle w:val="Tabletext9"/>
              <w:keepNext/>
              <w:jc w:val="left"/>
            </w:pPr>
          </w:p>
        </w:tc>
        <w:tc>
          <w:tcPr>
            <w:tcW w:w="1814" w:type="dxa"/>
            <w:shd w:val="clear" w:color="auto" w:fill="auto"/>
            <w:tcMar>
              <w:left w:w="57" w:type="dxa"/>
              <w:right w:w="57" w:type="dxa"/>
            </w:tcMar>
          </w:tcPr>
          <w:p w14:paraId="768A4FDF" w14:textId="77777777" w:rsidR="004E0C9D" w:rsidRPr="00FB10F4" w:rsidRDefault="004E0C9D" w:rsidP="00E777BF">
            <w:pPr>
              <w:pStyle w:val="Tabletext9"/>
              <w:keepNext/>
              <w:jc w:val="left"/>
            </w:pPr>
          </w:p>
        </w:tc>
        <w:tc>
          <w:tcPr>
            <w:tcW w:w="2552" w:type="dxa"/>
            <w:shd w:val="clear" w:color="auto" w:fill="auto"/>
            <w:tcMar>
              <w:left w:w="57" w:type="dxa"/>
              <w:right w:w="57" w:type="dxa"/>
            </w:tcMar>
          </w:tcPr>
          <w:p w14:paraId="33270F9B" w14:textId="77777777" w:rsidR="004E0C9D" w:rsidRPr="00FB10F4" w:rsidRDefault="004E0C9D" w:rsidP="00E777BF">
            <w:pPr>
              <w:pStyle w:val="Tabletext9"/>
              <w:keepNext/>
              <w:jc w:val="left"/>
            </w:pPr>
            <w:r w:rsidRPr="00FB10F4">
              <w:t>&lt;axis abbreviation&gt;</w:t>
            </w:r>
          </w:p>
        </w:tc>
        <w:tc>
          <w:tcPr>
            <w:tcW w:w="3742" w:type="dxa"/>
            <w:shd w:val="clear" w:color="auto" w:fill="auto"/>
            <w:tcMar>
              <w:left w:w="57" w:type="dxa"/>
              <w:right w:w="57" w:type="dxa"/>
            </w:tcMar>
          </w:tcPr>
          <w:p w14:paraId="7C8E6EDE" w14:textId="77777777" w:rsidR="004E0C9D" w:rsidRPr="00FB10F4" w:rsidRDefault="004E0C9D" w:rsidP="00E777BF">
            <w:pPr>
              <w:pStyle w:val="Tabletext9"/>
              <w:keepNext/>
              <w:jc w:val="left"/>
            </w:pPr>
          </w:p>
        </w:tc>
      </w:tr>
      <w:tr w:rsidR="004E0C9D" w14:paraId="5F54391D" w14:textId="77777777" w:rsidTr="00E777BF">
        <w:tc>
          <w:tcPr>
            <w:tcW w:w="1814" w:type="dxa"/>
            <w:vMerge/>
            <w:tcBorders>
              <w:bottom w:val="single" w:sz="12" w:space="0" w:color="auto"/>
            </w:tcBorders>
            <w:shd w:val="clear" w:color="auto" w:fill="auto"/>
            <w:tcMar>
              <w:left w:w="57" w:type="dxa"/>
              <w:right w:w="57" w:type="dxa"/>
            </w:tcMar>
          </w:tcPr>
          <w:p w14:paraId="5DBFB322" w14:textId="77777777" w:rsidR="004E0C9D" w:rsidRPr="00FB10F4" w:rsidRDefault="004E0C9D" w:rsidP="00E777BF">
            <w:pPr>
              <w:pStyle w:val="Tabletext9"/>
              <w:keepNext/>
              <w:jc w:val="left"/>
            </w:pPr>
          </w:p>
        </w:tc>
        <w:tc>
          <w:tcPr>
            <w:tcW w:w="1814" w:type="dxa"/>
            <w:tcBorders>
              <w:bottom w:val="single" w:sz="12" w:space="0" w:color="auto"/>
            </w:tcBorders>
            <w:shd w:val="clear" w:color="auto" w:fill="auto"/>
            <w:tcMar>
              <w:left w:w="57" w:type="dxa"/>
              <w:right w:w="57" w:type="dxa"/>
            </w:tcMar>
          </w:tcPr>
          <w:p w14:paraId="1E480DB9" w14:textId="77777777" w:rsidR="004E0C9D" w:rsidRPr="00FB10F4" w:rsidRDefault="004E0C9D" w:rsidP="00E777BF">
            <w:pPr>
              <w:pStyle w:val="Tabletext9"/>
              <w:keepNext/>
              <w:jc w:val="left"/>
            </w:pPr>
            <w:r w:rsidRPr="00FB10F4">
              <w:t>(axis direction)</w:t>
            </w:r>
          </w:p>
        </w:tc>
        <w:tc>
          <w:tcPr>
            <w:tcW w:w="2552" w:type="dxa"/>
            <w:tcBorders>
              <w:bottom w:val="single" w:sz="12" w:space="0" w:color="auto"/>
            </w:tcBorders>
            <w:shd w:val="clear" w:color="auto" w:fill="auto"/>
            <w:tcMar>
              <w:left w:w="57" w:type="dxa"/>
              <w:right w:w="57" w:type="dxa"/>
            </w:tcMar>
          </w:tcPr>
          <w:p w14:paraId="4D433B09" w14:textId="77777777" w:rsidR="004E0C9D" w:rsidRPr="00FB10F4" w:rsidRDefault="004E0C9D" w:rsidP="00E777BF">
            <w:pPr>
              <w:pStyle w:val="Tabletext9"/>
              <w:keepNext/>
              <w:jc w:val="left"/>
            </w:pPr>
          </w:p>
        </w:tc>
        <w:tc>
          <w:tcPr>
            <w:tcW w:w="3742" w:type="dxa"/>
            <w:tcBorders>
              <w:bottom w:val="single" w:sz="12" w:space="0" w:color="auto"/>
            </w:tcBorders>
            <w:shd w:val="clear" w:color="auto" w:fill="auto"/>
            <w:tcMar>
              <w:left w:w="57" w:type="dxa"/>
              <w:right w:w="57" w:type="dxa"/>
            </w:tcMar>
          </w:tcPr>
          <w:p w14:paraId="273CB764" w14:textId="77777777" w:rsidR="004E0C9D" w:rsidRDefault="004E0C9D" w:rsidP="00E777BF">
            <w:pPr>
              <w:pStyle w:val="Tabletext9"/>
              <w:keepNext/>
              <w:jc w:val="left"/>
            </w:pPr>
            <w:r w:rsidRPr="00FB10F4">
              <w:t>Enumerated list in WKT1.</w:t>
            </w:r>
          </w:p>
        </w:tc>
      </w:tr>
      <w:tr w:rsidR="004E0C9D" w:rsidRPr="00653694" w14:paraId="0EBF3FBC" w14:textId="77777777" w:rsidTr="00E777BF">
        <w:tc>
          <w:tcPr>
            <w:tcW w:w="9922" w:type="dxa"/>
            <w:gridSpan w:val="4"/>
            <w:tcBorders>
              <w:top w:val="single" w:sz="12" w:space="0" w:color="auto"/>
              <w:bottom w:val="single" w:sz="12" w:space="0" w:color="auto"/>
            </w:tcBorders>
            <w:shd w:val="clear" w:color="auto" w:fill="auto"/>
            <w:tcMar>
              <w:left w:w="57" w:type="dxa"/>
              <w:right w:w="57" w:type="dxa"/>
            </w:tcMar>
          </w:tcPr>
          <w:p w14:paraId="3D1FF9CF" w14:textId="77777777" w:rsidR="004E0C9D" w:rsidRPr="00653694" w:rsidRDefault="004E0C9D" w:rsidP="00E777BF">
            <w:pPr>
              <w:pStyle w:val="Tabletext9"/>
              <w:jc w:val="left"/>
              <w:rPr>
                <w:b/>
              </w:rPr>
            </w:pPr>
            <w:r w:rsidRPr="00653694">
              <w:rPr>
                <w:b/>
              </w:rPr>
              <w:t>Unit</w:t>
            </w:r>
          </w:p>
        </w:tc>
      </w:tr>
      <w:tr w:rsidR="004E0C9D" w:rsidRPr="00C22D4F" w14:paraId="0ABF469F" w14:textId="77777777" w:rsidTr="00E777BF">
        <w:tc>
          <w:tcPr>
            <w:tcW w:w="1814" w:type="dxa"/>
            <w:tcBorders>
              <w:top w:val="single" w:sz="12" w:space="0" w:color="auto"/>
            </w:tcBorders>
            <w:shd w:val="clear" w:color="auto" w:fill="auto"/>
            <w:tcMar>
              <w:left w:w="57" w:type="dxa"/>
              <w:right w:w="57" w:type="dxa"/>
            </w:tcMar>
          </w:tcPr>
          <w:p w14:paraId="59FCD85A" w14:textId="77777777" w:rsidR="004E0C9D" w:rsidRPr="00C22D4F" w:rsidRDefault="004E0C9D" w:rsidP="00E777BF">
            <w:pPr>
              <w:pStyle w:val="Tabletext9"/>
              <w:jc w:val="left"/>
            </w:pPr>
            <w:r w:rsidRPr="00C22D4F">
              <w:t>&lt;linear unit&gt;</w:t>
            </w:r>
          </w:p>
        </w:tc>
        <w:tc>
          <w:tcPr>
            <w:tcW w:w="1814" w:type="dxa"/>
            <w:tcBorders>
              <w:top w:val="single" w:sz="12" w:space="0" w:color="auto"/>
            </w:tcBorders>
            <w:shd w:val="clear" w:color="auto" w:fill="auto"/>
            <w:tcMar>
              <w:left w:w="57" w:type="dxa"/>
              <w:right w:w="57" w:type="dxa"/>
            </w:tcMar>
          </w:tcPr>
          <w:p w14:paraId="5404D25B" w14:textId="77777777" w:rsidR="004E0C9D" w:rsidRPr="00C22D4F" w:rsidRDefault="004E0C9D" w:rsidP="00E777BF">
            <w:pPr>
              <w:pStyle w:val="Tabletext9"/>
              <w:jc w:val="left"/>
            </w:pPr>
            <w:r w:rsidRPr="00C22D4F">
              <w:t>&lt;linear unit&gt;</w:t>
            </w:r>
          </w:p>
        </w:tc>
        <w:tc>
          <w:tcPr>
            <w:tcW w:w="2552" w:type="dxa"/>
            <w:tcBorders>
              <w:top w:val="single" w:sz="12" w:space="0" w:color="auto"/>
            </w:tcBorders>
            <w:shd w:val="clear" w:color="auto" w:fill="auto"/>
            <w:tcMar>
              <w:left w:w="57" w:type="dxa"/>
              <w:right w:w="57" w:type="dxa"/>
            </w:tcMar>
          </w:tcPr>
          <w:p w14:paraId="5806C8D8" w14:textId="77777777" w:rsidR="004E0C9D" w:rsidRPr="00C22D4F" w:rsidRDefault="004E0C9D" w:rsidP="00E777BF">
            <w:pPr>
              <w:pStyle w:val="Tabletext9"/>
              <w:jc w:val="left"/>
            </w:pPr>
            <w:r w:rsidRPr="00C22D4F">
              <w:t>&lt;length unit&gt;</w:t>
            </w:r>
          </w:p>
        </w:tc>
        <w:tc>
          <w:tcPr>
            <w:tcW w:w="3742" w:type="dxa"/>
            <w:tcBorders>
              <w:top w:val="single" w:sz="12" w:space="0" w:color="auto"/>
            </w:tcBorders>
            <w:shd w:val="clear" w:color="auto" w:fill="auto"/>
            <w:tcMar>
              <w:left w:w="57" w:type="dxa"/>
              <w:right w:w="57" w:type="dxa"/>
            </w:tcMar>
          </w:tcPr>
          <w:p w14:paraId="1753F3DE" w14:textId="77777777" w:rsidR="004E0C9D" w:rsidRPr="00C22D4F" w:rsidRDefault="004E0C9D" w:rsidP="00E777BF">
            <w:pPr>
              <w:pStyle w:val="Tabletext9"/>
              <w:jc w:val="left"/>
            </w:pPr>
          </w:p>
        </w:tc>
      </w:tr>
      <w:tr w:rsidR="004E0C9D" w:rsidRPr="00C22D4F" w14:paraId="12770847" w14:textId="77777777" w:rsidTr="00E777BF">
        <w:tc>
          <w:tcPr>
            <w:tcW w:w="1814" w:type="dxa"/>
            <w:shd w:val="clear" w:color="auto" w:fill="auto"/>
            <w:tcMar>
              <w:left w:w="57" w:type="dxa"/>
              <w:right w:w="57" w:type="dxa"/>
            </w:tcMar>
          </w:tcPr>
          <w:p w14:paraId="6704F35D" w14:textId="77777777" w:rsidR="004E0C9D" w:rsidRPr="00C22D4F" w:rsidRDefault="004E0C9D" w:rsidP="00E777BF">
            <w:pPr>
              <w:pStyle w:val="Tabletext9"/>
              <w:jc w:val="left"/>
            </w:pPr>
            <w:r w:rsidRPr="00C22D4F">
              <w:t>UNIT</w:t>
            </w:r>
          </w:p>
        </w:tc>
        <w:tc>
          <w:tcPr>
            <w:tcW w:w="1814" w:type="dxa"/>
            <w:shd w:val="clear" w:color="auto" w:fill="auto"/>
            <w:tcMar>
              <w:left w:w="57" w:type="dxa"/>
              <w:right w:w="57" w:type="dxa"/>
            </w:tcMar>
          </w:tcPr>
          <w:p w14:paraId="43F91A11" w14:textId="77777777" w:rsidR="004E0C9D" w:rsidRPr="00C22D4F" w:rsidRDefault="004E0C9D" w:rsidP="00E777BF">
            <w:pPr>
              <w:pStyle w:val="Tabletext9"/>
              <w:jc w:val="left"/>
            </w:pPr>
            <w:r w:rsidRPr="00C22D4F">
              <w:t>UNIT</w:t>
            </w:r>
          </w:p>
        </w:tc>
        <w:tc>
          <w:tcPr>
            <w:tcW w:w="2552" w:type="dxa"/>
            <w:shd w:val="clear" w:color="auto" w:fill="auto"/>
            <w:tcMar>
              <w:left w:w="57" w:type="dxa"/>
              <w:right w:w="57" w:type="dxa"/>
            </w:tcMar>
          </w:tcPr>
          <w:p w14:paraId="4669CB80" w14:textId="77777777" w:rsidR="004E0C9D" w:rsidRPr="00C22D4F" w:rsidRDefault="004E0C9D" w:rsidP="00E777BF">
            <w:pPr>
              <w:pStyle w:val="Tabletext9"/>
              <w:jc w:val="left"/>
            </w:pPr>
            <w:r w:rsidRPr="00C22D4F">
              <w:t>LENGTHUNIT | UNIT</w:t>
            </w:r>
          </w:p>
        </w:tc>
        <w:tc>
          <w:tcPr>
            <w:tcW w:w="3742" w:type="dxa"/>
            <w:shd w:val="clear" w:color="auto" w:fill="auto"/>
            <w:tcMar>
              <w:left w:w="57" w:type="dxa"/>
              <w:right w:w="57" w:type="dxa"/>
            </w:tcMar>
          </w:tcPr>
          <w:p w14:paraId="63B0D8B8" w14:textId="77777777" w:rsidR="004E0C9D" w:rsidRPr="00C22D4F" w:rsidRDefault="004E0C9D" w:rsidP="00E777BF">
            <w:pPr>
              <w:pStyle w:val="Tabletext9"/>
              <w:jc w:val="left"/>
            </w:pPr>
          </w:p>
        </w:tc>
      </w:tr>
      <w:tr w:rsidR="004E0C9D" w:rsidRPr="00C22D4F" w14:paraId="790E5393" w14:textId="77777777" w:rsidTr="00E777BF">
        <w:tc>
          <w:tcPr>
            <w:tcW w:w="1814" w:type="dxa"/>
            <w:shd w:val="clear" w:color="auto" w:fill="auto"/>
            <w:tcMar>
              <w:left w:w="57" w:type="dxa"/>
              <w:right w:w="57" w:type="dxa"/>
            </w:tcMar>
          </w:tcPr>
          <w:p w14:paraId="7B8541D0" w14:textId="77777777" w:rsidR="004E0C9D" w:rsidRPr="00C22D4F" w:rsidRDefault="004E0C9D" w:rsidP="00E777BF">
            <w:pPr>
              <w:pStyle w:val="Tabletext9"/>
              <w:jc w:val="left"/>
            </w:pPr>
            <w:r w:rsidRPr="00C22D4F">
              <w:t>&lt;angular unit&gt;</w:t>
            </w:r>
          </w:p>
        </w:tc>
        <w:tc>
          <w:tcPr>
            <w:tcW w:w="1814" w:type="dxa"/>
            <w:shd w:val="clear" w:color="auto" w:fill="auto"/>
            <w:tcMar>
              <w:left w:w="57" w:type="dxa"/>
              <w:right w:w="57" w:type="dxa"/>
            </w:tcMar>
          </w:tcPr>
          <w:p w14:paraId="423AC757" w14:textId="77777777" w:rsidR="004E0C9D" w:rsidRPr="00C22D4F" w:rsidRDefault="004E0C9D" w:rsidP="00E777BF">
            <w:pPr>
              <w:pStyle w:val="Tabletext9"/>
              <w:jc w:val="left"/>
            </w:pPr>
            <w:r w:rsidRPr="00C22D4F">
              <w:t>&lt;angular unit&gt;</w:t>
            </w:r>
          </w:p>
        </w:tc>
        <w:tc>
          <w:tcPr>
            <w:tcW w:w="2552" w:type="dxa"/>
            <w:shd w:val="clear" w:color="auto" w:fill="auto"/>
            <w:tcMar>
              <w:left w:w="57" w:type="dxa"/>
              <w:right w:w="57" w:type="dxa"/>
            </w:tcMar>
          </w:tcPr>
          <w:p w14:paraId="63FE3B55" w14:textId="77777777" w:rsidR="004E0C9D" w:rsidRPr="00C22D4F" w:rsidRDefault="004E0C9D" w:rsidP="00E777BF">
            <w:pPr>
              <w:pStyle w:val="Tabletext9"/>
              <w:jc w:val="left"/>
            </w:pPr>
            <w:r w:rsidRPr="00C22D4F">
              <w:t>&lt;angle unit&gt;</w:t>
            </w:r>
          </w:p>
        </w:tc>
        <w:tc>
          <w:tcPr>
            <w:tcW w:w="3742" w:type="dxa"/>
            <w:shd w:val="clear" w:color="auto" w:fill="auto"/>
            <w:tcMar>
              <w:left w:w="57" w:type="dxa"/>
              <w:right w:w="57" w:type="dxa"/>
            </w:tcMar>
          </w:tcPr>
          <w:p w14:paraId="2B3706D8" w14:textId="77777777" w:rsidR="004E0C9D" w:rsidRPr="00C22D4F" w:rsidRDefault="004E0C9D" w:rsidP="00E777BF">
            <w:pPr>
              <w:pStyle w:val="Tabletext9"/>
              <w:jc w:val="left"/>
            </w:pPr>
          </w:p>
        </w:tc>
      </w:tr>
      <w:tr w:rsidR="004E0C9D" w:rsidRPr="00C22D4F" w14:paraId="67A75987" w14:textId="77777777" w:rsidTr="00E777BF">
        <w:tc>
          <w:tcPr>
            <w:tcW w:w="1814" w:type="dxa"/>
            <w:shd w:val="clear" w:color="auto" w:fill="auto"/>
            <w:tcMar>
              <w:left w:w="57" w:type="dxa"/>
              <w:right w:w="57" w:type="dxa"/>
            </w:tcMar>
          </w:tcPr>
          <w:p w14:paraId="35A916B4" w14:textId="77777777" w:rsidR="004E0C9D" w:rsidRPr="00C22D4F" w:rsidRDefault="004E0C9D" w:rsidP="00E777BF">
            <w:pPr>
              <w:pStyle w:val="Tabletext9"/>
              <w:jc w:val="left"/>
            </w:pPr>
            <w:r w:rsidRPr="00C22D4F">
              <w:t>UNIT</w:t>
            </w:r>
          </w:p>
        </w:tc>
        <w:tc>
          <w:tcPr>
            <w:tcW w:w="1814" w:type="dxa"/>
            <w:shd w:val="clear" w:color="auto" w:fill="auto"/>
            <w:tcMar>
              <w:left w:w="57" w:type="dxa"/>
              <w:right w:w="57" w:type="dxa"/>
            </w:tcMar>
          </w:tcPr>
          <w:p w14:paraId="32D8CB3D" w14:textId="77777777" w:rsidR="004E0C9D" w:rsidRPr="00C22D4F" w:rsidRDefault="004E0C9D" w:rsidP="00E777BF">
            <w:pPr>
              <w:pStyle w:val="Tabletext9"/>
              <w:jc w:val="left"/>
            </w:pPr>
            <w:r w:rsidRPr="00C22D4F">
              <w:t>UNIT</w:t>
            </w:r>
          </w:p>
        </w:tc>
        <w:tc>
          <w:tcPr>
            <w:tcW w:w="2552" w:type="dxa"/>
            <w:shd w:val="clear" w:color="auto" w:fill="auto"/>
            <w:tcMar>
              <w:left w:w="57" w:type="dxa"/>
              <w:right w:w="57" w:type="dxa"/>
            </w:tcMar>
          </w:tcPr>
          <w:p w14:paraId="41F9A074" w14:textId="77777777" w:rsidR="004E0C9D" w:rsidRPr="00C22D4F" w:rsidRDefault="004E0C9D" w:rsidP="00E777BF">
            <w:pPr>
              <w:pStyle w:val="Tabletext9"/>
              <w:jc w:val="left"/>
            </w:pPr>
            <w:r w:rsidRPr="00C22D4F">
              <w:t>ANGLEUNIT | UNIT</w:t>
            </w:r>
          </w:p>
        </w:tc>
        <w:tc>
          <w:tcPr>
            <w:tcW w:w="3742" w:type="dxa"/>
            <w:shd w:val="clear" w:color="auto" w:fill="auto"/>
            <w:tcMar>
              <w:left w:w="57" w:type="dxa"/>
              <w:right w:w="57" w:type="dxa"/>
            </w:tcMar>
          </w:tcPr>
          <w:p w14:paraId="208D4BF2" w14:textId="77777777" w:rsidR="004E0C9D" w:rsidRPr="00C22D4F" w:rsidRDefault="004E0C9D" w:rsidP="00E777BF">
            <w:pPr>
              <w:pStyle w:val="Tabletext9"/>
              <w:jc w:val="left"/>
            </w:pPr>
          </w:p>
        </w:tc>
      </w:tr>
      <w:tr w:rsidR="004E0C9D" w:rsidRPr="00C22D4F" w14:paraId="1E6B52B5" w14:textId="77777777" w:rsidTr="00E777BF">
        <w:tc>
          <w:tcPr>
            <w:tcW w:w="1814" w:type="dxa"/>
            <w:shd w:val="clear" w:color="auto" w:fill="auto"/>
            <w:tcMar>
              <w:left w:w="57" w:type="dxa"/>
              <w:right w:w="57" w:type="dxa"/>
            </w:tcMar>
          </w:tcPr>
          <w:p w14:paraId="1A228F59" w14:textId="77777777" w:rsidR="004E0C9D" w:rsidRPr="00C22D4F" w:rsidRDefault="004E0C9D" w:rsidP="00E777BF">
            <w:pPr>
              <w:pStyle w:val="Tabletext9"/>
              <w:jc w:val="left"/>
            </w:pPr>
          </w:p>
        </w:tc>
        <w:tc>
          <w:tcPr>
            <w:tcW w:w="1814" w:type="dxa"/>
            <w:shd w:val="clear" w:color="auto" w:fill="auto"/>
            <w:tcMar>
              <w:left w:w="57" w:type="dxa"/>
              <w:right w:w="57" w:type="dxa"/>
            </w:tcMar>
          </w:tcPr>
          <w:p w14:paraId="3AE2141C" w14:textId="77777777" w:rsidR="004E0C9D" w:rsidRPr="00C22D4F" w:rsidRDefault="004E0C9D" w:rsidP="00E777BF">
            <w:pPr>
              <w:pStyle w:val="Tabletext9"/>
              <w:jc w:val="left"/>
            </w:pPr>
          </w:p>
        </w:tc>
        <w:tc>
          <w:tcPr>
            <w:tcW w:w="2552" w:type="dxa"/>
            <w:shd w:val="clear" w:color="auto" w:fill="auto"/>
            <w:tcMar>
              <w:left w:w="57" w:type="dxa"/>
              <w:right w:w="57" w:type="dxa"/>
            </w:tcMar>
          </w:tcPr>
          <w:p w14:paraId="0E2A5AA7" w14:textId="77777777" w:rsidR="004E0C9D" w:rsidRPr="00C22D4F" w:rsidRDefault="004E0C9D" w:rsidP="00E777BF">
            <w:pPr>
              <w:pStyle w:val="Tabletext9"/>
              <w:jc w:val="left"/>
            </w:pPr>
            <w:r w:rsidRPr="00C22D4F">
              <w:t>&lt;scale unit&gt;</w:t>
            </w:r>
          </w:p>
        </w:tc>
        <w:tc>
          <w:tcPr>
            <w:tcW w:w="3742" w:type="dxa"/>
            <w:shd w:val="clear" w:color="auto" w:fill="auto"/>
            <w:tcMar>
              <w:left w:w="57" w:type="dxa"/>
              <w:right w:w="57" w:type="dxa"/>
            </w:tcMar>
          </w:tcPr>
          <w:p w14:paraId="09E48267" w14:textId="77777777" w:rsidR="004E0C9D" w:rsidRPr="00C22D4F" w:rsidRDefault="004E0C9D" w:rsidP="00E777BF">
            <w:pPr>
              <w:pStyle w:val="Tabletext9"/>
              <w:jc w:val="left"/>
            </w:pPr>
          </w:p>
        </w:tc>
      </w:tr>
      <w:tr w:rsidR="004E0C9D" w:rsidRPr="00C22D4F" w14:paraId="314B95BC" w14:textId="77777777" w:rsidTr="00E777BF">
        <w:tc>
          <w:tcPr>
            <w:tcW w:w="1814" w:type="dxa"/>
            <w:shd w:val="clear" w:color="auto" w:fill="auto"/>
            <w:tcMar>
              <w:left w:w="57" w:type="dxa"/>
              <w:right w:w="57" w:type="dxa"/>
            </w:tcMar>
          </w:tcPr>
          <w:p w14:paraId="1650A074" w14:textId="77777777" w:rsidR="004E0C9D" w:rsidRPr="00C22D4F" w:rsidRDefault="004E0C9D" w:rsidP="00E777BF">
            <w:pPr>
              <w:pStyle w:val="Tabletext9"/>
              <w:jc w:val="left"/>
            </w:pPr>
            <w:r w:rsidRPr="00C22D4F">
              <w:t>UNIT</w:t>
            </w:r>
          </w:p>
        </w:tc>
        <w:tc>
          <w:tcPr>
            <w:tcW w:w="1814" w:type="dxa"/>
            <w:shd w:val="clear" w:color="auto" w:fill="auto"/>
            <w:tcMar>
              <w:left w:w="57" w:type="dxa"/>
              <w:right w:w="57" w:type="dxa"/>
            </w:tcMar>
          </w:tcPr>
          <w:p w14:paraId="2E284C8C" w14:textId="77777777" w:rsidR="004E0C9D" w:rsidRPr="00C22D4F" w:rsidRDefault="004E0C9D" w:rsidP="00E777BF">
            <w:pPr>
              <w:pStyle w:val="Tabletext9"/>
              <w:jc w:val="left"/>
            </w:pPr>
            <w:r w:rsidRPr="00C22D4F">
              <w:t>UNIT</w:t>
            </w:r>
          </w:p>
        </w:tc>
        <w:tc>
          <w:tcPr>
            <w:tcW w:w="2552" w:type="dxa"/>
            <w:shd w:val="clear" w:color="auto" w:fill="auto"/>
            <w:tcMar>
              <w:left w:w="57" w:type="dxa"/>
              <w:right w:w="57" w:type="dxa"/>
            </w:tcMar>
          </w:tcPr>
          <w:p w14:paraId="5B0D587F" w14:textId="77777777" w:rsidR="004E0C9D" w:rsidRPr="00C22D4F" w:rsidRDefault="004E0C9D" w:rsidP="00E777BF">
            <w:pPr>
              <w:pStyle w:val="Tabletext9"/>
              <w:jc w:val="left"/>
            </w:pPr>
            <w:r w:rsidRPr="00C22D4F">
              <w:t>SCALEUNIT | UNIT</w:t>
            </w:r>
          </w:p>
        </w:tc>
        <w:tc>
          <w:tcPr>
            <w:tcW w:w="3742" w:type="dxa"/>
            <w:shd w:val="clear" w:color="auto" w:fill="auto"/>
            <w:tcMar>
              <w:left w:w="57" w:type="dxa"/>
              <w:right w:w="57" w:type="dxa"/>
            </w:tcMar>
          </w:tcPr>
          <w:p w14:paraId="2A08DE79" w14:textId="77777777" w:rsidR="004E0C9D" w:rsidRPr="00C22D4F" w:rsidRDefault="004E0C9D" w:rsidP="00E777BF">
            <w:pPr>
              <w:pStyle w:val="Tabletext9"/>
              <w:jc w:val="left"/>
            </w:pPr>
          </w:p>
        </w:tc>
      </w:tr>
      <w:tr w:rsidR="004E0C9D" w:rsidRPr="00C22D4F" w14:paraId="478A7AED" w14:textId="77777777" w:rsidTr="00E777BF">
        <w:tc>
          <w:tcPr>
            <w:tcW w:w="1814" w:type="dxa"/>
            <w:shd w:val="clear" w:color="auto" w:fill="auto"/>
            <w:tcMar>
              <w:left w:w="57" w:type="dxa"/>
              <w:right w:w="57" w:type="dxa"/>
            </w:tcMar>
          </w:tcPr>
          <w:p w14:paraId="3BBC159A" w14:textId="77777777" w:rsidR="004E0C9D" w:rsidRPr="00C22D4F" w:rsidRDefault="004E0C9D" w:rsidP="00E777BF">
            <w:pPr>
              <w:pStyle w:val="Tabletext9"/>
              <w:jc w:val="left"/>
            </w:pPr>
            <w:r w:rsidRPr="00C22D4F">
              <w:t>&lt;unit name&gt;</w:t>
            </w:r>
          </w:p>
        </w:tc>
        <w:tc>
          <w:tcPr>
            <w:tcW w:w="1814" w:type="dxa"/>
            <w:shd w:val="clear" w:color="auto" w:fill="auto"/>
            <w:tcMar>
              <w:left w:w="57" w:type="dxa"/>
              <w:right w:w="57" w:type="dxa"/>
            </w:tcMar>
          </w:tcPr>
          <w:p w14:paraId="399599A6" w14:textId="77777777" w:rsidR="004E0C9D" w:rsidRPr="00C22D4F" w:rsidRDefault="004E0C9D" w:rsidP="00E777BF">
            <w:pPr>
              <w:pStyle w:val="Tabletext9"/>
              <w:jc w:val="left"/>
            </w:pPr>
            <w:r w:rsidRPr="00C22D4F">
              <w:t>&lt;unit name&gt;</w:t>
            </w:r>
          </w:p>
        </w:tc>
        <w:tc>
          <w:tcPr>
            <w:tcW w:w="2552" w:type="dxa"/>
            <w:shd w:val="clear" w:color="auto" w:fill="auto"/>
            <w:tcMar>
              <w:left w:w="57" w:type="dxa"/>
              <w:right w:w="57" w:type="dxa"/>
            </w:tcMar>
          </w:tcPr>
          <w:p w14:paraId="3B3453F1" w14:textId="77777777" w:rsidR="004E0C9D" w:rsidRPr="00C22D4F" w:rsidRDefault="004E0C9D" w:rsidP="00E777BF">
            <w:pPr>
              <w:pStyle w:val="Tabletext9"/>
              <w:jc w:val="left"/>
            </w:pPr>
            <w:r w:rsidRPr="00C22D4F">
              <w:t>&lt;unit name&gt;</w:t>
            </w:r>
          </w:p>
        </w:tc>
        <w:tc>
          <w:tcPr>
            <w:tcW w:w="3742" w:type="dxa"/>
            <w:shd w:val="clear" w:color="auto" w:fill="auto"/>
            <w:tcMar>
              <w:left w:w="57" w:type="dxa"/>
              <w:right w:w="57" w:type="dxa"/>
            </w:tcMar>
          </w:tcPr>
          <w:p w14:paraId="618507D6" w14:textId="77777777" w:rsidR="004E0C9D" w:rsidRPr="00C22D4F" w:rsidRDefault="004E0C9D" w:rsidP="00E777BF">
            <w:pPr>
              <w:pStyle w:val="Tabletext9"/>
              <w:jc w:val="left"/>
            </w:pPr>
          </w:p>
        </w:tc>
      </w:tr>
      <w:tr w:rsidR="004E0C9D" w14:paraId="1D125186" w14:textId="77777777" w:rsidTr="00E777BF">
        <w:tc>
          <w:tcPr>
            <w:tcW w:w="1814" w:type="dxa"/>
            <w:tcBorders>
              <w:bottom w:val="single" w:sz="12" w:space="0" w:color="auto"/>
            </w:tcBorders>
            <w:shd w:val="clear" w:color="auto" w:fill="auto"/>
            <w:tcMar>
              <w:left w:w="57" w:type="dxa"/>
              <w:right w:w="57" w:type="dxa"/>
            </w:tcMar>
          </w:tcPr>
          <w:p w14:paraId="269ABC4D" w14:textId="77777777" w:rsidR="004E0C9D" w:rsidRPr="00C22D4F" w:rsidRDefault="004E0C9D" w:rsidP="00E777BF">
            <w:pPr>
              <w:pStyle w:val="Tabletext9"/>
              <w:jc w:val="left"/>
            </w:pPr>
            <w:r w:rsidRPr="00C22D4F">
              <w:t>&lt;conversion factor&gt;</w:t>
            </w:r>
          </w:p>
        </w:tc>
        <w:tc>
          <w:tcPr>
            <w:tcW w:w="1814" w:type="dxa"/>
            <w:tcBorders>
              <w:bottom w:val="single" w:sz="12" w:space="0" w:color="auto"/>
            </w:tcBorders>
            <w:shd w:val="clear" w:color="auto" w:fill="auto"/>
            <w:tcMar>
              <w:left w:w="57" w:type="dxa"/>
              <w:right w:w="57" w:type="dxa"/>
            </w:tcMar>
          </w:tcPr>
          <w:p w14:paraId="1936A686" w14:textId="77777777" w:rsidR="004E0C9D" w:rsidRPr="00C22D4F" w:rsidRDefault="004E0C9D" w:rsidP="00E777BF">
            <w:pPr>
              <w:pStyle w:val="Tabletext9"/>
              <w:jc w:val="left"/>
            </w:pPr>
            <w:r w:rsidRPr="00C22D4F">
              <w:t>&lt;conversion factor&gt;</w:t>
            </w:r>
          </w:p>
        </w:tc>
        <w:tc>
          <w:tcPr>
            <w:tcW w:w="2552" w:type="dxa"/>
            <w:tcBorders>
              <w:bottom w:val="single" w:sz="12" w:space="0" w:color="auto"/>
            </w:tcBorders>
            <w:shd w:val="clear" w:color="auto" w:fill="auto"/>
            <w:tcMar>
              <w:left w:w="57" w:type="dxa"/>
              <w:right w:w="57" w:type="dxa"/>
            </w:tcMar>
          </w:tcPr>
          <w:p w14:paraId="609F2045" w14:textId="77777777" w:rsidR="004E0C9D" w:rsidRPr="00C22D4F" w:rsidRDefault="004E0C9D" w:rsidP="00E777BF">
            <w:pPr>
              <w:pStyle w:val="Tabletext9"/>
              <w:jc w:val="left"/>
            </w:pPr>
            <w:r w:rsidRPr="00C22D4F">
              <w:t>&lt;conversion factor&gt;</w:t>
            </w:r>
          </w:p>
        </w:tc>
        <w:tc>
          <w:tcPr>
            <w:tcW w:w="3742" w:type="dxa"/>
            <w:tcBorders>
              <w:bottom w:val="single" w:sz="12" w:space="0" w:color="auto"/>
            </w:tcBorders>
            <w:shd w:val="clear" w:color="auto" w:fill="auto"/>
            <w:tcMar>
              <w:left w:w="57" w:type="dxa"/>
              <w:right w:w="57" w:type="dxa"/>
            </w:tcMar>
          </w:tcPr>
          <w:p w14:paraId="53A5DCBE" w14:textId="77777777" w:rsidR="004E0C9D" w:rsidRDefault="004E0C9D" w:rsidP="00E777BF">
            <w:pPr>
              <w:pStyle w:val="Tabletext9"/>
              <w:jc w:val="left"/>
            </w:pPr>
          </w:p>
        </w:tc>
      </w:tr>
      <w:tr w:rsidR="004E0C9D" w:rsidRPr="00653694" w14:paraId="1BF1102C" w14:textId="77777777" w:rsidTr="00E777BF">
        <w:tc>
          <w:tcPr>
            <w:tcW w:w="9922" w:type="dxa"/>
            <w:gridSpan w:val="4"/>
            <w:tcBorders>
              <w:top w:val="single" w:sz="12" w:space="0" w:color="auto"/>
              <w:bottom w:val="single" w:sz="12" w:space="0" w:color="auto"/>
            </w:tcBorders>
            <w:shd w:val="clear" w:color="auto" w:fill="auto"/>
            <w:tcMar>
              <w:left w:w="57" w:type="dxa"/>
              <w:right w:w="57" w:type="dxa"/>
            </w:tcMar>
          </w:tcPr>
          <w:p w14:paraId="62CE35C1" w14:textId="77777777" w:rsidR="004E0C9D" w:rsidRPr="00653694" w:rsidRDefault="004E0C9D" w:rsidP="00E777BF">
            <w:pPr>
              <w:pStyle w:val="Tabletext9"/>
              <w:jc w:val="left"/>
              <w:rPr>
                <w:b/>
              </w:rPr>
            </w:pPr>
            <w:r w:rsidRPr="00653694">
              <w:rPr>
                <w:b/>
              </w:rPr>
              <w:t>Identifier</w:t>
            </w:r>
          </w:p>
        </w:tc>
      </w:tr>
      <w:tr w:rsidR="004E0C9D" w:rsidRPr="00D31285" w14:paraId="3394BA63" w14:textId="77777777" w:rsidTr="00E777BF">
        <w:tc>
          <w:tcPr>
            <w:tcW w:w="1814" w:type="dxa"/>
            <w:vMerge w:val="restart"/>
            <w:tcBorders>
              <w:top w:val="single" w:sz="12" w:space="0" w:color="auto"/>
            </w:tcBorders>
            <w:shd w:val="clear" w:color="auto" w:fill="auto"/>
            <w:tcMar>
              <w:left w:w="57" w:type="dxa"/>
              <w:right w:w="57" w:type="dxa"/>
            </w:tcMar>
          </w:tcPr>
          <w:p w14:paraId="0A062069" w14:textId="77777777" w:rsidR="004E0C9D" w:rsidRPr="00D31285" w:rsidRDefault="004E0C9D" w:rsidP="00E777BF">
            <w:pPr>
              <w:pStyle w:val="Tabletext9"/>
              <w:jc w:val="left"/>
            </w:pPr>
          </w:p>
        </w:tc>
        <w:tc>
          <w:tcPr>
            <w:tcW w:w="1814" w:type="dxa"/>
            <w:tcBorders>
              <w:top w:val="single" w:sz="12" w:space="0" w:color="auto"/>
            </w:tcBorders>
            <w:shd w:val="clear" w:color="auto" w:fill="auto"/>
            <w:tcMar>
              <w:left w:w="57" w:type="dxa"/>
              <w:right w:w="57" w:type="dxa"/>
            </w:tcMar>
          </w:tcPr>
          <w:p w14:paraId="28160701" w14:textId="77777777" w:rsidR="004E0C9D" w:rsidRPr="00D31285" w:rsidRDefault="004E0C9D" w:rsidP="00E777BF">
            <w:pPr>
              <w:pStyle w:val="Tabletext9"/>
              <w:jc w:val="left"/>
            </w:pPr>
            <w:r w:rsidRPr="00D31285">
              <w:t>&lt;authority&gt;</w:t>
            </w:r>
          </w:p>
        </w:tc>
        <w:tc>
          <w:tcPr>
            <w:tcW w:w="2552" w:type="dxa"/>
            <w:tcBorders>
              <w:top w:val="single" w:sz="12" w:space="0" w:color="auto"/>
            </w:tcBorders>
            <w:shd w:val="clear" w:color="auto" w:fill="auto"/>
            <w:tcMar>
              <w:left w:w="57" w:type="dxa"/>
              <w:right w:w="57" w:type="dxa"/>
            </w:tcMar>
          </w:tcPr>
          <w:p w14:paraId="7017874E" w14:textId="77777777" w:rsidR="004E0C9D" w:rsidRPr="00D31285" w:rsidRDefault="004E0C9D" w:rsidP="00E777BF">
            <w:pPr>
              <w:pStyle w:val="Tabletext9"/>
              <w:jc w:val="left"/>
            </w:pPr>
            <w:r w:rsidRPr="00D31285">
              <w:t>&lt;identifier&gt;</w:t>
            </w:r>
          </w:p>
        </w:tc>
        <w:tc>
          <w:tcPr>
            <w:tcW w:w="3742" w:type="dxa"/>
            <w:tcBorders>
              <w:top w:val="single" w:sz="12" w:space="0" w:color="auto"/>
            </w:tcBorders>
            <w:shd w:val="clear" w:color="auto" w:fill="auto"/>
            <w:tcMar>
              <w:left w:w="57" w:type="dxa"/>
              <w:right w:w="57" w:type="dxa"/>
            </w:tcMar>
          </w:tcPr>
          <w:p w14:paraId="51AEA249" w14:textId="77777777" w:rsidR="004E0C9D" w:rsidRPr="00D31285" w:rsidRDefault="004E0C9D" w:rsidP="00E777BF">
            <w:pPr>
              <w:pStyle w:val="Tabletext9"/>
              <w:jc w:val="left"/>
            </w:pPr>
          </w:p>
        </w:tc>
      </w:tr>
      <w:tr w:rsidR="004E0C9D" w:rsidRPr="00D31285" w14:paraId="6CEAEE8F" w14:textId="77777777" w:rsidTr="00E777BF">
        <w:tc>
          <w:tcPr>
            <w:tcW w:w="1814" w:type="dxa"/>
            <w:vMerge/>
            <w:shd w:val="clear" w:color="auto" w:fill="auto"/>
            <w:tcMar>
              <w:left w:w="57" w:type="dxa"/>
              <w:right w:w="57" w:type="dxa"/>
            </w:tcMar>
          </w:tcPr>
          <w:p w14:paraId="6BBF4912" w14:textId="77777777" w:rsidR="004E0C9D" w:rsidRPr="00D31285" w:rsidRDefault="004E0C9D" w:rsidP="00E777BF">
            <w:pPr>
              <w:pStyle w:val="Tabletext9"/>
              <w:jc w:val="left"/>
            </w:pPr>
          </w:p>
        </w:tc>
        <w:tc>
          <w:tcPr>
            <w:tcW w:w="1814" w:type="dxa"/>
            <w:shd w:val="clear" w:color="auto" w:fill="auto"/>
            <w:tcMar>
              <w:left w:w="57" w:type="dxa"/>
              <w:right w:w="57" w:type="dxa"/>
            </w:tcMar>
          </w:tcPr>
          <w:p w14:paraId="246320F7" w14:textId="77777777" w:rsidR="004E0C9D" w:rsidRPr="00D31285" w:rsidRDefault="004E0C9D" w:rsidP="00E777BF">
            <w:pPr>
              <w:pStyle w:val="Tabletext9"/>
              <w:jc w:val="left"/>
            </w:pPr>
            <w:r w:rsidRPr="00D31285">
              <w:t>AUTHORITY</w:t>
            </w:r>
          </w:p>
        </w:tc>
        <w:tc>
          <w:tcPr>
            <w:tcW w:w="2552" w:type="dxa"/>
            <w:shd w:val="clear" w:color="auto" w:fill="auto"/>
            <w:tcMar>
              <w:left w:w="57" w:type="dxa"/>
              <w:right w:w="57" w:type="dxa"/>
            </w:tcMar>
          </w:tcPr>
          <w:p w14:paraId="09F46D17" w14:textId="77777777" w:rsidR="004E0C9D" w:rsidRPr="00D31285" w:rsidRDefault="004E0C9D" w:rsidP="00E777BF">
            <w:pPr>
              <w:pStyle w:val="Tabletext9"/>
              <w:jc w:val="left"/>
            </w:pPr>
            <w:r w:rsidRPr="00D31285">
              <w:t>ID</w:t>
            </w:r>
          </w:p>
        </w:tc>
        <w:tc>
          <w:tcPr>
            <w:tcW w:w="3742" w:type="dxa"/>
            <w:shd w:val="clear" w:color="auto" w:fill="auto"/>
            <w:tcMar>
              <w:left w:w="57" w:type="dxa"/>
              <w:right w:w="57" w:type="dxa"/>
            </w:tcMar>
          </w:tcPr>
          <w:p w14:paraId="0109B82B" w14:textId="77777777" w:rsidR="004E0C9D" w:rsidRPr="00D31285" w:rsidRDefault="004E0C9D" w:rsidP="00E777BF">
            <w:pPr>
              <w:pStyle w:val="Tabletext9"/>
              <w:jc w:val="left"/>
            </w:pPr>
          </w:p>
        </w:tc>
      </w:tr>
      <w:tr w:rsidR="004E0C9D" w:rsidRPr="00D31285" w14:paraId="432E2C87" w14:textId="77777777" w:rsidTr="00E777BF">
        <w:tc>
          <w:tcPr>
            <w:tcW w:w="1814" w:type="dxa"/>
            <w:vMerge/>
            <w:shd w:val="clear" w:color="auto" w:fill="auto"/>
            <w:tcMar>
              <w:left w:w="57" w:type="dxa"/>
              <w:right w:w="57" w:type="dxa"/>
            </w:tcMar>
          </w:tcPr>
          <w:p w14:paraId="0BCED2D9" w14:textId="77777777" w:rsidR="004E0C9D" w:rsidRPr="00D31285" w:rsidRDefault="004E0C9D" w:rsidP="00E777BF">
            <w:pPr>
              <w:pStyle w:val="Tabletext9"/>
              <w:jc w:val="left"/>
            </w:pPr>
          </w:p>
        </w:tc>
        <w:tc>
          <w:tcPr>
            <w:tcW w:w="1814" w:type="dxa"/>
            <w:shd w:val="clear" w:color="auto" w:fill="auto"/>
            <w:tcMar>
              <w:left w:w="57" w:type="dxa"/>
              <w:right w:w="57" w:type="dxa"/>
            </w:tcMar>
          </w:tcPr>
          <w:p w14:paraId="187B8741" w14:textId="77777777" w:rsidR="004E0C9D" w:rsidRPr="00D31285" w:rsidRDefault="004E0C9D" w:rsidP="00E777BF">
            <w:pPr>
              <w:pStyle w:val="Tabletext9"/>
              <w:jc w:val="left"/>
            </w:pPr>
            <w:r w:rsidRPr="00D31285">
              <w:t>&lt;name&gt;</w:t>
            </w:r>
          </w:p>
        </w:tc>
        <w:tc>
          <w:tcPr>
            <w:tcW w:w="2552" w:type="dxa"/>
            <w:shd w:val="clear" w:color="auto" w:fill="auto"/>
            <w:tcMar>
              <w:left w:w="57" w:type="dxa"/>
              <w:right w:w="57" w:type="dxa"/>
            </w:tcMar>
          </w:tcPr>
          <w:p w14:paraId="560099D6" w14:textId="77777777" w:rsidR="004E0C9D" w:rsidRPr="00D31285" w:rsidRDefault="004E0C9D" w:rsidP="00E777BF">
            <w:pPr>
              <w:pStyle w:val="Tabletext9"/>
              <w:jc w:val="left"/>
            </w:pPr>
            <w:r w:rsidRPr="00D31285">
              <w:t>&lt;authority name&gt;</w:t>
            </w:r>
          </w:p>
        </w:tc>
        <w:tc>
          <w:tcPr>
            <w:tcW w:w="3742" w:type="dxa"/>
            <w:shd w:val="clear" w:color="auto" w:fill="auto"/>
            <w:tcMar>
              <w:left w:w="57" w:type="dxa"/>
              <w:right w:w="57" w:type="dxa"/>
            </w:tcMar>
          </w:tcPr>
          <w:p w14:paraId="701A7CAF" w14:textId="77777777" w:rsidR="004E0C9D" w:rsidRPr="00D31285" w:rsidRDefault="004E0C9D" w:rsidP="00E777BF">
            <w:pPr>
              <w:pStyle w:val="Tabletext9"/>
              <w:jc w:val="left"/>
            </w:pPr>
          </w:p>
        </w:tc>
      </w:tr>
      <w:tr w:rsidR="004E0C9D" w:rsidRPr="00D31285" w14:paraId="30149EC4" w14:textId="77777777" w:rsidTr="00E777BF">
        <w:tc>
          <w:tcPr>
            <w:tcW w:w="1814" w:type="dxa"/>
            <w:vMerge/>
            <w:shd w:val="clear" w:color="auto" w:fill="auto"/>
            <w:tcMar>
              <w:left w:w="57" w:type="dxa"/>
              <w:right w:w="57" w:type="dxa"/>
            </w:tcMar>
          </w:tcPr>
          <w:p w14:paraId="5D6F008C" w14:textId="77777777" w:rsidR="004E0C9D" w:rsidRPr="00D31285" w:rsidRDefault="004E0C9D" w:rsidP="00E777BF">
            <w:pPr>
              <w:pStyle w:val="Tabletext9"/>
              <w:jc w:val="left"/>
            </w:pPr>
          </w:p>
        </w:tc>
        <w:tc>
          <w:tcPr>
            <w:tcW w:w="1814" w:type="dxa"/>
            <w:shd w:val="clear" w:color="auto" w:fill="auto"/>
            <w:tcMar>
              <w:left w:w="57" w:type="dxa"/>
              <w:right w:w="57" w:type="dxa"/>
            </w:tcMar>
          </w:tcPr>
          <w:p w14:paraId="0674DBF8" w14:textId="77777777" w:rsidR="004E0C9D" w:rsidRPr="00D31285" w:rsidRDefault="004E0C9D" w:rsidP="00E777BF">
            <w:pPr>
              <w:pStyle w:val="Tabletext9"/>
              <w:jc w:val="left"/>
            </w:pPr>
            <w:r w:rsidRPr="00D31285">
              <w:t>&lt;code&gt;</w:t>
            </w:r>
          </w:p>
        </w:tc>
        <w:tc>
          <w:tcPr>
            <w:tcW w:w="2552" w:type="dxa"/>
            <w:shd w:val="clear" w:color="auto" w:fill="auto"/>
            <w:tcMar>
              <w:left w:w="57" w:type="dxa"/>
              <w:right w:w="57" w:type="dxa"/>
            </w:tcMar>
          </w:tcPr>
          <w:p w14:paraId="4C277C27" w14:textId="77777777" w:rsidR="004E0C9D" w:rsidRPr="00D31285" w:rsidRDefault="004E0C9D" w:rsidP="00E777BF">
            <w:pPr>
              <w:pStyle w:val="Tabletext9"/>
              <w:jc w:val="left"/>
            </w:pPr>
            <w:r w:rsidRPr="00D31285">
              <w:t>&lt;authority unique identifier&gt;</w:t>
            </w:r>
          </w:p>
        </w:tc>
        <w:tc>
          <w:tcPr>
            <w:tcW w:w="3742" w:type="dxa"/>
            <w:shd w:val="clear" w:color="auto" w:fill="auto"/>
            <w:tcMar>
              <w:left w:w="57" w:type="dxa"/>
              <w:right w:w="57" w:type="dxa"/>
            </w:tcMar>
          </w:tcPr>
          <w:p w14:paraId="21D2D3D0" w14:textId="77777777" w:rsidR="004E0C9D" w:rsidRPr="00D31285" w:rsidRDefault="004E0C9D" w:rsidP="00E777BF">
            <w:pPr>
              <w:pStyle w:val="Tabletext9"/>
              <w:jc w:val="left"/>
            </w:pPr>
            <w:r w:rsidRPr="00D31285">
              <w:t xml:space="preserve">The types permitted are expanded in this </w:t>
            </w:r>
            <w:r>
              <w:t>document</w:t>
            </w:r>
            <w:r w:rsidRPr="00D31285">
              <w:t>.</w:t>
            </w:r>
          </w:p>
        </w:tc>
      </w:tr>
      <w:tr w:rsidR="004E0C9D" w14:paraId="6B69A363" w14:textId="77777777" w:rsidTr="00E777BF">
        <w:tc>
          <w:tcPr>
            <w:tcW w:w="1814" w:type="dxa"/>
            <w:vMerge/>
            <w:tcBorders>
              <w:bottom w:val="single" w:sz="12" w:space="0" w:color="auto"/>
            </w:tcBorders>
            <w:shd w:val="clear" w:color="auto" w:fill="auto"/>
            <w:tcMar>
              <w:left w:w="57" w:type="dxa"/>
              <w:right w:w="57" w:type="dxa"/>
            </w:tcMar>
          </w:tcPr>
          <w:p w14:paraId="221B94A1" w14:textId="77777777" w:rsidR="004E0C9D" w:rsidRPr="00D31285" w:rsidRDefault="004E0C9D" w:rsidP="00E777BF">
            <w:pPr>
              <w:pStyle w:val="Tabletext9"/>
              <w:jc w:val="left"/>
            </w:pPr>
          </w:p>
        </w:tc>
        <w:tc>
          <w:tcPr>
            <w:tcW w:w="1814" w:type="dxa"/>
            <w:tcBorders>
              <w:bottom w:val="single" w:sz="12" w:space="0" w:color="auto"/>
            </w:tcBorders>
            <w:shd w:val="clear" w:color="auto" w:fill="auto"/>
            <w:tcMar>
              <w:left w:w="57" w:type="dxa"/>
              <w:right w:w="57" w:type="dxa"/>
            </w:tcMar>
          </w:tcPr>
          <w:p w14:paraId="1721ACA6" w14:textId="77777777" w:rsidR="004E0C9D" w:rsidRPr="00D31285" w:rsidRDefault="004E0C9D" w:rsidP="00E777BF">
            <w:pPr>
              <w:pStyle w:val="Tabletext9"/>
              <w:jc w:val="left"/>
            </w:pPr>
          </w:p>
        </w:tc>
        <w:tc>
          <w:tcPr>
            <w:tcW w:w="2552" w:type="dxa"/>
            <w:tcBorders>
              <w:bottom w:val="single" w:sz="12" w:space="0" w:color="auto"/>
            </w:tcBorders>
            <w:shd w:val="clear" w:color="auto" w:fill="auto"/>
            <w:tcMar>
              <w:left w:w="57" w:type="dxa"/>
              <w:right w:w="57" w:type="dxa"/>
            </w:tcMar>
          </w:tcPr>
          <w:p w14:paraId="01E90CB6" w14:textId="77777777" w:rsidR="004E0C9D" w:rsidRPr="00D31285" w:rsidRDefault="004E0C9D" w:rsidP="00E777BF">
            <w:pPr>
              <w:pStyle w:val="Tabletext9"/>
              <w:jc w:val="left"/>
            </w:pPr>
            <w:r w:rsidRPr="00D31285">
              <w:t>&lt;version&gt;</w:t>
            </w:r>
          </w:p>
        </w:tc>
        <w:tc>
          <w:tcPr>
            <w:tcW w:w="3742" w:type="dxa"/>
            <w:tcBorders>
              <w:bottom w:val="single" w:sz="12" w:space="0" w:color="auto"/>
            </w:tcBorders>
            <w:shd w:val="clear" w:color="auto" w:fill="auto"/>
            <w:tcMar>
              <w:left w:w="57" w:type="dxa"/>
              <w:right w:w="57" w:type="dxa"/>
            </w:tcMar>
          </w:tcPr>
          <w:p w14:paraId="649962A1" w14:textId="77777777" w:rsidR="004E0C9D" w:rsidRDefault="004E0C9D" w:rsidP="00E777BF">
            <w:pPr>
              <w:pStyle w:val="Tabletext9"/>
              <w:jc w:val="left"/>
            </w:pPr>
          </w:p>
        </w:tc>
      </w:tr>
      <w:tr w:rsidR="004E0C9D" w:rsidRPr="00653694" w14:paraId="05A3A327" w14:textId="77777777" w:rsidTr="00E777BF">
        <w:tc>
          <w:tcPr>
            <w:tcW w:w="9922" w:type="dxa"/>
            <w:gridSpan w:val="4"/>
            <w:tcBorders>
              <w:top w:val="single" w:sz="12" w:space="0" w:color="auto"/>
              <w:bottom w:val="single" w:sz="12" w:space="0" w:color="auto"/>
            </w:tcBorders>
            <w:shd w:val="clear" w:color="auto" w:fill="auto"/>
            <w:tcMar>
              <w:left w:w="57" w:type="dxa"/>
              <w:right w:w="57" w:type="dxa"/>
            </w:tcMar>
          </w:tcPr>
          <w:p w14:paraId="4EAE0932" w14:textId="77777777" w:rsidR="004E0C9D" w:rsidRPr="00653694" w:rsidRDefault="004E0C9D" w:rsidP="00E777BF">
            <w:pPr>
              <w:pStyle w:val="Tabletext9"/>
              <w:jc w:val="left"/>
              <w:rPr>
                <w:b/>
              </w:rPr>
            </w:pPr>
            <w:r w:rsidRPr="00653694">
              <w:rPr>
                <w:b/>
              </w:rPr>
              <w:t>Remark</w:t>
            </w:r>
          </w:p>
        </w:tc>
      </w:tr>
      <w:tr w:rsidR="004E0C9D" w14:paraId="53D6E326" w14:textId="77777777" w:rsidTr="00E777BF">
        <w:tc>
          <w:tcPr>
            <w:tcW w:w="1814" w:type="dxa"/>
            <w:tcBorders>
              <w:top w:val="single" w:sz="12" w:space="0" w:color="auto"/>
              <w:bottom w:val="single" w:sz="12" w:space="0" w:color="auto"/>
            </w:tcBorders>
            <w:shd w:val="clear" w:color="auto" w:fill="auto"/>
            <w:tcMar>
              <w:left w:w="57" w:type="dxa"/>
              <w:right w:w="57" w:type="dxa"/>
            </w:tcMar>
          </w:tcPr>
          <w:p w14:paraId="71B6B66D" w14:textId="77777777" w:rsidR="004E0C9D" w:rsidRPr="008677EC" w:rsidRDefault="004E0C9D" w:rsidP="00E777BF">
            <w:pPr>
              <w:pStyle w:val="Tabletext9"/>
              <w:jc w:val="left"/>
            </w:pPr>
          </w:p>
        </w:tc>
        <w:tc>
          <w:tcPr>
            <w:tcW w:w="1814" w:type="dxa"/>
            <w:tcBorders>
              <w:top w:val="single" w:sz="12" w:space="0" w:color="auto"/>
              <w:bottom w:val="single" w:sz="12" w:space="0" w:color="auto"/>
            </w:tcBorders>
            <w:shd w:val="clear" w:color="auto" w:fill="auto"/>
            <w:tcMar>
              <w:left w:w="57" w:type="dxa"/>
              <w:right w:w="57" w:type="dxa"/>
            </w:tcMar>
          </w:tcPr>
          <w:p w14:paraId="09817AB2" w14:textId="77777777" w:rsidR="004E0C9D" w:rsidRPr="00D31285" w:rsidRDefault="004E0C9D" w:rsidP="00E777BF">
            <w:pPr>
              <w:pStyle w:val="Tabletext9"/>
              <w:jc w:val="left"/>
            </w:pPr>
          </w:p>
        </w:tc>
        <w:tc>
          <w:tcPr>
            <w:tcW w:w="2552" w:type="dxa"/>
            <w:tcBorders>
              <w:top w:val="single" w:sz="12" w:space="0" w:color="auto"/>
              <w:bottom w:val="single" w:sz="12" w:space="0" w:color="auto"/>
            </w:tcBorders>
            <w:shd w:val="clear" w:color="auto" w:fill="auto"/>
            <w:tcMar>
              <w:left w:w="57" w:type="dxa"/>
              <w:right w:w="57" w:type="dxa"/>
            </w:tcMar>
          </w:tcPr>
          <w:p w14:paraId="474CC552" w14:textId="77777777" w:rsidR="004E0C9D" w:rsidRPr="00D31285" w:rsidRDefault="004E0C9D" w:rsidP="00E777BF">
            <w:pPr>
              <w:pStyle w:val="Tabletext9"/>
              <w:jc w:val="left"/>
            </w:pPr>
            <w:r w:rsidRPr="008677EC">
              <w:t>&lt;remark&gt;</w:t>
            </w:r>
          </w:p>
        </w:tc>
        <w:tc>
          <w:tcPr>
            <w:tcW w:w="3742" w:type="dxa"/>
            <w:tcBorders>
              <w:top w:val="single" w:sz="12" w:space="0" w:color="auto"/>
              <w:bottom w:val="single" w:sz="12" w:space="0" w:color="auto"/>
            </w:tcBorders>
            <w:shd w:val="clear" w:color="auto" w:fill="auto"/>
            <w:tcMar>
              <w:left w:w="57" w:type="dxa"/>
              <w:right w:w="57" w:type="dxa"/>
            </w:tcMar>
          </w:tcPr>
          <w:p w14:paraId="673ABFA4" w14:textId="77777777" w:rsidR="004E0C9D" w:rsidRDefault="004E0C9D" w:rsidP="00E777BF">
            <w:pPr>
              <w:pStyle w:val="Tabletext9"/>
              <w:jc w:val="left"/>
            </w:pPr>
            <w:r w:rsidRPr="008677EC">
              <w:t xml:space="preserve">New to this </w:t>
            </w:r>
            <w:r>
              <w:t>document</w:t>
            </w:r>
            <w:r w:rsidRPr="008677EC">
              <w:t>.</w:t>
            </w:r>
          </w:p>
        </w:tc>
      </w:tr>
    </w:tbl>
    <w:p w14:paraId="75D50A35" w14:textId="77777777" w:rsidR="004E0C9D" w:rsidRPr="004E0C9D" w:rsidRDefault="004E0C9D" w:rsidP="004E0C9D"/>
    <w:p w14:paraId="08F5988E" w14:textId="77777777" w:rsidR="00875D7D" w:rsidRDefault="00875D7D" w:rsidP="004E0C9D">
      <w:pPr>
        <w:pStyle w:val="Special"/>
        <w:keepNext/>
        <w:pageBreakBefore/>
        <w:jc w:val="center"/>
      </w:pPr>
      <w:r w:rsidRPr="00875D7D">
        <w:rPr>
          <w:b/>
        </w:rPr>
        <w:lastRenderedPageBreak/>
        <w:t>Table C.2</w:t>
      </w:r>
      <w:r>
        <w:t xml:space="preserve"> </w:t>
      </w:r>
      <w:r w:rsidRPr="00875D7D">
        <w:rPr>
          <w:i/>
        </w:rPr>
        <w:t>(continued)</w:t>
      </w:r>
    </w:p>
    <w:tbl>
      <w:tblPr>
        <w:tblW w:w="9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2552"/>
        <w:gridCol w:w="3742"/>
      </w:tblGrid>
      <w:tr w:rsidR="00AB0703" w:rsidRPr="00653694" w14:paraId="31500154" w14:textId="77777777" w:rsidTr="00653694">
        <w:tc>
          <w:tcPr>
            <w:tcW w:w="1814" w:type="dxa"/>
            <w:tcBorders>
              <w:top w:val="single" w:sz="12" w:space="0" w:color="auto"/>
              <w:bottom w:val="single" w:sz="12" w:space="0" w:color="auto"/>
            </w:tcBorders>
            <w:shd w:val="clear" w:color="auto" w:fill="auto"/>
            <w:tcMar>
              <w:left w:w="57" w:type="dxa"/>
              <w:right w:w="57" w:type="dxa"/>
            </w:tcMar>
          </w:tcPr>
          <w:p w14:paraId="50EA3875" w14:textId="77777777" w:rsidR="00AB0703" w:rsidRPr="00653694" w:rsidRDefault="00AB0703" w:rsidP="00653694">
            <w:pPr>
              <w:pStyle w:val="Tabletext9"/>
              <w:keepNext/>
              <w:jc w:val="center"/>
              <w:rPr>
                <w:b/>
              </w:rPr>
            </w:pPr>
            <w:r w:rsidRPr="00653694">
              <w:rPr>
                <w:b/>
              </w:rPr>
              <w:t>19125-1:2004</w:t>
            </w:r>
          </w:p>
        </w:tc>
        <w:tc>
          <w:tcPr>
            <w:tcW w:w="1814" w:type="dxa"/>
            <w:tcBorders>
              <w:top w:val="single" w:sz="12" w:space="0" w:color="auto"/>
              <w:bottom w:val="single" w:sz="12" w:space="0" w:color="auto"/>
            </w:tcBorders>
            <w:shd w:val="clear" w:color="auto" w:fill="auto"/>
            <w:tcMar>
              <w:left w:w="57" w:type="dxa"/>
              <w:right w:w="57" w:type="dxa"/>
            </w:tcMar>
          </w:tcPr>
          <w:p w14:paraId="4484B52C" w14:textId="77777777" w:rsidR="00AB0703" w:rsidRPr="00653694" w:rsidRDefault="00AB0703" w:rsidP="00653694">
            <w:pPr>
              <w:pStyle w:val="Tabletext9"/>
              <w:keepNext/>
              <w:jc w:val="center"/>
              <w:rPr>
                <w:b/>
              </w:rPr>
            </w:pPr>
            <w:r w:rsidRPr="00653694">
              <w:rPr>
                <w:b/>
              </w:rPr>
              <w:t>OGC CTS 01-009</w:t>
            </w:r>
          </w:p>
        </w:tc>
        <w:tc>
          <w:tcPr>
            <w:tcW w:w="2552" w:type="dxa"/>
            <w:tcBorders>
              <w:top w:val="single" w:sz="12" w:space="0" w:color="auto"/>
              <w:bottom w:val="single" w:sz="12" w:space="0" w:color="auto"/>
            </w:tcBorders>
            <w:shd w:val="clear" w:color="auto" w:fill="auto"/>
            <w:tcMar>
              <w:left w:w="57" w:type="dxa"/>
              <w:right w:w="57" w:type="dxa"/>
            </w:tcMar>
          </w:tcPr>
          <w:p w14:paraId="32273C91" w14:textId="77777777" w:rsidR="00AB0703" w:rsidRPr="00653694" w:rsidRDefault="00AB0703" w:rsidP="00653694">
            <w:pPr>
              <w:pStyle w:val="Tabletext9"/>
              <w:keepNext/>
              <w:jc w:val="center"/>
              <w:rPr>
                <w:b/>
              </w:rPr>
            </w:pPr>
            <w:r w:rsidRPr="00653694">
              <w:rPr>
                <w:b/>
              </w:rPr>
              <w:t>This document</w:t>
            </w:r>
          </w:p>
        </w:tc>
        <w:tc>
          <w:tcPr>
            <w:tcW w:w="3742" w:type="dxa"/>
            <w:tcBorders>
              <w:top w:val="single" w:sz="12" w:space="0" w:color="auto"/>
              <w:bottom w:val="single" w:sz="12" w:space="0" w:color="auto"/>
            </w:tcBorders>
            <w:shd w:val="clear" w:color="auto" w:fill="auto"/>
            <w:tcMar>
              <w:left w:w="57" w:type="dxa"/>
              <w:right w:w="57" w:type="dxa"/>
            </w:tcMar>
          </w:tcPr>
          <w:p w14:paraId="264B4984" w14:textId="77777777" w:rsidR="00AB0703" w:rsidRPr="00653694" w:rsidRDefault="00AB0703" w:rsidP="00653694">
            <w:pPr>
              <w:pStyle w:val="Tabletext9"/>
              <w:keepNext/>
              <w:jc w:val="center"/>
              <w:rPr>
                <w:b/>
              </w:rPr>
            </w:pPr>
            <w:r w:rsidRPr="00653694">
              <w:rPr>
                <w:b/>
              </w:rPr>
              <w:t>Comment</w:t>
            </w:r>
          </w:p>
        </w:tc>
      </w:tr>
      <w:tr w:rsidR="00406F61" w:rsidRPr="00653694" w14:paraId="41550FEE" w14:textId="77777777" w:rsidTr="00653694">
        <w:tc>
          <w:tcPr>
            <w:tcW w:w="9922" w:type="dxa"/>
            <w:gridSpan w:val="4"/>
            <w:tcBorders>
              <w:top w:val="single" w:sz="12" w:space="0" w:color="auto"/>
              <w:bottom w:val="single" w:sz="12" w:space="0" w:color="auto"/>
            </w:tcBorders>
            <w:shd w:val="clear" w:color="auto" w:fill="auto"/>
            <w:tcMar>
              <w:left w:w="57" w:type="dxa"/>
              <w:right w:w="57" w:type="dxa"/>
            </w:tcMar>
          </w:tcPr>
          <w:p w14:paraId="654FCC14" w14:textId="77777777" w:rsidR="00406F61" w:rsidRPr="00653694" w:rsidRDefault="00406F61" w:rsidP="00653694">
            <w:pPr>
              <w:pStyle w:val="Tabletext9"/>
              <w:jc w:val="left"/>
              <w:rPr>
                <w:b/>
              </w:rPr>
            </w:pPr>
            <w:r w:rsidRPr="00653694">
              <w:rPr>
                <w:b/>
              </w:rPr>
              <w:t>Bound CRS</w:t>
            </w:r>
          </w:p>
        </w:tc>
      </w:tr>
      <w:tr w:rsidR="00406F61" w:rsidRPr="00CE1C40" w14:paraId="5DA78D44" w14:textId="77777777" w:rsidTr="00653694">
        <w:tc>
          <w:tcPr>
            <w:tcW w:w="1814" w:type="dxa"/>
            <w:vMerge w:val="restart"/>
            <w:tcBorders>
              <w:top w:val="single" w:sz="12" w:space="0" w:color="auto"/>
            </w:tcBorders>
            <w:shd w:val="clear" w:color="auto" w:fill="auto"/>
            <w:tcMar>
              <w:left w:w="57" w:type="dxa"/>
              <w:right w:w="57" w:type="dxa"/>
            </w:tcMar>
          </w:tcPr>
          <w:p w14:paraId="7750F02E" w14:textId="77777777" w:rsidR="00406F61" w:rsidRPr="00CE1C40" w:rsidRDefault="00406F61" w:rsidP="00653694">
            <w:pPr>
              <w:pStyle w:val="Tabletext9"/>
              <w:jc w:val="left"/>
            </w:pPr>
          </w:p>
        </w:tc>
        <w:tc>
          <w:tcPr>
            <w:tcW w:w="1814" w:type="dxa"/>
            <w:tcBorders>
              <w:top w:val="single" w:sz="12" w:space="0" w:color="auto"/>
            </w:tcBorders>
            <w:shd w:val="clear" w:color="auto" w:fill="auto"/>
            <w:tcMar>
              <w:left w:w="57" w:type="dxa"/>
              <w:right w:w="57" w:type="dxa"/>
            </w:tcMar>
          </w:tcPr>
          <w:p w14:paraId="771B02ED" w14:textId="77777777" w:rsidR="00406F61" w:rsidRPr="00CE1C40" w:rsidRDefault="00406F61" w:rsidP="00653694">
            <w:pPr>
              <w:pStyle w:val="Tabletext9"/>
              <w:jc w:val="left"/>
            </w:pPr>
          </w:p>
        </w:tc>
        <w:tc>
          <w:tcPr>
            <w:tcW w:w="2552" w:type="dxa"/>
            <w:tcBorders>
              <w:top w:val="single" w:sz="12" w:space="0" w:color="auto"/>
            </w:tcBorders>
            <w:shd w:val="clear" w:color="auto" w:fill="auto"/>
            <w:tcMar>
              <w:left w:w="57" w:type="dxa"/>
              <w:right w:w="57" w:type="dxa"/>
            </w:tcMar>
          </w:tcPr>
          <w:p w14:paraId="624C45CB" w14:textId="77777777" w:rsidR="00406F61" w:rsidRPr="00CE1C40" w:rsidRDefault="00406F61" w:rsidP="00653694">
            <w:pPr>
              <w:pStyle w:val="Tabletext9"/>
              <w:jc w:val="left"/>
            </w:pPr>
            <w:r w:rsidRPr="00CE1C40">
              <w:t>&lt;bound CRS&gt;</w:t>
            </w:r>
          </w:p>
        </w:tc>
        <w:tc>
          <w:tcPr>
            <w:tcW w:w="3742" w:type="dxa"/>
            <w:tcBorders>
              <w:top w:val="single" w:sz="12" w:space="0" w:color="auto"/>
            </w:tcBorders>
            <w:shd w:val="clear" w:color="auto" w:fill="auto"/>
            <w:tcMar>
              <w:left w:w="57" w:type="dxa"/>
              <w:right w:w="57" w:type="dxa"/>
            </w:tcMar>
          </w:tcPr>
          <w:p w14:paraId="231E54CA" w14:textId="77777777" w:rsidR="00406F61" w:rsidRPr="00CE1C40" w:rsidRDefault="00406F61" w:rsidP="00653694">
            <w:pPr>
              <w:pStyle w:val="Tabletext9"/>
              <w:jc w:val="left"/>
            </w:pPr>
          </w:p>
        </w:tc>
      </w:tr>
      <w:tr w:rsidR="00406F61" w:rsidRPr="00CE1C40" w14:paraId="3A1F5930" w14:textId="77777777" w:rsidTr="00653694">
        <w:tc>
          <w:tcPr>
            <w:tcW w:w="1814" w:type="dxa"/>
            <w:vMerge/>
            <w:shd w:val="clear" w:color="auto" w:fill="auto"/>
            <w:tcMar>
              <w:left w:w="57" w:type="dxa"/>
              <w:right w:w="57" w:type="dxa"/>
            </w:tcMar>
          </w:tcPr>
          <w:p w14:paraId="7FE35945"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4FE497AA" w14:textId="77777777" w:rsidR="00406F61" w:rsidRPr="00CE1C40" w:rsidRDefault="00406F61" w:rsidP="00653694">
            <w:pPr>
              <w:pStyle w:val="Tabletext9"/>
              <w:jc w:val="left"/>
            </w:pPr>
          </w:p>
        </w:tc>
        <w:tc>
          <w:tcPr>
            <w:tcW w:w="2552" w:type="dxa"/>
            <w:shd w:val="clear" w:color="auto" w:fill="auto"/>
            <w:tcMar>
              <w:left w:w="57" w:type="dxa"/>
              <w:right w:w="57" w:type="dxa"/>
            </w:tcMar>
          </w:tcPr>
          <w:p w14:paraId="0F9B284E" w14:textId="77777777" w:rsidR="00406F61" w:rsidRPr="00CE1C40" w:rsidRDefault="00406F61" w:rsidP="00653694">
            <w:pPr>
              <w:pStyle w:val="Tabletext9"/>
              <w:jc w:val="left"/>
            </w:pPr>
            <w:r w:rsidRPr="00CE1C40">
              <w:t>BOUNDCRS</w:t>
            </w:r>
          </w:p>
        </w:tc>
        <w:tc>
          <w:tcPr>
            <w:tcW w:w="3742" w:type="dxa"/>
            <w:shd w:val="clear" w:color="auto" w:fill="auto"/>
            <w:tcMar>
              <w:left w:w="57" w:type="dxa"/>
              <w:right w:w="57" w:type="dxa"/>
            </w:tcMar>
          </w:tcPr>
          <w:p w14:paraId="4E66001E" w14:textId="77777777" w:rsidR="00406F61" w:rsidRPr="00CE1C40" w:rsidRDefault="00406F61" w:rsidP="00653694">
            <w:pPr>
              <w:pStyle w:val="Tabletext9"/>
              <w:jc w:val="left"/>
            </w:pPr>
          </w:p>
        </w:tc>
      </w:tr>
      <w:tr w:rsidR="00406F61" w:rsidRPr="00CE1C40" w14:paraId="3167796B" w14:textId="77777777" w:rsidTr="00653694">
        <w:tc>
          <w:tcPr>
            <w:tcW w:w="1814" w:type="dxa"/>
            <w:vMerge/>
            <w:shd w:val="clear" w:color="auto" w:fill="auto"/>
            <w:tcMar>
              <w:left w:w="57" w:type="dxa"/>
              <w:right w:w="57" w:type="dxa"/>
            </w:tcMar>
          </w:tcPr>
          <w:p w14:paraId="5FAD5B8E"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189E3D9D" w14:textId="77777777" w:rsidR="00406F61" w:rsidRPr="00CE1C40" w:rsidRDefault="00406F61" w:rsidP="00653694">
            <w:pPr>
              <w:pStyle w:val="Tabletext9"/>
              <w:jc w:val="left"/>
            </w:pPr>
            <w:r w:rsidRPr="00CE1C40">
              <w:t>&lt;to WGS84&gt;</w:t>
            </w:r>
          </w:p>
        </w:tc>
        <w:tc>
          <w:tcPr>
            <w:tcW w:w="2552" w:type="dxa"/>
            <w:shd w:val="clear" w:color="auto" w:fill="auto"/>
            <w:tcMar>
              <w:left w:w="57" w:type="dxa"/>
              <w:right w:w="57" w:type="dxa"/>
            </w:tcMar>
          </w:tcPr>
          <w:p w14:paraId="09AE8083" w14:textId="77777777" w:rsidR="00406F61" w:rsidRPr="00CE1C40" w:rsidRDefault="00406F61" w:rsidP="00653694">
            <w:pPr>
              <w:pStyle w:val="Tabletext9"/>
              <w:jc w:val="left"/>
            </w:pPr>
            <w:r w:rsidRPr="00CE1C40">
              <w:t>&lt;abridged coordinate transformation&gt;</w:t>
            </w:r>
          </w:p>
        </w:tc>
        <w:tc>
          <w:tcPr>
            <w:tcW w:w="3742" w:type="dxa"/>
            <w:shd w:val="clear" w:color="auto" w:fill="auto"/>
            <w:tcMar>
              <w:left w:w="57" w:type="dxa"/>
              <w:right w:w="57" w:type="dxa"/>
            </w:tcMar>
          </w:tcPr>
          <w:p w14:paraId="0684D837" w14:textId="77777777" w:rsidR="00406F61" w:rsidRPr="00CE1C40" w:rsidRDefault="00406F61" w:rsidP="00653694">
            <w:pPr>
              <w:pStyle w:val="Tabletext9"/>
              <w:jc w:val="left"/>
            </w:pPr>
          </w:p>
        </w:tc>
      </w:tr>
      <w:tr w:rsidR="00406F61" w:rsidRPr="00CE1C40" w14:paraId="2B262D65" w14:textId="77777777" w:rsidTr="00653694">
        <w:tc>
          <w:tcPr>
            <w:tcW w:w="1814" w:type="dxa"/>
            <w:vMerge/>
            <w:shd w:val="clear" w:color="auto" w:fill="auto"/>
            <w:tcMar>
              <w:left w:w="57" w:type="dxa"/>
              <w:right w:w="57" w:type="dxa"/>
            </w:tcMar>
          </w:tcPr>
          <w:p w14:paraId="69A9C3A1"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30C2D573" w14:textId="77777777" w:rsidR="00406F61" w:rsidRPr="00CE1C40" w:rsidRDefault="00406F61" w:rsidP="00653694">
            <w:pPr>
              <w:pStyle w:val="Tabletext9"/>
              <w:jc w:val="left"/>
            </w:pPr>
            <w:r w:rsidRPr="00CE1C40">
              <w:t>TOWGS84</w:t>
            </w:r>
          </w:p>
        </w:tc>
        <w:tc>
          <w:tcPr>
            <w:tcW w:w="2552" w:type="dxa"/>
            <w:shd w:val="clear" w:color="auto" w:fill="auto"/>
            <w:tcMar>
              <w:left w:w="57" w:type="dxa"/>
              <w:right w:w="57" w:type="dxa"/>
            </w:tcMar>
          </w:tcPr>
          <w:p w14:paraId="3D836E13" w14:textId="77777777" w:rsidR="00406F61" w:rsidRPr="00653694" w:rsidRDefault="00406F61" w:rsidP="00653694">
            <w:pPr>
              <w:pStyle w:val="Tabletext9"/>
              <w:jc w:val="left"/>
              <w:rPr>
                <w:sz w:val="16"/>
                <w:szCs w:val="16"/>
              </w:rPr>
            </w:pPr>
            <w:r w:rsidRPr="00653694">
              <w:rPr>
                <w:sz w:val="16"/>
                <w:szCs w:val="16"/>
              </w:rPr>
              <w:t>ABRIDGEDTRANSFORMATION</w:t>
            </w:r>
          </w:p>
        </w:tc>
        <w:tc>
          <w:tcPr>
            <w:tcW w:w="3742" w:type="dxa"/>
            <w:shd w:val="clear" w:color="auto" w:fill="auto"/>
            <w:tcMar>
              <w:left w:w="57" w:type="dxa"/>
              <w:right w:w="57" w:type="dxa"/>
            </w:tcMar>
          </w:tcPr>
          <w:p w14:paraId="7622ABCF" w14:textId="77777777" w:rsidR="00406F61" w:rsidRPr="00CE1C40" w:rsidRDefault="00406F61" w:rsidP="00653694">
            <w:pPr>
              <w:pStyle w:val="Tabletext9"/>
              <w:jc w:val="left"/>
            </w:pPr>
            <w:r w:rsidRPr="00CE1C40">
              <w:t>Similar concept but modelled completely differently.</w:t>
            </w:r>
          </w:p>
        </w:tc>
      </w:tr>
      <w:tr w:rsidR="00406F61" w:rsidRPr="00CE1C40" w14:paraId="2DF98081" w14:textId="77777777" w:rsidTr="00653694">
        <w:tc>
          <w:tcPr>
            <w:tcW w:w="1814" w:type="dxa"/>
            <w:vMerge/>
            <w:shd w:val="clear" w:color="auto" w:fill="auto"/>
            <w:tcMar>
              <w:left w:w="57" w:type="dxa"/>
              <w:right w:w="57" w:type="dxa"/>
            </w:tcMar>
          </w:tcPr>
          <w:p w14:paraId="72A845A5"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3C84AF7F" w14:textId="77777777" w:rsidR="00406F61" w:rsidRPr="00CE1C40" w:rsidRDefault="00406F61" w:rsidP="00653694">
            <w:pPr>
              <w:pStyle w:val="Tabletext9"/>
              <w:jc w:val="left"/>
            </w:pPr>
            <w:r w:rsidRPr="00CE1C40">
              <w:t>&lt;seven param&gt;</w:t>
            </w:r>
          </w:p>
        </w:tc>
        <w:tc>
          <w:tcPr>
            <w:tcW w:w="2552" w:type="dxa"/>
            <w:shd w:val="clear" w:color="auto" w:fill="auto"/>
            <w:tcMar>
              <w:left w:w="57" w:type="dxa"/>
              <w:right w:w="57" w:type="dxa"/>
            </w:tcMar>
          </w:tcPr>
          <w:p w14:paraId="494D6BD6" w14:textId="77777777" w:rsidR="00406F61" w:rsidRPr="00CE1C40" w:rsidRDefault="00406F61" w:rsidP="00653694">
            <w:pPr>
              <w:pStyle w:val="Tabletext9"/>
              <w:jc w:val="left"/>
            </w:pPr>
          </w:p>
        </w:tc>
        <w:tc>
          <w:tcPr>
            <w:tcW w:w="3742" w:type="dxa"/>
            <w:shd w:val="clear" w:color="auto" w:fill="auto"/>
            <w:tcMar>
              <w:left w:w="57" w:type="dxa"/>
              <w:right w:w="57" w:type="dxa"/>
            </w:tcMar>
          </w:tcPr>
          <w:p w14:paraId="3A2EBC45" w14:textId="77777777" w:rsidR="00406F61" w:rsidRPr="00CE1C40" w:rsidRDefault="00406F61" w:rsidP="00653694">
            <w:pPr>
              <w:pStyle w:val="Tabletext9"/>
              <w:jc w:val="left"/>
            </w:pPr>
          </w:p>
        </w:tc>
      </w:tr>
      <w:tr w:rsidR="00406F61" w:rsidRPr="00CE1C40" w14:paraId="05EB834D" w14:textId="77777777" w:rsidTr="00653694">
        <w:tc>
          <w:tcPr>
            <w:tcW w:w="1814" w:type="dxa"/>
            <w:vMerge/>
            <w:shd w:val="clear" w:color="auto" w:fill="auto"/>
            <w:tcMar>
              <w:left w:w="57" w:type="dxa"/>
              <w:right w:w="57" w:type="dxa"/>
            </w:tcMar>
          </w:tcPr>
          <w:p w14:paraId="57C39BBF"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063AC1C9" w14:textId="77777777" w:rsidR="00406F61" w:rsidRPr="00CE1C40" w:rsidRDefault="00406F61" w:rsidP="00653694">
            <w:pPr>
              <w:pStyle w:val="Tabletext9"/>
              <w:jc w:val="left"/>
            </w:pPr>
            <w:r w:rsidRPr="00CE1C40">
              <w:t>&lt;dx&gt;</w:t>
            </w:r>
          </w:p>
        </w:tc>
        <w:tc>
          <w:tcPr>
            <w:tcW w:w="2552" w:type="dxa"/>
            <w:shd w:val="clear" w:color="auto" w:fill="auto"/>
            <w:tcMar>
              <w:left w:w="57" w:type="dxa"/>
              <w:right w:w="57" w:type="dxa"/>
            </w:tcMar>
          </w:tcPr>
          <w:p w14:paraId="1728F5DE" w14:textId="77777777" w:rsidR="00406F61" w:rsidRPr="00CE1C40" w:rsidRDefault="00406F61" w:rsidP="00653694">
            <w:pPr>
              <w:pStyle w:val="Tabletext9"/>
              <w:jc w:val="left"/>
            </w:pPr>
            <w:r w:rsidRPr="00CE1C40">
              <w:t>&lt;parameter name&gt;</w:t>
            </w:r>
          </w:p>
        </w:tc>
        <w:tc>
          <w:tcPr>
            <w:tcW w:w="3742" w:type="dxa"/>
            <w:shd w:val="clear" w:color="auto" w:fill="auto"/>
            <w:tcMar>
              <w:left w:w="57" w:type="dxa"/>
              <w:right w:w="57" w:type="dxa"/>
            </w:tcMar>
          </w:tcPr>
          <w:p w14:paraId="196D01D2" w14:textId="77777777" w:rsidR="00406F61" w:rsidRPr="00CE1C40" w:rsidRDefault="00406F61" w:rsidP="00653694">
            <w:pPr>
              <w:pStyle w:val="Tabletext9"/>
              <w:jc w:val="left"/>
            </w:pPr>
          </w:p>
        </w:tc>
      </w:tr>
      <w:tr w:rsidR="00406F61" w:rsidRPr="00CE1C40" w14:paraId="64E86E49" w14:textId="77777777" w:rsidTr="00653694">
        <w:tc>
          <w:tcPr>
            <w:tcW w:w="1814" w:type="dxa"/>
            <w:vMerge/>
            <w:shd w:val="clear" w:color="auto" w:fill="auto"/>
            <w:tcMar>
              <w:left w:w="57" w:type="dxa"/>
              <w:right w:w="57" w:type="dxa"/>
            </w:tcMar>
          </w:tcPr>
          <w:p w14:paraId="3718C251"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4BE370BF" w14:textId="77777777" w:rsidR="00406F61" w:rsidRPr="00CE1C40" w:rsidRDefault="00406F61" w:rsidP="00653694">
            <w:pPr>
              <w:pStyle w:val="Tabletext9"/>
              <w:jc w:val="left"/>
            </w:pPr>
            <w:r w:rsidRPr="00CE1C40">
              <w:t>&lt;dy&gt;</w:t>
            </w:r>
          </w:p>
        </w:tc>
        <w:tc>
          <w:tcPr>
            <w:tcW w:w="2552" w:type="dxa"/>
            <w:shd w:val="clear" w:color="auto" w:fill="auto"/>
            <w:tcMar>
              <w:left w:w="57" w:type="dxa"/>
              <w:right w:w="57" w:type="dxa"/>
            </w:tcMar>
          </w:tcPr>
          <w:p w14:paraId="6F6928A0" w14:textId="77777777" w:rsidR="00406F61" w:rsidRPr="00CE1C40" w:rsidRDefault="00406F61" w:rsidP="00653694">
            <w:pPr>
              <w:pStyle w:val="Tabletext9"/>
              <w:jc w:val="left"/>
            </w:pPr>
            <w:r w:rsidRPr="00CE1C40">
              <w:t>&lt;parameter name&gt;</w:t>
            </w:r>
          </w:p>
        </w:tc>
        <w:tc>
          <w:tcPr>
            <w:tcW w:w="3742" w:type="dxa"/>
            <w:shd w:val="clear" w:color="auto" w:fill="auto"/>
            <w:tcMar>
              <w:left w:w="57" w:type="dxa"/>
              <w:right w:w="57" w:type="dxa"/>
            </w:tcMar>
          </w:tcPr>
          <w:p w14:paraId="304868C7" w14:textId="77777777" w:rsidR="00406F61" w:rsidRPr="00CE1C40" w:rsidRDefault="00406F61" w:rsidP="00653694">
            <w:pPr>
              <w:pStyle w:val="Tabletext9"/>
              <w:jc w:val="left"/>
            </w:pPr>
          </w:p>
        </w:tc>
      </w:tr>
      <w:tr w:rsidR="00406F61" w:rsidRPr="00CE1C40" w14:paraId="7FCC0DC6" w14:textId="77777777" w:rsidTr="00653694">
        <w:tc>
          <w:tcPr>
            <w:tcW w:w="1814" w:type="dxa"/>
            <w:vMerge/>
            <w:shd w:val="clear" w:color="auto" w:fill="auto"/>
            <w:tcMar>
              <w:left w:w="57" w:type="dxa"/>
              <w:right w:w="57" w:type="dxa"/>
            </w:tcMar>
          </w:tcPr>
          <w:p w14:paraId="43DBD81C"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63FE9218" w14:textId="77777777" w:rsidR="00406F61" w:rsidRPr="00CE1C40" w:rsidRDefault="00406F61" w:rsidP="00653694">
            <w:pPr>
              <w:pStyle w:val="Tabletext9"/>
              <w:jc w:val="left"/>
            </w:pPr>
            <w:r w:rsidRPr="00CE1C40">
              <w:t>&lt;dz&gt;</w:t>
            </w:r>
          </w:p>
        </w:tc>
        <w:tc>
          <w:tcPr>
            <w:tcW w:w="2552" w:type="dxa"/>
            <w:shd w:val="clear" w:color="auto" w:fill="auto"/>
            <w:tcMar>
              <w:left w:w="57" w:type="dxa"/>
              <w:right w:w="57" w:type="dxa"/>
            </w:tcMar>
          </w:tcPr>
          <w:p w14:paraId="3837A073" w14:textId="77777777" w:rsidR="00406F61" w:rsidRPr="00CE1C40" w:rsidRDefault="00406F61" w:rsidP="00653694">
            <w:pPr>
              <w:pStyle w:val="Tabletext9"/>
              <w:jc w:val="left"/>
            </w:pPr>
            <w:r w:rsidRPr="00CE1C40">
              <w:t>&lt;parameter name&gt;</w:t>
            </w:r>
          </w:p>
        </w:tc>
        <w:tc>
          <w:tcPr>
            <w:tcW w:w="3742" w:type="dxa"/>
            <w:shd w:val="clear" w:color="auto" w:fill="auto"/>
            <w:tcMar>
              <w:left w:w="57" w:type="dxa"/>
              <w:right w:w="57" w:type="dxa"/>
            </w:tcMar>
          </w:tcPr>
          <w:p w14:paraId="49132DAC" w14:textId="77777777" w:rsidR="00406F61" w:rsidRPr="00CE1C40" w:rsidRDefault="00406F61" w:rsidP="00653694">
            <w:pPr>
              <w:pStyle w:val="Tabletext9"/>
              <w:jc w:val="left"/>
            </w:pPr>
          </w:p>
        </w:tc>
      </w:tr>
      <w:tr w:rsidR="00406F61" w:rsidRPr="00CE1C40" w14:paraId="3A0E7002" w14:textId="77777777" w:rsidTr="00653694">
        <w:tc>
          <w:tcPr>
            <w:tcW w:w="1814" w:type="dxa"/>
            <w:vMerge/>
            <w:shd w:val="clear" w:color="auto" w:fill="auto"/>
            <w:tcMar>
              <w:left w:w="57" w:type="dxa"/>
              <w:right w:w="57" w:type="dxa"/>
            </w:tcMar>
          </w:tcPr>
          <w:p w14:paraId="52397384"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01118246" w14:textId="77777777" w:rsidR="00406F61" w:rsidRPr="00CE1C40" w:rsidRDefault="00406F61" w:rsidP="00653694">
            <w:pPr>
              <w:pStyle w:val="Tabletext9"/>
              <w:jc w:val="left"/>
            </w:pPr>
            <w:r w:rsidRPr="00CE1C40">
              <w:t>&lt;ex&gt;</w:t>
            </w:r>
          </w:p>
        </w:tc>
        <w:tc>
          <w:tcPr>
            <w:tcW w:w="2552" w:type="dxa"/>
            <w:shd w:val="clear" w:color="auto" w:fill="auto"/>
            <w:tcMar>
              <w:left w:w="57" w:type="dxa"/>
              <w:right w:w="57" w:type="dxa"/>
            </w:tcMar>
          </w:tcPr>
          <w:p w14:paraId="17BF5973" w14:textId="77777777" w:rsidR="00406F61" w:rsidRPr="00CE1C40" w:rsidRDefault="00406F61" w:rsidP="00653694">
            <w:pPr>
              <w:pStyle w:val="Tabletext9"/>
              <w:jc w:val="left"/>
            </w:pPr>
            <w:r w:rsidRPr="00CE1C40">
              <w:t>&lt;parameter name&gt;</w:t>
            </w:r>
          </w:p>
        </w:tc>
        <w:tc>
          <w:tcPr>
            <w:tcW w:w="3742" w:type="dxa"/>
            <w:shd w:val="clear" w:color="auto" w:fill="auto"/>
            <w:tcMar>
              <w:left w:w="57" w:type="dxa"/>
              <w:right w:w="57" w:type="dxa"/>
            </w:tcMar>
          </w:tcPr>
          <w:p w14:paraId="22D75617" w14:textId="77777777" w:rsidR="00406F61" w:rsidRPr="00CE1C40" w:rsidRDefault="00406F61" w:rsidP="00653694">
            <w:pPr>
              <w:pStyle w:val="Tabletext9"/>
              <w:jc w:val="left"/>
            </w:pPr>
          </w:p>
        </w:tc>
      </w:tr>
      <w:tr w:rsidR="00406F61" w:rsidRPr="00CE1C40" w14:paraId="54546D98" w14:textId="77777777" w:rsidTr="00653694">
        <w:tc>
          <w:tcPr>
            <w:tcW w:w="1814" w:type="dxa"/>
            <w:vMerge/>
            <w:shd w:val="clear" w:color="auto" w:fill="auto"/>
            <w:tcMar>
              <w:left w:w="57" w:type="dxa"/>
              <w:right w:w="57" w:type="dxa"/>
            </w:tcMar>
          </w:tcPr>
          <w:p w14:paraId="56EBCF09"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2F726762" w14:textId="77777777" w:rsidR="00406F61" w:rsidRPr="00CE1C40" w:rsidRDefault="00406F61" w:rsidP="00653694">
            <w:pPr>
              <w:pStyle w:val="Tabletext9"/>
              <w:jc w:val="left"/>
            </w:pPr>
            <w:r w:rsidRPr="00CE1C40">
              <w:t>&lt;ey&gt;</w:t>
            </w:r>
          </w:p>
        </w:tc>
        <w:tc>
          <w:tcPr>
            <w:tcW w:w="2552" w:type="dxa"/>
            <w:shd w:val="clear" w:color="auto" w:fill="auto"/>
            <w:tcMar>
              <w:left w:w="57" w:type="dxa"/>
              <w:right w:w="57" w:type="dxa"/>
            </w:tcMar>
          </w:tcPr>
          <w:p w14:paraId="52F4EFA5" w14:textId="77777777" w:rsidR="00406F61" w:rsidRPr="00CE1C40" w:rsidRDefault="00406F61" w:rsidP="00653694">
            <w:pPr>
              <w:pStyle w:val="Tabletext9"/>
              <w:jc w:val="left"/>
            </w:pPr>
            <w:r w:rsidRPr="00CE1C40">
              <w:t>&lt;parameter name&gt;</w:t>
            </w:r>
          </w:p>
        </w:tc>
        <w:tc>
          <w:tcPr>
            <w:tcW w:w="3742" w:type="dxa"/>
            <w:shd w:val="clear" w:color="auto" w:fill="auto"/>
            <w:tcMar>
              <w:left w:w="57" w:type="dxa"/>
              <w:right w:w="57" w:type="dxa"/>
            </w:tcMar>
          </w:tcPr>
          <w:p w14:paraId="199A6D01" w14:textId="77777777" w:rsidR="00406F61" w:rsidRPr="00CE1C40" w:rsidRDefault="00406F61" w:rsidP="00653694">
            <w:pPr>
              <w:pStyle w:val="Tabletext9"/>
              <w:jc w:val="left"/>
            </w:pPr>
          </w:p>
        </w:tc>
      </w:tr>
      <w:tr w:rsidR="00406F61" w:rsidRPr="00CE1C40" w14:paraId="4D0BDE99" w14:textId="77777777" w:rsidTr="00653694">
        <w:tc>
          <w:tcPr>
            <w:tcW w:w="1814" w:type="dxa"/>
            <w:vMerge/>
            <w:shd w:val="clear" w:color="auto" w:fill="auto"/>
            <w:tcMar>
              <w:left w:w="57" w:type="dxa"/>
              <w:right w:w="57" w:type="dxa"/>
            </w:tcMar>
          </w:tcPr>
          <w:p w14:paraId="45FD3CD5"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1F137E57" w14:textId="77777777" w:rsidR="00406F61" w:rsidRPr="00CE1C40" w:rsidRDefault="00406F61" w:rsidP="00653694">
            <w:pPr>
              <w:pStyle w:val="Tabletext9"/>
              <w:jc w:val="left"/>
            </w:pPr>
            <w:r w:rsidRPr="00CE1C40">
              <w:t>&lt;ez&gt;</w:t>
            </w:r>
          </w:p>
        </w:tc>
        <w:tc>
          <w:tcPr>
            <w:tcW w:w="2552" w:type="dxa"/>
            <w:shd w:val="clear" w:color="auto" w:fill="auto"/>
            <w:tcMar>
              <w:left w:w="57" w:type="dxa"/>
              <w:right w:w="57" w:type="dxa"/>
            </w:tcMar>
          </w:tcPr>
          <w:p w14:paraId="49E2839B" w14:textId="77777777" w:rsidR="00406F61" w:rsidRPr="00CE1C40" w:rsidRDefault="00406F61" w:rsidP="00653694">
            <w:pPr>
              <w:pStyle w:val="Tabletext9"/>
              <w:jc w:val="left"/>
            </w:pPr>
            <w:r w:rsidRPr="00CE1C40">
              <w:t>&lt;parameter name&gt;</w:t>
            </w:r>
          </w:p>
        </w:tc>
        <w:tc>
          <w:tcPr>
            <w:tcW w:w="3742" w:type="dxa"/>
            <w:shd w:val="clear" w:color="auto" w:fill="auto"/>
            <w:tcMar>
              <w:left w:w="57" w:type="dxa"/>
              <w:right w:w="57" w:type="dxa"/>
            </w:tcMar>
          </w:tcPr>
          <w:p w14:paraId="11DFAD66" w14:textId="77777777" w:rsidR="00406F61" w:rsidRPr="00CE1C40" w:rsidRDefault="00406F61" w:rsidP="00653694">
            <w:pPr>
              <w:pStyle w:val="Tabletext9"/>
              <w:jc w:val="left"/>
            </w:pPr>
          </w:p>
        </w:tc>
      </w:tr>
      <w:tr w:rsidR="00406F61" w14:paraId="44E62397" w14:textId="77777777" w:rsidTr="00653694">
        <w:tc>
          <w:tcPr>
            <w:tcW w:w="1814" w:type="dxa"/>
            <w:vMerge/>
            <w:shd w:val="clear" w:color="auto" w:fill="auto"/>
            <w:tcMar>
              <w:left w:w="57" w:type="dxa"/>
              <w:right w:w="57" w:type="dxa"/>
            </w:tcMar>
          </w:tcPr>
          <w:p w14:paraId="5B67646E" w14:textId="77777777" w:rsidR="00406F61" w:rsidRPr="00CE1C40" w:rsidRDefault="00406F61" w:rsidP="00653694">
            <w:pPr>
              <w:pStyle w:val="Tabletext9"/>
              <w:jc w:val="left"/>
            </w:pPr>
          </w:p>
        </w:tc>
        <w:tc>
          <w:tcPr>
            <w:tcW w:w="1814" w:type="dxa"/>
            <w:shd w:val="clear" w:color="auto" w:fill="auto"/>
            <w:tcMar>
              <w:left w:w="57" w:type="dxa"/>
              <w:right w:w="57" w:type="dxa"/>
            </w:tcMar>
          </w:tcPr>
          <w:p w14:paraId="2884A96D" w14:textId="77777777" w:rsidR="00406F61" w:rsidRPr="00CE1C40" w:rsidRDefault="00406F61" w:rsidP="00653694">
            <w:pPr>
              <w:pStyle w:val="Tabletext9"/>
              <w:jc w:val="left"/>
            </w:pPr>
            <w:r w:rsidRPr="00CE1C40">
              <w:t>&lt;ppm&gt;</w:t>
            </w:r>
          </w:p>
        </w:tc>
        <w:tc>
          <w:tcPr>
            <w:tcW w:w="2552" w:type="dxa"/>
            <w:shd w:val="clear" w:color="auto" w:fill="auto"/>
            <w:tcMar>
              <w:left w:w="57" w:type="dxa"/>
              <w:right w:w="57" w:type="dxa"/>
            </w:tcMar>
          </w:tcPr>
          <w:p w14:paraId="04648FCC" w14:textId="77777777" w:rsidR="00406F61" w:rsidRPr="00CE1C40" w:rsidRDefault="00406F61" w:rsidP="00653694">
            <w:pPr>
              <w:pStyle w:val="Tabletext9"/>
              <w:jc w:val="left"/>
            </w:pPr>
            <w:r w:rsidRPr="00CE1C40">
              <w:t>&lt;parameter name&gt;</w:t>
            </w:r>
          </w:p>
        </w:tc>
        <w:tc>
          <w:tcPr>
            <w:tcW w:w="3742" w:type="dxa"/>
            <w:shd w:val="clear" w:color="auto" w:fill="auto"/>
            <w:tcMar>
              <w:left w:w="57" w:type="dxa"/>
              <w:right w:w="57" w:type="dxa"/>
            </w:tcMar>
          </w:tcPr>
          <w:p w14:paraId="20ED2661" w14:textId="77777777" w:rsidR="00406F61" w:rsidRDefault="00406F61" w:rsidP="00653694">
            <w:pPr>
              <w:pStyle w:val="Tabletext9"/>
              <w:jc w:val="left"/>
            </w:pPr>
          </w:p>
        </w:tc>
      </w:tr>
    </w:tbl>
    <w:p w14:paraId="4BF03537" w14:textId="77777777" w:rsidR="007200EC" w:rsidRDefault="007200EC" w:rsidP="007200EC">
      <w:pPr>
        <w:pStyle w:val="ANNEX"/>
        <w:rPr>
          <w:rFonts w:eastAsia="Arial Unicode MS"/>
        </w:rPr>
      </w:pPr>
      <w:r>
        <w:rPr>
          <w:b w:val="0"/>
        </w:rPr>
        <w:lastRenderedPageBreak/>
        <w:br/>
      </w:r>
      <w:bookmarkStart w:id="405" w:name="_Toc120981921"/>
      <w:r>
        <w:rPr>
          <w:b w:val="0"/>
        </w:rPr>
        <w:t>(informative)</w:t>
      </w:r>
      <w:r>
        <w:rPr>
          <w:b w:val="0"/>
        </w:rPr>
        <w:br/>
      </w:r>
      <w:r>
        <w:rPr>
          <w:b w:val="0"/>
        </w:rPr>
        <w:br/>
      </w:r>
      <w:r w:rsidRPr="00327467">
        <w:rPr>
          <w:rFonts w:eastAsia="Arial Unicode MS"/>
        </w:rPr>
        <w:t>Backward compatibility with ISO 191</w:t>
      </w:r>
      <w:r>
        <w:rPr>
          <w:rFonts w:eastAsia="Arial Unicode MS"/>
        </w:rPr>
        <w:t>62</w:t>
      </w:r>
      <w:r w:rsidRPr="00327467">
        <w:rPr>
          <w:rFonts w:eastAsia="Arial Unicode MS"/>
        </w:rPr>
        <w:t>:20</w:t>
      </w:r>
      <w:r>
        <w:rPr>
          <w:rFonts w:eastAsia="Arial Unicode MS"/>
        </w:rPr>
        <w:t>15</w:t>
      </w:r>
      <w:bookmarkEnd w:id="405"/>
    </w:p>
    <w:p w14:paraId="59366542" w14:textId="77777777" w:rsidR="00B759B0" w:rsidRDefault="002D5769" w:rsidP="00B50868">
      <w:pPr>
        <w:spacing w:after="0"/>
      </w:pPr>
      <w:r>
        <w:rPr>
          <w:b/>
        </w:rPr>
        <w:t>Subc</w:t>
      </w:r>
      <w:r w:rsidR="00A0128B" w:rsidRPr="00A0128B">
        <w:rPr>
          <w:b/>
        </w:rPr>
        <w:t>lause 3.1</w:t>
      </w:r>
      <w:r>
        <w:rPr>
          <w:b/>
        </w:rPr>
        <w:t>,</w:t>
      </w:r>
      <w:r w:rsidR="00A0128B" w:rsidRPr="00A0128B">
        <w:rPr>
          <w:b/>
        </w:rPr>
        <w:t xml:space="preserve"> definitions</w:t>
      </w:r>
      <w:r w:rsidR="00FA19CD">
        <w:t xml:space="preserve"> </w:t>
      </w:r>
    </w:p>
    <w:p w14:paraId="16D76C7F" w14:textId="77777777" w:rsidR="00FA19CD" w:rsidRDefault="00FA19CD" w:rsidP="00B50868">
      <w:pPr>
        <w:spacing w:after="0"/>
      </w:pPr>
      <w:r>
        <w:t xml:space="preserve">Numerous definitions </w:t>
      </w:r>
      <w:r w:rsidR="002D5769">
        <w:t xml:space="preserve">have been </w:t>
      </w:r>
      <w:r>
        <w:t>added</w:t>
      </w:r>
      <w:r w:rsidR="004F13C7">
        <w:t>, m</w:t>
      </w:r>
      <w:r w:rsidR="00611C49">
        <w:t xml:space="preserve">inor amendments </w:t>
      </w:r>
      <w:r w:rsidR="002D5769">
        <w:t xml:space="preserve">were </w:t>
      </w:r>
      <w:r w:rsidR="00611C49">
        <w:t xml:space="preserve">made to others, tracking changes </w:t>
      </w:r>
      <w:r w:rsidR="002D5769">
        <w:t xml:space="preserve">that were </w:t>
      </w:r>
      <w:r w:rsidR="00611C49">
        <w:t>made in ISO 19111</w:t>
      </w:r>
      <w:r w:rsidR="005E1DCF">
        <w:t>:</w:t>
      </w:r>
      <w:r w:rsidR="00285EC6">
        <w:t>2019</w:t>
      </w:r>
      <w:r w:rsidR="00611C49">
        <w:t>.</w:t>
      </w:r>
    </w:p>
    <w:p w14:paraId="6169FD9B" w14:textId="77777777" w:rsidR="00FA19CD" w:rsidRDefault="00FA19CD" w:rsidP="00B50868">
      <w:pPr>
        <w:spacing w:after="0"/>
      </w:pPr>
    </w:p>
    <w:p w14:paraId="3A33095D" w14:textId="77777777" w:rsidR="00B759B0" w:rsidRDefault="002D5769" w:rsidP="00B50868">
      <w:pPr>
        <w:spacing w:after="0"/>
      </w:pPr>
      <w:r>
        <w:rPr>
          <w:b/>
        </w:rPr>
        <w:t>Subc</w:t>
      </w:r>
      <w:r w:rsidR="00A0128B" w:rsidRPr="00A0128B">
        <w:rPr>
          <w:b/>
        </w:rPr>
        <w:t>lause 6.6</w:t>
      </w:r>
      <w:r>
        <w:rPr>
          <w:b/>
        </w:rPr>
        <w:t>,</w:t>
      </w:r>
      <w:r w:rsidR="00A0128B" w:rsidRPr="00A0128B">
        <w:rPr>
          <w:b/>
        </w:rPr>
        <w:t xml:space="preserve"> reserved keywords</w:t>
      </w:r>
      <w:r w:rsidR="00FA19CD">
        <w:t xml:space="preserve"> </w:t>
      </w:r>
    </w:p>
    <w:p w14:paraId="52FAF765" w14:textId="77777777" w:rsidR="00E87CBF" w:rsidRDefault="00E87CBF" w:rsidP="00B50868">
      <w:pPr>
        <w:spacing w:after="0"/>
      </w:pPr>
      <w:r>
        <w:t xml:space="preserve">The following new </w:t>
      </w:r>
      <w:r w:rsidR="00FA19CD">
        <w:t xml:space="preserve">reserved </w:t>
      </w:r>
      <w:r>
        <w:t>keywords have been added:</w:t>
      </w:r>
    </w:p>
    <w:p w14:paraId="00F1C9E4" w14:textId="77777777" w:rsidR="00E87CBF" w:rsidRDefault="00E87CBF" w:rsidP="00B50868">
      <w:pPr>
        <w:spacing w:after="0"/>
      </w:pPr>
      <w:r>
        <w:t xml:space="preserve">baseGeogCRS, calendar, concatenatedOperation, coordEpoch, </w:t>
      </w:r>
      <w:r w:rsidR="007E0CF9">
        <w:t xml:space="preserve">coordinateMetadata, </w:t>
      </w:r>
      <w:r>
        <w:t>derivedProjectedCRS, dynamic, ensemble, ensembleAccuracy, epoch, frameEpoch,</w:t>
      </w:r>
      <w:r w:rsidR="00060BD7">
        <w:t xml:space="preserve"> </w:t>
      </w:r>
      <w:r>
        <w:t>geogCRS, geographic CRS, geoidModel, member, model, pointMotionOperation, step, tempo</w:t>
      </w:r>
      <w:r w:rsidR="00FA19CD">
        <w:t>ralQ</w:t>
      </w:r>
      <w:r>
        <w:t xml:space="preserve">uantity, </w:t>
      </w:r>
      <w:r w:rsidR="00DD3B19">
        <w:t>TRF</w:t>
      </w:r>
      <w:r w:rsidR="005E1DCF">
        <w:t xml:space="preserve">, </w:t>
      </w:r>
      <w:r>
        <w:t xml:space="preserve">velocityGrid, </w:t>
      </w:r>
      <w:r w:rsidR="007E0CF9">
        <w:t>VRF</w:t>
      </w:r>
      <w:r>
        <w:t>.</w:t>
      </w:r>
    </w:p>
    <w:p w14:paraId="56DAEE64" w14:textId="77777777" w:rsidR="00E87CBF" w:rsidRDefault="00E87CBF" w:rsidP="00B50868">
      <w:pPr>
        <w:spacing w:after="0"/>
      </w:pPr>
      <w:r>
        <w:t>In addition, the keyword 'triaxial'</w:t>
      </w:r>
      <w:r w:rsidR="00613ADF">
        <w:t xml:space="preserve"> </w:t>
      </w:r>
      <w:r w:rsidR="004F13C7">
        <w:t>that w</w:t>
      </w:r>
      <w:r w:rsidR="00613ADF">
        <w:t xml:space="preserve">as </w:t>
      </w:r>
      <w:r w:rsidR="004F13C7">
        <w:t>informally recommended has now been reserved</w:t>
      </w:r>
      <w:r w:rsidR="00613ADF">
        <w:t>.</w:t>
      </w:r>
    </w:p>
    <w:p w14:paraId="27F865DF" w14:textId="77777777" w:rsidR="00FA19CD" w:rsidRDefault="00FA19CD" w:rsidP="00B50868">
      <w:pPr>
        <w:spacing w:after="0"/>
      </w:pPr>
      <w:r>
        <w:t>The following keywords have been deprecated: iDatum, imageCRS, imageDatum.</w:t>
      </w:r>
    </w:p>
    <w:p w14:paraId="7F68DE65" w14:textId="77777777" w:rsidR="00FA19CD" w:rsidRDefault="00FA19CD" w:rsidP="00B50868">
      <w:pPr>
        <w:spacing w:after="0"/>
      </w:pPr>
    </w:p>
    <w:p w14:paraId="7528C658" w14:textId="77777777" w:rsidR="00B759B0" w:rsidRDefault="002D5769" w:rsidP="00B50868">
      <w:pPr>
        <w:spacing w:after="0"/>
      </w:pPr>
      <w:r>
        <w:rPr>
          <w:b/>
        </w:rPr>
        <w:t>Subc</w:t>
      </w:r>
      <w:r w:rsidR="00A0128B" w:rsidRPr="00A0128B">
        <w:rPr>
          <w:b/>
        </w:rPr>
        <w:t>lause 7.3</w:t>
      </w:r>
      <w:r>
        <w:rPr>
          <w:b/>
        </w:rPr>
        <w:t>,</w:t>
      </w:r>
      <w:r w:rsidR="00A0128B" w:rsidRPr="00A0128B">
        <w:rPr>
          <w:b/>
        </w:rPr>
        <w:t xml:space="preserve"> scope, extent, identifier and remarks</w:t>
      </w:r>
      <w:r w:rsidR="00FA19CD">
        <w:t xml:space="preserve"> </w:t>
      </w:r>
    </w:p>
    <w:p w14:paraId="384E0F56" w14:textId="77777777" w:rsidR="00FA19CD" w:rsidRDefault="00FA19CD" w:rsidP="00B50868">
      <w:pPr>
        <w:spacing w:after="0"/>
      </w:pPr>
      <w:r>
        <w:t>Scope and extent have been changed from being individual attributes to a pairing, the pair being optional  zero to many.</w:t>
      </w:r>
    </w:p>
    <w:p w14:paraId="25AF2957" w14:textId="77777777" w:rsidR="00FD450D" w:rsidRDefault="00FD450D" w:rsidP="00B50868">
      <w:pPr>
        <w:spacing w:after="0"/>
      </w:pPr>
    </w:p>
    <w:p w14:paraId="4BD1B2F1" w14:textId="77777777" w:rsidR="00FD450D" w:rsidRDefault="00FD450D" w:rsidP="00B50868">
      <w:pPr>
        <w:spacing w:after="0"/>
      </w:pPr>
      <w:r>
        <w:t>WKT readers compliant with the previous version of this document will not recognise multiple occurrences of scope-extent pairings.</w:t>
      </w:r>
    </w:p>
    <w:p w14:paraId="46CA9434" w14:textId="77777777" w:rsidR="00E87CBF" w:rsidRDefault="00E87CBF" w:rsidP="00B50868">
      <w:pPr>
        <w:spacing w:after="0"/>
      </w:pPr>
    </w:p>
    <w:p w14:paraId="64A461C2" w14:textId="77777777" w:rsidR="00BF33CA" w:rsidRDefault="002D5769" w:rsidP="00B50868">
      <w:pPr>
        <w:spacing w:after="0"/>
      </w:pPr>
      <w:r>
        <w:rPr>
          <w:b/>
        </w:rPr>
        <w:t>Subc</w:t>
      </w:r>
      <w:r w:rsidR="00A0128B" w:rsidRPr="00A0128B">
        <w:rPr>
          <w:b/>
        </w:rPr>
        <w:t>lause 7.5, coordinate system</w:t>
      </w:r>
      <w:r w:rsidR="00FA19CD">
        <w:t xml:space="preserve"> </w:t>
      </w:r>
    </w:p>
    <w:p w14:paraId="11474BA3" w14:textId="77777777" w:rsidR="00070D98" w:rsidRDefault="00FA19CD" w:rsidP="00E92DC5">
      <w:pPr>
        <w:pStyle w:val="ListParagraph"/>
        <w:numPr>
          <w:ilvl w:val="0"/>
          <w:numId w:val="76"/>
        </w:numPr>
        <w:spacing w:after="0"/>
      </w:pPr>
      <w:r>
        <w:t>The c</w:t>
      </w:r>
      <w:r w:rsidR="00B50868">
        <w:t>oordinate system type "temporal" is deprecated</w:t>
      </w:r>
      <w:r>
        <w:t xml:space="preserve">, replaced by </w:t>
      </w:r>
      <w:r w:rsidR="00611C49">
        <w:t>three types</w:t>
      </w:r>
      <w:r w:rsidR="001B2728">
        <w:t>:</w:t>
      </w:r>
      <w:r w:rsidR="00611C49">
        <w:t xml:space="preserve"> </w:t>
      </w:r>
      <w:r>
        <w:t>temporal</w:t>
      </w:r>
      <w:r w:rsidR="00B759B0">
        <w:t>D</w:t>
      </w:r>
      <w:r>
        <w:t>ateTime, temporal</w:t>
      </w:r>
      <w:r w:rsidR="00B759B0">
        <w:t>C</w:t>
      </w:r>
      <w:r>
        <w:t>ount and temporal</w:t>
      </w:r>
      <w:r w:rsidR="00B759B0">
        <w:t>M</w:t>
      </w:r>
      <w:r>
        <w:t>easure.</w:t>
      </w:r>
      <w:r w:rsidR="00611C49">
        <w:t xml:space="preserve"> These are discussed in clause 13.</w:t>
      </w:r>
    </w:p>
    <w:p w14:paraId="772D5EDD" w14:textId="77777777" w:rsidR="00070D98" w:rsidRDefault="001B2728" w:rsidP="00E92DC5">
      <w:pPr>
        <w:pStyle w:val="ListParagraph"/>
        <w:numPr>
          <w:ilvl w:val="0"/>
          <w:numId w:val="76"/>
        </w:numPr>
        <w:spacing w:after="0"/>
      </w:pPr>
      <w:r>
        <w:t xml:space="preserve">A new coordinate system </w:t>
      </w:r>
      <w:r w:rsidR="00611C49">
        <w:t xml:space="preserve">type, ordinal, has been added. The coordinate values in an ordinal CS </w:t>
      </w:r>
      <w:r w:rsidR="00B759B0">
        <w:t xml:space="preserve">have to </w:t>
      </w:r>
      <w:r w:rsidR="00611C49">
        <w:t xml:space="preserve">be integers. </w:t>
      </w:r>
    </w:p>
    <w:p w14:paraId="229D3C66" w14:textId="77777777" w:rsidR="00070D98" w:rsidRDefault="00B759B0" w:rsidP="00E92DC5">
      <w:pPr>
        <w:pStyle w:val="ListParagraph"/>
        <w:numPr>
          <w:ilvl w:val="0"/>
          <w:numId w:val="76"/>
        </w:numPr>
        <w:spacing w:after="0"/>
      </w:pPr>
      <w:r>
        <w:t xml:space="preserve">The </w:t>
      </w:r>
      <w:r w:rsidR="00BF33CA">
        <w:t>missing attribute 'southSouthWest' was added to the list of permissible axis directions.</w:t>
      </w:r>
    </w:p>
    <w:p w14:paraId="0522CF21" w14:textId="77777777" w:rsidR="00611C49" w:rsidRDefault="00611C49" w:rsidP="00B50868">
      <w:pPr>
        <w:spacing w:after="0"/>
      </w:pPr>
    </w:p>
    <w:p w14:paraId="2370CFB3" w14:textId="77777777" w:rsidR="00B759B0" w:rsidRDefault="00A0128B" w:rsidP="00B50868">
      <w:pPr>
        <w:spacing w:after="0"/>
      </w:pPr>
      <w:r w:rsidRPr="00A0128B">
        <w:rPr>
          <w:b/>
        </w:rPr>
        <w:t>Subclauses 7.6 and 7.7</w:t>
      </w:r>
      <w:r w:rsidR="00611C49">
        <w:t xml:space="preserve"> </w:t>
      </w:r>
    </w:p>
    <w:p w14:paraId="39DCCE09" w14:textId="77777777" w:rsidR="00611C49" w:rsidRDefault="00611C49" w:rsidP="00B50868">
      <w:pPr>
        <w:spacing w:after="0"/>
      </w:pPr>
      <w:r>
        <w:t>Two new constructs, datum ensemble and dynamicCRS subtype, have been added, both potentially used by geodetic or vertical CRSs.</w:t>
      </w:r>
    </w:p>
    <w:p w14:paraId="66D8F819" w14:textId="77777777" w:rsidR="00611C49" w:rsidRDefault="00611C49" w:rsidP="00B50868">
      <w:pPr>
        <w:spacing w:after="0"/>
      </w:pPr>
    </w:p>
    <w:p w14:paraId="2CB2C634" w14:textId="77777777" w:rsidR="00725AED" w:rsidRDefault="00A0128B" w:rsidP="00B50868">
      <w:pPr>
        <w:spacing w:after="0"/>
      </w:pPr>
      <w:r w:rsidRPr="00A0128B">
        <w:rPr>
          <w:b/>
        </w:rPr>
        <w:t>Clause 8, geodetic CRS</w:t>
      </w:r>
      <w:r w:rsidR="00611C49">
        <w:t xml:space="preserve"> </w:t>
      </w:r>
    </w:p>
    <w:p w14:paraId="616A7AAD" w14:textId="77777777" w:rsidR="00070D98" w:rsidRDefault="00725AED" w:rsidP="00E92DC5">
      <w:pPr>
        <w:pStyle w:val="ListParagraph"/>
        <w:numPr>
          <w:ilvl w:val="0"/>
          <w:numId w:val="77"/>
        </w:numPr>
        <w:spacing w:after="0"/>
      </w:pPr>
      <w:r>
        <w:t xml:space="preserve">Geodetic CRS has been modified if it included an ellipsoidal coordinate system: it now is called a geographic CRS with new keywords geogCRS or geographicCRS. The keywords </w:t>
      </w:r>
      <w:r w:rsidR="002C513D">
        <w:t xml:space="preserve">geodCRS </w:t>
      </w:r>
      <w:r>
        <w:t>and geodeticCRS remain, but should now include only Cartesian or spherical coordinate systems.</w:t>
      </w:r>
    </w:p>
    <w:p w14:paraId="4CF12B1E" w14:textId="77777777" w:rsidR="00070D98" w:rsidRDefault="00725AED" w:rsidP="00E92DC5">
      <w:pPr>
        <w:pStyle w:val="ListParagraph"/>
        <w:numPr>
          <w:ilvl w:val="0"/>
          <w:numId w:val="77"/>
        </w:numPr>
        <w:spacing w:after="0"/>
      </w:pPr>
      <w:r>
        <w:t>Both geodetic CRS and geographic CRS m</w:t>
      </w:r>
      <w:r w:rsidR="00B759B0">
        <w:t>a</w:t>
      </w:r>
      <w:r>
        <w:t xml:space="preserve">y </w:t>
      </w:r>
      <w:r w:rsidR="00B759B0">
        <w:t xml:space="preserve">now </w:t>
      </w:r>
      <w:r>
        <w:t xml:space="preserve">include a new </w:t>
      </w:r>
      <w:r w:rsidR="002B5A31">
        <w:t xml:space="preserve">element </w:t>
      </w:r>
      <w:r>
        <w:t>(</w:t>
      </w:r>
      <w:r w:rsidR="002B5A31">
        <w:t xml:space="preserve">keyword </w:t>
      </w:r>
      <w:r w:rsidR="0027163F" w:rsidRPr="0027163F">
        <w:rPr>
          <w:i/>
        </w:rPr>
        <w:t>dynamic</w:t>
      </w:r>
      <w:r>
        <w:t xml:space="preserve">) to indicate that they are dynamic. </w:t>
      </w:r>
      <w:r w:rsidR="002B5A31">
        <w:t xml:space="preserve">The </w:t>
      </w:r>
      <w:r w:rsidR="002B5A31" w:rsidRPr="002B5A31">
        <w:t>dynamic</w:t>
      </w:r>
      <w:r w:rsidR="002B5A31">
        <w:t xml:space="preserve"> element includes an option to associate the CRS with a deformation model. </w:t>
      </w:r>
      <w:r w:rsidRPr="002B5A31">
        <w:t>The</w:t>
      </w:r>
      <w:r>
        <w:t xml:space="preserve"> omission of this additional </w:t>
      </w:r>
      <w:r w:rsidR="0027163F" w:rsidRPr="0027163F">
        <w:rPr>
          <w:i/>
        </w:rPr>
        <w:t>dynamic</w:t>
      </w:r>
      <w:r>
        <w:t xml:space="preserve"> element implies that they are static. Some older WKT strings with the keyword geodCRS or geodeticCRS may pre-date this addition. The significance of this element to users is that their dataset's metadata should include the coordinate epoch to which the dataset is referenced.  </w:t>
      </w:r>
    </w:p>
    <w:p w14:paraId="5B1009CB" w14:textId="77777777" w:rsidR="00070D98" w:rsidRDefault="00BF33CA" w:rsidP="00E92DC5">
      <w:pPr>
        <w:pStyle w:val="ListParagraph"/>
        <w:numPr>
          <w:ilvl w:val="0"/>
          <w:numId w:val="77"/>
        </w:numPr>
        <w:spacing w:after="0"/>
      </w:pPr>
      <w:r>
        <w:t xml:space="preserve">A geodetic CRS or a geographic CRS may </w:t>
      </w:r>
      <w:r w:rsidR="002B5A31">
        <w:t xml:space="preserve">now </w:t>
      </w:r>
      <w:r>
        <w:t xml:space="preserve">include a datum ensemble </w:t>
      </w:r>
      <w:r w:rsidR="002B5A31">
        <w:t xml:space="preserve">(keyword </w:t>
      </w:r>
      <w:r w:rsidR="0027163F" w:rsidRPr="0027163F">
        <w:rPr>
          <w:i/>
        </w:rPr>
        <w:t>ensemble</w:t>
      </w:r>
      <w:r w:rsidR="002B5A31">
        <w:t xml:space="preserve">) </w:t>
      </w:r>
      <w:r>
        <w:t>instead of a geodetic datum</w:t>
      </w:r>
      <w:r w:rsidR="00C37A98">
        <w:t>.</w:t>
      </w:r>
    </w:p>
    <w:p w14:paraId="1154A02B" w14:textId="77777777" w:rsidR="00070D98" w:rsidRDefault="00C37A98" w:rsidP="00E92DC5">
      <w:pPr>
        <w:pStyle w:val="ListParagraph"/>
        <w:numPr>
          <w:ilvl w:val="0"/>
          <w:numId w:val="77"/>
        </w:numPr>
        <w:spacing w:after="0"/>
      </w:pPr>
      <w:r>
        <w:t xml:space="preserve">A geodetic CRS or a geographic CRS may now include the new keyword </w:t>
      </w:r>
      <w:r w:rsidR="0027163F" w:rsidRPr="0027163F">
        <w:rPr>
          <w:i/>
        </w:rPr>
        <w:t xml:space="preserve">TRF </w:t>
      </w:r>
      <w:r>
        <w:t>instead of Datum or geodeticDatum</w:t>
      </w:r>
      <w:r w:rsidR="00BF33CA">
        <w:t>.</w:t>
      </w:r>
    </w:p>
    <w:p w14:paraId="769148EA" w14:textId="77777777" w:rsidR="004F13C7" w:rsidRDefault="004F13C7" w:rsidP="00B50868">
      <w:pPr>
        <w:spacing w:after="0"/>
      </w:pPr>
    </w:p>
    <w:p w14:paraId="3EA73B29" w14:textId="77777777" w:rsidR="004F13C7" w:rsidRDefault="004F13C7" w:rsidP="00B50868">
      <w:pPr>
        <w:spacing w:after="0"/>
      </w:pPr>
      <w:r>
        <w:t xml:space="preserve">WKT </w:t>
      </w:r>
      <w:r w:rsidR="00014051">
        <w:t xml:space="preserve">for geodetic CRSs written to be </w:t>
      </w:r>
      <w:r>
        <w:t>compliant with the previous version of this document remains compliant</w:t>
      </w:r>
      <w:r w:rsidR="00014051">
        <w:t xml:space="preserve"> with this document</w:t>
      </w:r>
      <w:r>
        <w:t>. WKT readers compliant with the previous version of this document will not recognise these new elements.</w:t>
      </w:r>
    </w:p>
    <w:p w14:paraId="30955B01" w14:textId="77777777" w:rsidR="004F13C7" w:rsidRDefault="004F13C7" w:rsidP="00B50868">
      <w:pPr>
        <w:spacing w:after="0"/>
      </w:pPr>
    </w:p>
    <w:p w14:paraId="6CD0F74C" w14:textId="77777777" w:rsidR="00BF33CA" w:rsidRDefault="00BF33CA" w:rsidP="00B50868">
      <w:pPr>
        <w:spacing w:after="0"/>
      </w:pPr>
    </w:p>
    <w:p w14:paraId="27AC18D2" w14:textId="77777777" w:rsidR="00070D98" w:rsidRDefault="00A0128B">
      <w:pPr>
        <w:keepNext/>
        <w:spacing w:after="0"/>
      </w:pPr>
      <w:r w:rsidRPr="00A0128B">
        <w:rPr>
          <w:b/>
        </w:rPr>
        <w:t>Clause 9, projected CRS</w:t>
      </w:r>
    </w:p>
    <w:p w14:paraId="1040EDA9" w14:textId="77777777" w:rsidR="00C07F04" w:rsidRDefault="00C07F04" w:rsidP="00E92DC5">
      <w:pPr>
        <w:pStyle w:val="ListParagraph"/>
        <w:numPr>
          <w:ilvl w:val="0"/>
          <w:numId w:val="78"/>
        </w:numPr>
        <w:spacing w:after="0"/>
      </w:pPr>
      <w:r>
        <w:t>Implied units for map projection parameters are made unambiguous by requiring them to be in metres, degrees or unity as appropriate to the type of unit.</w:t>
      </w:r>
    </w:p>
    <w:p w14:paraId="25EA16CE" w14:textId="77777777" w:rsidR="00070D98" w:rsidRDefault="00BF33CA" w:rsidP="00E92DC5">
      <w:pPr>
        <w:pStyle w:val="ListParagraph"/>
        <w:numPr>
          <w:ilvl w:val="0"/>
          <w:numId w:val="78"/>
        </w:numPr>
        <w:spacing w:after="0"/>
      </w:pPr>
      <w:r>
        <w:t>A projected CRS now may be 2D or 3D.</w:t>
      </w:r>
      <w:r w:rsidR="004F13C7">
        <w:t xml:space="preserve"> WKT compliant with the previous version of this document remains compliant. WKT readers compliant with the previous version of this document may not recognise three axes.</w:t>
      </w:r>
    </w:p>
    <w:p w14:paraId="2079AF56" w14:textId="77777777" w:rsidR="00070D98" w:rsidRDefault="00BF33CA" w:rsidP="00E92DC5">
      <w:pPr>
        <w:pStyle w:val="ListParagraph"/>
        <w:numPr>
          <w:ilvl w:val="0"/>
          <w:numId w:val="78"/>
        </w:numPr>
        <w:spacing w:after="0"/>
      </w:pPr>
      <w:r>
        <w:t>The keyword for the base CRS element of a projected CRS may now be either baseGeodCRS as previously, or the new baseGeogCRS. This tracks changes in 8</w:t>
      </w:r>
      <w:r w:rsidR="00F02238">
        <w:t xml:space="preserve"> a</w:t>
      </w:r>
      <w:r>
        <w:t xml:space="preserve">) above. It has no practical consequence for a WKT definition, as the coordinate system component </w:t>
      </w:r>
      <w:r w:rsidR="003712FF">
        <w:t>o</w:t>
      </w:r>
      <w:r>
        <w:t xml:space="preserve">f its base CRS is not used in WKT. </w:t>
      </w:r>
      <w:r w:rsidR="003712FF">
        <w:t>However</w:t>
      </w:r>
      <w:r w:rsidR="00F02238">
        <w:t>,</w:t>
      </w:r>
      <w:r w:rsidR="003712FF">
        <w:t xml:space="preserve"> as in practice most projected CRSs are derived from a geographic CRS it is anticipated that baseGeogCRS will be encountered more frequently than baseGeodCRS</w:t>
      </w:r>
    </w:p>
    <w:p w14:paraId="77482931" w14:textId="77777777" w:rsidR="004F13C7" w:rsidRDefault="004F13C7" w:rsidP="00B50868">
      <w:pPr>
        <w:spacing w:after="0"/>
      </w:pPr>
    </w:p>
    <w:p w14:paraId="26612A6C" w14:textId="77777777" w:rsidR="00FA19CD" w:rsidRDefault="004F13C7" w:rsidP="00B50868">
      <w:pPr>
        <w:spacing w:after="0"/>
      </w:pPr>
      <w:r>
        <w:t>WKT compliant with the previous version of this document remains compliant. WKT readers compliant with the previous version of this document may not recognise this new keyword.</w:t>
      </w:r>
    </w:p>
    <w:p w14:paraId="78A5412E" w14:textId="77777777" w:rsidR="004F13C7" w:rsidRDefault="004F13C7" w:rsidP="00B50868">
      <w:pPr>
        <w:spacing w:after="0"/>
      </w:pPr>
    </w:p>
    <w:p w14:paraId="76C27AA4" w14:textId="77777777" w:rsidR="004F13C7" w:rsidRDefault="004F13C7" w:rsidP="00B50868">
      <w:pPr>
        <w:spacing w:after="0"/>
      </w:pPr>
    </w:p>
    <w:p w14:paraId="1DE7EC3A" w14:textId="77777777" w:rsidR="002B5A31" w:rsidRDefault="00A0128B" w:rsidP="002B5A31">
      <w:pPr>
        <w:spacing w:after="0"/>
      </w:pPr>
      <w:r w:rsidRPr="00A0128B">
        <w:rPr>
          <w:b/>
        </w:rPr>
        <w:t>Clause 10, vertical CRS</w:t>
      </w:r>
      <w:r w:rsidR="002B5A31">
        <w:t xml:space="preserve"> </w:t>
      </w:r>
    </w:p>
    <w:p w14:paraId="655E3047" w14:textId="77777777" w:rsidR="00070D98" w:rsidRDefault="002B5A31" w:rsidP="00E92DC5">
      <w:pPr>
        <w:pStyle w:val="ListParagraph"/>
        <w:numPr>
          <w:ilvl w:val="0"/>
          <w:numId w:val="79"/>
        </w:numPr>
        <w:spacing w:after="0"/>
      </w:pPr>
      <w:r>
        <w:t xml:space="preserve">Vertical CRS WKT strings may now include a new element (keyword </w:t>
      </w:r>
      <w:r w:rsidR="0027163F" w:rsidRPr="0027163F">
        <w:rPr>
          <w:i/>
        </w:rPr>
        <w:t>dynamic</w:t>
      </w:r>
      <w:r>
        <w:t xml:space="preserve">) to indicate that it is dynamic. The </w:t>
      </w:r>
      <w:r w:rsidRPr="002B5A31">
        <w:t>dynamic</w:t>
      </w:r>
      <w:r>
        <w:t xml:space="preserve"> element includes an option to associate the CRS with a deformation model. </w:t>
      </w:r>
      <w:r w:rsidRPr="002B5A31">
        <w:t>The</w:t>
      </w:r>
      <w:r>
        <w:t xml:space="preserve"> omission of this additional </w:t>
      </w:r>
      <w:r w:rsidR="0027163F" w:rsidRPr="0027163F">
        <w:rPr>
          <w:i/>
        </w:rPr>
        <w:t>dynamic</w:t>
      </w:r>
      <w:r>
        <w:t xml:space="preserve"> element implies that the CRS is static. Some older WKT strings with the keyword vertCRS or verticalCRS may pre-date this addition. The significance of this element to users is that their dataset's metadata should include the coordinate epoch to which the dataset is referenced.</w:t>
      </w:r>
    </w:p>
    <w:p w14:paraId="696F115F" w14:textId="77777777" w:rsidR="00070D98" w:rsidRDefault="002B5A31" w:rsidP="00E92DC5">
      <w:pPr>
        <w:pStyle w:val="ListParagraph"/>
        <w:numPr>
          <w:ilvl w:val="0"/>
          <w:numId w:val="79"/>
        </w:numPr>
        <w:spacing w:after="0"/>
      </w:pPr>
      <w:r>
        <w:t xml:space="preserve">A vertical CRS WKT string may now include a new element (keyword </w:t>
      </w:r>
      <w:r w:rsidR="0027163F" w:rsidRPr="0027163F">
        <w:rPr>
          <w:i/>
        </w:rPr>
        <w:t>geoidModel</w:t>
      </w:r>
      <w:r>
        <w:t>) to associate the CRS with a geoid model or height correction model used in its derivation.</w:t>
      </w:r>
    </w:p>
    <w:p w14:paraId="64FA53D5" w14:textId="77777777" w:rsidR="00070D98" w:rsidRDefault="002B5A31" w:rsidP="00E92DC5">
      <w:pPr>
        <w:pStyle w:val="ListParagraph"/>
        <w:numPr>
          <w:ilvl w:val="0"/>
          <w:numId w:val="79"/>
        </w:numPr>
        <w:spacing w:after="0"/>
      </w:pPr>
      <w:r>
        <w:t xml:space="preserve">A vertical CRS may now include a datum ensemble (keyword </w:t>
      </w:r>
      <w:r w:rsidR="0027163F" w:rsidRPr="0027163F">
        <w:rPr>
          <w:i/>
        </w:rPr>
        <w:t>ensemble</w:t>
      </w:r>
      <w:r>
        <w:t xml:space="preserve">) </w:t>
      </w:r>
      <w:r w:rsidRPr="002B5A31">
        <w:t>instead</w:t>
      </w:r>
      <w:r>
        <w:t xml:space="preserve"> of a vertical datum.</w:t>
      </w:r>
    </w:p>
    <w:p w14:paraId="726F08EA" w14:textId="77777777" w:rsidR="00070D98" w:rsidRDefault="00C37A98" w:rsidP="00E92DC5">
      <w:pPr>
        <w:pStyle w:val="ListParagraph"/>
        <w:numPr>
          <w:ilvl w:val="0"/>
          <w:numId w:val="79"/>
        </w:numPr>
        <w:spacing w:after="0"/>
      </w:pPr>
      <w:r>
        <w:t xml:space="preserve">A vertical CRS may now include the new keyword </w:t>
      </w:r>
      <w:r w:rsidR="0027163F" w:rsidRPr="0027163F">
        <w:rPr>
          <w:i/>
        </w:rPr>
        <w:t xml:space="preserve">VRF </w:t>
      </w:r>
      <w:r>
        <w:t>instead of vDatum or verticalDatum.</w:t>
      </w:r>
    </w:p>
    <w:p w14:paraId="28B5E07C" w14:textId="77777777" w:rsidR="00C37A98" w:rsidRDefault="00C37A98" w:rsidP="004F13C7">
      <w:pPr>
        <w:spacing w:after="0"/>
      </w:pPr>
    </w:p>
    <w:p w14:paraId="6471C90A" w14:textId="77777777" w:rsidR="004F13C7" w:rsidRDefault="004F13C7" w:rsidP="004F13C7">
      <w:pPr>
        <w:spacing w:after="0"/>
      </w:pPr>
      <w:r>
        <w:t>WKT compliant with the previous version of this document remains compliant. WKT readers compliant with the previous version of this document will not recognise these new elements.</w:t>
      </w:r>
    </w:p>
    <w:p w14:paraId="7C3A7639" w14:textId="77777777" w:rsidR="002B5A31" w:rsidRDefault="002B5A31" w:rsidP="00B50868">
      <w:pPr>
        <w:spacing w:after="0"/>
      </w:pPr>
    </w:p>
    <w:p w14:paraId="69D650A1" w14:textId="77777777" w:rsidR="004F13C7" w:rsidRPr="00FD450D" w:rsidRDefault="00A0128B" w:rsidP="00B50868">
      <w:pPr>
        <w:spacing w:after="0"/>
        <w:rPr>
          <w:u w:val="single"/>
        </w:rPr>
      </w:pPr>
      <w:r w:rsidRPr="00A0128B">
        <w:rPr>
          <w:b/>
        </w:rPr>
        <w:t>Clause 11, engineering CRS</w:t>
      </w:r>
    </w:p>
    <w:p w14:paraId="5DE02E4B" w14:textId="77777777" w:rsidR="00070D98" w:rsidRDefault="00FD450D" w:rsidP="00E92DC5">
      <w:pPr>
        <w:pStyle w:val="ListParagraph"/>
        <w:numPr>
          <w:ilvl w:val="0"/>
          <w:numId w:val="80"/>
        </w:numPr>
        <w:spacing w:after="0"/>
      </w:pPr>
      <w:r>
        <w:t xml:space="preserve">An additional subtype of coordinate system </w:t>
      </w:r>
      <w:r w:rsidR="00E90FDA">
        <w:sym w:font="Symbol" w:char="F0BE"/>
      </w:r>
      <w:r>
        <w:t xml:space="preserve"> ordinal </w:t>
      </w:r>
      <w:r w:rsidR="00E90FDA">
        <w:sym w:font="Symbol" w:char="F0BE"/>
      </w:r>
      <w:r>
        <w:t xml:space="preserve"> has been added. WKT compliant with the previous version of this document remains compliant. WKT readers compliant with the previous version of this document will not recognise this new element.</w:t>
      </w:r>
    </w:p>
    <w:p w14:paraId="7C5CCC1C" w14:textId="77777777" w:rsidR="00070D98" w:rsidRDefault="00FD450D" w:rsidP="00E92DC5">
      <w:pPr>
        <w:pStyle w:val="ListParagraph"/>
        <w:numPr>
          <w:ilvl w:val="0"/>
          <w:numId w:val="80"/>
        </w:numPr>
        <w:spacing w:after="0"/>
      </w:pPr>
      <w:r>
        <w:t>Further examples illustrating engineering CRSs applied to images have been added.</w:t>
      </w:r>
    </w:p>
    <w:p w14:paraId="0F0F3859" w14:textId="77777777" w:rsidR="00FD450D" w:rsidRDefault="00FD450D" w:rsidP="00B50868">
      <w:pPr>
        <w:spacing w:after="0"/>
      </w:pPr>
    </w:p>
    <w:p w14:paraId="55F170A4" w14:textId="77777777" w:rsidR="00FD450D" w:rsidRDefault="00E90FDA" w:rsidP="00B50868">
      <w:pPr>
        <w:spacing w:after="0"/>
      </w:pPr>
      <w:r>
        <w:rPr>
          <w:b/>
        </w:rPr>
        <w:t xml:space="preserve">ISO </w:t>
      </w:r>
      <w:r w:rsidR="00A0128B" w:rsidRPr="00A0128B">
        <w:rPr>
          <w:b/>
        </w:rPr>
        <w:t xml:space="preserve">19162:2015 </w:t>
      </w:r>
      <w:r>
        <w:rPr>
          <w:b/>
        </w:rPr>
        <w:t>C</w:t>
      </w:r>
      <w:r w:rsidRPr="00A0128B">
        <w:rPr>
          <w:b/>
        </w:rPr>
        <w:t xml:space="preserve">lause </w:t>
      </w:r>
      <w:r w:rsidR="00A0128B" w:rsidRPr="00A0128B">
        <w:rPr>
          <w:b/>
        </w:rPr>
        <w:t>12, image CRS</w:t>
      </w:r>
    </w:p>
    <w:p w14:paraId="2A7B3A44" w14:textId="77777777" w:rsidR="00FD450D" w:rsidRDefault="00FD450D" w:rsidP="00B50868">
      <w:pPr>
        <w:spacing w:after="0"/>
      </w:pPr>
      <w:r>
        <w:t>Image CRS and its components have been removed from this document.</w:t>
      </w:r>
    </w:p>
    <w:p w14:paraId="547711C0" w14:textId="77777777" w:rsidR="00FD450D" w:rsidRDefault="00FD450D" w:rsidP="00B50868">
      <w:pPr>
        <w:spacing w:after="0"/>
      </w:pPr>
    </w:p>
    <w:p w14:paraId="76F0E4CA" w14:textId="77777777" w:rsidR="00FD450D" w:rsidRPr="00902E59" w:rsidRDefault="00A0128B" w:rsidP="00B50868">
      <w:pPr>
        <w:spacing w:after="0"/>
        <w:rPr>
          <w:b/>
        </w:rPr>
      </w:pPr>
      <w:r w:rsidRPr="00A0128B">
        <w:rPr>
          <w:b/>
        </w:rPr>
        <w:t>Clause 13,  temporal CRS</w:t>
      </w:r>
      <w:r w:rsidR="00902E59">
        <w:rPr>
          <w:b/>
        </w:rPr>
        <w:t xml:space="preserve"> </w:t>
      </w:r>
      <w:r w:rsidRPr="00A0128B">
        <w:rPr>
          <w:b/>
        </w:rPr>
        <w:t>(</w:t>
      </w:r>
      <w:r w:rsidR="00E90FDA">
        <w:rPr>
          <w:b/>
        </w:rPr>
        <w:t xml:space="preserve">ISO </w:t>
      </w:r>
      <w:r w:rsidRPr="00A0128B">
        <w:rPr>
          <w:b/>
        </w:rPr>
        <w:t>19162:2015</w:t>
      </w:r>
      <w:r w:rsidR="00891A35">
        <w:rPr>
          <w:b/>
        </w:rPr>
        <w:t>,</w:t>
      </w:r>
      <w:r w:rsidRPr="00A0128B">
        <w:rPr>
          <w:b/>
        </w:rPr>
        <w:t xml:space="preserve"> </w:t>
      </w:r>
      <w:r w:rsidR="00891A35">
        <w:rPr>
          <w:b/>
        </w:rPr>
        <w:t>C</w:t>
      </w:r>
      <w:r w:rsidRPr="00A0128B">
        <w:rPr>
          <w:b/>
        </w:rPr>
        <w:t>lause 14)</w:t>
      </w:r>
    </w:p>
    <w:p w14:paraId="128604C2" w14:textId="77777777" w:rsidR="00C14866" w:rsidRDefault="00C14866" w:rsidP="00B50868">
      <w:pPr>
        <w:spacing w:after="0"/>
      </w:pPr>
      <w:r>
        <w:t>In temporal datum:</w:t>
      </w:r>
    </w:p>
    <w:p w14:paraId="3A714531" w14:textId="77777777" w:rsidR="00070D98" w:rsidRDefault="00C14866" w:rsidP="00E92DC5">
      <w:pPr>
        <w:pStyle w:val="ListParagraph"/>
        <w:numPr>
          <w:ilvl w:val="0"/>
          <w:numId w:val="81"/>
        </w:numPr>
        <w:spacing w:after="0"/>
      </w:pPr>
      <w:r>
        <w:t xml:space="preserve">The element </w:t>
      </w:r>
      <w:r w:rsidR="0027163F" w:rsidRPr="0027163F">
        <w:rPr>
          <w:i/>
        </w:rPr>
        <w:t>temporal origin</w:t>
      </w:r>
      <w:r>
        <w:t xml:space="preserve"> has been changed from being optional to mandatory.</w:t>
      </w:r>
    </w:p>
    <w:p w14:paraId="267843EA" w14:textId="77777777" w:rsidR="00070D98" w:rsidRDefault="00C14866" w:rsidP="00E92DC5">
      <w:pPr>
        <w:pStyle w:val="ListParagraph"/>
        <w:numPr>
          <w:ilvl w:val="0"/>
          <w:numId w:val="81"/>
        </w:numPr>
        <w:spacing w:after="0"/>
        <w:rPr>
          <w:i/>
          <w:u w:val="single"/>
        </w:rPr>
      </w:pPr>
      <w:r>
        <w:t xml:space="preserve">A new optional element </w:t>
      </w:r>
      <w:r w:rsidR="0027163F" w:rsidRPr="0027163F">
        <w:rPr>
          <w:i/>
        </w:rPr>
        <w:t>calendar</w:t>
      </w:r>
      <w:r w:rsidR="00B96B4C" w:rsidRPr="00B96B4C">
        <w:rPr>
          <w:i/>
          <w:u w:val="single"/>
        </w:rPr>
        <w:t xml:space="preserve"> </w:t>
      </w:r>
      <w:r w:rsidR="00A23BF3" w:rsidRPr="00A23BF3">
        <w:t>has been added.</w:t>
      </w:r>
    </w:p>
    <w:p w14:paraId="6ED23D0D" w14:textId="77777777" w:rsidR="00F037DB" w:rsidRDefault="00F037DB" w:rsidP="00B50868">
      <w:pPr>
        <w:spacing w:after="0"/>
      </w:pPr>
    </w:p>
    <w:p w14:paraId="127CFBC9" w14:textId="77777777" w:rsidR="004F13C7" w:rsidRDefault="00F037DB" w:rsidP="00B50868">
      <w:pPr>
        <w:spacing w:after="0"/>
      </w:pPr>
      <w:r>
        <w:t>In temporal coordinate system:</w:t>
      </w:r>
    </w:p>
    <w:p w14:paraId="5FD3FC40" w14:textId="77777777" w:rsidR="00F037DB" w:rsidRDefault="00F037DB" w:rsidP="00B50868">
      <w:pPr>
        <w:spacing w:after="0"/>
      </w:pPr>
      <w:r>
        <w:t xml:space="preserve">The </w:t>
      </w:r>
      <w:r w:rsidR="00A43CA1">
        <w:t xml:space="preserve">CS </w:t>
      </w:r>
      <w:r>
        <w:t xml:space="preserve">subtype </w:t>
      </w:r>
      <w:r w:rsidR="00A43CA1">
        <w:t xml:space="preserve">'temporal' </w:t>
      </w:r>
      <w:r>
        <w:t>has been removed and three new subtypes of coordinate system have been introduced, with constraints on their data type and conversion factor to the SI second.</w:t>
      </w:r>
    </w:p>
    <w:p w14:paraId="6280FFDC" w14:textId="77777777" w:rsidR="00B50868" w:rsidRPr="00FA19CD" w:rsidRDefault="00B50868" w:rsidP="00B50868">
      <w:pPr>
        <w:spacing w:after="0"/>
      </w:pPr>
      <w:r w:rsidRPr="00FA19CD">
        <w:t>T</w:t>
      </w:r>
      <w:r w:rsidR="00763AC1" w:rsidRPr="00FA19CD">
        <w:t xml:space="preserve">he </w:t>
      </w:r>
      <w:r w:rsidRPr="00FA19CD">
        <w:t>example given in 19162:2015:</w:t>
      </w:r>
    </w:p>
    <w:p w14:paraId="09E4883F" w14:textId="77777777" w:rsidR="00B50868" w:rsidRPr="000A70B8" w:rsidRDefault="00B50868" w:rsidP="00B50868">
      <w:pPr>
        <w:spacing w:after="0"/>
        <w:rPr>
          <w:rFonts w:ascii="Courier New" w:hAnsi="Courier New" w:cs="Courier New"/>
          <w:color w:val="000000"/>
          <w:sz w:val="18"/>
          <w:szCs w:val="22"/>
        </w:rPr>
      </w:pPr>
      <w:r w:rsidRPr="000A70B8">
        <w:rPr>
          <w:rFonts w:ascii="Courier New" w:hAnsi="Courier New" w:cs="Courier New"/>
          <w:sz w:val="18"/>
        </w:rPr>
        <w:tab/>
        <w:t>CS[temporal,1],AXIS["time (t)",future],TIMEUNIT[</w:t>
      </w:r>
      <w:r w:rsidRPr="000A70B8">
        <w:rPr>
          <w:rFonts w:ascii="Courier New" w:hAnsi="Courier New" w:cs="Courier New"/>
          <w:color w:val="000000"/>
          <w:sz w:val="18"/>
          <w:szCs w:val="22"/>
        </w:rPr>
        <w:t>"second",1.0]</w:t>
      </w:r>
    </w:p>
    <w:p w14:paraId="1F4B8CE4" w14:textId="77777777" w:rsidR="00B50868" w:rsidRDefault="00B50868" w:rsidP="00B50868">
      <w:r w:rsidRPr="00FA19CD">
        <w:t>is deprecated.</w:t>
      </w:r>
    </w:p>
    <w:p w14:paraId="3068BC8E" w14:textId="77777777" w:rsidR="001B2728" w:rsidRPr="001F2FEC" w:rsidRDefault="00104E73" w:rsidP="001B2728">
      <w:pPr>
        <w:spacing w:after="0"/>
      </w:pPr>
      <w:r w:rsidRPr="001F2FEC">
        <w:t>In temporal CRS the example given in 19162:2015:</w:t>
      </w:r>
    </w:p>
    <w:p w14:paraId="3D165021" w14:textId="77777777" w:rsidR="001B2728" w:rsidRPr="001F2FEC" w:rsidRDefault="00104E73" w:rsidP="001B2728">
      <w:pPr>
        <w:autoSpaceDE w:val="0"/>
        <w:autoSpaceDN w:val="0"/>
        <w:adjustRightInd w:val="0"/>
        <w:spacing w:after="0" w:line="240" w:lineRule="auto"/>
        <w:ind w:left="400"/>
        <w:jc w:val="left"/>
        <w:rPr>
          <w:rFonts w:ascii="Courier New" w:hAnsi="Courier New" w:cs="Courier New"/>
          <w:sz w:val="18"/>
          <w:szCs w:val="18"/>
          <w:lang w:eastAsia="en-GB"/>
        </w:rPr>
      </w:pPr>
      <w:r w:rsidRPr="001F2FEC">
        <w:rPr>
          <w:rFonts w:ascii="Courier New" w:hAnsi="Courier New" w:cs="Courier New"/>
          <w:sz w:val="18"/>
          <w:szCs w:val="18"/>
          <w:lang w:eastAsia="en-GB"/>
        </w:rPr>
        <w:t>TIMECRS["GPS Time",</w:t>
      </w:r>
    </w:p>
    <w:p w14:paraId="1C0CD2D7" w14:textId="77777777" w:rsidR="001B2728" w:rsidRPr="001F2FEC" w:rsidRDefault="00104E73" w:rsidP="001B2728">
      <w:pPr>
        <w:autoSpaceDE w:val="0"/>
        <w:autoSpaceDN w:val="0"/>
        <w:adjustRightInd w:val="0"/>
        <w:spacing w:after="0" w:line="240" w:lineRule="auto"/>
        <w:ind w:left="400"/>
        <w:jc w:val="left"/>
        <w:rPr>
          <w:rFonts w:ascii="Courier New" w:hAnsi="Courier New" w:cs="Courier New"/>
          <w:sz w:val="18"/>
          <w:szCs w:val="18"/>
          <w:lang w:eastAsia="en-GB"/>
        </w:rPr>
      </w:pPr>
      <w:r w:rsidRPr="001F2FEC">
        <w:rPr>
          <w:rFonts w:ascii="Courier New" w:hAnsi="Courier New" w:cs="Courier New"/>
          <w:sz w:val="18"/>
          <w:szCs w:val="18"/>
          <w:lang w:eastAsia="en-GB"/>
        </w:rPr>
        <w:t>TDATUM["Time origin",TIMEORIGIN[1980-01-01T00:00:00.0Z]],</w:t>
      </w:r>
    </w:p>
    <w:p w14:paraId="33013535" w14:textId="77777777" w:rsidR="001B2728" w:rsidRPr="001F2FEC" w:rsidRDefault="00104E73" w:rsidP="001B2728">
      <w:pPr>
        <w:spacing w:after="0"/>
        <w:ind w:left="403"/>
      </w:pPr>
      <w:r w:rsidRPr="001F2FEC">
        <w:rPr>
          <w:rFonts w:ascii="Courier New" w:hAnsi="Courier New" w:cs="Courier New"/>
          <w:sz w:val="18"/>
          <w:szCs w:val="18"/>
          <w:lang w:eastAsia="en-GB"/>
        </w:rPr>
        <w:t>CS[temporal,1],AXIS["time",future],TIMEUNIT["day",86400.0]]</w:t>
      </w:r>
      <w:r w:rsidRPr="001F2FEC">
        <w:t xml:space="preserve"> </w:t>
      </w:r>
    </w:p>
    <w:p w14:paraId="50630772" w14:textId="77777777" w:rsidR="001B2728" w:rsidRPr="001F2FEC" w:rsidRDefault="00104E73" w:rsidP="001B2728">
      <w:r w:rsidRPr="001F2FEC">
        <w:t>is deprecated. Firstly the CS type of 'temporal' has been deprecated. Secondly a timeunit of 'day' s</w:t>
      </w:r>
      <w:r w:rsidR="001A2A6E" w:rsidRPr="001F2FEC">
        <w:t>h</w:t>
      </w:r>
      <w:r w:rsidRPr="001F2FEC">
        <w:t>ould not be related to the SI base unit of second</w:t>
      </w:r>
      <w:r w:rsidR="001A2A6E" w:rsidRPr="001F2FEC">
        <w:t xml:space="preserve">: </w:t>
      </w:r>
      <w:r w:rsidRPr="001F2FEC">
        <w:t>the number of seconds in a day is not a simple scaling (because some days contain leap seconds) so conversion factor should not be given.</w:t>
      </w:r>
      <w:r w:rsidR="00A43CA1" w:rsidRPr="001F2FEC">
        <w:t xml:space="preserve"> </w:t>
      </w:r>
    </w:p>
    <w:p w14:paraId="02218E6A" w14:textId="77777777" w:rsidR="00F037DB" w:rsidRPr="001F2FEC" w:rsidRDefault="006C3024" w:rsidP="00B50868">
      <w:r>
        <w:lastRenderedPageBreak/>
        <w:t>WKT readers encountering a coordinate system of type 'temporal' may interpret it as being a temporal</w:t>
      </w:r>
      <w:r w:rsidR="00891A35">
        <w:t>C</w:t>
      </w:r>
      <w:r>
        <w:t>ount coordinate system if the coordinate data type is integer, or as a temporal</w:t>
      </w:r>
      <w:r w:rsidR="00891A35">
        <w:t>M</w:t>
      </w:r>
      <w:r>
        <w:t>easure coordinate system if the coordinate data type is real.</w:t>
      </w:r>
    </w:p>
    <w:p w14:paraId="5C611E7F" w14:textId="77777777" w:rsidR="00A43CA1" w:rsidRPr="00FA19CD" w:rsidRDefault="00104E73" w:rsidP="00B50868">
      <w:r w:rsidRPr="001F2FEC">
        <w:t xml:space="preserve">WKT readers encountering a timeunit conversion </w:t>
      </w:r>
      <w:r w:rsidR="007C7D7E" w:rsidRPr="001F2FEC">
        <w:t xml:space="preserve">factor </w:t>
      </w:r>
      <w:r w:rsidRPr="001F2FEC">
        <w:t xml:space="preserve">to seconds </w:t>
      </w:r>
      <w:r w:rsidR="007C7D7E" w:rsidRPr="001F2FEC">
        <w:t>may</w:t>
      </w:r>
      <w:r w:rsidRPr="001F2FEC">
        <w:t xml:space="preserve"> interpret it exactly. However this will lead to discrepancies for calendars that use leap seconds, including the proleptic Gregorian calendar.</w:t>
      </w:r>
      <w:r w:rsidR="007C7D7E" w:rsidRPr="001F2FEC">
        <w:t xml:space="preserve"> </w:t>
      </w:r>
      <w:r w:rsidRPr="001F2FEC">
        <w:t>Better is to throw an exception</w:t>
      </w:r>
      <w:r w:rsidR="007C7D7E" w:rsidRPr="001F2FEC">
        <w:t>.</w:t>
      </w:r>
    </w:p>
    <w:p w14:paraId="14DBCB81" w14:textId="77777777" w:rsidR="00B50868" w:rsidRPr="00902E59" w:rsidRDefault="00902E59" w:rsidP="003712FF">
      <w:pPr>
        <w:keepNext/>
        <w:spacing w:after="0"/>
        <w:rPr>
          <w:b/>
        </w:rPr>
      </w:pPr>
      <w:r>
        <w:rPr>
          <w:b/>
        </w:rPr>
        <w:t>Subc</w:t>
      </w:r>
      <w:r w:rsidR="00A0128B" w:rsidRPr="00A0128B">
        <w:rPr>
          <w:b/>
        </w:rPr>
        <w:t>lause 14.3, derived geodetic CRS (</w:t>
      </w:r>
      <w:r w:rsidR="00891A35">
        <w:rPr>
          <w:b/>
        </w:rPr>
        <w:t xml:space="preserve">ISO </w:t>
      </w:r>
      <w:r w:rsidR="00A0128B" w:rsidRPr="00A0128B">
        <w:rPr>
          <w:b/>
        </w:rPr>
        <w:t>19162:2015</w:t>
      </w:r>
      <w:r w:rsidR="00891A35">
        <w:rPr>
          <w:b/>
        </w:rPr>
        <w:t>,</w:t>
      </w:r>
      <w:r w:rsidR="00A0128B" w:rsidRPr="00A0128B">
        <w:rPr>
          <w:b/>
        </w:rPr>
        <w:t xml:space="preserve"> 15.3)</w:t>
      </w:r>
    </w:p>
    <w:p w14:paraId="4F1AC46B" w14:textId="77777777" w:rsidR="003712FF" w:rsidRDefault="00F037DB" w:rsidP="002472E0">
      <w:pPr>
        <w:spacing w:after="0"/>
      </w:pPr>
      <w:r w:rsidRPr="00E76564">
        <w:t xml:space="preserve">A derived geographic CRS subtype has been added (see </w:t>
      </w:r>
      <w:r w:rsidR="00902E59">
        <w:t>C</w:t>
      </w:r>
      <w:r w:rsidR="00902E59" w:rsidRPr="00E76564">
        <w:t xml:space="preserve">lause </w:t>
      </w:r>
      <w:r w:rsidRPr="00E76564">
        <w:t>8 above).</w:t>
      </w:r>
      <w:r w:rsidR="003712FF">
        <w:t xml:space="preserve"> </w:t>
      </w:r>
    </w:p>
    <w:p w14:paraId="50EE0B52" w14:textId="77777777" w:rsidR="00F037DB" w:rsidRPr="00E76564" w:rsidRDefault="003712FF" w:rsidP="002472E0">
      <w:pPr>
        <w:spacing w:after="0"/>
      </w:pPr>
      <w:r>
        <w:t>The keyword for the base CRS element of a derived geodetic CRS or a derived geographic CRS may now be either baseGeodCRS as previously, or the new baseGeogCRS. This tracks changes in 8</w:t>
      </w:r>
      <w:r w:rsidR="00891A35">
        <w:t xml:space="preserve"> a</w:t>
      </w:r>
      <w:r>
        <w:t>) above. It has no practical consequence for a WKT definition, as the coordinate system component of its base CRS is not used in WKT. However</w:t>
      </w:r>
      <w:r w:rsidR="00891A35">
        <w:t>,</w:t>
      </w:r>
      <w:r>
        <w:t xml:space="preserve"> as in practice most projected CRSs are derived from a geographic CRS it is anticipated that baseGeogCRS will be encountered more frequently than baseGeodCRS</w:t>
      </w:r>
    </w:p>
    <w:p w14:paraId="57352972" w14:textId="77777777" w:rsidR="00F037DB" w:rsidRDefault="00F037DB" w:rsidP="002472E0">
      <w:pPr>
        <w:spacing w:after="0"/>
      </w:pPr>
    </w:p>
    <w:p w14:paraId="2D83E065" w14:textId="77777777" w:rsidR="00E76564" w:rsidRDefault="00902E59" w:rsidP="002472E0">
      <w:pPr>
        <w:spacing w:after="0"/>
        <w:rPr>
          <w:u w:val="single"/>
        </w:rPr>
      </w:pPr>
      <w:r>
        <w:rPr>
          <w:b/>
        </w:rPr>
        <w:t>Subc</w:t>
      </w:r>
      <w:r w:rsidR="00A0128B" w:rsidRPr="00A0128B">
        <w:rPr>
          <w:b/>
        </w:rPr>
        <w:t>lause 14.5, derived projected CRS</w:t>
      </w:r>
    </w:p>
    <w:p w14:paraId="37443E56" w14:textId="77777777" w:rsidR="00E76564" w:rsidRPr="00E76564" w:rsidRDefault="00E76564" w:rsidP="002472E0">
      <w:pPr>
        <w:spacing w:after="0"/>
      </w:pPr>
      <w:r w:rsidRPr="00E76564">
        <w:t>This is a new construct. See derived engineering CRS below.</w:t>
      </w:r>
    </w:p>
    <w:p w14:paraId="50183332" w14:textId="77777777" w:rsidR="00E76564" w:rsidRDefault="00E76564" w:rsidP="002472E0">
      <w:pPr>
        <w:spacing w:after="0"/>
        <w:rPr>
          <w:u w:val="single"/>
        </w:rPr>
      </w:pPr>
    </w:p>
    <w:p w14:paraId="4B70E9B8" w14:textId="77777777" w:rsidR="00061768" w:rsidRPr="00902E59" w:rsidRDefault="00902E59" w:rsidP="002472E0">
      <w:pPr>
        <w:spacing w:after="0"/>
        <w:rPr>
          <w:b/>
        </w:rPr>
      </w:pPr>
      <w:r>
        <w:rPr>
          <w:b/>
        </w:rPr>
        <w:t>Subc</w:t>
      </w:r>
      <w:r w:rsidR="00A0128B" w:rsidRPr="00A0128B">
        <w:rPr>
          <w:b/>
        </w:rPr>
        <w:t>lause 14.6, derived engineering CRS (</w:t>
      </w:r>
      <w:r w:rsidR="00891A35">
        <w:rPr>
          <w:b/>
        </w:rPr>
        <w:t xml:space="preserve">ISO </w:t>
      </w:r>
      <w:r w:rsidR="00A0128B" w:rsidRPr="00A0128B">
        <w:rPr>
          <w:b/>
        </w:rPr>
        <w:t>19162:2015</w:t>
      </w:r>
      <w:r w:rsidR="00891A35">
        <w:rPr>
          <w:b/>
        </w:rPr>
        <w:t>,</w:t>
      </w:r>
      <w:r w:rsidR="00A0128B" w:rsidRPr="00A0128B">
        <w:rPr>
          <w:b/>
        </w:rPr>
        <w:t xml:space="preserve"> 15.5)</w:t>
      </w:r>
    </w:p>
    <w:p w14:paraId="45C3088B" w14:textId="77777777" w:rsidR="00891A35" w:rsidRDefault="002472E0">
      <w:r>
        <w:t xml:space="preserve">This was incorrectly described in </w:t>
      </w:r>
      <w:r w:rsidRPr="00E76564">
        <w:t>19162:2015. The type of base CRS as either projected or geographic or engineering allowed in 19162:2015 was wrong. It has been entirely remodelled in two distinct parts</w:t>
      </w:r>
      <w:r w:rsidR="00891A35">
        <w:t>:</w:t>
      </w:r>
    </w:p>
    <w:p w14:paraId="662B8806" w14:textId="77777777" w:rsidR="00F33958" w:rsidRDefault="002472E0" w:rsidP="00E92DC5">
      <w:pPr>
        <w:pStyle w:val="ListParagraph"/>
        <w:numPr>
          <w:ilvl w:val="0"/>
          <w:numId w:val="88"/>
        </w:numPr>
      </w:pPr>
      <w:r w:rsidRPr="00E76564">
        <w:t xml:space="preserve">a derived engineering CRS </w:t>
      </w:r>
      <w:r w:rsidR="00997216">
        <w:t>is to</w:t>
      </w:r>
      <w:r w:rsidR="00997216" w:rsidRPr="00E76564">
        <w:t xml:space="preserve"> </w:t>
      </w:r>
      <w:r w:rsidRPr="00E76564">
        <w:t>have a base CRS of type engineering (base CRS of projected or geodetic no longer permitted)</w:t>
      </w:r>
      <w:r w:rsidR="00997216">
        <w:t>;</w:t>
      </w:r>
      <w:r w:rsidRPr="00E76564">
        <w:t xml:space="preserve"> </w:t>
      </w:r>
    </w:p>
    <w:p w14:paraId="2F0E2B9E" w14:textId="77777777" w:rsidR="00F33958" w:rsidRDefault="002472E0" w:rsidP="00E92DC5">
      <w:pPr>
        <w:pStyle w:val="ListParagraph"/>
        <w:numPr>
          <w:ilvl w:val="0"/>
          <w:numId w:val="88"/>
        </w:numPr>
      </w:pPr>
      <w:r w:rsidRPr="00E76564">
        <w:t xml:space="preserve">derived projected CRS </w:t>
      </w:r>
      <w:r w:rsidR="00997216">
        <w:t>is to</w:t>
      </w:r>
      <w:r w:rsidR="00997216" w:rsidRPr="00E76564">
        <w:t xml:space="preserve"> </w:t>
      </w:r>
      <w:r w:rsidRPr="00E76564">
        <w:t>have a base CRS of type projected and hence a geodetic datum.</w:t>
      </w:r>
    </w:p>
    <w:p w14:paraId="4DAC1348" w14:textId="77777777" w:rsidR="00E76564" w:rsidRPr="00902E59" w:rsidRDefault="00A0128B" w:rsidP="00E76564">
      <w:pPr>
        <w:spacing w:after="0"/>
        <w:rPr>
          <w:b/>
        </w:rPr>
      </w:pPr>
      <w:r w:rsidRPr="00A0128B">
        <w:rPr>
          <w:b/>
        </w:rPr>
        <w:t>Clause 16, coordinate metadata</w:t>
      </w:r>
    </w:p>
    <w:p w14:paraId="5D6C848D" w14:textId="77777777" w:rsidR="00E76564" w:rsidRDefault="00E76564" w:rsidP="00E76564">
      <w:pPr>
        <w:spacing w:after="0"/>
      </w:pPr>
      <w:r>
        <w:t>This construct is new.</w:t>
      </w:r>
    </w:p>
    <w:p w14:paraId="2725F56F" w14:textId="77777777" w:rsidR="00E76564" w:rsidRDefault="00E76564" w:rsidP="00E76564">
      <w:pPr>
        <w:spacing w:after="0"/>
      </w:pPr>
    </w:p>
    <w:p w14:paraId="76455F7D" w14:textId="77777777" w:rsidR="00E76564" w:rsidRPr="00902E59" w:rsidRDefault="00A0128B" w:rsidP="00E76564">
      <w:pPr>
        <w:spacing w:after="0"/>
        <w:rPr>
          <w:b/>
        </w:rPr>
      </w:pPr>
      <w:r w:rsidRPr="00A0128B">
        <w:rPr>
          <w:b/>
        </w:rPr>
        <w:t>Clause 17, coordinate transformation</w:t>
      </w:r>
    </w:p>
    <w:p w14:paraId="5E6D3924" w14:textId="77777777" w:rsidR="00EA1D43" w:rsidRPr="00EA1D43" w:rsidRDefault="00E76564" w:rsidP="00E76564">
      <w:pPr>
        <w:spacing w:after="0"/>
      </w:pPr>
      <w:r>
        <w:t xml:space="preserve">This construct </w:t>
      </w:r>
      <w:r w:rsidR="00EA1D43">
        <w:t>specifically relates only to coordinate transformations and coordinate conversions other than map projections</w:t>
      </w:r>
      <w:r>
        <w:t>.</w:t>
      </w:r>
      <w:r w:rsidR="00EA1D43">
        <w:t xml:space="preserve"> 19162:2015 did not make this clear. In this document the term </w:t>
      </w:r>
      <w:r w:rsidR="00EA1D43">
        <w:rPr>
          <w:i/>
        </w:rPr>
        <w:t>coordinate operation</w:t>
      </w:r>
      <w:r w:rsidR="00EA1D43">
        <w:t xml:space="preserve"> is retained for backward compatibility despite the term having broader meaning. </w:t>
      </w:r>
      <w:r w:rsidR="002C512C">
        <w:t>T</w:t>
      </w:r>
      <w:r w:rsidR="00EA1D43">
        <w:t xml:space="preserve">he source and target CRS elements may now include the additional CRS type </w:t>
      </w:r>
      <w:r w:rsidR="00EA1D43">
        <w:rPr>
          <w:i/>
        </w:rPr>
        <w:t>geographic</w:t>
      </w:r>
      <w:r w:rsidR="00EA1D43">
        <w:t xml:space="preserve"> described above.</w:t>
      </w:r>
      <w:r w:rsidR="00A52909">
        <w:t xml:space="preserve"> An operation version attribute has been added.</w:t>
      </w:r>
    </w:p>
    <w:p w14:paraId="1F360826" w14:textId="77777777" w:rsidR="00E76564" w:rsidRDefault="00E76564" w:rsidP="00E76564">
      <w:pPr>
        <w:spacing w:after="0"/>
      </w:pPr>
    </w:p>
    <w:p w14:paraId="76E36D1F" w14:textId="77777777" w:rsidR="00E76564" w:rsidRPr="00902E59" w:rsidRDefault="00A0128B" w:rsidP="00E76564">
      <w:pPr>
        <w:spacing w:after="0"/>
        <w:rPr>
          <w:b/>
        </w:rPr>
      </w:pPr>
      <w:r w:rsidRPr="00A0128B">
        <w:rPr>
          <w:b/>
        </w:rPr>
        <w:t>Clause 18, point motion operations</w:t>
      </w:r>
    </w:p>
    <w:p w14:paraId="0DDE3DDE" w14:textId="77777777" w:rsidR="00E76564" w:rsidRDefault="00E76564" w:rsidP="00E76564">
      <w:pPr>
        <w:spacing w:after="0"/>
      </w:pPr>
      <w:r>
        <w:t>This construct is new.</w:t>
      </w:r>
    </w:p>
    <w:p w14:paraId="21F82E04" w14:textId="77777777" w:rsidR="00EA1D43" w:rsidRDefault="00EA1D43" w:rsidP="00E76564">
      <w:pPr>
        <w:spacing w:after="0"/>
      </w:pPr>
    </w:p>
    <w:p w14:paraId="490A040D" w14:textId="77777777" w:rsidR="00EA1D43" w:rsidRPr="00902E59" w:rsidRDefault="00A0128B" w:rsidP="00EA1D43">
      <w:pPr>
        <w:spacing w:after="0"/>
        <w:rPr>
          <w:b/>
        </w:rPr>
      </w:pPr>
      <w:r w:rsidRPr="00A0128B">
        <w:rPr>
          <w:b/>
        </w:rPr>
        <w:t>Clause 19, concatenated operations</w:t>
      </w:r>
    </w:p>
    <w:p w14:paraId="204A5432" w14:textId="77777777" w:rsidR="00EA1D43" w:rsidRDefault="00EA1D43" w:rsidP="00EA1D43">
      <w:pPr>
        <w:spacing w:after="0"/>
      </w:pPr>
      <w:r>
        <w:t>This construct is new.</w:t>
      </w:r>
    </w:p>
    <w:p w14:paraId="5E8CC419" w14:textId="77777777" w:rsidR="00E76564" w:rsidRDefault="00E76564" w:rsidP="00E76564">
      <w:pPr>
        <w:spacing w:after="0"/>
      </w:pPr>
    </w:p>
    <w:p w14:paraId="594BED4A" w14:textId="77777777" w:rsidR="0000764C" w:rsidRPr="00902E59" w:rsidRDefault="00902E59" w:rsidP="0000764C">
      <w:pPr>
        <w:spacing w:after="0"/>
        <w:rPr>
          <w:b/>
        </w:rPr>
      </w:pPr>
      <w:r>
        <w:rPr>
          <w:b/>
        </w:rPr>
        <w:t>Subc</w:t>
      </w:r>
      <w:r w:rsidR="00A0128B" w:rsidRPr="00A0128B">
        <w:rPr>
          <w:b/>
        </w:rPr>
        <w:t>lause 20.2, derived engineering CRS (</w:t>
      </w:r>
      <w:r w:rsidR="00066AE9">
        <w:rPr>
          <w:b/>
        </w:rPr>
        <w:t xml:space="preserve">ISO </w:t>
      </w:r>
      <w:r w:rsidR="00A0128B" w:rsidRPr="00A0128B">
        <w:rPr>
          <w:b/>
        </w:rPr>
        <w:t>19162:2015</w:t>
      </w:r>
      <w:r w:rsidR="00066AE9">
        <w:rPr>
          <w:b/>
        </w:rPr>
        <w:t>,</w:t>
      </w:r>
      <w:r w:rsidR="00A0128B" w:rsidRPr="00A0128B">
        <w:rPr>
          <w:b/>
        </w:rPr>
        <w:t xml:space="preserve"> 18.2.2)</w:t>
      </w:r>
    </w:p>
    <w:p w14:paraId="50DB1389" w14:textId="77777777" w:rsidR="00E76564" w:rsidRDefault="0000764C" w:rsidP="0000764C">
      <w:pPr>
        <w:spacing w:after="0"/>
      </w:pPr>
      <w:r>
        <w:t>The constraint on coordinate operation methods that are permitted in an abridged transformation has been removed.</w:t>
      </w:r>
    </w:p>
    <w:p w14:paraId="7F895EEF" w14:textId="77777777" w:rsidR="00CD6CEE" w:rsidRDefault="00CD6CEE" w:rsidP="0000764C">
      <w:pPr>
        <w:spacing w:after="0"/>
      </w:pPr>
    </w:p>
    <w:p w14:paraId="540BF3CE" w14:textId="77777777" w:rsidR="00B759B0" w:rsidRDefault="00A0128B" w:rsidP="0000764C">
      <w:pPr>
        <w:spacing w:after="0"/>
        <w:rPr>
          <w:rFonts w:eastAsia="Arial Unicode MS"/>
        </w:rPr>
      </w:pPr>
      <w:r w:rsidRPr="00A0128B">
        <w:rPr>
          <w:b/>
        </w:rPr>
        <w:t>Annex D</w:t>
      </w:r>
      <w:r w:rsidR="00CD6CEE">
        <w:t xml:space="preserve">, </w:t>
      </w:r>
      <w:r w:rsidR="00C73D1B" w:rsidRPr="00C73D1B">
        <w:rPr>
          <w:rFonts w:eastAsia="Arial Unicode MS"/>
          <w:b/>
        </w:rPr>
        <w:t>Backward compatibility with ISO 19162:2015</w:t>
      </w:r>
      <w:r w:rsidR="00864F43">
        <w:rPr>
          <w:rFonts w:eastAsia="Arial Unicode MS"/>
        </w:rPr>
        <w:t xml:space="preserve"> </w:t>
      </w:r>
    </w:p>
    <w:p w14:paraId="6994FEC6" w14:textId="77777777" w:rsidR="00CD6CEE" w:rsidRPr="00CD6CEE" w:rsidRDefault="00CD6CEE" w:rsidP="0000764C">
      <w:pPr>
        <w:spacing w:after="0"/>
      </w:pPr>
      <w:r>
        <w:rPr>
          <w:rFonts w:eastAsia="Arial Unicode MS"/>
        </w:rPr>
        <w:t>(this Annex) added.</w:t>
      </w:r>
    </w:p>
    <w:p w14:paraId="13FEE313" w14:textId="77777777" w:rsidR="00CD6CEE" w:rsidRDefault="00CD6CEE" w:rsidP="0000764C">
      <w:pPr>
        <w:spacing w:after="0"/>
        <w:rPr>
          <w:u w:val="single"/>
        </w:rPr>
      </w:pPr>
    </w:p>
    <w:p w14:paraId="345A0E05" w14:textId="77777777" w:rsidR="00CD6CEE" w:rsidRPr="00902E59" w:rsidRDefault="00A0128B" w:rsidP="0000764C">
      <w:pPr>
        <w:spacing w:after="0"/>
        <w:rPr>
          <w:b/>
        </w:rPr>
      </w:pPr>
      <w:r w:rsidRPr="00A0128B">
        <w:rPr>
          <w:b/>
        </w:rPr>
        <w:t>Annex E, Triaxial ellipsoid (</w:t>
      </w:r>
      <w:r w:rsidR="00066AE9">
        <w:rPr>
          <w:b/>
        </w:rPr>
        <w:t xml:space="preserve">ISO </w:t>
      </w:r>
      <w:r w:rsidRPr="00A0128B">
        <w:rPr>
          <w:b/>
        </w:rPr>
        <w:t>19162:2015</w:t>
      </w:r>
      <w:r w:rsidR="00066AE9">
        <w:rPr>
          <w:b/>
        </w:rPr>
        <w:t>,</w:t>
      </w:r>
      <w:r w:rsidRPr="00A0128B">
        <w:rPr>
          <w:b/>
        </w:rPr>
        <w:t xml:space="preserve"> Annex D)</w:t>
      </w:r>
    </w:p>
    <w:p w14:paraId="7DD89F8B" w14:textId="77777777" w:rsidR="00CD6CEE" w:rsidRPr="00CD6CEE" w:rsidRDefault="00CD6CEE" w:rsidP="0000764C">
      <w:pPr>
        <w:spacing w:after="0"/>
      </w:pPr>
      <w:r w:rsidRPr="00CD6CEE">
        <w:t>Changed from being informative to normative.</w:t>
      </w:r>
    </w:p>
    <w:p w14:paraId="7A6D8D81" w14:textId="77777777" w:rsidR="00875D7D" w:rsidRDefault="002927A3" w:rsidP="007200EC">
      <w:pPr>
        <w:pStyle w:val="ANNEX"/>
        <w:rPr>
          <w:b w:val="0"/>
        </w:rPr>
      </w:pPr>
      <w:r>
        <w:rPr>
          <w:b w:val="0"/>
        </w:rPr>
        <w:lastRenderedPageBreak/>
        <w:br/>
      </w:r>
      <w:bookmarkStart w:id="406" w:name="_Toc120981922"/>
      <w:r>
        <w:rPr>
          <w:b w:val="0"/>
        </w:rPr>
        <w:t>(</w:t>
      </w:r>
      <w:r w:rsidR="00763AC1">
        <w:rPr>
          <w:b w:val="0"/>
        </w:rPr>
        <w:t>n</w:t>
      </w:r>
      <w:r>
        <w:rPr>
          <w:b w:val="0"/>
        </w:rPr>
        <w:t>ormative)</w:t>
      </w:r>
      <w:r>
        <w:rPr>
          <w:b w:val="0"/>
        </w:rPr>
        <w:br/>
      </w:r>
      <w:r>
        <w:rPr>
          <w:b w:val="0"/>
        </w:rPr>
        <w:br/>
      </w:r>
      <w:r w:rsidRPr="002927A3">
        <w:t>Triaxial ellipsoid</w:t>
      </w:r>
      <w:bookmarkEnd w:id="406"/>
    </w:p>
    <w:p w14:paraId="57DA915C" w14:textId="77777777" w:rsidR="002927A3" w:rsidRPr="00A301E0" w:rsidRDefault="002927A3" w:rsidP="002927A3">
      <w:pPr>
        <w:pStyle w:val="Heading4"/>
        <w:numPr>
          <w:ilvl w:val="0"/>
          <w:numId w:val="0"/>
        </w:numPr>
      </w:pPr>
      <w:r w:rsidRPr="00A301E0">
        <w:rPr>
          <w:b w:val="0"/>
        </w:rPr>
        <w:t>The reference ellipsoid for the Earth for which the WKT string is defined in 8.2.1 is an oblate ellipsoid of revolution. A triaxial ellipsoid (</w:t>
      </w:r>
      <w:r w:rsidR="00902E59">
        <w:rPr>
          <w:b w:val="0"/>
        </w:rPr>
        <w:t>F</w:t>
      </w:r>
      <w:r w:rsidR="00902E59" w:rsidRPr="00A301E0">
        <w:rPr>
          <w:b w:val="0"/>
        </w:rPr>
        <w:t xml:space="preserve">igure </w:t>
      </w:r>
      <w:r w:rsidR="00F0623A">
        <w:rPr>
          <w:b w:val="0"/>
        </w:rPr>
        <w:t>E</w:t>
      </w:r>
      <w:r w:rsidRPr="00A301E0">
        <w:rPr>
          <w:b w:val="0"/>
        </w:rPr>
        <w:t xml:space="preserve">.1) may be required for planetary mapping and other applications. </w:t>
      </w:r>
    </w:p>
    <w:p w14:paraId="77076E3B" w14:textId="77777777" w:rsidR="002927A3" w:rsidRPr="00A301E0" w:rsidRDefault="000C1095" w:rsidP="002927A3">
      <w:pPr>
        <w:spacing w:after="0"/>
        <w:jc w:val="center"/>
      </w:pPr>
      <w:r>
        <w:rPr>
          <w:noProof/>
          <w:lang w:eastAsia="en-GB"/>
        </w:rPr>
        <w:drawing>
          <wp:inline distT="0" distB="0" distL="0" distR="0" wp14:anchorId="1BA29673" wp14:editId="47728275">
            <wp:extent cx="5191125" cy="1876425"/>
            <wp:effectExtent l="0" t="0" r="9525" b="0"/>
            <wp:docPr id="1" name="Picture 1" descr="ISO_19162_Figure_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19162_Figure_D1"/>
                    <pic:cNvPicPr>
                      <a:picLocks noChangeAspect="1" noChangeArrowheads="1"/>
                    </pic:cNvPicPr>
                  </pic:nvPicPr>
                  <pic:blipFill>
                    <a:blip r:embed="rId27" cstate="print"/>
                    <a:srcRect/>
                    <a:stretch>
                      <a:fillRect/>
                    </a:stretch>
                  </pic:blipFill>
                  <pic:spPr bwMode="auto">
                    <a:xfrm>
                      <a:off x="0" y="0"/>
                      <a:ext cx="5191125" cy="1876425"/>
                    </a:xfrm>
                    <a:prstGeom prst="rect">
                      <a:avLst/>
                    </a:prstGeom>
                    <a:noFill/>
                    <a:ln w="9525">
                      <a:noFill/>
                      <a:miter lim="800000"/>
                      <a:headEnd/>
                      <a:tailEnd/>
                    </a:ln>
                  </pic:spPr>
                </pic:pic>
              </a:graphicData>
            </a:graphic>
          </wp:inline>
        </w:drawing>
      </w:r>
    </w:p>
    <w:p w14:paraId="731CB847" w14:textId="7A4571D6" w:rsidR="002927A3" w:rsidRPr="00A301E0" w:rsidRDefault="002927A3" w:rsidP="002927A3">
      <w:pPr>
        <w:pStyle w:val="Figuretitle"/>
        <w:rPr>
          <w:b w:val="0"/>
        </w:rPr>
      </w:pPr>
      <w:r w:rsidRPr="00A301E0">
        <w:t>Figure </w:t>
      </w:r>
      <w:r w:rsidR="00F0623A">
        <w:t>E</w:t>
      </w:r>
      <w:r w:rsidRPr="00A301E0">
        <w:t>.</w:t>
      </w:r>
      <w:r w:rsidR="001D5187">
        <w:fldChar w:fldCharType="begin"/>
      </w:r>
      <w:r w:rsidR="00432445">
        <w:instrText xml:space="preserve"> SEQ "figure" \*Arabic </w:instrText>
      </w:r>
      <w:r w:rsidR="001D5187">
        <w:fldChar w:fldCharType="separate"/>
      </w:r>
      <w:r w:rsidR="00AB1341">
        <w:rPr>
          <w:noProof/>
        </w:rPr>
        <w:t>1</w:t>
      </w:r>
      <w:r w:rsidR="001D5187">
        <w:fldChar w:fldCharType="end"/>
      </w:r>
      <w:r w:rsidRPr="00A301E0">
        <w:t> — Oblate and triaxial ellipsoids</w:t>
      </w:r>
    </w:p>
    <w:p w14:paraId="2FD67CBF" w14:textId="77777777" w:rsidR="002927A3" w:rsidRPr="00A301E0" w:rsidRDefault="002B313C" w:rsidP="002927A3">
      <w:pPr>
        <w:pStyle w:val="Heading4"/>
        <w:numPr>
          <w:ilvl w:val="0"/>
          <w:numId w:val="0"/>
        </w:numPr>
      </w:pPr>
      <w:r w:rsidRPr="002B313C">
        <w:t>Requirement:</w:t>
      </w:r>
      <w:r>
        <w:rPr>
          <w:b w:val="0"/>
        </w:rPr>
        <w:t xml:space="preserve"> The</w:t>
      </w:r>
      <w:r w:rsidRPr="00A301E0">
        <w:rPr>
          <w:b w:val="0"/>
        </w:rPr>
        <w:t xml:space="preserve"> </w:t>
      </w:r>
      <w:r w:rsidR="002927A3" w:rsidRPr="00A301E0">
        <w:rPr>
          <w:b w:val="0"/>
        </w:rPr>
        <w:t>WKT string definition for a triaxial ellipsoid is:</w:t>
      </w:r>
    </w:p>
    <w:tbl>
      <w:tblPr>
        <w:tblW w:w="0" w:type="auto"/>
        <w:tblLayout w:type="fixed"/>
        <w:tblLook w:val="0000" w:firstRow="0" w:lastRow="0" w:firstColumn="0" w:lastColumn="0" w:noHBand="0" w:noVBand="0"/>
      </w:tblPr>
      <w:tblGrid>
        <w:gridCol w:w="2660"/>
        <w:gridCol w:w="444"/>
        <w:gridCol w:w="6520"/>
      </w:tblGrid>
      <w:tr w:rsidR="002927A3" w:rsidRPr="00A301E0" w14:paraId="7CA02ABC" w14:textId="77777777" w:rsidTr="002B313C">
        <w:trPr>
          <w:cantSplit/>
        </w:trPr>
        <w:tc>
          <w:tcPr>
            <w:tcW w:w="2660" w:type="dxa"/>
            <w:shd w:val="clear" w:color="auto" w:fill="auto"/>
          </w:tcPr>
          <w:p w14:paraId="527C7617" w14:textId="77777777" w:rsidR="002927A3" w:rsidRPr="00A301E0" w:rsidRDefault="002927A3" w:rsidP="001E4061">
            <w:pPr>
              <w:keepNext/>
              <w:keepLines/>
            </w:pPr>
            <w:r w:rsidRPr="00A301E0">
              <w:t>&lt;triaxial ellipsoid&gt;</w:t>
            </w:r>
          </w:p>
        </w:tc>
        <w:tc>
          <w:tcPr>
            <w:tcW w:w="444" w:type="dxa"/>
            <w:shd w:val="clear" w:color="auto" w:fill="auto"/>
          </w:tcPr>
          <w:p w14:paraId="0BCB2DDF" w14:textId="77777777" w:rsidR="002927A3" w:rsidRPr="00A301E0" w:rsidRDefault="002927A3" w:rsidP="001E4061">
            <w:pPr>
              <w:keepNext/>
              <w:keepLines/>
            </w:pPr>
            <w:r w:rsidRPr="00A301E0">
              <w:t>::=</w:t>
            </w:r>
          </w:p>
        </w:tc>
        <w:tc>
          <w:tcPr>
            <w:tcW w:w="6520" w:type="dxa"/>
            <w:shd w:val="clear" w:color="auto" w:fill="auto"/>
          </w:tcPr>
          <w:p w14:paraId="0CAB6B81" w14:textId="77777777" w:rsidR="002927A3" w:rsidRPr="00A301E0" w:rsidRDefault="00C84B44" w:rsidP="001E4061">
            <w:pPr>
              <w:keepNext/>
              <w:spacing w:after="0"/>
              <w:jc w:val="left"/>
            </w:pPr>
            <w:r>
              <w:t>&lt;triaxial ellipsoid keyword&gt;</w:t>
            </w:r>
            <w:r w:rsidR="002927A3" w:rsidRPr="00A301E0">
              <w:t xml:space="preserve"> &lt;left delimiter&gt; &lt;ellipsoid name&gt; </w:t>
            </w:r>
          </w:p>
          <w:p w14:paraId="2747DCC7" w14:textId="77777777" w:rsidR="002927A3" w:rsidRDefault="002927A3" w:rsidP="001E4061">
            <w:pPr>
              <w:keepNext/>
              <w:spacing w:after="0"/>
              <w:jc w:val="left"/>
            </w:pPr>
            <w:r w:rsidRPr="00A301E0">
              <w:t xml:space="preserve">&lt;wkt separator&gt; &lt;semi-major axis&gt; &lt;wkt separator&gt; </w:t>
            </w:r>
          </w:p>
          <w:p w14:paraId="0AED7884" w14:textId="77777777" w:rsidR="002927A3" w:rsidRDefault="002927A3" w:rsidP="001E4061">
            <w:pPr>
              <w:keepNext/>
              <w:spacing w:after="0"/>
              <w:jc w:val="left"/>
            </w:pPr>
            <w:r w:rsidRPr="00A301E0">
              <w:t xml:space="preserve">&lt;semi-median axis&gt; &lt;wkt separator&gt;&lt;semi-minor axis&gt; </w:t>
            </w:r>
          </w:p>
          <w:p w14:paraId="53351899" w14:textId="77777777" w:rsidR="002927A3" w:rsidRPr="00A301E0" w:rsidRDefault="002927A3" w:rsidP="001E4061">
            <w:pPr>
              <w:keepNext/>
              <w:spacing w:after="0"/>
              <w:jc w:val="left"/>
            </w:pPr>
            <w:r w:rsidRPr="00A301E0">
              <w:t>&lt;wkt separator&gt; &lt;triaxial ellipsoid unit&gt;</w:t>
            </w:r>
          </w:p>
          <w:p w14:paraId="36FD8BB6" w14:textId="77777777" w:rsidR="002927A3" w:rsidRPr="00A301E0" w:rsidRDefault="002927A3" w:rsidP="001E4061">
            <w:pPr>
              <w:keepNext/>
              <w:spacing w:after="0"/>
              <w:jc w:val="left"/>
            </w:pPr>
            <w:r w:rsidRPr="00A301E0">
              <w:t>[ &lt;wkt separator&gt; &lt;identifier&gt; ]…  &lt;right delimiter&gt;</w:t>
            </w:r>
          </w:p>
          <w:p w14:paraId="37E58EB3" w14:textId="77777777" w:rsidR="002927A3" w:rsidRPr="00A301E0" w:rsidRDefault="002927A3" w:rsidP="001E4061">
            <w:pPr>
              <w:keepNext/>
              <w:spacing w:after="0"/>
              <w:jc w:val="left"/>
            </w:pPr>
          </w:p>
        </w:tc>
      </w:tr>
      <w:tr w:rsidR="002B313C" w:rsidRPr="00A301E0" w14:paraId="1E835320" w14:textId="77777777" w:rsidTr="002B313C">
        <w:trPr>
          <w:cantSplit/>
        </w:trPr>
        <w:tc>
          <w:tcPr>
            <w:tcW w:w="2660" w:type="dxa"/>
            <w:shd w:val="clear" w:color="auto" w:fill="auto"/>
          </w:tcPr>
          <w:p w14:paraId="279479F7" w14:textId="77777777" w:rsidR="002B313C" w:rsidRPr="00A301E0" w:rsidRDefault="002B313C" w:rsidP="001E4061">
            <w:pPr>
              <w:keepNext/>
              <w:keepLines/>
            </w:pPr>
            <w:r>
              <w:t>&lt;triaxial ellipsoid keyword&gt;</w:t>
            </w:r>
          </w:p>
        </w:tc>
        <w:tc>
          <w:tcPr>
            <w:tcW w:w="444" w:type="dxa"/>
            <w:shd w:val="clear" w:color="auto" w:fill="auto"/>
          </w:tcPr>
          <w:p w14:paraId="0617C264" w14:textId="77777777" w:rsidR="002B313C" w:rsidRPr="00A301E0" w:rsidRDefault="002B313C" w:rsidP="001E4061">
            <w:pPr>
              <w:keepNext/>
              <w:keepLines/>
            </w:pPr>
            <w:r w:rsidRPr="00A301E0">
              <w:t>::=</w:t>
            </w:r>
          </w:p>
        </w:tc>
        <w:tc>
          <w:tcPr>
            <w:tcW w:w="6520" w:type="dxa"/>
            <w:shd w:val="clear" w:color="auto" w:fill="auto"/>
          </w:tcPr>
          <w:p w14:paraId="588918A5" w14:textId="77777777" w:rsidR="002B313C" w:rsidRPr="00A301E0" w:rsidRDefault="002B313C" w:rsidP="001E4061">
            <w:pPr>
              <w:keepNext/>
              <w:spacing w:after="0"/>
              <w:jc w:val="left"/>
            </w:pPr>
            <w:r w:rsidRPr="00A301E0">
              <w:t>TRIAXIAL</w:t>
            </w:r>
          </w:p>
        </w:tc>
      </w:tr>
      <w:tr w:rsidR="002927A3" w:rsidRPr="00A301E0" w14:paraId="03951725" w14:textId="77777777" w:rsidTr="002B313C">
        <w:trPr>
          <w:cantSplit/>
        </w:trPr>
        <w:tc>
          <w:tcPr>
            <w:tcW w:w="2660" w:type="dxa"/>
            <w:shd w:val="clear" w:color="auto" w:fill="auto"/>
          </w:tcPr>
          <w:p w14:paraId="2F18BCA8" w14:textId="77777777" w:rsidR="002927A3" w:rsidRPr="00A301E0" w:rsidRDefault="002927A3" w:rsidP="001E4061">
            <w:pPr>
              <w:keepNext/>
              <w:keepLines/>
            </w:pPr>
            <w:r w:rsidRPr="00A301E0">
              <w:t xml:space="preserve">&lt;semi-major axis&gt;    </w:t>
            </w:r>
          </w:p>
        </w:tc>
        <w:tc>
          <w:tcPr>
            <w:tcW w:w="444" w:type="dxa"/>
            <w:shd w:val="clear" w:color="auto" w:fill="auto"/>
          </w:tcPr>
          <w:p w14:paraId="630A3E30" w14:textId="77777777" w:rsidR="002927A3" w:rsidRPr="00A301E0" w:rsidRDefault="002927A3" w:rsidP="001E4061">
            <w:pPr>
              <w:keepNext/>
              <w:keepLines/>
            </w:pPr>
            <w:r w:rsidRPr="00A301E0">
              <w:t>::=</w:t>
            </w:r>
          </w:p>
        </w:tc>
        <w:tc>
          <w:tcPr>
            <w:tcW w:w="6520" w:type="dxa"/>
            <w:shd w:val="clear" w:color="auto" w:fill="auto"/>
          </w:tcPr>
          <w:p w14:paraId="1B00AA61" w14:textId="77777777" w:rsidR="002927A3" w:rsidRPr="00A301E0" w:rsidRDefault="002927A3" w:rsidP="001E4061">
            <w:pPr>
              <w:keepNext/>
              <w:keepLines/>
              <w:spacing w:after="0"/>
            </w:pPr>
            <w:r w:rsidRPr="00A301E0">
              <w:t>&lt;unsigned numeric literal&gt;</w:t>
            </w:r>
          </w:p>
        </w:tc>
      </w:tr>
      <w:tr w:rsidR="002927A3" w:rsidRPr="00A301E0" w14:paraId="4AA62564" w14:textId="77777777" w:rsidTr="002B313C">
        <w:trPr>
          <w:cantSplit/>
        </w:trPr>
        <w:tc>
          <w:tcPr>
            <w:tcW w:w="2660" w:type="dxa"/>
            <w:shd w:val="clear" w:color="auto" w:fill="auto"/>
          </w:tcPr>
          <w:p w14:paraId="09A599FF" w14:textId="77777777" w:rsidR="002927A3" w:rsidRPr="00A301E0" w:rsidRDefault="002927A3" w:rsidP="001E4061">
            <w:pPr>
              <w:keepNext/>
              <w:keepLines/>
            </w:pPr>
            <w:r w:rsidRPr="00A301E0">
              <w:t xml:space="preserve">&lt;semi-median axis&gt;    </w:t>
            </w:r>
          </w:p>
        </w:tc>
        <w:tc>
          <w:tcPr>
            <w:tcW w:w="444" w:type="dxa"/>
            <w:shd w:val="clear" w:color="auto" w:fill="auto"/>
          </w:tcPr>
          <w:p w14:paraId="31117DEA" w14:textId="77777777" w:rsidR="002927A3" w:rsidRPr="00A301E0" w:rsidRDefault="002927A3" w:rsidP="001E4061">
            <w:pPr>
              <w:keepNext/>
              <w:keepLines/>
            </w:pPr>
            <w:r w:rsidRPr="00A301E0">
              <w:t>::=</w:t>
            </w:r>
          </w:p>
        </w:tc>
        <w:tc>
          <w:tcPr>
            <w:tcW w:w="6520" w:type="dxa"/>
            <w:shd w:val="clear" w:color="auto" w:fill="auto"/>
          </w:tcPr>
          <w:p w14:paraId="07184F48" w14:textId="77777777" w:rsidR="002927A3" w:rsidRPr="00A301E0" w:rsidRDefault="002927A3" w:rsidP="001E4061">
            <w:pPr>
              <w:keepNext/>
              <w:keepLines/>
              <w:spacing w:after="0"/>
            </w:pPr>
            <w:r w:rsidRPr="00A301E0">
              <w:t>&lt;unsigned numeric literal&gt;</w:t>
            </w:r>
          </w:p>
        </w:tc>
      </w:tr>
      <w:tr w:rsidR="002927A3" w:rsidRPr="00A301E0" w14:paraId="2294FF9C" w14:textId="77777777" w:rsidTr="002B313C">
        <w:trPr>
          <w:cantSplit/>
        </w:trPr>
        <w:tc>
          <w:tcPr>
            <w:tcW w:w="2660" w:type="dxa"/>
            <w:shd w:val="clear" w:color="auto" w:fill="auto"/>
          </w:tcPr>
          <w:p w14:paraId="62F55BEC" w14:textId="77777777" w:rsidR="002927A3" w:rsidRPr="00A301E0" w:rsidRDefault="002927A3" w:rsidP="001E4061">
            <w:pPr>
              <w:keepNext/>
              <w:keepLines/>
            </w:pPr>
            <w:r w:rsidRPr="00A301E0">
              <w:t xml:space="preserve">&lt;semi-minor axis&gt;    </w:t>
            </w:r>
          </w:p>
        </w:tc>
        <w:tc>
          <w:tcPr>
            <w:tcW w:w="444" w:type="dxa"/>
            <w:shd w:val="clear" w:color="auto" w:fill="auto"/>
          </w:tcPr>
          <w:p w14:paraId="79D44A77" w14:textId="77777777" w:rsidR="002927A3" w:rsidRPr="00A301E0" w:rsidRDefault="002927A3" w:rsidP="001E4061">
            <w:pPr>
              <w:keepNext/>
              <w:keepLines/>
            </w:pPr>
            <w:r w:rsidRPr="00A301E0">
              <w:t>::=</w:t>
            </w:r>
          </w:p>
        </w:tc>
        <w:tc>
          <w:tcPr>
            <w:tcW w:w="6520" w:type="dxa"/>
            <w:shd w:val="clear" w:color="auto" w:fill="auto"/>
          </w:tcPr>
          <w:p w14:paraId="6039C059" w14:textId="77777777" w:rsidR="002927A3" w:rsidRPr="00A301E0" w:rsidRDefault="002927A3" w:rsidP="001E4061">
            <w:pPr>
              <w:keepNext/>
              <w:keepLines/>
              <w:spacing w:after="0"/>
            </w:pPr>
            <w:r w:rsidRPr="00A301E0">
              <w:t>&lt;unsigned numeric literal&gt;</w:t>
            </w:r>
          </w:p>
        </w:tc>
      </w:tr>
      <w:tr w:rsidR="002927A3" w:rsidRPr="00A301E0" w14:paraId="6DD07477" w14:textId="77777777" w:rsidTr="002B313C">
        <w:trPr>
          <w:cantSplit/>
        </w:trPr>
        <w:tc>
          <w:tcPr>
            <w:tcW w:w="2660" w:type="dxa"/>
            <w:shd w:val="clear" w:color="auto" w:fill="auto"/>
          </w:tcPr>
          <w:p w14:paraId="491EBF04" w14:textId="77777777" w:rsidR="002927A3" w:rsidRPr="00A301E0" w:rsidRDefault="002927A3" w:rsidP="001E4061">
            <w:pPr>
              <w:keepNext/>
              <w:keepLines/>
            </w:pPr>
            <w:r w:rsidRPr="00A301E0">
              <w:t xml:space="preserve">&lt;triaxial ellipsoid unit&gt;  </w:t>
            </w:r>
          </w:p>
        </w:tc>
        <w:tc>
          <w:tcPr>
            <w:tcW w:w="444" w:type="dxa"/>
            <w:shd w:val="clear" w:color="auto" w:fill="auto"/>
          </w:tcPr>
          <w:p w14:paraId="3B92D0E6" w14:textId="77777777" w:rsidR="002927A3" w:rsidRPr="00A301E0" w:rsidRDefault="002927A3" w:rsidP="001E4061">
            <w:pPr>
              <w:keepNext/>
              <w:keepLines/>
            </w:pPr>
            <w:r w:rsidRPr="00A301E0">
              <w:t>::=</w:t>
            </w:r>
          </w:p>
        </w:tc>
        <w:tc>
          <w:tcPr>
            <w:tcW w:w="6520" w:type="dxa"/>
            <w:shd w:val="clear" w:color="auto" w:fill="auto"/>
          </w:tcPr>
          <w:p w14:paraId="0A64D63C" w14:textId="77777777" w:rsidR="002927A3" w:rsidRDefault="002927A3" w:rsidP="001E4061">
            <w:pPr>
              <w:spacing w:after="0"/>
            </w:pPr>
            <w:r w:rsidRPr="00A301E0">
              <w:t>LENGTHUNIT &lt;left delimiter&gt; &lt;unit name&gt; &lt;wkt separator&gt; &lt;conversion factor&gt; [ &lt;wkt separator&gt; &lt;identifier&gt; ]…  &lt;right delimiter&gt;</w:t>
            </w:r>
          </w:p>
          <w:p w14:paraId="597B64A2" w14:textId="77777777" w:rsidR="002927A3" w:rsidRPr="00A301E0" w:rsidRDefault="002927A3" w:rsidP="001E4061">
            <w:pPr>
              <w:spacing w:after="0"/>
            </w:pPr>
          </w:p>
        </w:tc>
      </w:tr>
      <w:tr w:rsidR="002927A3" w:rsidRPr="00A301E0" w14:paraId="077D8DDC" w14:textId="77777777" w:rsidTr="002B313C">
        <w:trPr>
          <w:cantSplit/>
        </w:trPr>
        <w:tc>
          <w:tcPr>
            <w:tcW w:w="2660" w:type="dxa"/>
            <w:shd w:val="clear" w:color="auto" w:fill="auto"/>
          </w:tcPr>
          <w:p w14:paraId="7110DC5C" w14:textId="77777777" w:rsidR="002927A3" w:rsidRPr="00A301E0" w:rsidRDefault="002927A3" w:rsidP="001E4061">
            <w:r w:rsidRPr="00A301E0">
              <w:t>&lt;unit name&gt;</w:t>
            </w:r>
          </w:p>
        </w:tc>
        <w:tc>
          <w:tcPr>
            <w:tcW w:w="444" w:type="dxa"/>
            <w:shd w:val="clear" w:color="auto" w:fill="auto"/>
          </w:tcPr>
          <w:p w14:paraId="2EE29B40" w14:textId="77777777" w:rsidR="002927A3" w:rsidRPr="00A301E0" w:rsidRDefault="002927A3" w:rsidP="001E4061">
            <w:r w:rsidRPr="00A301E0">
              <w:t>::=</w:t>
            </w:r>
          </w:p>
        </w:tc>
        <w:tc>
          <w:tcPr>
            <w:tcW w:w="6520" w:type="dxa"/>
            <w:shd w:val="clear" w:color="auto" w:fill="auto"/>
          </w:tcPr>
          <w:p w14:paraId="466ABA65" w14:textId="77777777" w:rsidR="002927A3" w:rsidRPr="00A301E0" w:rsidRDefault="002927A3" w:rsidP="001E4061">
            <w:pPr>
              <w:spacing w:after="0"/>
            </w:pPr>
            <w:r w:rsidRPr="00A301E0">
              <w:t>&lt;quoted Latin text&gt;</w:t>
            </w:r>
          </w:p>
        </w:tc>
      </w:tr>
      <w:tr w:rsidR="002927A3" w:rsidRPr="00A301E0" w14:paraId="5B86D168" w14:textId="77777777" w:rsidTr="002B313C">
        <w:trPr>
          <w:cantSplit/>
        </w:trPr>
        <w:tc>
          <w:tcPr>
            <w:tcW w:w="2660" w:type="dxa"/>
            <w:shd w:val="clear" w:color="auto" w:fill="auto"/>
          </w:tcPr>
          <w:p w14:paraId="76B7EA3D" w14:textId="77777777" w:rsidR="002927A3" w:rsidRPr="00A301E0" w:rsidRDefault="002927A3" w:rsidP="001E4061">
            <w:r w:rsidRPr="00A301E0">
              <w:t xml:space="preserve">&lt;conversion factor&gt;    </w:t>
            </w:r>
          </w:p>
        </w:tc>
        <w:tc>
          <w:tcPr>
            <w:tcW w:w="444" w:type="dxa"/>
            <w:shd w:val="clear" w:color="auto" w:fill="auto"/>
          </w:tcPr>
          <w:p w14:paraId="08A224A5" w14:textId="77777777" w:rsidR="002927A3" w:rsidRPr="00A301E0" w:rsidRDefault="002927A3" w:rsidP="001E4061">
            <w:r w:rsidRPr="00A301E0">
              <w:t>::=</w:t>
            </w:r>
          </w:p>
        </w:tc>
        <w:tc>
          <w:tcPr>
            <w:tcW w:w="6520" w:type="dxa"/>
            <w:shd w:val="clear" w:color="auto" w:fill="auto"/>
          </w:tcPr>
          <w:p w14:paraId="4F64726E" w14:textId="77777777" w:rsidR="002927A3" w:rsidRPr="00A301E0" w:rsidRDefault="002927A3" w:rsidP="001E4061">
            <w:pPr>
              <w:spacing w:after="0"/>
            </w:pPr>
            <w:r w:rsidRPr="00A301E0">
              <w:t>&lt;signed numeric literal&gt;</w:t>
            </w:r>
          </w:p>
        </w:tc>
      </w:tr>
    </w:tbl>
    <w:p w14:paraId="5E1C6EC0" w14:textId="77777777" w:rsidR="002927A3" w:rsidRPr="00A301E0" w:rsidRDefault="002927A3" w:rsidP="002927A3">
      <w:pPr>
        <w:rPr>
          <w:color w:val="000000"/>
          <w:sz w:val="18"/>
          <w:szCs w:val="22"/>
        </w:rPr>
      </w:pPr>
      <w:r w:rsidRPr="00A301E0">
        <w:t>The conversion factor shall be to metres and is the number of metres per unit.</w:t>
      </w:r>
    </w:p>
    <w:p w14:paraId="03D1B224" w14:textId="77777777" w:rsidR="002927A3" w:rsidRPr="00A301E0" w:rsidRDefault="002927A3" w:rsidP="002927A3">
      <w:pPr>
        <w:pStyle w:val="Example"/>
        <w:jc w:val="left"/>
        <w:rPr>
          <w:color w:val="000000"/>
          <w:szCs w:val="22"/>
        </w:rPr>
      </w:pPr>
      <w:r>
        <w:rPr>
          <w:color w:val="000000"/>
        </w:rPr>
        <w:t>EXAMPLE</w:t>
      </w:r>
      <w:r>
        <w:rPr>
          <w:color w:val="000000"/>
        </w:rPr>
        <w:tab/>
      </w:r>
      <w:r w:rsidRPr="002927A3">
        <w:rPr>
          <w:rFonts w:ascii="Courier New" w:hAnsi="Courier New" w:cs="Courier New"/>
          <w:color w:val="000000"/>
        </w:rPr>
        <w:t>TRIAXIAL[</w:t>
      </w:r>
      <w:r w:rsidRPr="002927A3">
        <w:rPr>
          <w:rFonts w:ascii="Courier New" w:hAnsi="Courier New" w:cs="Courier New"/>
        </w:rPr>
        <w:t>"Io 2009 IAU IAG",1829400,1819400,1815700,</w:t>
      </w:r>
      <w:r>
        <w:rPr>
          <w:rFonts w:ascii="Courier New" w:hAnsi="Courier New" w:cs="Courier New"/>
        </w:rPr>
        <w:br/>
      </w:r>
      <w:r w:rsidRPr="00A301E0">
        <w:rPr>
          <w:color w:val="000000"/>
          <w:szCs w:val="18"/>
        </w:rPr>
        <w:tab/>
        <w:t xml:space="preserve">    </w:t>
      </w:r>
      <w:r w:rsidRPr="00A301E0">
        <w:rPr>
          <w:rFonts w:ascii="Courier New" w:hAnsi="Courier New" w:cs="Courier New"/>
          <w:szCs w:val="18"/>
        </w:rPr>
        <w:t>LENGTHUNIT["metre",1]]</w:t>
      </w:r>
    </w:p>
    <w:p w14:paraId="1EABC242" w14:textId="77777777" w:rsidR="002927A3" w:rsidRPr="00A301E0" w:rsidRDefault="002927A3" w:rsidP="002927A3">
      <w:pPr>
        <w:pStyle w:val="Note"/>
      </w:pPr>
    </w:p>
    <w:p w14:paraId="3E4813C7" w14:textId="77777777" w:rsidR="002927A3" w:rsidRDefault="002927A3" w:rsidP="002927A3">
      <w:pPr>
        <w:pStyle w:val="ANNEX"/>
        <w:rPr>
          <w:b w:val="0"/>
        </w:rPr>
      </w:pPr>
      <w:r>
        <w:rPr>
          <w:b w:val="0"/>
        </w:rPr>
        <w:lastRenderedPageBreak/>
        <w:br/>
      </w:r>
      <w:bookmarkStart w:id="407" w:name="_Toc120981923"/>
      <w:r>
        <w:rPr>
          <w:b w:val="0"/>
        </w:rPr>
        <w:t>(informative)</w:t>
      </w:r>
      <w:r>
        <w:rPr>
          <w:b w:val="0"/>
        </w:rPr>
        <w:br/>
      </w:r>
      <w:r>
        <w:rPr>
          <w:b w:val="0"/>
        </w:rPr>
        <w:br/>
      </w:r>
      <w:r w:rsidRPr="002927A3">
        <w:t>Identifiers for coordinate operation methods and parameters</w:t>
      </w:r>
      <w:bookmarkEnd w:id="407"/>
    </w:p>
    <w:p w14:paraId="6E2B7CCD" w14:textId="77777777" w:rsidR="002927A3" w:rsidRDefault="00902E59" w:rsidP="00E3721C">
      <w:pPr>
        <w:pStyle w:val="a2"/>
        <w:tabs>
          <w:tab w:val="clear" w:pos="360"/>
          <w:tab w:val="clear" w:pos="500"/>
          <w:tab w:val="left" w:pos="426"/>
        </w:tabs>
      </w:pPr>
      <w:bookmarkStart w:id="408" w:name="_Toc120981924"/>
      <w:r>
        <w:t>General</w:t>
      </w:r>
      <w:bookmarkEnd w:id="408"/>
    </w:p>
    <w:p w14:paraId="155FB791" w14:textId="77777777" w:rsidR="002927A3" w:rsidRDefault="002927A3" w:rsidP="002927A3">
      <w:r>
        <w:t xml:space="preserve">To facilitate interoperability, the sending and receiving applications need to have a common understanding of the semantics of coordinate operation methods and parameters. Previous CRS WKT specifications used name strings as identifiers as the basis for this understanding. Names are often not good enough. The same name, for example "Stereographic" [map projection], may be associated with different formulas, the formula differences being significant. Conversely one shared concept may have very different names which are not readily seen to be synonyms, for example the map projection parameter "longitude of origin" and "central meridian". A further difficulty has been the inconsistency in rendering of names. </w:t>
      </w:r>
    </w:p>
    <w:p w14:paraId="1411E928" w14:textId="77777777" w:rsidR="002927A3" w:rsidRDefault="002927A3" w:rsidP="002927A3">
      <w:r>
        <w:t xml:space="preserve">Coordinate operation methods and their parameters that are frequently encountered in geographic information systems are documented in </w:t>
      </w:r>
      <w:r w:rsidR="00F0623A">
        <w:t>F</w:t>
      </w:r>
      <w:r>
        <w:t xml:space="preserve">.2 to </w:t>
      </w:r>
      <w:r w:rsidR="00F0623A">
        <w:t>F</w:t>
      </w:r>
      <w:r>
        <w:t>.5. These methods and their parameters have been codified in the EPSG Geodetic Parameter Dataset. Each method formula is included within the EPSG Dataset. Applications may use different formulas, but if these give equivalent results as those of EPSG then they are functionally the same.</w:t>
      </w:r>
    </w:p>
    <w:p w14:paraId="0E2A4ED8" w14:textId="77777777" w:rsidR="002927A3" w:rsidRPr="00A301E0" w:rsidRDefault="002927A3" w:rsidP="002927A3">
      <w:pPr>
        <w:pStyle w:val="Note"/>
      </w:pPr>
      <w:r w:rsidRPr="00A301E0">
        <w:t>NOTE</w:t>
      </w:r>
      <w:r w:rsidRPr="00A301E0">
        <w:tab/>
        <w:t>Unless otherwise noted, all methods use ellipsoidal formula</w:t>
      </w:r>
      <w:r w:rsidR="00902E59">
        <w:t>e</w:t>
      </w:r>
    </w:p>
    <w:p w14:paraId="081F6780" w14:textId="77777777" w:rsidR="002927A3" w:rsidRPr="00A301E0" w:rsidRDefault="002927A3" w:rsidP="002927A3">
      <w:r w:rsidRPr="00A301E0">
        <w:t xml:space="preserve">Methods differ in their treatment of reversibility. Some methods use one formula for both forward and reverse computations, with the signs of some or all of the parameter values needing to be changed for the reverse case. Other methods include different forward and reverse formulas both of which utilise the same parameters and parameter values; most map projections are in this category. Yet other methods are not reversible. Some are theoretically not exactly reversible but for earth sciences can be considered to be reversible in practice. Detailed documentation of method formula and parameter reversibility is beyond the scope of </w:t>
      </w:r>
      <w:r w:rsidR="00EE7C19">
        <w:t>A</w:t>
      </w:r>
      <w:r w:rsidRPr="00A301E0">
        <w:t>nnex</w:t>
      </w:r>
      <w:r w:rsidR="00EE7C19">
        <w:t xml:space="preserve"> E</w:t>
      </w:r>
      <w:r w:rsidRPr="00A301E0">
        <w:t xml:space="preserve">. The EPSG Dataset documents the reversibility of the methods it describes. </w:t>
      </w:r>
    </w:p>
    <w:p w14:paraId="37D2415D" w14:textId="77777777" w:rsidR="002927A3" w:rsidRPr="00A301E0" w:rsidRDefault="002927A3" w:rsidP="002927A3">
      <w:pPr>
        <w:spacing w:after="0"/>
      </w:pPr>
      <w:r w:rsidRPr="00A301E0">
        <w:t>Method definition including formula, parameters used in that formula and an example as given in the EPSG Dataset may be obtained by substitution of the relevant method code in the hyperlink:</w:t>
      </w:r>
    </w:p>
    <w:p w14:paraId="1822588A" w14:textId="77777777" w:rsidR="002927A3" w:rsidRPr="00A301E0" w:rsidRDefault="00000000" w:rsidP="002927A3">
      <w:hyperlink r:id="rId28" w:history="1">
        <w:r w:rsidR="00A0128B" w:rsidRPr="00070D98">
          <w:rPr>
            <w:rStyle w:val="Hyperlink"/>
            <w:lang w:val="en-GB"/>
          </w:rPr>
          <w:t>https://www.epsg-registry.org/export.htm?gml=urn:ogc:def:method:EPSG::9802</w:t>
        </w:r>
      </w:hyperlink>
      <w:r w:rsidR="00FE6F22">
        <w:t xml:space="preserve"> </w:t>
      </w:r>
      <w:r w:rsidR="002927A3" w:rsidRPr="00A301E0">
        <w:t xml:space="preserve"> </w:t>
      </w:r>
    </w:p>
    <w:p w14:paraId="78AB721B" w14:textId="77777777" w:rsidR="002927A3" w:rsidRPr="00A301E0" w:rsidRDefault="002927A3" w:rsidP="002927A3">
      <w:r w:rsidRPr="00A301E0">
        <w:t>The EPSG Dataset defines the order in which parameters should be listed. It is recommended that this order be followed in WKT strings.</w:t>
      </w:r>
    </w:p>
    <w:p w14:paraId="64457D0D" w14:textId="77777777" w:rsidR="002927A3" w:rsidRPr="00A301E0" w:rsidRDefault="002927A3" w:rsidP="002927A3">
      <w:r w:rsidRPr="00A301E0">
        <w:t xml:space="preserve">Table </w:t>
      </w:r>
      <w:r w:rsidR="00F0623A">
        <w:t>F</w:t>
      </w:r>
      <w:r w:rsidRPr="00A301E0">
        <w:t xml:space="preserve">.1 summarises the methods and parameters given in the remainder of </w:t>
      </w:r>
      <w:r>
        <w:t xml:space="preserve">Annex </w:t>
      </w:r>
      <w:r w:rsidR="00F0623A">
        <w:t>F</w:t>
      </w:r>
      <w:r w:rsidRPr="00A301E0">
        <w:t>.</w:t>
      </w:r>
    </w:p>
    <w:p w14:paraId="58DB56AE" w14:textId="20052AE0" w:rsidR="002927A3" w:rsidRDefault="002927A3" w:rsidP="002927A3">
      <w:pPr>
        <w:pStyle w:val="Tabletitle"/>
      </w:pPr>
      <w:r>
        <w:t>Table </w:t>
      </w:r>
      <w:r w:rsidR="001D5187">
        <w:fldChar w:fldCharType="begin"/>
      </w:r>
      <w:r w:rsidR="00897F82">
        <w:instrText xml:space="preserve">\IF </w:instrText>
      </w:r>
      <w:r w:rsidR="001D5187">
        <w:fldChar w:fldCharType="begin"/>
      </w:r>
      <w:r w:rsidR="00897F82">
        <w:instrText xml:space="preserve">SEQ aaa \c </w:instrText>
      </w:r>
      <w:r w:rsidR="001D5187">
        <w:fldChar w:fldCharType="separate"/>
      </w:r>
      <w:r w:rsidR="00AB1341">
        <w:rPr>
          <w:noProof/>
        </w:rPr>
        <w:instrText>0</w:instrText>
      </w:r>
      <w:r w:rsidR="001D5187">
        <w:fldChar w:fldCharType="end"/>
      </w:r>
      <w:r w:rsidR="00897F82">
        <w:instrText>&gt;= 1 "</w:instrText>
      </w:r>
      <w:r w:rsidR="001D5187">
        <w:fldChar w:fldCharType="begin"/>
      </w:r>
      <w:r w:rsidR="00897F82">
        <w:instrText xml:space="preserve">SEQ aaa \c \* ALPHABETIC </w:instrText>
      </w:r>
      <w:r w:rsidR="001D5187">
        <w:fldChar w:fldCharType="separate"/>
      </w:r>
      <w:r w:rsidR="00D37977">
        <w:rPr>
          <w:noProof/>
        </w:rPr>
        <w:instrText>E</w:instrText>
      </w:r>
      <w:r w:rsidR="001D5187">
        <w:fldChar w:fldCharType="end"/>
      </w:r>
      <w:r w:rsidR="00897F82">
        <w:instrText xml:space="preserve">." </w:instrText>
      </w:r>
      <w:r w:rsidR="001D5187">
        <w:fldChar w:fldCharType="end"/>
      </w:r>
      <w:r w:rsidR="00902E59">
        <w:t>F.1</w:t>
      </w:r>
      <w:r>
        <w:t> — Coordinate operation methods and parameters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1"/>
        <w:gridCol w:w="1021"/>
        <w:gridCol w:w="5670"/>
      </w:tblGrid>
      <w:tr w:rsidR="002927A3" w:rsidRPr="001E4061" w14:paraId="498EB23A" w14:textId="77777777" w:rsidTr="001E4061">
        <w:trPr>
          <w:jc w:val="center"/>
        </w:trPr>
        <w:tc>
          <w:tcPr>
            <w:tcW w:w="1021" w:type="dxa"/>
            <w:tcBorders>
              <w:top w:val="single" w:sz="12" w:space="0" w:color="auto"/>
              <w:bottom w:val="single" w:sz="12" w:space="0" w:color="auto"/>
            </w:tcBorders>
            <w:shd w:val="clear" w:color="auto" w:fill="auto"/>
          </w:tcPr>
          <w:p w14:paraId="71992DD2" w14:textId="77777777" w:rsidR="002927A3" w:rsidRPr="001E4061" w:rsidRDefault="002927A3" w:rsidP="001E4061">
            <w:pPr>
              <w:pStyle w:val="Tabletext9"/>
              <w:jc w:val="center"/>
              <w:rPr>
                <w:b/>
              </w:rPr>
            </w:pPr>
            <w:r w:rsidRPr="001E4061">
              <w:rPr>
                <w:b/>
              </w:rPr>
              <w:t>Table</w:t>
            </w:r>
          </w:p>
        </w:tc>
        <w:tc>
          <w:tcPr>
            <w:tcW w:w="1021" w:type="dxa"/>
            <w:tcBorders>
              <w:top w:val="single" w:sz="12" w:space="0" w:color="auto"/>
              <w:bottom w:val="single" w:sz="12" w:space="0" w:color="auto"/>
            </w:tcBorders>
            <w:shd w:val="clear" w:color="auto" w:fill="auto"/>
          </w:tcPr>
          <w:p w14:paraId="1C7FBE9D" w14:textId="77777777" w:rsidR="002927A3" w:rsidRPr="001E4061" w:rsidRDefault="002927A3" w:rsidP="001E4061">
            <w:pPr>
              <w:pStyle w:val="Tabletext9"/>
              <w:jc w:val="center"/>
              <w:rPr>
                <w:b/>
              </w:rPr>
            </w:pPr>
            <w:r w:rsidRPr="001E4061">
              <w:rPr>
                <w:b/>
              </w:rPr>
              <w:t>Clause</w:t>
            </w:r>
          </w:p>
        </w:tc>
        <w:tc>
          <w:tcPr>
            <w:tcW w:w="5670" w:type="dxa"/>
            <w:tcBorders>
              <w:top w:val="single" w:sz="12" w:space="0" w:color="auto"/>
              <w:bottom w:val="single" w:sz="12" w:space="0" w:color="auto"/>
            </w:tcBorders>
            <w:shd w:val="clear" w:color="auto" w:fill="auto"/>
          </w:tcPr>
          <w:p w14:paraId="6BC0411C" w14:textId="77777777" w:rsidR="002927A3" w:rsidRPr="001E4061" w:rsidRDefault="002927A3" w:rsidP="001E4061">
            <w:pPr>
              <w:pStyle w:val="Tabletext9"/>
              <w:jc w:val="center"/>
              <w:rPr>
                <w:b/>
              </w:rPr>
            </w:pPr>
            <w:r w:rsidRPr="001E4061">
              <w:rPr>
                <w:b/>
              </w:rPr>
              <w:t>Content</w:t>
            </w:r>
          </w:p>
        </w:tc>
      </w:tr>
      <w:tr w:rsidR="002927A3" w14:paraId="2CF4108A" w14:textId="77777777" w:rsidTr="001E4061">
        <w:trPr>
          <w:jc w:val="center"/>
        </w:trPr>
        <w:tc>
          <w:tcPr>
            <w:tcW w:w="1021" w:type="dxa"/>
            <w:tcBorders>
              <w:top w:val="single" w:sz="12" w:space="0" w:color="auto"/>
            </w:tcBorders>
            <w:shd w:val="clear" w:color="auto" w:fill="auto"/>
          </w:tcPr>
          <w:p w14:paraId="025839DC" w14:textId="77777777" w:rsidR="002927A3" w:rsidRPr="006D31F3" w:rsidRDefault="00897F82" w:rsidP="001E4061">
            <w:pPr>
              <w:pStyle w:val="Tabletext9"/>
            </w:pPr>
            <w:r>
              <w:t>F</w:t>
            </w:r>
            <w:r w:rsidR="002927A3" w:rsidRPr="006D31F3">
              <w:t>.2</w:t>
            </w:r>
          </w:p>
        </w:tc>
        <w:tc>
          <w:tcPr>
            <w:tcW w:w="1021" w:type="dxa"/>
            <w:tcBorders>
              <w:top w:val="single" w:sz="12" w:space="0" w:color="auto"/>
            </w:tcBorders>
            <w:shd w:val="clear" w:color="auto" w:fill="auto"/>
          </w:tcPr>
          <w:p w14:paraId="0DB057C9" w14:textId="77777777" w:rsidR="002927A3" w:rsidRPr="006D31F3" w:rsidRDefault="00897F82" w:rsidP="001E4061">
            <w:pPr>
              <w:pStyle w:val="Tabletext9"/>
            </w:pPr>
            <w:r>
              <w:t>F</w:t>
            </w:r>
            <w:r w:rsidR="002927A3" w:rsidRPr="006D31F3">
              <w:t>.2</w:t>
            </w:r>
          </w:p>
        </w:tc>
        <w:tc>
          <w:tcPr>
            <w:tcW w:w="5670" w:type="dxa"/>
            <w:tcBorders>
              <w:top w:val="single" w:sz="12" w:space="0" w:color="auto"/>
            </w:tcBorders>
            <w:shd w:val="clear" w:color="auto" w:fill="auto"/>
          </w:tcPr>
          <w:p w14:paraId="4124699A" w14:textId="77777777" w:rsidR="002927A3" w:rsidRPr="006D31F3" w:rsidRDefault="002927A3" w:rsidP="001E4061">
            <w:pPr>
              <w:pStyle w:val="Tabletext9"/>
            </w:pPr>
            <w:r w:rsidRPr="006D31F3">
              <w:t>Map projection methods</w:t>
            </w:r>
          </w:p>
        </w:tc>
      </w:tr>
      <w:tr w:rsidR="002927A3" w14:paraId="55ED46B9" w14:textId="77777777" w:rsidTr="001E4061">
        <w:trPr>
          <w:jc w:val="center"/>
        </w:trPr>
        <w:tc>
          <w:tcPr>
            <w:tcW w:w="1021" w:type="dxa"/>
            <w:shd w:val="clear" w:color="auto" w:fill="auto"/>
          </w:tcPr>
          <w:p w14:paraId="2A2B3E93" w14:textId="77777777" w:rsidR="002927A3" w:rsidRPr="006D31F3" w:rsidRDefault="00897F82" w:rsidP="001E4061">
            <w:pPr>
              <w:pStyle w:val="Tabletext9"/>
            </w:pPr>
            <w:r>
              <w:t>F</w:t>
            </w:r>
            <w:r w:rsidR="002927A3" w:rsidRPr="006D31F3">
              <w:t>.3</w:t>
            </w:r>
          </w:p>
        </w:tc>
        <w:tc>
          <w:tcPr>
            <w:tcW w:w="1021" w:type="dxa"/>
            <w:shd w:val="clear" w:color="auto" w:fill="auto"/>
          </w:tcPr>
          <w:p w14:paraId="580C48F8" w14:textId="77777777" w:rsidR="002927A3" w:rsidRPr="006D31F3" w:rsidRDefault="00897F82" w:rsidP="00297660">
            <w:pPr>
              <w:pStyle w:val="Tabletext9"/>
            </w:pPr>
            <w:r>
              <w:t>F</w:t>
            </w:r>
            <w:r w:rsidR="002927A3" w:rsidRPr="006D31F3">
              <w:t>.3</w:t>
            </w:r>
          </w:p>
        </w:tc>
        <w:tc>
          <w:tcPr>
            <w:tcW w:w="5670" w:type="dxa"/>
            <w:shd w:val="clear" w:color="auto" w:fill="auto"/>
          </w:tcPr>
          <w:p w14:paraId="6A583B71" w14:textId="77777777" w:rsidR="002927A3" w:rsidRPr="006D31F3" w:rsidRDefault="002927A3" w:rsidP="001E4061">
            <w:pPr>
              <w:pStyle w:val="Tabletext9"/>
            </w:pPr>
            <w:r w:rsidRPr="006D31F3">
              <w:t>Map projection parameters</w:t>
            </w:r>
          </w:p>
        </w:tc>
      </w:tr>
      <w:tr w:rsidR="002927A3" w14:paraId="27623EE7" w14:textId="77777777" w:rsidTr="001E4061">
        <w:trPr>
          <w:jc w:val="center"/>
        </w:trPr>
        <w:tc>
          <w:tcPr>
            <w:tcW w:w="1021" w:type="dxa"/>
            <w:shd w:val="clear" w:color="auto" w:fill="auto"/>
          </w:tcPr>
          <w:p w14:paraId="0ABF1DE6" w14:textId="77777777" w:rsidR="002927A3" w:rsidRPr="006D31F3" w:rsidRDefault="00897F82" w:rsidP="001E4061">
            <w:pPr>
              <w:pStyle w:val="Tabletext9"/>
            </w:pPr>
            <w:r>
              <w:t>F</w:t>
            </w:r>
            <w:r w:rsidR="002927A3" w:rsidRPr="006D31F3">
              <w:t>.4</w:t>
            </w:r>
          </w:p>
        </w:tc>
        <w:tc>
          <w:tcPr>
            <w:tcW w:w="1021" w:type="dxa"/>
            <w:shd w:val="clear" w:color="auto" w:fill="auto"/>
          </w:tcPr>
          <w:p w14:paraId="60EAA93D" w14:textId="77777777" w:rsidR="002927A3" w:rsidRPr="006D31F3" w:rsidRDefault="00897F82" w:rsidP="001E4061">
            <w:pPr>
              <w:pStyle w:val="Tabletext9"/>
            </w:pPr>
            <w:r>
              <w:t>F</w:t>
            </w:r>
            <w:r w:rsidR="002927A3" w:rsidRPr="006D31F3">
              <w:t>.4</w:t>
            </w:r>
          </w:p>
        </w:tc>
        <w:tc>
          <w:tcPr>
            <w:tcW w:w="5670" w:type="dxa"/>
            <w:shd w:val="clear" w:color="auto" w:fill="auto"/>
          </w:tcPr>
          <w:p w14:paraId="256B7B34" w14:textId="77777777" w:rsidR="002927A3" w:rsidRPr="006D31F3" w:rsidRDefault="002927A3" w:rsidP="001E4061">
            <w:pPr>
              <w:pStyle w:val="Tabletext9"/>
            </w:pPr>
            <w:r w:rsidRPr="006D31F3">
              <w:t>Coordinate operation (excluding map projection) methods</w:t>
            </w:r>
          </w:p>
        </w:tc>
      </w:tr>
      <w:tr w:rsidR="002927A3" w14:paraId="0183E6A9" w14:textId="77777777" w:rsidTr="001E4061">
        <w:trPr>
          <w:jc w:val="center"/>
        </w:trPr>
        <w:tc>
          <w:tcPr>
            <w:tcW w:w="1021" w:type="dxa"/>
            <w:shd w:val="clear" w:color="auto" w:fill="auto"/>
          </w:tcPr>
          <w:p w14:paraId="7F13E28E" w14:textId="77777777" w:rsidR="002927A3" w:rsidRPr="006D31F3" w:rsidRDefault="00897F82" w:rsidP="001E4061">
            <w:pPr>
              <w:pStyle w:val="Tabletext9"/>
            </w:pPr>
            <w:r>
              <w:t>F</w:t>
            </w:r>
            <w:r w:rsidR="002927A3" w:rsidRPr="006D31F3">
              <w:t>.5</w:t>
            </w:r>
          </w:p>
        </w:tc>
        <w:tc>
          <w:tcPr>
            <w:tcW w:w="1021" w:type="dxa"/>
            <w:shd w:val="clear" w:color="auto" w:fill="auto"/>
          </w:tcPr>
          <w:p w14:paraId="38E75C18" w14:textId="77777777" w:rsidR="002927A3" w:rsidRPr="006D31F3" w:rsidRDefault="00897F82" w:rsidP="001E4061">
            <w:pPr>
              <w:pStyle w:val="Tabletext9"/>
            </w:pPr>
            <w:r>
              <w:t>F</w:t>
            </w:r>
            <w:r w:rsidR="002927A3" w:rsidRPr="006D31F3">
              <w:t>.5</w:t>
            </w:r>
          </w:p>
        </w:tc>
        <w:tc>
          <w:tcPr>
            <w:tcW w:w="5670" w:type="dxa"/>
            <w:shd w:val="clear" w:color="auto" w:fill="auto"/>
          </w:tcPr>
          <w:p w14:paraId="1EC4DDF6" w14:textId="77777777" w:rsidR="002927A3" w:rsidRDefault="002927A3" w:rsidP="001E4061">
            <w:pPr>
              <w:pStyle w:val="Tabletext9"/>
            </w:pPr>
            <w:r w:rsidRPr="006D31F3">
              <w:t>Coordinate operation (excluding map projection) parameters</w:t>
            </w:r>
          </w:p>
        </w:tc>
      </w:tr>
    </w:tbl>
    <w:p w14:paraId="3C348F07" w14:textId="77777777" w:rsidR="002927A3" w:rsidRDefault="002927A3" w:rsidP="002927A3"/>
    <w:p w14:paraId="475FCAC6" w14:textId="77777777" w:rsidR="002927A3" w:rsidRPr="00A301E0" w:rsidRDefault="002927A3" w:rsidP="00E3721C">
      <w:pPr>
        <w:pStyle w:val="a2"/>
        <w:tabs>
          <w:tab w:val="clear" w:pos="360"/>
          <w:tab w:val="clear" w:pos="500"/>
          <w:tab w:val="num" w:pos="426"/>
        </w:tabs>
      </w:pPr>
      <w:bookmarkStart w:id="409" w:name="_Toc380310746"/>
      <w:bookmarkStart w:id="410" w:name="_Toc120981925"/>
      <w:r w:rsidRPr="00A301E0">
        <w:lastRenderedPageBreak/>
        <w:t>Map projection methods</w:t>
      </w:r>
      <w:bookmarkEnd w:id="409"/>
      <w:bookmarkEnd w:id="410"/>
    </w:p>
    <w:p w14:paraId="40F2DAF5" w14:textId="77777777" w:rsidR="002927A3" w:rsidRPr="00A301E0" w:rsidRDefault="002927A3" w:rsidP="002927A3">
      <w:r w:rsidRPr="00A301E0">
        <w:t xml:space="preserve">Commonly encountered map projection methods are given in </w:t>
      </w:r>
      <w:r w:rsidR="0088008E">
        <w:t>Table</w:t>
      </w:r>
      <w:r w:rsidRPr="00A301E0">
        <w:t xml:space="preserve"> </w:t>
      </w:r>
      <w:r w:rsidR="00F0623A">
        <w:t>F</w:t>
      </w:r>
      <w:r w:rsidRPr="00A301E0">
        <w:t xml:space="preserve">.2. The parameters required by these methods are given in </w:t>
      </w:r>
      <w:r w:rsidR="00F0623A">
        <w:t>F</w:t>
      </w:r>
      <w:r w:rsidRPr="00A301E0">
        <w:t>.3.</w:t>
      </w:r>
    </w:p>
    <w:p w14:paraId="3FC6B85A" w14:textId="77777777" w:rsidR="002927A3" w:rsidRPr="00A301E0" w:rsidRDefault="002927A3" w:rsidP="002927A3">
      <w:pPr>
        <w:pStyle w:val="Tabletitle"/>
      </w:pPr>
      <w:r w:rsidRPr="00A301E0">
        <w:t>Table </w:t>
      </w:r>
      <w:r w:rsidR="008B0786">
        <w:t>F.</w:t>
      </w:r>
      <w:r w:rsidR="00D40AAE">
        <w:t>2</w:t>
      </w:r>
      <w:r w:rsidRPr="00A301E0">
        <w:t> — Map projection methods</w:t>
      </w:r>
    </w:p>
    <w:tbl>
      <w:tblPr>
        <w:tblW w:w="99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62"/>
        <w:gridCol w:w="2381"/>
        <w:gridCol w:w="907"/>
        <w:gridCol w:w="3629"/>
      </w:tblGrid>
      <w:tr w:rsidR="001942CD" w:rsidRPr="001E4061" w14:paraId="0E586013" w14:textId="77777777" w:rsidTr="001E4061">
        <w:tc>
          <w:tcPr>
            <w:tcW w:w="3062" w:type="dxa"/>
            <w:tcBorders>
              <w:top w:val="single" w:sz="12" w:space="0" w:color="auto"/>
              <w:bottom w:val="single" w:sz="12" w:space="0" w:color="auto"/>
            </w:tcBorders>
            <w:shd w:val="clear" w:color="auto" w:fill="auto"/>
            <w:tcMar>
              <w:left w:w="57" w:type="dxa"/>
              <w:right w:w="57" w:type="dxa"/>
            </w:tcMar>
            <w:vAlign w:val="center"/>
          </w:tcPr>
          <w:p w14:paraId="459B3C3F" w14:textId="77777777" w:rsidR="001942CD" w:rsidRPr="001E4061" w:rsidRDefault="001942CD" w:rsidP="001E4061">
            <w:pPr>
              <w:pStyle w:val="Tabletext9"/>
              <w:jc w:val="center"/>
              <w:rPr>
                <w:b/>
              </w:rPr>
            </w:pPr>
            <w:r w:rsidRPr="001E4061">
              <w:rPr>
                <w:b/>
              </w:rPr>
              <w:t>Coordinate operation method name</w:t>
            </w:r>
          </w:p>
        </w:tc>
        <w:tc>
          <w:tcPr>
            <w:tcW w:w="2381" w:type="dxa"/>
            <w:tcBorders>
              <w:top w:val="single" w:sz="12" w:space="0" w:color="auto"/>
              <w:bottom w:val="single" w:sz="12" w:space="0" w:color="auto"/>
            </w:tcBorders>
            <w:shd w:val="clear" w:color="auto" w:fill="auto"/>
            <w:tcMar>
              <w:left w:w="57" w:type="dxa"/>
              <w:right w:w="57" w:type="dxa"/>
            </w:tcMar>
            <w:vAlign w:val="center"/>
          </w:tcPr>
          <w:p w14:paraId="6F6317C6" w14:textId="77777777" w:rsidR="001942CD" w:rsidRPr="001E4061" w:rsidRDefault="001942CD" w:rsidP="001E4061">
            <w:pPr>
              <w:pStyle w:val="Tabletext9"/>
              <w:jc w:val="center"/>
              <w:rPr>
                <w:b/>
              </w:rPr>
            </w:pPr>
            <w:r w:rsidRPr="001E4061">
              <w:rPr>
                <w:b/>
              </w:rPr>
              <w:t>Method name alias(es)</w:t>
            </w:r>
          </w:p>
        </w:tc>
        <w:tc>
          <w:tcPr>
            <w:tcW w:w="907" w:type="dxa"/>
            <w:tcBorders>
              <w:top w:val="single" w:sz="12" w:space="0" w:color="auto"/>
              <w:bottom w:val="single" w:sz="12" w:space="0" w:color="auto"/>
            </w:tcBorders>
            <w:shd w:val="clear" w:color="auto" w:fill="auto"/>
            <w:tcMar>
              <w:left w:w="57" w:type="dxa"/>
              <w:right w:w="57" w:type="dxa"/>
            </w:tcMar>
            <w:vAlign w:val="center"/>
          </w:tcPr>
          <w:p w14:paraId="4793ED6E" w14:textId="77777777" w:rsidR="001942CD" w:rsidRPr="001E4061" w:rsidRDefault="001942CD" w:rsidP="001E4061">
            <w:pPr>
              <w:pStyle w:val="Tabletext9"/>
              <w:jc w:val="center"/>
              <w:rPr>
                <w:b/>
              </w:rPr>
            </w:pPr>
            <w:r w:rsidRPr="001E4061">
              <w:rPr>
                <w:b/>
              </w:rPr>
              <w:t>EPSG Method code</w:t>
            </w:r>
          </w:p>
        </w:tc>
        <w:tc>
          <w:tcPr>
            <w:tcW w:w="3629" w:type="dxa"/>
            <w:tcBorders>
              <w:top w:val="single" w:sz="12" w:space="0" w:color="auto"/>
              <w:bottom w:val="single" w:sz="12" w:space="0" w:color="auto"/>
            </w:tcBorders>
            <w:shd w:val="clear" w:color="auto" w:fill="auto"/>
            <w:tcMar>
              <w:left w:w="57" w:type="dxa"/>
              <w:right w:w="57" w:type="dxa"/>
            </w:tcMar>
            <w:vAlign w:val="center"/>
          </w:tcPr>
          <w:p w14:paraId="11088163" w14:textId="77777777" w:rsidR="00460810" w:rsidRPr="001E4061" w:rsidRDefault="001942CD" w:rsidP="005E1F5E">
            <w:pPr>
              <w:pStyle w:val="Tabletext9"/>
              <w:jc w:val="center"/>
              <w:rPr>
                <w:b/>
              </w:rPr>
            </w:pPr>
            <w:r w:rsidRPr="001E4061">
              <w:rPr>
                <w:b/>
              </w:rPr>
              <w:t>Codes of parameters used by this method</w:t>
            </w:r>
            <w:r w:rsidR="00460810" w:rsidRPr="001E4061">
              <w:rPr>
                <w:b/>
              </w:rPr>
              <w:br/>
            </w:r>
            <w:r w:rsidR="00460810" w:rsidRPr="00460810">
              <w:t xml:space="preserve">(refer to </w:t>
            </w:r>
            <w:r w:rsidR="005E1F5E">
              <w:t>F</w:t>
            </w:r>
            <w:r w:rsidR="00460810" w:rsidRPr="00460810">
              <w:t>.3)</w:t>
            </w:r>
          </w:p>
        </w:tc>
      </w:tr>
      <w:tr w:rsidR="001942CD" w14:paraId="58479092" w14:textId="77777777" w:rsidTr="001E4061">
        <w:tc>
          <w:tcPr>
            <w:tcW w:w="3062" w:type="dxa"/>
            <w:tcBorders>
              <w:top w:val="single" w:sz="12" w:space="0" w:color="auto"/>
            </w:tcBorders>
            <w:shd w:val="clear" w:color="auto" w:fill="auto"/>
            <w:tcMar>
              <w:left w:w="57" w:type="dxa"/>
              <w:right w:w="57" w:type="dxa"/>
            </w:tcMar>
          </w:tcPr>
          <w:p w14:paraId="6F6A79B6" w14:textId="77777777" w:rsidR="001942CD" w:rsidRPr="00E34736" w:rsidRDefault="001942CD" w:rsidP="001E4061">
            <w:pPr>
              <w:pStyle w:val="Tabletext9"/>
              <w:jc w:val="left"/>
            </w:pPr>
            <w:r w:rsidRPr="00E34736">
              <w:t>Albers Equal Area</w:t>
            </w:r>
          </w:p>
        </w:tc>
        <w:tc>
          <w:tcPr>
            <w:tcW w:w="2381" w:type="dxa"/>
            <w:tcBorders>
              <w:top w:val="single" w:sz="12" w:space="0" w:color="auto"/>
            </w:tcBorders>
            <w:shd w:val="clear" w:color="auto" w:fill="auto"/>
            <w:tcMar>
              <w:left w:w="57" w:type="dxa"/>
              <w:right w:w="57" w:type="dxa"/>
            </w:tcMar>
          </w:tcPr>
          <w:p w14:paraId="62CC3FE3" w14:textId="77777777" w:rsidR="001942CD" w:rsidRPr="00C80214" w:rsidRDefault="001942CD" w:rsidP="001E4061">
            <w:pPr>
              <w:pStyle w:val="Tabletext9"/>
              <w:jc w:val="left"/>
              <w:rPr>
                <w:i/>
              </w:rPr>
            </w:pPr>
            <w:r w:rsidRPr="00C80214">
              <w:rPr>
                <w:i/>
              </w:rPr>
              <w:t>Albers</w:t>
            </w:r>
          </w:p>
        </w:tc>
        <w:tc>
          <w:tcPr>
            <w:tcW w:w="907" w:type="dxa"/>
            <w:tcBorders>
              <w:top w:val="single" w:sz="12" w:space="0" w:color="auto"/>
            </w:tcBorders>
            <w:shd w:val="clear" w:color="auto" w:fill="auto"/>
            <w:tcMar>
              <w:left w:w="57" w:type="dxa"/>
              <w:right w:w="57" w:type="dxa"/>
            </w:tcMar>
          </w:tcPr>
          <w:p w14:paraId="50BBE292" w14:textId="77777777" w:rsidR="001942CD" w:rsidRPr="00E34736" w:rsidRDefault="001942CD" w:rsidP="001E4061">
            <w:pPr>
              <w:pStyle w:val="Tabletext9"/>
              <w:jc w:val="left"/>
            </w:pPr>
            <w:r w:rsidRPr="00E34736">
              <w:t>9822</w:t>
            </w:r>
          </w:p>
        </w:tc>
        <w:tc>
          <w:tcPr>
            <w:tcW w:w="3629" w:type="dxa"/>
            <w:tcBorders>
              <w:top w:val="single" w:sz="12" w:space="0" w:color="auto"/>
            </w:tcBorders>
            <w:shd w:val="clear" w:color="auto" w:fill="auto"/>
            <w:tcMar>
              <w:left w:w="57" w:type="dxa"/>
              <w:right w:w="57" w:type="dxa"/>
            </w:tcMar>
          </w:tcPr>
          <w:p w14:paraId="52EFE596" w14:textId="77777777" w:rsidR="001942CD" w:rsidRPr="00E34736" w:rsidRDefault="001942CD" w:rsidP="001E4061">
            <w:pPr>
              <w:pStyle w:val="Tabletext9"/>
              <w:jc w:val="left"/>
            </w:pPr>
            <w:r w:rsidRPr="00E34736">
              <w:t>8821, 8822, 8823. 8824, 8826, 8827</w:t>
            </w:r>
          </w:p>
        </w:tc>
      </w:tr>
      <w:tr w:rsidR="001942CD" w14:paraId="3E2E04AA" w14:textId="77777777" w:rsidTr="001E4061">
        <w:tc>
          <w:tcPr>
            <w:tcW w:w="3062" w:type="dxa"/>
            <w:shd w:val="clear" w:color="auto" w:fill="auto"/>
            <w:tcMar>
              <w:left w:w="57" w:type="dxa"/>
              <w:right w:w="57" w:type="dxa"/>
            </w:tcMar>
          </w:tcPr>
          <w:p w14:paraId="4C820C27" w14:textId="77777777" w:rsidR="001942CD" w:rsidRPr="00E34736" w:rsidRDefault="001942CD" w:rsidP="001E4061">
            <w:pPr>
              <w:pStyle w:val="Tabletext9"/>
              <w:jc w:val="left"/>
            </w:pPr>
            <w:r w:rsidRPr="00E34736">
              <w:t>American Polyconic</w:t>
            </w:r>
          </w:p>
        </w:tc>
        <w:tc>
          <w:tcPr>
            <w:tcW w:w="2381" w:type="dxa"/>
            <w:shd w:val="clear" w:color="auto" w:fill="auto"/>
            <w:tcMar>
              <w:left w:w="57" w:type="dxa"/>
              <w:right w:w="57" w:type="dxa"/>
            </w:tcMar>
          </w:tcPr>
          <w:p w14:paraId="34190936" w14:textId="77777777" w:rsidR="001942CD" w:rsidRPr="00C80214" w:rsidRDefault="001942CD" w:rsidP="001E4061">
            <w:pPr>
              <w:pStyle w:val="Tabletext9"/>
              <w:jc w:val="left"/>
              <w:rPr>
                <w:i/>
              </w:rPr>
            </w:pPr>
            <w:r w:rsidRPr="00C80214">
              <w:rPr>
                <w:i/>
              </w:rPr>
              <w:t>Polyconic</w:t>
            </w:r>
          </w:p>
        </w:tc>
        <w:tc>
          <w:tcPr>
            <w:tcW w:w="907" w:type="dxa"/>
            <w:shd w:val="clear" w:color="auto" w:fill="auto"/>
            <w:tcMar>
              <w:left w:w="57" w:type="dxa"/>
              <w:right w:w="57" w:type="dxa"/>
            </w:tcMar>
          </w:tcPr>
          <w:p w14:paraId="3F833CAD" w14:textId="77777777" w:rsidR="001942CD" w:rsidRPr="00E34736" w:rsidRDefault="001942CD" w:rsidP="001E4061">
            <w:pPr>
              <w:pStyle w:val="Tabletext9"/>
              <w:jc w:val="left"/>
            </w:pPr>
            <w:r w:rsidRPr="00E34736">
              <w:t>9818</w:t>
            </w:r>
          </w:p>
        </w:tc>
        <w:tc>
          <w:tcPr>
            <w:tcW w:w="3629" w:type="dxa"/>
            <w:shd w:val="clear" w:color="auto" w:fill="auto"/>
            <w:tcMar>
              <w:left w:w="57" w:type="dxa"/>
              <w:right w:w="57" w:type="dxa"/>
            </w:tcMar>
          </w:tcPr>
          <w:p w14:paraId="28BB8D72" w14:textId="77777777" w:rsidR="001942CD" w:rsidRPr="00E34736" w:rsidRDefault="001942CD" w:rsidP="001E4061">
            <w:pPr>
              <w:pStyle w:val="Tabletext9"/>
              <w:jc w:val="left"/>
            </w:pPr>
            <w:r w:rsidRPr="00E34736">
              <w:t>8801, 8802, 8806, 8807</w:t>
            </w:r>
          </w:p>
        </w:tc>
      </w:tr>
      <w:tr w:rsidR="00C80214" w14:paraId="5B19B07E" w14:textId="77777777" w:rsidTr="001E4061">
        <w:tc>
          <w:tcPr>
            <w:tcW w:w="3062" w:type="dxa"/>
            <w:shd w:val="clear" w:color="auto" w:fill="auto"/>
            <w:tcMar>
              <w:left w:w="57" w:type="dxa"/>
              <w:right w:w="57" w:type="dxa"/>
            </w:tcMar>
          </w:tcPr>
          <w:p w14:paraId="0675B4B8" w14:textId="77777777" w:rsidR="00C80214" w:rsidRPr="00A301E0" w:rsidRDefault="00C80214" w:rsidP="001E4061">
            <w:pPr>
              <w:pStyle w:val="Tabletext9"/>
              <w:jc w:val="left"/>
            </w:pPr>
            <w:r w:rsidRPr="00C80214">
              <w:t>Cassini-Soldner</w:t>
            </w:r>
          </w:p>
        </w:tc>
        <w:tc>
          <w:tcPr>
            <w:tcW w:w="2381" w:type="dxa"/>
            <w:shd w:val="clear" w:color="auto" w:fill="auto"/>
            <w:tcMar>
              <w:left w:w="57" w:type="dxa"/>
              <w:right w:w="57" w:type="dxa"/>
            </w:tcMar>
          </w:tcPr>
          <w:p w14:paraId="6CA2AAD7" w14:textId="77777777" w:rsidR="00C80214" w:rsidRPr="001E4061" w:rsidRDefault="00C80214" w:rsidP="001E4061">
            <w:pPr>
              <w:pStyle w:val="Tabletext9"/>
              <w:jc w:val="left"/>
              <w:rPr>
                <w:i/>
              </w:rPr>
            </w:pPr>
            <w:r w:rsidRPr="00C80214">
              <w:rPr>
                <w:i/>
              </w:rPr>
              <w:t>Cassini</w:t>
            </w:r>
          </w:p>
        </w:tc>
        <w:tc>
          <w:tcPr>
            <w:tcW w:w="907" w:type="dxa"/>
            <w:shd w:val="clear" w:color="auto" w:fill="auto"/>
            <w:tcMar>
              <w:left w:w="57" w:type="dxa"/>
              <w:right w:w="57" w:type="dxa"/>
            </w:tcMar>
          </w:tcPr>
          <w:p w14:paraId="3780FC8E" w14:textId="77777777" w:rsidR="00C80214" w:rsidRPr="00A301E0" w:rsidRDefault="00C80214" w:rsidP="001E4061">
            <w:pPr>
              <w:pStyle w:val="Tabletext9"/>
              <w:jc w:val="left"/>
            </w:pPr>
            <w:r>
              <w:t>9806</w:t>
            </w:r>
          </w:p>
        </w:tc>
        <w:tc>
          <w:tcPr>
            <w:tcW w:w="3629" w:type="dxa"/>
            <w:shd w:val="clear" w:color="auto" w:fill="auto"/>
            <w:tcMar>
              <w:left w:w="57" w:type="dxa"/>
              <w:right w:w="57" w:type="dxa"/>
            </w:tcMar>
          </w:tcPr>
          <w:p w14:paraId="6A65B690" w14:textId="77777777" w:rsidR="00C80214" w:rsidRPr="00A301E0" w:rsidRDefault="00C80214" w:rsidP="001E4061">
            <w:pPr>
              <w:pStyle w:val="Tabletext9"/>
              <w:jc w:val="left"/>
            </w:pPr>
            <w:r w:rsidRPr="00C80214">
              <w:t>8801, 8802, 8806, 8807</w:t>
            </w:r>
          </w:p>
        </w:tc>
      </w:tr>
      <w:tr w:rsidR="00460810" w14:paraId="4A30FA9B" w14:textId="77777777" w:rsidTr="001E4061">
        <w:tc>
          <w:tcPr>
            <w:tcW w:w="3062" w:type="dxa"/>
            <w:shd w:val="clear" w:color="auto" w:fill="auto"/>
            <w:tcMar>
              <w:left w:w="57" w:type="dxa"/>
              <w:right w:w="57" w:type="dxa"/>
            </w:tcMar>
          </w:tcPr>
          <w:p w14:paraId="0394A71F" w14:textId="77777777" w:rsidR="00460810" w:rsidRPr="000E40D6" w:rsidRDefault="00460810" w:rsidP="001E4061">
            <w:pPr>
              <w:pStyle w:val="Tabletext9"/>
              <w:jc w:val="left"/>
            </w:pPr>
            <w:r w:rsidRPr="00A301E0">
              <w:t>Hotine Oblique Mercator (variant A)</w:t>
            </w:r>
          </w:p>
        </w:tc>
        <w:tc>
          <w:tcPr>
            <w:tcW w:w="2381" w:type="dxa"/>
            <w:shd w:val="clear" w:color="auto" w:fill="auto"/>
            <w:tcMar>
              <w:left w:w="57" w:type="dxa"/>
              <w:right w:w="57" w:type="dxa"/>
            </w:tcMar>
          </w:tcPr>
          <w:p w14:paraId="78DBFF77" w14:textId="77777777" w:rsidR="00460810" w:rsidRPr="00A301E0" w:rsidRDefault="00460810" w:rsidP="001E4061">
            <w:pPr>
              <w:pStyle w:val="Tabletext9"/>
              <w:jc w:val="left"/>
            </w:pPr>
            <w:r w:rsidRPr="001E4061">
              <w:rPr>
                <w:i/>
              </w:rPr>
              <w:t>Rectified skew orthomorphic</w:t>
            </w:r>
          </w:p>
        </w:tc>
        <w:tc>
          <w:tcPr>
            <w:tcW w:w="907" w:type="dxa"/>
            <w:shd w:val="clear" w:color="auto" w:fill="auto"/>
            <w:tcMar>
              <w:left w:w="57" w:type="dxa"/>
              <w:right w:w="57" w:type="dxa"/>
            </w:tcMar>
          </w:tcPr>
          <w:p w14:paraId="2AE462B5" w14:textId="77777777" w:rsidR="00460810" w:rsidRPr="00A301E0" w:rsidRDefault="00460810" w:rsidP="001E4061">
            <w:pPr>
              <w:pStyle w:val="Tabletext9"/>
              <w:jc w:val="left"/>
            </w:pPr>
            <w:r w:rsidRPr="00A301E0">
              <w:t>9812</w:t>
            </w:r>
          </w:p>
        </w:tc>
        <w:tc>
          <w:tcPr>
            <w:tcW w:w="3629" w:type="dxa"/>
            <w:shd w:val="clear" w:color="auto" w:fill="auto"/>
            <w:tcMar>
              <w:left w:w="57" w:type="dxa"/>
              <w:right w:w="57" w:type="dxa"/>
            </w:tcMar>
          </w:tcPr>
          <w:p w14:paraId="16AB7194" w14:textId="77777777" w:rsidR="00460810" w:rsidRPr="00A301E0" w:rsidRDefault="00460810" w:rsidP="001E4061">
            <w:pPr>
              <w:pStyle w:val="Tabletext9"/>
              <w:jc w:val="left"/>
            </w:pPr>
            <w:r w:rsidRPr="00A301E0">
              <w:t>8811, 8812, 8813, 8814, 8815, 8806, 8807</w:t>
            </w:r>
          </w:p>
        </w:tc>
      </w:tr>
      <w:tr w:rsidR="00460810" w14:paraId="51AB2BF7" w14:textId="77777777" w:rsidTr="001E4061">
        <w:tc>
          <w:tcPr>
            <w:tcW w:w="3062" w:type="dxa"/>
            <w:shd w:val="clear" w:color="auto" w:fill="auto"/>
            <w:tcMar>
              <w:left w:w="57" w:type="dxa"/>
              <w:right w:w="57" w:type="dxa"/>
            </w:tcMar>
          </w:tcPr>
          <w:p w14:paraId="540ADCDB" w14:textId="77777777" w:rsidR="00460810" w:rsidRPr="000E40D6" w:rsidRDefault="00460810" w:rsidP="001E4061">
            <w:pPr>
              <w:pStyle w:val="Tabletext9"/>
              <w:jc w:val="left"/>
            </w:pPr>
            <w:r w:rsidRPr="00A301E0">
              <w:t>Hotine Oblique Mercator (variant B)</w:t>
            </w:r>
          </w:p>
        </w:tc>
        <w:tc>
          <w:tcPr>
            <w:tcW w:w="2381" w:type="dxa"/>
            <w:shd w:val="clear" w:color="auto" w:fill="auto"/>
            <w:tcMar>
              <w:left w:w="57" w:type="dxa"/>
              <w:right w:w="57" w:type="dxa"/>
            </w:tcMar>
          </w:tcPr>
          <w:p w14:paraId="3FC7A183" w14:textId="77777777" w:rsidR="00460810" w:rsidRPr="00A301E0" w:rsidRDefault="00460810" w:rsidP="001E4061">
            <w:pPr>
              <w:pStyle w:val="Tabletext9"/>
              <w:jc w:val="left"/>
            </w:pPr>
            <w:r w:rsidRPr="001E4061">
              <w:rPr>
                <w:i/>
              </w:rPr>
              <w:t>Rectified skew orthomorphic</w:t>
            </w:r>
          </w:p>
        </w:tc>
        <w:tc>
          <w:tcPr>
            <w:tcW w:w="907" w:type="dxa"/>
            <w:shd w:val="clear" w:color="auto" w:fill="auto"/>
            <w:tcMar>
              <w:left w:w="57" w:type="dxa"/>
              <w:right w:w="57" w:type="dxa"/>
            </w:tcMar>
          </w:tcPr>
          <w:p w14:paraId="688C0444" w14:textId="77777777" w:rsidR="00460810" w:rsidRPr="00A301E0" w:rsidRDefault="00460810" w:rsidP="001E4061">
            <w:pPr>
              <w:pStyle w:val="Tabletext9"/>
              <w:jc w:val="left"/>
            </w:pPr>
            <w:r w:rsidRPr="00A301E0">
              <w:t>9815</w:t>
            </w:r>
          </w:p>
        </w:tc>
        <w:tc>
          <w:tcPr>
            <w:tcW w:w="3629" w:type="dxa"/>
            <w:shd w:val="clear" w:color="auto" w:fill="auto"/>
            <w:tcMar>
              <w:left w:w="57" w:type="dxa"/>
              <w:right w:w="57" w:type="dxa"/>
            </w:tcMar>
          </w:tcPr>
          <w:p w14:paraId="5E8C9133" w14:textId="77777777" w:rsidR="00460810" w:rsidRPr="00A301E0" w:rsidRDefault="00460810" w:rsidP="001E4061">
            <w:pPr>
              <w:pStyle w:val="Tabletext9"/>
              <w:jc w:val="left"/>
            </w:pPr>
            <w:r w:rsidRPr="00A301E0">
              <w:t>8811, 8812, 8813, 8814, 8815, 8816, 8817</w:t>
            </w:r>
          </w:p>
        </w:tc>
      </w:tr>
      <w:tr w:rsidR="00460810" w14:paraId="47C23A48" w14:textId="77777777" w:rsidTr="001E4061">
        <w:tc>
          <w:tcPr>
            <w:tcW w:w="3062" w:type="dxa"/>
            <w:shd w:val="clear" w:color="auto" w:fill="auto"/>
            <w:tcMar>
              <w:left w:w="57" w:type="dxa"/>
              <w:right w:w="57" w:type="dxa"/>
            </w:tcMar>
          </w:tcPr>
          <w:p w14:paraId="2EC285C9" w14:textId="77777777" w:rsidR="00460810" w:rsidRPr="00F57091" w:rsidRDefault="00460810" w:rsidP="001E4061">
            <w:pPr>
              <w:pStyle w:val="Tabletext9"/>
              <w:jc w:val="left"/>
            </w:pPr>
            <w:r w:rsidRPr="00F57091">
              <w:t>Lambert Azimuthal Equal Area</w:t>
            </w:r>
          </w:p>
        </w:tc>
        <w:tc>
          <w:tcPr>
            <w:tcW w:w="2381" w:type="dxa"/>
            <w:shd w:val="clear" w:color="auto" w:fill="auto"/>
            <w:tcMar>
              <w:left w:w="57" w:type="dxa"/>
              <w:right w:w="57" w:type="dxa"/>
            </w:tcMar>
          </w:tcPr>
          <w:p w14:paraId="77934ECD" w14:textId="77777777" w:rsidR="00460810" w:rsidRPr="00E34736" w:rsidRDefault="00460810" w:rsidP="001E4061">
            <w:pPr>
              <w:pStyle w:val="Tabletext9"/>
              <w:jc w:val="left"/>
            </w:pPr>
            <w:r w:rsidRPr="001E4061">
              <w:rPr>
                <w:i/>
              </w:rPr>
              <w:t>Lambert Equal Area</w:t>
            </w:r>
            <w:r w:rsidRPr="001E4061">
              <w:rPr>
                <w:i/>
              </w:rPr>
              <w:br/>
              <w:t>LAEA</w:t>
            </w:r>
          </w:p>
        </w:tc>
        <w:tc>
          <w:tcPr>
            <w:tcW w:w="907" w:type="dxa"/>
            <w:shd w:val="clear" w:color="auto" w:fill="auto"/>
            <w:tcMar>
              <w:left w:w="57" w:type="dxa"/>
              <w:right w:w="57" w:type="dxa"/>
            </w:tcMar>
          </w:tcPr>
          <w:p w14:paraId="6943060E" w14:textId="77777777" w:rsidR="00460810" w:rsidRPr="00A301E0" w:rsidRDefault="00460810" w:rsidP="001E4061">
            <w:pPr>
              <w:pStyle w:val="Tabletext9"/>
              <w:jc w:val="left"/>
            </w:pPr>
            <w:r w:rsidRPr="00A301E0">
              <w:t>9820</w:t>
            </w:r>
          </w:p>
        </w:tc>
        <w:tc>
          <w:tcPr>
            <w:tcW w:w="3629" w:type="dxa"/>
            <w:shd w:val="clear" w:color="auto" w:fill="auto"/>
            <w:tcMar>
              <w:left w:w="57" w:type="dxa"/>
              <w:right w:w="57" w:type="dxa"/>
            </w:tcMar>
          </w:tcPr>
          <w:p w14:paraId="4B4C4364" w14:textId="77777777" w:rsidR="00460810" w:rsidRPr="00A301E0" w:rsidRDefault="00460810" w:rsidP="001E4061">
            <w:pPr>
              <w:pStyle w:val="Tabletext9"/>
              <w:jc w:val="left"/>
            </w:pPr>
            <w:r w:rsidRPr="00A301E0">
              <w:t>8801, 8802, 8806, 8807</w:t>
            </w:r>
          </w:p>
        </w:tc>
      </w:tr>
      <w:tr w:rsidR="00460810" w14:paraId="0324E2BC" w14:textId="77777777" w:rsidTr="001E4061">
        <w:tc>
          <w:tcPr>
            <w:tcW w:w="3062" w:type="dxa"/>
            <w:shd w:val="clear" w:color="auto" w:fill="auto"/>
            <w:tcMar>
              <w:left w:w="57" w:type="dxa"/>
              <w:right w:w="57" w:type="dxa"/>
            </w:tcMar>
          </w:tcPr>
          <w:p w14:paraId="0142A5AA" w14:textId="77777777" w:rsidR="00460810" w:rsidRPr="00F57091" w:rsidRDefault="00460810" w:rsidP="001E4061">
            <w:pPr>
              <w:pStyle w:val="Tabletext9"/>
              <w:jc w:val="left"/>
            </w:pPr>
            <w:r w:rsidRPr="00F57091">
              <w:t>Lambert Conic Conformal (1SP)</w:t>
            </w:r>
          </w:p>
        </w:tc>
        <w:tc>
          <w:tcPr>
            <w:tcW w:w="2381" w:type="dxa"/>
            <w:shd w:val="clear" w:color="auto" w:fill="auto"/>
            <w:tcMar>
              <w:left w:w="57" w:type="dxa"/>
              <w:right w:w="57" w:type="dxa"/>
            </w:tcMar>
          </w:tcPr>
          <w:p w14:paraId="74DA2580" w14:textId="77777777" w:rsidR="00460810" w:rsidRPr="00E34736" w:rsidRDefault="00460810" w:rsidP="001E4061">
            <w:pPr>
              <w:pStyle w:val="Tabletext9"/>
              <w:jc w:val="left"/>
            </w:pPr>
            <w:r w:rsidRPr="001E4061">
              <w:rPr>
                <w:i/>
              </w:rPr>
              <w:t>Lambert Conic Conformal</w:t>
            </w:r>
            <w:r w:rsidRPr="001E4061">
              <w:rPr>
                <w:i/>
              </w:rPr>
              <w:br/>
              <w:t>LCC</w:t>
            </w:r>
          </w:p>
        </w:tc>
        <w:tc>
          <w:tcPr>
            <w:tcW w:w="907" w:type="dxa"/>
            <w:shd w:val="clear" w:color="auto" w:fill="auto"/>
            <w:tcMar>
              <w:left w:w="57" w:type="dxa"/>
              <w:right w:w="57" w:type="dxa"/>
            </w:tcMar>
          </w:tcPr>
          <w:p w14:paraId="6FDD88EC" w14:textId="77777777" w:rsidR="00460810" w:rsidRPr="00A301E0" w:rsidRDefault="00460810" w:rsidP="001E4061">
            <w:pPr>
              <w:pStyle w:val="Tabletext9"/>
              <w:jc w:val="left"/>
            </w:pPr>
            <w:r w:rsidRPr="00A301E0">
              <w:t>9801</w:t>
            </w:r>
          </w:p>
        </w:tc>
        <w:tc>
          <w:tcPr>
            <w:tcW w:w="3629" w:type="dxa"/>
            <w:shd w:val="clear" w:color="auto" w:fill="auto"/>
            <w:tcMar>
              <w:left w:w="57" w:type="dxa"/>
              <w:right w:w="57" w:type="dxa"/>
            </w:tcMar>
          </w:tcPr>
          <w:p w14:paraId="20DAC0D8" w14:textId="77777777" w:rsidR="00460810" w:rsidRPr="00A301E0" w:rsidRDefault="00460810" w:rsidP="001E4061">
            <w:pPr>
              <w:pStyle w:val="Tabletext9"/>
              <w:jc w:val="left"/>
            </w:pPr>
            <w:r w:rsidRPr="00A301E0">
              <w:t>8801, 8802, 8805, 8806, 8807</w:t>
            </w:r>
          </w:p>
        </w:tc>
      </w:tr>
      <w:tr w:rsidR="00460810" w14:paraId="0D079186" w14:textId="77777777" w:rsidTr="001E4061">
        <w:tc>
          <w:tcPr>
            <w:tcW w:w="3062" w:type="dxa"/>
            <w:shd w:val="clear" w:color="auto" w:fill="auto"/>
            <w:tcMar>
              <w:left w:w="57" w:type="dxa"/>
              <w:right w:w="57" w:type="dxa"/>
            </w:tcMar>
          </w:tcPr>
          <w:p w14:paraId="391AE59E" w14:textId="77777777" w:rsidR="00460810" w:rsidRPr="00F57091" w:rsidRDefault="00460810" w:rsidP="001E4061">
            <w:pPr>
              <w:pStyle w:val="Tabletext9"/>
              <w:jc w:val="left"/>
            </w:pPr>
            <w:r w:rsidRPr="00F57091">
              <w:t>Lambert Conic Conformal (2SP)</w:t>
            </w:r>
          </w:p>
        </w:tc>
        <w:tc>
          <w:tcPr>
            <w:tcW w:w="2381" w:type="dxa"/>
            <w:shd w:val="clear" w:color="auto" w:fill="auto"/>
            <w:tcMar>
              <w:left w:w="57" w:type="dxa"/>
              <w:right w:w="57" w:type="dxa"/>
            </w:tcMar>
          </w:tcPr>
          <w:p w14:paraId="57E7B564" w14:textId="77777777" w:rsidR="00460810" w:rsidRPr="00E34736" w:rsidRDefault="00460810" w:rsidP="001E4061">
            <w:pPr>
              <w:pStyle w:val="Tabletext9"/>
              <w:jc w:val="left"/>
            </w:pPr>
            <w:r w:rsidRPr="001E4061">
              <w:rPr>
                <w:i/>
              </w:rPr>
              <w:t>Lambert Conic Conformal</w:t>
            </w:r>
            <w:r w:rsidRPr="001E4061">
              <w:rPr>
                <w:i/>
              </w:rPr>
              <w:br/>
              <w:t>LCC</w:t>
            </w:r>
          </w:p>
        </w:tc>
        <w:tc>
          <w:tcPr>
            <w:tcW w:w="907" w:type="dxa"/>
            <w:shd w:val="clear" w:color="auto" w:fill="auto"/>
            <w:tcMar>
              <w:left w:w="57" w:type="dxa"/>
              <w:right w:w="57" w:type="dxa"/>
            </w:tcMar>
          </w:tcPr>
          <w:p w14:paraId="6F26A9BF" w14:textId="77777777" w:rsidR="00460810" w:rsidRPr="00A301E0" w:rsidRDefault="00460810" w:rsidP="001E4061">
            <w:pPr>
              <w:pStyle w:val="Tabletext9"/>
              <w:jc w:val="left"/>
            </w:pPr>
            <w:r w:rsidRPr="00A301E0">
              <w:t>9802</w:t>
            </w:r>
          </w:p>
        </w:tc>
        <w:tc>
          <w:tcPr>
            <w:tcW w:w="3629" w:type="dxa"/>
            <w:shd w:val="clear" w:color="auto" w:fill="auto"/>
            <w:tcMar>
              <w:left w:w="57" w:type="dxa"/>
              <w:right w:w="57" w:type="dxa"/>
            </w:tcMar>
          </w:tcPr>
          <w:p w14:paraId="394AFE39" w14:textId="77777777" w:rsidR="00460810" w:rsidRPr="00A301E0" w:rsidRDefault="00460810" w:rsidP="001E4061">
            <w:pPr>
              <w:pStyle w:val="Tabletext9"/>
              <w:jc w:val="left"/>
            </w:pPr>
            <w:r w:rsidRPr="00A301E0">
              <w:t>8821, 8822, 8823. 8824, 8826, 8827</w:t>
            </w:r>
          </w:p>
        </w:tc>
      </w:tr>
      <w:tr w:rsidR="00460810" w14:paraId="7EB6C7C0" w14:textId="77777777" w:rsidTr="001E4061">
        <w:tc>
          <w:tcPr>
            <w:tcW w:w="3062" w:type="dxa"/>
            <w:shd w:val="clear" w:color="auto" w:fill="auto"/>
            <w:tcMar>
              <w:left w:w="57" w:type="dxa"/>
              <w:right w:w="57" w:type="dxa"/>
            </w:tcMar>
          </w:tcPr>
          <w:p w14:paraId="766679B9" w14:textId="77777777" w:rsidR="00460810" w:rsidRPr="00F57091" w:rsidRDefault="00460810" w:rsidP="001E4061">
            <w:pPr>
              <w:pStyle w:val="Tabletext9"/>
              <w:jc w:val="left"/>
            </w:pPr>
            <w:r w:rsidRPr="00F57091">
              <w:t>Mercator (variant A)</w:t>
            </w:r>
          </w:p>
        </w:tc>
        <w:tc>
          <w:tcPr>
            <w:tcW w:w="2381" w:type="dxa"/>
            <w:shd w:val="clear" w:color="auto" w:fill="auto"/>
            <w:tcMar>
              <w:left w:w="57" w:type="dxa"/>
              <w:right w:w="57" w:type="dxa"/>
            </w:tcMar>
          </w:tcPr>
          <w:p w14:paraId="5458A950" w14:textId="77777777" w:rsidR="00460810" w:rsidRPr="00A301E0" w:rsidRDefault="00460810" w:rsidP="001E4061">
            <w:pPr>
              <w:pStyle w:val="Tabletext9"/>
              <w:jc w:val="left"/>
            </w:pPr>
            <w:r w:rsidRPr="001E4061">
              <w:rPr>
                <w:i/>
              </w:rPr>
              <w:t>Mercator</w:t>
            </w:r>
          </w:p>
        </w:tc>
        <w:tc>
          <w:tcPr>
            <w:tcW w:w="907" w:type="dxa"/>
            <w:shd w:val="clear" w:color="auto" w:fill="auto"/>
            <w:tcMar>
              <w:left w:w="57" w:type="dxa"/>
              <w:right w:w="57" w:type="dxa"/>
            </w:tcMar>
          </w:tcPr>
          <w:p w14:paraId="68644CAF" w14:textId="77777777" w:rsidR="00460810" w:rsidRPr="00A301E0" w:rsidRDefault="00460810" w:rsidP="001E4061">
            <w:pPr>
              <w:pStyle w:val="Tabletext9"/>
              <w:jc w:val="left"/>
            </w:pPr>
            <w:r w:rsidRPr="00A301E0">
              <w:t>9804</w:t>
            </w:r>
          </w:p>
        </w:tc>
        <w:tc>
          <w:tcPr>
            <w:tcW w:w="3629" w:type="dxa"/>
            <w:shd w:val="clear" w:color="auto" w:fill="auto"/>
            <w:tcMar>
              <w:left w:w="57" w:type="dxa"/>
              <w:right w:w="57" w:type="dxa"/>
            </w:tcMar>
          </w:tcPr>
          <w:p w14:paraId="6ADEC19E" w14:textId="77777777" w:rsidR="00460810" w:rsidRPr="00A301E0" w:rsidRDefault="00460810" w:rsidP="001E4061">
            <w:pPr>
              <w:pStyle w:val="Tabletext9"/>
              <w:jc w:val="left"/>
            </w:pPr>
            <w:r w:rsidRPr="00A301E0">
              <w:t>8801, 8802, 8805, 8806, 8807</w:t>
            </w:r>
          </w:p>
        </w:tc>
      </w:tr>
      <w:tr w:rsidR="00460810" w14:paraId="02C9D6B5" w14:textId="77777777" w:rsidTr="001E4061">
        <w:tc>
          <w:tcPr>
            <w:tcW w:w="3062" w:type="dxa"/>
            <w:shd w:val="clear" w:color="auto" w:fill="auto"/>
            <w:tcMar>
              <w:left w:w="57" w:type="dxa"/>
              <w:right w:w="57" w:type="dxa"/>
            </w:tcMar>
          </w:tcPr>
          <w:p w14:paraId="451A0C9B" w14:textId="77777777" w:rsidR="00460810" w:rsidRPr="00F57091" w:rsidRDefault="00460810" w:rsidP="001E4061">
            <w:pPr>
              <w:pStyle w:val="Tabletext9"/>
              <w:jc w:val="left"/>
            </w:pPr>
            <w:r w:rsidRPr="00F57091">
              <w:t>Mercator (variant B)</w:t>
            </w:r>
          </w:p>
        </w:tc>
        <w:tc>
          <w:tcPr>
            <w:tcW w:w="2381" w:type="dxa"/>
            <w:shd w:val="clear" w:color="auto" w:fill="auto"/>
            <w:tcMar>
              <w:left w:w="57" w:type="dxa"/>
              <w:right w:w="57" w:type="dxa"/>
            </w:tcMar>
          </w:tcPr>
          <w:p w14:paraId="136279E4" w14:textId="77777777" w:rsidR="00460810" w:rsidRPr="00A301E0" w:rsidRDefault="00460810" w:rsidP="001E4061">
            <w:pPr>
              <w:pStyle w:val="Tabletext9"/>
              <w:jc w:val="left"/>
            </w:pPr>
            <w:r w:rsidRPr="001E4061">
              <w:rPr>
                <w:i/>
              </w:rPr>
              <w:t>Mercator</w:t>
            </w:r>
          </w:p>
        </w:tc>
        <w:tc>
          <w:tcPr>
            <w:tcW w:w="907" w:type="dxa"/>
            <w:shd w:val="clear" w:color="auto" w:fill="auto"/>
            <w:tcMar>
              <w:left w:w="57" w:type="dxa"/>
              <w:right w:w="57" w:type="dxa"/>
            </w:tcMar>
          </w:tcPr>
          <w:p w14:paraId="43EAE2AA" w14:textId="77777777" w:rsidR="00460810" w:rsidRPr="00A301E0" w:rsidRDefault="00460810" w:rsidP="001E4061">
            <w:pPr>
              <w:pStyle w:val="Tabletext9"/>
              <w:jc w:val="left"/>
            </w:pPr>
            <w:r w:rsidRPr="00A301E0">
              <w:t>9805</w:t>
            </w:r>
          </w:p>
        </w:tc>
        <w:tc>
          <w:tcPr>
            <w:tcW w:w="3629" w:type="dxa"/>
            <w:shd w:val="clear" w:color="auto" w:fill="auto"/>
            <w:tcMar>
              <w:left w:w="57" w:type="dxa"/>
              <w:right w:w="57" w:type="dxa"/>
            </w:tcMar>
          </w:tcPr>
          <w:p w14:paraId="25066E7F" w14:textId="77777777" w:rsidR="00460810" w:rsidRPr="00A301E0" w:rsidRDefault="00460810" w:rsidP="001E4061">
            <w:pPr>
              <w:pStyle w:val="Tabletext9"/>
              <w:jc w:val="left"/>
            </w:pPr>
            <w:r w:rsidRPr="00A301E0">
              <w:t>8823, 8802, 8806, 8807</w:t>
            </w:r>
          </w:p>
        </w:tc>
      </w:tr>
      <w:tr w:rsidR="00460810" w14:paraId="62670A79" w14:textId="77777777" w:rsidTr="001E4061">
        <w:tc>
          <w:tcPr>
            <w:tcW w:w="3062" w:type="dxa"/>
            <w:shd w:val="clear" w:color="auto" w:fill="auto"/>
            <w:tcMar>
              <w:left w:w="57" w:type="dxa"/>
              <w:right w:w="57" w:type="dxa"/>
            </w:tcMar>
          </w:tcPr>
          <w:p w14:paraId="143E85B2" w14:textId="77777777" w:rsidR="00460810" w:rsidRPr="00F57091" w:rsidRDefault="00460810" w:rsidP="001E4061">
            <w:pPr>
              <w:pStyle w:val="Tabletext9"/>
              <w:jc w:val="left"/>
            </w:pPr>
            <w:r w:rsidRPr="00F57091">
              <w:t>Oblique stereographic</w:t>
            </w:r>
          </w:p>
        </w:tc>
        <w:tc>
          <w:tcPr>
            <w:tcW w:w="2381" w:type="dxa"/>
            <w:shd w:val="clear" w:color="auto" w:fill="auto"/>
            <w:tcMar>
              <w:left w:w="57" w:type="dxa"/>
              <w:right w:w="57" w:type="dxa"/>
            </w:tcMar>
          </w:tcPr>
          <w:p w14:paraId="3D9BAA06" w14:textId="77777777" w:rsidR="00460810" w:rsidRPr="00A301E0" w:rsidRDefault="00460810" w:rsidP="001E4061">
            <w:pPr>
              <w:pStyle w:val="Tabletext9"/>
              <w:jc w:val="left"/>
            </w:pPr>
            <w:r w:rsidRPr="001E4061">
              <w:rPr>
                <w:i/>
              </w:rPr>
              <w:t>Double stereographic</w:t>
            </w:r>
          </w:p>
        </w:tc>
        <w:tc>
          <w:tcPr>
            <w:tcW w:w="907" w:type="dxa"/>
            <w:shd w:val="clear" w:color="auto" w:fill="auto"/>
            <w:tcMar>
              <w:left w:w="57" w:type="dxa"/>
              <w:right w:w="57" w:type="dxa"/>
            </w:tcMar>
          </w:tcPr>
          <w:p w14:paraId="17D6870B" w14:textId="77777777" w:rsidR="00460810" w:rsidRPr="00A301E0" w:rsidRDefault="00460810" w:rsidP="001E4061">
            <w:pPr>
              <w:pStyle w:val="Tabletext9"/>
              <w:jc w:val="left"/>
            </w:pPr>
            <w:r w:rsidRPr="00A301E0">
              <w:t>9809</w:t>
            </w:r>
          </w:p>
        </w:tc>
        <w:tc>
          <w:tcPr>
            <w:tcW w:w="3629" w:type="dxa"/>
            <w:shd w:val="clear" w:color="auto" w:fill="auto"/>
            <w:tcMar>
              <w:left w:w="57" w:type="dxa"/>
              <w:right w:w="57" w:type="dxa"/>
            </w:tcMar>
          </w:tcPr>
          <w:p w14:paraId="1C0762D3" w14:textId="77777777" w:rsidR="00460810" w:rsidRPr="00A301E0" w:rsidRDefault="00460810" w:rsidP="001E4061">
            <w:pPr>
              <w:pStyle w:val="Tabletext9"/>
              <w:jc w:val="left"/>
            </w:pPr>
            <w:r w:rsidRPr="00A301E0">
              <w:t>8801, 8802, 8805, 8806, 8807</w:t>
            </w:r>
          </w:p>
        </w:tc>
      </w:tr>
      <w:tr w:rsidR="00460810" w14:paraId="7542A4A9" w14:textId="77777777" w:rsidTr="001E4061">
        <w:tc>
          <w:tcPr>
            <w:tcW w:w="3062" w:type="dxa"/>
            <w:shd w:val="clear" w:color="auto" w:fill="auto"/>
            <w:tcMar>
              <w:left w:w="57" w:type="dxa"/>
              <w:right w:w="57" w:type="dxa"/>
            </w:tcMar>
          </w:tcPr>
          <w:p w14:paraId="2609AB49" w14:textId="77777777" w:rsidR="00460810" w:rsidRPr="00F57091" w:rsidRDefault="00460810" w:rsidP="001E4061">
            <w:pPr>
              <w:pStyle w:val="Tabletext9"/>
              <w:jc w:val="left"/>
            </w:pPr>
            <w:r w:rsidRPr="00F57091">
              <w:t>Transverse Mercator</w:t>
            </w:r>
          </w:p>
        </w:tc>
        <w:tc>
          <w:tcPr>
            <w:tcW w:w="2381" w:type="dxa"/>
            <w:shd w:val="clear" w:color="auto" w:fill="auto"/>
            <w:tcMar>
              <w:left w:w="57" w:type="dxa"/>
              <w:right w:w="57" w:type="dxa"/>
            </w:tcMar>
          </w:tcPr>
          <w:p w14:paraId="5BFCD580" w14:textId="77777777" w:rsidR="00460810" w:rsidRPr="00E34736" w:rsidRDefault="00460810" w:rsidP="001E4061">
            <w:pPr>
              <w:pStyle w:val="Tabletext9"/>
              <w:jc w:val="left"/>
            </w:pPr>
            <w:r w:rsidRPr="001E4061">
              <w:rPr>
                <w:i/>
              </w:rPr>
              <w:t>Gauss-Boaga</w:t>
            </w:r>
            <w:r w:rsidRPr="001E4061">
              <w:rPr>
                <w:i/>
              </w:rPr>
              <w:br/>
              <w:t>Gauss-Krüger</w:t>
            </w:r>
            <w:r w:rsidRPr="001E4061">
              <w:rPr>
                <w:i/>
              </w:rPr>
              <w:br/>
              <w:t>TM</w:t>
            </w:r>
          </w:p>
        </w:tc>
        <w:tc>
          <w:tcPr>
            <w:tcW w:w="907" w:type="dxa"/>
            <w:shd w:val="clear" w:color="auto" w:fill="auto"/>
            <w:tcMar>
              <w:left w:w="57" w:type="dxa"/>
              <w:right w:w="57" w:type="dxa"/>
            </w:tcMar>
          </w:tcPr>
          <w:p w14:paraId="0D97825E" w14:textId="77777777" w:rsidR="00460810" w:rsidRPr="00A301E0" w:rsidRDefault="00460810" w:rsidP="001E4061">
            <w:pPr>
              <w:pStyle w:val="Tabletext9"/>
              <w:jc w:val="left"/>
            </w:pPr>
            <w:r w:rsidRPr="00A301E0">
              <w:t>9807</w:t>
            </w:r>
          </w:p>
        </w:tc>
        <w:tc>
          <w:tcPr>
            <w:tcW w:w="3629" w:type="dxa"/>
            <w:shd w:val="clear" w:color="auto" w:fill="auto"/>
            <w:tcMar>
              <w:left w:w="57" w:type="dxa"/>
              <w:right w:w="57" w:type="dxa"/>
            </w:tcMar>
          </w:tcPr>
          <w:p w14:paraId="08711516" w14:textId="77777777" w:rsidR="00460810" w:rsidRPr="00A301E0" w:rsidRDefault="00460810" w:rsidP="001E4061">
            <w:pPr>
              <w:pStyle w:val="Tabletext9"/>
              <w:jc w:val="left"/>
            </w:pPr>
            <w:r w:rsidRPr="00A301E0">
              <w:t>8801, 8802, 8805, 8806, 8807</w:t>
            </w:r>
          </w:p>
        </w:tc>
      </w:tr>
      <w:tr w:rsidR="00460810" w14:paraId="39D146DC" w14:textId="77777777" w:rsidTr="001E4061">
        <w:tc>
          <w:tcPr>
            <w:tcW w:w="3062" w:type="dxa"/>
            <w:shd w:val="clear" w:color="auto" w:fill="auto"/>
            <w:tcMar>
              <w:left w:w="57" w:type="dxa"/>
              <w:right w:w="57" w:type="dxa"/>
            </w:tcMar>
          </w:tcPr>
          <w:p w14:paraId="18B3E607" w14:textId="77777777" w:rsidR="00460810" w:rsidRDefault="00460810" w:rsidP="001E4061">
            <w:pPr>
              <w:pStyle w:val="Tabletext9"/>
              <w:jc w:val="left"/>
            </w:pPr>
            <w:r w:rsidRPr="00F57091">
              <w:t>Transverse Mercator (South Orientated)</w:t>
            </w:r>
          </w:p>
        </w:tc>
        <w:tc>
          <w:tcPr>
            <w:tcW w:w="2381" w:type="dxa"/>
            <w:shd w:val="clear" w:color="auto" w:fill="auto"/>
            <w:tcMar>
              <w:left w:w="57" w:type="dxa"/>
              <w:right w:w="57" w:type="dxa"/>
            </w:tcMar>
          </w:tcPr>
          <w:p w14:paraId="488C4CF8" w14:textId="77777777" w:rsidR="00460810" w:rsidRPr="00A301E0" w:rsidRDefault="00460810" w:rsidP="001E4061">
            <w:pPr>
              <w:pStyle w:val="Tabletext9"/>
              <w:jc w:val="left"/>
            </w:pPr>
            <w:r w:rsidRPr="001E4061">
              <w:rPr>
                <w:i/>
              </w:rPr>
              <w:t>Gauss-Conform</w:t>
            </w:r>
          </w:p>
        </w:tc>
        <w:tc>
          <w:tcPr>
            <w:tcW w:w="907" w:type="dxa"/>
            <w:shd w:val="clear" w:color="auto" w:fill="auto"/>
            <w:tcMar>
              <w:left w:w="57" w:type="dxa"/>
              <w:right w:w="57" w:type="dxa"/>
            </w:tcMar>
          </w:tcPr>
          <w:p w14:paraId="4971A94C" w14:textId="77777777" w:rsidR="00460810" w:rsidRPr="00A301E0" w:rsidRDefault="00460810" w:rsidP="001E4061">
            <w:pPr>
              <w:pStyle w:val="Tabletext9"/>
              <w:jc w:val="left"/>
            </w:pPr>
            <w:r w:rsidRPr="00A301E0">
              <w:t>9808</w:t>
            </w:r>
          </w:p>
        </w:tc>
        <w:tc>
          <w:tcPr>
            <w:tcW w:w="3629" w:type="dxa"/>
            <w:shd w:val="clear" w:color="auto" w:fill="auto"/>
            <w:tcMar>
              <w:left w:w="57" w:type="dxa"/>
              <w:right w:w="57" w:type="dxa"/>
            </w:tcMar>
          </w:tcPr>
          <w:p w14:paraId="2878B555" w14:textId="77777777" w:rsidR="00460810" w:rsidRPr="00A301E0" w:rsidRDefault="00460810" w:rsidP="001E4061">
            <w:pPr>
              <w:pStyle w:val="Tabletext9"/>
              <w:jc w:val="left"/>
            </w:pPr>
            <w:r w:rsidRPr="00A301E0">
              <w:t>8801, 8802, 8805, 8806, 8807</w:t>
            </w:r>
          </w:p>
        </w:tc>
      </w:tr>
    </w:tbl>
    <w:p w14:paraId="2C983C9E" w14:textId="77777777" w:rsidR="002927A3" w:rsidRDefault="002927A3" w:rsidP="002927A3"/>
    <w:p w14:paraId="675A32F1" w14:textId="77777777" w:rsidR="00985AF5" w:rsidRDefault="00985AF5" w:rsidP="002927A3"/>
    <w:p w14:paraId="0A613493" w14:textId="77777777" w:rsidR="00DE1C4B" w:rsidRPr="00A301E0" w:rsidRDefault="00DE1C4B" w:rsidP="00E3721C">
      <w:pPr>
        <w:pStyle w:val="a2"/>
        <w:tabs>
          <w:tab w:val="clear" w:pos="360"/>
          <w:tab w:val="clear" w:pos="500"/>
          <w:tab w:val="left" w:pos="426"/>
        </w:tabs>
      </w:pPr>
      <w:bookmarkStart w:id="411" w:name="_Toc380310747"/>
      <w:bookmarkStart w:id="412" w:name="_Toc120981926"/>
      <w:r w:rsidRPr="00A301E0">
        <w:t>Map projection parameters</w:t>
      </w:r>
      <w:bookmarkEnd w:id="411"/>
      <w:bookmarkEnd w:id="412"/>
    </w:p>
    <w:p w14:paraId="4E2AA9E4" w14:textId="77777777" w:rsidR="00DE1C4B" w:rsidRPr="00A301E0" w:rsidRDefault="00DE1C4B" w:rsidP="00DE1C4B">
      <w:r w:rsidRPr="00A301E0">
        <w:t xml:space="preserve">The parameters required by the map projection methods given in </w:t>
      </w:r>
      <w:r w:rsidR="00F0623A">
        <w:t>F</w:t>
      </w:r>
      <w:r w:rsidRPr="00A301E0">
        <w:t xml:space="preserve">.2 are described in </w:t>
      </w:r>
      <w:r w:rsidR="0088008E">
        <w:t>Table</w:t>
      </w:r>
      <w:r w:rsidRPr="00A301E0">
        <w:t xml:space="preserve"> </w:t>
      </w:r>
      <w:r w:rsidR="00F0623A">
        <w:t>F</w:t>
      </w:r>
      <w:r w:rsidRPr="00A301E0">
        <w:t>.3.</w:t>
      </w:r>
    </w:p>
    <w:p w14:paraId="55C47C66" w14:textId="77777777" w:rsidR="00DE1C4B" w:rsidRPr="00A301E0" w:rsidRDefault="00DE1C4B" w:rsidP="00DE1C4B">
      <w:pPr>
        <w:pStyle w:val="Tabletitle"/>
      </w:pPr>
      <w:r w:rsidRPr="00A301E0">
        <w:t>Table </w:t>
      </w:r>
      <w:r w:rsidR="008B0786">
        <w:t>F.</w:t>
      </w:r>
      <w:r w:rsidR="00D40AAE">
        <w:t>3</w:t>
      </w:r>
      <w:r w:rsidRPr="00A301E0">
        <w:t> — Map projection parameters</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21"/>
        <w:gridCol w:w="2268"/>
        <w:gridCol w:w="5557"/>
        <w:gridCol w:w="680"/>
      </w:tblGrid>
      <w:tr w:rsidR="009C0FDD" w:rsidRPr="00804A5A" w14:paraId="61291CD0" w14:textId="77777777" w:rsidTr="009A0A62">
        <w:tc>
          <w:tcPr>
            <w:tcW w:w="1021" w:type="dxa"/>
            <w:tcBorders>
              <w:top w:val="single" w:sz="12" w:space="0" w:color="auto"/>
              <w:bottom w:val="single" w:sz="12" w:space="0" w:color="auto"/>
            </w:tcBorders>
            <w:shd w:val="clear" w:color="auto" w:fill="auto"/>
            <w:tcMar>
              <w:left w:w="57" w:type="dxa"/>
              <w:right w:w="57" w:type="dxa"/>
            </w:tcMar>
            <w:vAlign w:val="center"/>
          </w:tcPr>
          <w:p w14:paraId="6DE53676" w14:textId="77777777" w:rsidR="009C0FDD" w:rsidRPr="00804A5A" w:rsidRDefault="009C0FDD" w:rsidP="00804A5A">
            <w:pPr>
              <w:pStyle w:val="Tabletext9"/>
              <w:jc w:val="center"/>
              <w:rPr>
                <w:b/>
              </w:rPr>
            </w:pPr>
            <w:r w:rsidRPr="00804A5A">
              <w:rPr>
                <w:b/>
              </w:rPr>
              <w:t>Parameter code</w:t>
            </w:r>
          </w:p>
        </w:tc>
        <w:tc>
          <w:tcPr>
            <w:tcW w:w="2268" w:type="dxa"/>
            <w:tcBorders>
              <w:top w:val="single" w:sz="12" w:space="0" w:color="auto"/>
              <w:bottom w:val="single" w:sz="12" w:space="0" w:color="auto"/>
            </w:tcBorders>
            <w:shd w:val="clear" w:color="auto" w:fill="auto"/>
            <w:tcMar>
              <w:left w:w="57" w:type="dxa"/>
              <w:right w:w="57" w:type="dxa"/>
            </w:tcMar>
            <w:vAlign w:val="center"/>
          </w:tcPr>
          <w:p w14:paraId="0D672BCE" w14:textId="77777777" w:rsidR="009C0FDD" w:rsidRPr="009C0FDD" w:rsidRDefault="009C0FDD" w:rsidP="00804A5A">
            <w:pPr>
              <w:pStyle w:val="Tabletext9"/>
              <w:jc w:val="center"/>
            </w:pPr>
            <w:r w:rsidRPr="00804A5A">
              <w:rPr>
                <w:b/>
              </w:rPr>
              <w:t>Coordinate operation parameter name</w:t>
            </w:r>
            <w:r w:rsidRPr="00804A5A">
              <w:rPr>
                <w:b/>
              </w:rPr>
              <w:br/>
            </w:r>
            <w:r w:rsidRPr="00804A5A">
              <w:rPr>
                <w:i/>
              </w:rPr>
              <w:t>(alias(es))</w:t>
            </w:r>
          </w:p>
        </w:tc>
        <w:tc>
          <w:tcPr>
            <w:tcW w:w="5557" w:type="dxa"/>
            <w:tcBorders>
              <w:top w:val="single" w:sz="12" w:space="0" w:color="auto"/>
              <w:bottom w:val="single" w:sz="12" w:space="0" w:color="auto"/>
            </w:tcBorders>
            <w:shd w:val="clear" w:color="auto" w:fill="auto"/>
            <w:tcMar>
              <w:left w:w="57" w:type="dxa"/>
              <w:right w:w="57" w:type="dxa"/>
            </w:tcMar>
            <w:vAlign w:val="center"/>
          </w:tcPr>
          <w:p w14:paraId="4A0836B5" w14:textId="77777777" w:rsidR="009C0FDD" w:rsidRPr="00804A5A" w:rsidRDefault="009C0FDD" w:rsidP="00804A5A">
            <w:pPr>
              <w:pStyle w:val="Tabletext9"/>
              <w:jc w:val="center"/>
              <w:rPr>
                <w:b/>
              </w:rPr>
            </w:pPr>
            <w:r w:rsidRPr="00804A5A">
              <w:rPr>
                <w:b/>
              </w:rPr>
              <w:t>Parameter description</w:t>
            </w:r>
          </w:p>
        </w:tc>
        <w:tc>
          <w:tcPr>
            <w:tcW w:w="680" w:type="dxa"/>
            <w:tcBorders>
              <w:top w:val="single" w:sz="12" w:space="0" w:color="auto"/>
              <w:bottom w:val="single" w:sz="12" w:space="0" w:color="auto"/>
            </w:tcBorders>
            <w:shd w:val="clear" w:color="auto" w:fill="auto"/>
            <w:tcMar>
              <w:left w:w="57" w:type="dxa"/>
              <w:right w:w="57" w:type="dxa"/>
            </w:tcMar>
            <w:vAlign w:val="center"/>
          </w:tcPr>
          <w:p w14:paraId="3827926C" w14:textId="77777777" w:rsidR="009C0FDD" w:rsidRPr="00804A5A" w:rsidRDefault="009C0FDD" w:rsidP="00804A5A">
            <w:pPr>
              <w:pStyle w:val="Tabletext9"/>
              <w:jc w:val="center"/>
              <w:rPr>
                <w:b/>
              </w:rPr>
            </w:pPr>
            <w:r w:rsidRPr="00804A5A">
              <w:rPr>
                <w:b/>
              </w:rPr>
              <w:t>Unit type</w:t>
            </w:r>
          </w:p>
        </w:tc>
      </w:tr>
      <w:tr w:rsidR="009C0FDD" w:rsidRPr="009C0FDD" w14:paraId="34F66766" w14:textId="77777777" w:rsidTr="009A0A62">
        <w:tc>
          <w:tcPr>
            <w:tcW w:w="1021" w:type="dxa"/>
            <w:tcBorders>
              <w:top w:val="single" w:sz="12" w:space="0" w:color="auto"/>
            </w:tcBorders>
            <w:shd w:val="clear" w:color="auto" w:fill="auto"/>
          </w:tcPr>
          <w:p w14:paraId="014340C4" w14:textId="77777777" w:rsidR="009C0FDD" w:rsidRPr="009C0FDD" w:rsidRDefault="009C0FDD" w:rsidP="0011070A">
            <w:pPr>
              <w:pStyle w:val="Tabletext9"/>
              <w:jc w:val="center"/>
            </w:pPr>
            <w:r w:rsidRPr="009C0FDD">
              <w:t>8801</w:t>
            </w:r>
          </w:p>
        </w:tc>
        <w:tc>
          <w:tcPr>
            <w:tcW w:w="2268" w:type="dxa"/>
            <w:tcBorders>
              <w:top w:val="single" w:sz="12" w:space="0" w:color="auto"/>
            </w:tcBorders>
            <w:shd w:val="clear" w:color="auto" w:fill="auto"/>
          </w:tcPr>
          <w:p w14:paraId="0C185395" w14:textId="77777777" w:rsidR="009C0FDD" w:rsidRPr="009C0FDD" w:rsidRDefault="009C0FDD" w:rsidP="00804A5A">
            <w:pPr>
              <w:pStyle w:val="Tabletext9"/>
              <w:jc w:val="left"/>
            </w:pPr>
            <w:r w:rsidRPr="009C0FDD">
              <w:t>latitude of natural origin</w:t>
            </w:r>
            <w:r>
              <w:br/>
            </w:r>
            <w:r w:rsidRPr="00804A5A">
              <w:rPr>
                <w:i/>
              </w:rPr>
              <w:t>(latitude of origin)</w:t>
            </w:r>
          </w:p>
        </w:tc>
        <w:tc>
          <w:tcPr>
            <w:tcW w:w="5557" w:type="dxa"/>
            <w:tcBorders>
              <w:top w:val="single" w:sz="12" w:space="0" w:color="auto"/>
            </w:tcBorders>
            <w:shd w:val="clear" w:color="auto" w:fill="auto"/>
          </w:tcPr>
          <w:p w14:paraId="1C4B2D56" w14:textId="77777777" w:rsidR="00B52F68" w:rsidRDefault="009C0FDD" w:rsidP="00B52F68">
            <w:pPr>
              <w:pStyle w:val="Tabletext9"/>
              <w:jc w:val="left"/>
            </w:pPr>
            <w:r w:rsidRPr="009C0FDD">
              <w:t>geodetic latitude of the point from which the values of both the geographical coordinates on the ellipsoid and the grid coordinates on the projection are deemed to increment or decre</w:t>
            </w:r>
            <w:r>
              <w:t>ment for computational purposes</w:t>
            </w:r>
          </w:p>
          <w:p w14:paraId="0B16EFAF" w14:textId="77777777" w:rsidR="009C0FDD" w:rsidRPr="009C0FDD" w:rsidRDefault="009C0FDD" w:rsidP="00B52F68">
            <w:pPr>
              <w:pStyle w:val="Tabletext9"/>
              <w:jc w:val="left"/>
            </w:pPr>
            <w:r w:rsidRPr="009C0FDD">
              <w:t>Alternatively: geodetic latitude of the point which in the absence of application of false coordinates has grid coordinates of (0,0)</w:t>
            </w:r>
            <w:r w:rsidR="00DB18C6">
              <w:t>.</w:t>
            </w:r>
          </w:p>
        </w:tc>
        <w:tc>
          <w:tcPr>
            <w:tcW w:w="680" w:type="dxa"/>
            <w:tcBorders>
              <w:top w:val="single" w:sz="12" w:space="0" w:color="auto"/>
            </w:tcBorders>
            <w:shd w:val="clear" w:color="auto" w:fill="auto"/>
          </w:tcPr>
          <w:p w14:paraId="09F5C795" w14:textId="77777777" w:rsidR="009C0FDD" w:rsidRPr="009C0FDD" w:rsidRDefault="009C0FDD" w:rsidP="00804A5A">
            <w:pPr>
              <w:pStyle w:val="Tabletext9"/>
              <w:jc w:val="left"/>
            </w:pPr>
            <w:r>
              <w:t>angle</w:t>
            </w:r>
          </w:p>
        </w:tc>
      </w:tr>
    </w:tbl>
    <w:p w14:paraId="6BE98217" w14:textId="77777777" w:rsidR="00DE1C4B" w:rsidRDefault="00DE1C4B" w:rsidP="002927A3"/>
    <w:p w14:paraId="7830A03B" w14:textId="77777777" w:rsidR="0011070A" w:rsidRDefault="0011070A" w:rsidP="0011070A">
      <w:pPr>
        <w:pStyle w:val="Special"/>
        <w:keepNext/>
        <w:jc w:val="center"/>
      </w:pPr>
      <w:r w:rsidRPr="00875D7D">
        <w:rPr>
          <w:b/>
        </w:rPr>
        <w:t xml:space="preserve">Table </w:t>
      </w:r>
      <w:r w:rsidR="00F0623A">
        <w:rPr>
          <w:b/>
        </w:rPr>
        <w:t>F</w:t>
      </w:r>
      <w:r>
        <w:rPr>
          <w:b/>
        </w:rPr>
        <w:t>.3</w:t>
      </w:r>
      <w:r>
        <w:t xml:space="preserve"> </w:t>
      </w:r>
      <w:r w:rsidRPr="00875D7D">
        <w:rPr>
          <w:i/>
        </w:rPr>
        <w:t>(continued)</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21"/>
        <w:gridCol w:w="2268"/>
        <w:gridCol w:w="5840"/>
        <w:gridCol w:w="680"/>
      </w:tblGrid>
      <w:tr w:rsidR="0011070A" w:rsidRPr="00804A5A" w14:paraId="61E309B0" w14:textId="77777777" w:rsidTr="009A0A62">
        <w:tc>
          <w:tcPr>
            <w:tcW w:w="1021" w:type="dxa"/>
            <w:tcBorders>
              <w:top w:val="single" w:sz="12" w:space="0" w:color="auto"/>
              <w:bottom w:val="single" w:sz="12" w:space="0" w:color="auto"/>
            </w:tcBorders>
            <w:shd w:val="clear" w:color="auto" w:fill="auto"/>
            <w:tcMar>
              <w:left w:w="57" w:type="dxa"/>
              <w:right w:w="57" w:type="dxa"/>
            </w:tcMar>
            <w:vAlign w:val="center"/>
          </w:tcPr>
          <w:p w14:paraId="7C7FE0DB" w14:textId="77777777" w:rsidR="0011070A" w:rsidRPr="00804A5A" w:rsidRDefault="0011070A" w:rsidP="0011070A">
            <w:pPr>
              <w:pStyle w:val="Tabletext9"/>
              <w:jc w:val="center"/>
              <w:rPr>
                <w:b/>
              </w:rPr>
            </w:pPr>
            <w:r w:rsidRPr="00804A5A">
              <w:rPr>
                <w:b/>
              </w:rPr>
              <w:t>Parameter code</w:t>
            </w:r>
          </w:p>
        </w:tc>
        <w:tc>
          <w:tcPr>
            <w:tcW w:w="2268" w:type="dxa"/>
            <w:tcBorders>
              <w:top w:val="single" w:sz="12" w:space="0" w:color="auto"/>
              <w:bottom w:val="single" w:sz="12" w:space="0" w:color="auto"/>
            </w:tcBorders>
            <w:shd w:val="clear" w:color="auto" w:fill="auto"/>
            <w:tcMar>
              <w:left w:w="57" w:type="dxa"/>
              <w:right w:w="57" w:type="dxa"/>
            </w:tcMar>
            <w:vAlign w:val="center"/>
          </w:tcPr>
          <w:p w14:paraId="50E22147" w14:textId="77777777" w:rsidR="0011070A" w:rsidRPr="009C0FDD" w:rsidRDefault="0011070A" w:rsidP="00DB18C6">
            <w:pPr>
              <w:pStyle w:val="Tabletext9"/>
              <w:jc w:val="center"/>
            </w:pPr>
            <w:r w:rsidRPr="00804A5A">
              <w:rPr>
                <w:b/>
              </w:rPr>
              <w:t>Coordinate operation parameter name</w:t>
            </w:r>
            <w:r w:rsidRPr="00804A5A">
              <w:rPr>
                <w:b/>
              </w:rPr>
              <w:br/>
            </w:r>
            <w:r w:rsidRPr="00804A5A">
              <w:rPr>
                <w:i/>
              </w:rPr>
              <w:t>(alias(es))</w:t>
            </w:r>
          </w:p>
        </w:tc>
        <w:tc>
          <w:tcPr>
            <w:tcW w:w="5840" w:type="dxa"/>
            <w:tcBorders>
              <w:top w:val="single" w:sz="12" w:space="0" w:color="auto"/>
              <w:bottom w:val="single" w:sz="12" w:space="0" w:color="auto"/>
            </w:tcBorders>
            <w:shd w:val="clear" w:color="auto" w:fill="auto"/>
            <w:tcMar>
              <w:left w:w="57" w:type="dxa"/>
              <w:right w:w="57" w:type="dxa"/>
            </w:tcMar>
            <w:vAlign w:val="center"/>
          </w:tcPr>
          <w:p w14:paraId="0E23740B" w14:textId="77777777" w:rsidR="0011070A" w:rsidRPr="00804A5A" w:rsidRDefault="0011070A" w:rsidP="00DB18C6">
            <w:pPr>
              <w:pStyle w:val="Tabletext9"/>
              <w:jc w:val="center"/>
              <w:rPr>
                <w:b/>
              </w:rPr>
            </w:pPr>
            <w:r w:rsidRPr="00804A5A">
              <w:rPr>
                <w:b/>
              </w:rPr>
              <w:t>Parameter description</w:t>
            </w:r>
          </w:p>
        </w:tc>
        <w:tc>
          <w:tcPr>
            <w:tcW w:w="680" w:type="dxa"/>
            <w:tcBorders>
              <w:top w:val="single" w:sz="12" w:space="0" w:color="auto"/>
              <w:bottom w:val="single" w:sz="12" w:space="0" w:color="auto"/>
            </w:tcBorders>
            <w:shd w:val="clear" w:color="auto" w:fill="auto"/>
            <w:tcMar>
              <w:left w:w="57" w:type="dxa"/>
              <w:right w:w="57" w:type="dxa"/>
            </w:tcMar>
            <w:vAlign w:val="center"/>
          </w:tcPr>
          <w:p w14:paraId="012775E9" w14:textId="77777777" w:rsidR="0011070A" w:rsidRPr="00804A5A" w:rsidRDefault="0011070A" w:rsidP="00DB18C6">
            <w:pPr>
              <w:pStyle w:val="Tabletext9"/>
              <w:jc w:val="center"/>
              <w:rPr>
                <w:b/>
              </w:rPr>
            </w:pPr>
            <w:r w:rsidRPr="00804A5A">
              <w:rPr>
                <w:b/>
              </w:rPr>
              <w:t>Unit type</w:t>
            </w:r>
          </w:p>
        </w:tc>
      </w:tr>
      <w:tr w:rsidR="00C80214" w:rsidRPr="009C0FDD" w14:paraId="069DB773" w14:textId="77777777" w:rsidTr="009A0A62">
        <w:tc>
          <w:tcPr>
            <w:tcW w:w="1021" w:type="dxa"/>
            <w:shd w:val="clear" w:color="auto" w:fill="auto"/>
          </w:tcPr>
          <w:p w14:paraId="5DF79EEC" w14:textId="77777777" w:rsidR="00C80214" w:rsidRPr="009C0FDD" w:rsidRDefault="00C80214" w:rsidP="00067EF8">
            <w:pPr>
              <w:pStyle w:val="Tabletext9"/>
              <w:jc w:val="center"/>
            </w:pPr>
            <w:r w:rsidRPr="009C0FDD">
              <w:lastRenderedPageBreak/>
              <w:t>8802</w:t>
            </w:r>
          </w:p>
        </w:tc>
        <w:tc>
          <w:tcPr>
            <w:tcW w:w="2268" w:type="dxa"/>
            <w:shd w:val="clear" w:color="auto" w:fill="auto"/>
          </w:tcPr>
          <w:p w14:paraId="7F989DF2" w14:textId="77777777" w:rsidR="00C80214" w:rsidRPr="009C0FDD" w:rsidRDefault="00C80214" w:rsidP="00067EF8">
            <w:pPr>
              <w:pStyle w:val="Tabletext9"/>
              <w:jc w:val="left"/>
            </w:pPr>
            <w:r w:rsidRPr="009C0FDD">
              <w:t>longitude of natural origin</w:t>
            </w:r>
            <w:r>
              <w:br/>
            </w:r>
            <w:r w:rsidRPr="00804A5A">
              <w:rPr>
                <w:i/>
              </w:rPr>
              <w:t>(longitude of origin)</w:t>
            </w:r>
            <w:r w:rsidRPr="00804A5A">
              <w:rPr>
                <w:i/>
              </w:rPr>
              <w:br/>
              <w:t>(central meridian)</w:t>
            </w:r>
          </w:p>
        </w:tc>
        <w:tc>
          <w:tcPr>
            <w:tcW w:w="5840" w:type="dxa"/>
            <w:shd w:val="clear" w:color="auto" w:fill="auto"/>
          </w:tcPr>
          <w:p w14:paraId="1CF0416E" w14:textId="77777777" w:rsidR="00C80214" w:rsidRDefault="00C80214" w:rsidP="00067EF8">
            <w:pPr>
              <w:pStyle w:val="Tabletext9"/>
              <w:jc w:val="left"/>
            </w:pPr>
            <w:r w:rsidRPr="009C0FDD">
              <w:t>geodetic longitude of the point from which the values of both the geographical coordinates on the ellipsoid and the grid coordinates on the projection are deemed to increment or decre</w:t>
            </w:r>
            <w:r>
              <w:t>ment for computational purposes</w:t>
            </w:r>
          </w:p>
          <w:p w14:paraId="480ADDD2" w14:textId="77777777" w:rsidR="00C80214" w:rsidRPr="009C0FDD" w:rsidRDefault="00C80214" w:rsidP="00067EF8">
            <w:pPr>
              <w:pStyle w:val="Tabletext9"/>
              <w:jc w:val="left"/>
            </w:pPr>
            <w:r w:rsidRPr="009C0FDD">
              <w:t>Alternatively: geodetic longitude of the point which in the absence of application of false coordinates has grid coordinates of (0,0)</w:t>
            </w:r>
            <w:r>
              <w:t>.</w:t>
            </w:r>
          </w:p>
        </w:tc>
        <w:tc>
          <w:tcPr>
            <w:tcW w:w="680" w:type="dxa"/>
            <w:shd w:val="clear" w:color="auto" w:fill="auto"/>
          </w:tcPr>
          <w:p w14:paraId="63EC985B" w14:textId="77777777" w:rsidR="00C80214" w:rsidRPr="00A301E0" w:rsidRDefault="00C80214" w:rsidP="00067EF8">
            <w:pPr>
              <w:pStyle w:val="Tabletext9"/>
              <w:jc w:val="left"/>
            </w:pPr>
            <w:r>
              <w:t>angle</w:t>
            </w:r>
          </w:p>
        </w:tc>
      </w:tr>
      <w:tr w:rsidR="0011070A" w:rsidRPr="009C0FDD" w14:paraId="3464A2A5" w14:textId="77777777" w:rsidTr="009A0A62">
        <w:tc>
          <w:tcPr>
            <w:tcW w:w="1021" w:type="dxa"/>
            <w:shd w:val="clear" w:color="auto" w:fill="auto"/>
          </w:tcPr>
          <w:p w14:paraId="6B9368D4" w14:textId="77777777" w:rsidR="0011070A" w:rsidRPr="00DE10A2" w:rsidRDefault="0011070A" w:rsidP="0011070A">
            <w:pPr>
              <w:pStyle w:val="Tabletext9"/>
              <w:jc w:val="center"/>
            </w:pPr>
            <w:r w:rsidRPr="00DE10A2">
              <w:t>8805</w:t>
            </w:r>
          </w:p>
        </w:tc>
        <w:tc>
          <w:tcPr>
            <w:tcW w:w="2268" w:type="dxa"/>
            <w:shd w:val="clear" w:color="auto" w:fill="auto"/>
          </w:tcPr>
          <w:p w14:paraId="112973BF" w14:textId="77777777" w:rsidR="0011070A" w:rsidRPr="00DE10A2" w:rsidRDefault="0011070A" w:rsidP="00DB18C6">
            <w:pPr>
              <w:pStyle w:val="Tabletext9"/>
              <w:jc w:val="left"/>
            </w:pPr>
            <w:r w:rsidRPr="00DE10A2">
              <w:t>scale factor at natural origin</w:t>
            </w:r>
            <w:r>
              <w:br/>
            </w:r>
            <w:r w:rsidRPr="00804A5A">
              <w:rPr>
                <w:i/>
              </w:rPr>
              <w:t>(scale factor)</w:t>
            </w:r>
          </w:p>
        </w:tc>
        <w:tc>
          <w:tcPr>
            <w:tcW w:w="5840" w:type="dxa"/>
            <w:shd w:val="clear" w:color="auto" w:fill="auto"/>
          </w:tcPr>
          <w:p w14:paraId="7E4A1B0F" w14:textId="77777777" w:rsidR="0011070A" w:rsidRPr="00DE10A2" w:rsidRDefault="0011070A" w:rsidP="00DB18C6">
            <w:pPr>
              <w:pStyle w:val="Tabletext9"/>
              <w:jc w:val="left"/>
            </w:pPr>
            <w:r w:rsidRPr="00DE10A2">
              <w:t>factor by which the map grid is reduced or enlarged during the projection process, defined by its value at the natural origin</w:t>
            </w:r>
          </w:p>
        </w:tc>
        <w:tc>
          <w:tcPr>
            <w:tcW w:w="680" w:type="dxa"/>
            <w:shd w:val="clear" w:color="auto" w:fill="auto"/>
          </w:tcPr>
          <w:p w14:paraId="7BFD02E2" w14:textId="77777777" w:rsidR="0011070A" w:rsidRPr="00DE10A2" w:rsidRDefault="0011070A" w:rsidP="00DB18C6">
            <w:pPr>
              <w:pStyle w:val="Tabletext9"/>
              <w:jc w:val="left"/>
            </w:pPr>
            <w:r w:rsidRPr="00DE10A2">
              <w:t>scale</w:t>
            </w:r>
          </w:p>
        </w:tc>
      </w:tr>
      <w:tr w:rsidR="0011070A" w:rsidRPr="009C0FDD" w14:paraId="1F1B25AD" w14:textId="77777777" w:rsidTr="009A0A62">
        <w:tc>
          <w:tcPr>
            <w:tcW w:w="1021" w:type="dxa"/>
            <w:shd w:val="clear" w:color="auto" w:fill="auto"/>
          </w:tcPr>
          <w:p w14:paraId="13C0683D" w14:textId="77777777" w:rsidR="0011070A" w:rsidRPr="00DE10A2" w:rsidRDefault="0011070A" w:rsidP="0011070A">
            <w:pPr>
              <w:pStyle w:val="Tabletext9"/>
              <w:jc w:val="center"/>
            </w:pPr>
            <w:r w:rsidRPr="00DE10A2">
              <w:t>8806</w:t>
            </w:r>
          </w:p>
        </w:tc>
        <w:tc>
          <w:tcPr>
            <w:tcW w:w="2268" w:type="dxa"/>
            <w:shd w:val="clear" w:color="auto" w:fill="auto"/>
          </w:tcPr>
          <w:p w14:paraId="576BACE6" w14:textId="77777777" w:rsidR="0011070A" w:rsidRPr="00DE10A2" w:rsidRDefault="0011070A" w:rsidP="00DB18C6">
            <w:pPr>
              <w:pStyle w:val="Tabletext9"/>
              <w:jc w:val="left"/>
            </w:pPr>
            <w:r w:rsidRPr="00DE10A2">
              <w:t>false easting</w:t>
            </w:r>
          </w:p>
        </w:tc>
        <w:tc>
          <w:tcPr>
            <w:tcW w:w="5840" w:type="dxa"/>
            <w:shd w:val="clear" w:color="auto" w:fill="auto"/>
          </w:tcPr>
          <w:p w14:paraId="58D4CAFF" w14:textId="77777777" w:rsidR="0011070A" w:rsidRPr="00DE10A2" w:rsidRDefault="0011070A" w:rsidP="00DB18C6">
            <w:pPr>
              <w:pStyle w:val="Tabletext9"/>
              <w:jc w:val="left"/>
            </w:pPr>
            <w:r w:rsidRPr="00DE10A2">
              <w:t>value assigned to the abscissa (east or west) axis of the projection grid at the natural origin</w:t>
            </w:r>
          </w:p>
        </w:tc>
        <w:tc>
          <w:tcPr>
            <w:tcW w:w="680" w:type="dxa"/>
            <w:shd w:val="clear" w:color="auto" w:fill="auto"/>
          </w:tcPr>
          <w:p w14:paraId="767C7180" w14:textId="77777777" w:rsidR="0011070A" w:rsidRPr="00DE10A2" w:rsidRDefault="0011070A" w:rsidP="00DB18C6">
            <w:pPr>
              <w:pStyle w:val="Tabletext9"/>
              <w:jc w:val="left"/>
            </w:pPr>
            <w:r w:rsidRPr="00DE10A2">
              <w:t>length</w:t>
            </w:r>
          </w:p>
        </w:tc>
      </w:tr>
      <w:tr w:rsidR="0011070A" w:rsidRPr="008C425F" w14:paraId="52F26B86" w14:textId="77777777" w:rsidTr="009A0A62">
        <w:tc>
          <w:tcPr>
            <w:tcW w:w="1021" w:type="dxa"/>
            <w:shd w:val="clear" w:color="auto" w:fill="auto"/>
          </w:tcPr>
          <w:p w14:paraId="6F812028" w14:textId="77777777" w:rsidR="0011070A" w:rsidRPr="00DE10A2" w:rsidRDefault="0011070A" w:rsidP="0011070A">
            <w:pPr>
              <w:pStyle w:val="Tabletext9"/>
              <w:jc w:val="center"/>
            </w:pPr>
            <w:r w:rsidRPr="00DE10A2">
              <w:t>8807</w:t>
            </w:r>
          </w:p>
        </w:tc>
        <w:tc>
          <w:tcPr>
            <w:tcW w:w="2268" w:type="dxa"/>
            <w:shd w:val="clear" w:color="auto" w:fill="auto"/>
          </w:tcPr>
          <w:p w14:paraId="47BB9538" w14:textId="77777777" w:rsidR="0011070A" w:rsidRPr="00DE10A2" w:rsidRDefault="0011070A" w:rsidP="00DB18C6">
            <w:pPr>
              <w:pStyle w:val="Tabletext9"/>
              <w:jc w:val="left"/>
            </w:pPr>
            <w:r w:rsidRPr="00DE10A2">
              <w:t>false northing</w:t>
            </w:r>
          </w:p>
        </w:tc>
        <w:tc>
          <w:tcPr>
            <w:tcW w:w="5840" w:type="dxa"/>
            <w:shd w:val="clear" w:color="auto" w:fill="auto"/>
          </w:tcPr>
          <w:p w14:paraId="02585466" w14:textId="77777777" w:rsidR="0011070A" w:rsidRPr="00DE10A2" w:rsidRDefault="0011070A" w:rsidP="00DB18C6">
            <w:pPr>
              <w:pStyle w:val="Tabletext9"/>
              <w:jc w:val="left"/>
            </w:pPr>
            <w:r w:rsidRPr="00DE10A2">
              <w:t>value assigned to the ordinate (north or south) axis of the projection grid at the natural origin</w:t>
            </w:r>
          </w:p>
        </w:tc>
        <w:tc>
          <w:tcPr>
            <w:tcW w:w="680" w:type="dxa"/>
            <w:shd w:val="clear" w:color="auto" w:fill="auto"/>
          </w:tcPr>
          <w:p w14:paraId="11AA725F" w14:textId="77777777" w:rsidR="0011070A" w:rsidRPr="00DE10A2" w:rsidRDefault="0011070A" w:rsidP="00DB18C6">
            <w:pPr>
              <w:pStyle w:val="Tabletext9"/>
              <w:jc w:val="left"/>
            </w:pPr>
            <w:r w:rsidRPr="00DE10A2">
              <w:t>length</w:t>
            </w:r>
          </w:p>
        </w:tc>
      </w:tr>
      <w:tr w:rsidR="0011070A" w:rsidRPr="008C425F" w14:paraId="29207E9E" w14:textId="77777777" w:rsidTr="009A0A62">
        <w:tc>
          <w:tcPr>
            <w:tcW w:w="1021" w:type="dxa"/>
            <w:shd w:val="clear" w:color="auto" w:fill="auto"/>
          </w:tcPr>
          <w:p w14:paraId="3913C953" w14:textId="77777777" w:rsidR="0011070A" w:rsidRPr="00DE10A2" w:rsidRDefault="0011070A" w:rsidP="0011070A">
            <w:pPr>
              <w:pStyle w:val="Tabletext9"/>
              <w:jc w:val="center"/>
            </w:pPr>
            <w:r w:rsidRPr="00DE10A2">
              <w:t>8811</w:t>
            </w:r>
          </w:p>
        </w:tc>
        <w:tc>
          <w:tcPr>
            <w:tcW w:w="2268" w:type="dxa"/>
            <w:shd w:val="clear" w:color="auto" w:fill="auto"/>
          </w:tcPr>
          <w:p w14:paraId="471F403B" w14:textId="77777777" w:rsidR="0011070A" w:rsidRPr="00DE10A2" w:rsidRDefault="0011070A" w:rsidP="00DB18C6">
            <w:pPr>
              <w:pStyle w:val="Tabletext9"/>
              <w:jc w:val="left"/>
            </w:pPr>
            <w:r w:rsidRPr="00DE10A2">
              <w:t>latitude of projection centre</w:t>
            </w:r>
          </w:p>
        </w:tc>
        <w:tc>
          <w:tcPr>
            <w:tcW w:w="5840" w:type="dxa"/>
            <w:shd w:val="clear" w:color="auto" w:fill="auto"/>
          </w:tcPr>
          <w:p w14:paraId="14EFF16D" w14:textId="77777777" w:rsidR="0011070A" w:rsidRPr="00DE10A2" w:rsidRDefault="0011070A" w:rsidP="00DB18C6">
            <w:pPr>
              <w:pStyle w:val="Tabletext9"/>
              <w:jc w:val="left"/>
            </w:pPr>
            <w:r w:rsidRPr="00DE10A2">
              <w:t>latitude of the point at which the azimuth of the central line for an oblique projection is defined</w:t>
            </w:r>
          </w:p>
        </w:tc>
        <w:tc>
          <w:tcPr>
            <w:tcW w:w="680" w:type="dxa"/>
            <w:shd w:val="clear" w:color="auto" w:fill="auto"/>
          </w:tcPr>
          <w:p w14:paraId="540D9BD8" w14:textId="77777777" w:rsidR="0011070A" w:rsidRPr="00DE10A2" w:rsidRDefault="0011070A" w:rsidP="00DB18C6">
            <w:pPr>
              <w:pStyle w:val="Tabletext9"/>
              <w:jc w:val="left"/>
            </w:pPr>
            <w:r w:rsidRPr="00DE10A2">
              <w:t>angle</w:t>
            </w:r>
          </w:p>
        </w:tc>
      </w:tr>
      <w:tr w:rsidR="0011070A" w:rsidRPr="008C425F" w14:paraId="0C32EBFF" w14:textId="77777777" w:rsidTr="009A0A62">
        <w:tc>
          <w:tcPr>
            <w:tcW w:w="1021" w:type="dxa"/>
            <w:shd w:val="clear" w:color="auto" w:fill="auto"/>
          </w:tcPr>
          <w:p w14:paraId="5EA6425F" w14:textId="77777777" w:rsidR="0011070A" w:rsidRPr="00DE10A2" w:rsidRDefault="0011070A" w:rsidP="0011070A">
            <w:pPr>
              <w:pStyle w:val="Tabletext9"/>
              <w:jc w:val="center"/>
            </w:pPr>
            <w:r w:rsidRPr="00DE10A2">
              <w:t>8812</w:t>
            </w:r>
          </w:p>
        </w:tc>
        <w:tc>
          <w:tcPr>
            <w:tcW w:w="2268" w:type="dxa"/>
            <w:shd w:val="clear" w:color="auto" w:fill="auto"/>
          </w:tcPr>
          <w:p w14:paraId="2B4D2196" w14:textId="77777777" w:rsidR="0011070A" w:rsidRPr="00DE10A2" w:rsidRDefault="0011070A" w:rsidP="00DB18C6">
            <w:pPr>
              <w:pStyle w:val="Tabletext9"/>
              <w:jc w:val="left"/>
            </w:pPr>
            <w:r w:rsidRPr="00DE10A2">
              <w:t>longitude of projection centre</w:t>
            </w:r>
          </w:p>
        </w:tc>
        <w:tc>
          <w:tcPr>
            <w:tcW w:w="5840" w:type="dxa"/>
            <w:shd w:val="clear" w:color="auto" w:fill="auto"/>
          </w:tcPr>
          <w:p w14:paraId="490E409F" w14:textId="77777777" w:rsidR="0011070A" w:rsidRPr="00DE10A2" w:rsidRDefault="0011070A" w:rsidP="00DB18C6">
            <w:pPr>
              <w:pStyle w:val="Tabletext9"/>
              <w:jc w:val="left"/>
            </w:pPr>
            <w:r w:rsidRPr="00DE10A2">
              <w:t>longitude of the point at which the azimuth of the central line for an oblique projection is defined</w:t>
            </w:r>
          </w:p>
        </w:tc>
        <w:tc>
          <w:tcPr>
            <w:tcW w:w="680" w:type="dxa"/>
            <w:shd w:val="clear" w:color="auto" w:fill="auto"/>
          </w:tcPr>
          <w:p w14:paraId="42D1F864" w14:textId="77777777" w:rsidR="0011070A" w:rsidRPr="00DE10A2" w:rsidRDefault="0011070A" w:rsidP="00DB18C6">
            <w:pPr>
              <w:pStyle w:val="Tabletext9"/>
              <w:jc w:val="left"/>
            </w:pPr>
            <w:r w:rsidRPr="00DE10A2">
              <w:t>angle</w:t>
            </w:r>
          </w:p>
        </w:tc>
      </w:tr>
      <w:tr w:rsidR="0011070A" w:rsidRPr="008C425F" w14:paraId="4D4C75F7" w14:textId="77777777" w:rsidTr="009A0A62">
        <w:tc>
          <w:tcPr>
            <w:tcW w:w="1021" w:type="dxa"/>
            <w:shd w:val="clear" w:color="auto" w:fill="auto"/>
          </w:tcPr>
          <w:p w14:paraId="18945D0C" w14:textId="77777777" w:rsidR="0011070A" w:rsidRPr="00DE10A2" w:rsidRDefault="0011070A" w:rsidP="0011070A">
            <w:pPr>
              <w:pStyle w:val="Tabletext9"/>
              <w:jc w:val="center"/>
            </w:pPr>
            <w:r w:rsidRPr="00DE10A2">
              <w:t>8813</w:t>
            </w:r>
          </w:p>
        </w:tc>
        <w:tc>
          <w:tcPr>
            <w:tcW w:w="2268" w:type="dxa"/>
            <w:shd w:val="clear" w:color="auto" w:fill="auto"/>
          </w:tcPr>
          <w:p w14:paraId="0EC24CCF" w14:textId="77777777" w:rsidR="0011070A" w:rsidRPr="00DE10A2" w:rsidRDefault="0011070A" w:rsidP="00DB18C6">
            <w:pPr>
              <w:pStyle w:val="Tabletext9"/>
              <w:jc w:val="left"/>
            </w:pPr>
            <w:r w:rsidRPr="00DE10A2">
              <w:t>azimuth of initial line</w:t>
            </w:r>
          </w:p>
        </w:tc>
        <w:tc>
          <w:tcPr>
            <w:tcW w:w="5840" w:type="dxa"/>
            <w:shd w:val="clear" w:color="auto" w:fill="auto"/>
          </w:tcPr>
          <w:p w14:paraId="4F09648F" w14:textId="77777777" w:rsidR="00B52F68" w:rsidRDefault="0011070A" w:rsidP="00DB18C6">
            <w:pPr>
              <w:pStyle w:val="Tabletext9"/>
              <w:jc w:val="left"/>
            </w:pPr>
            <w:r w:rsidRPr="00DE10A2">
              <w:t>direction (north zero, east of north being positive) of the great circle which is the centre</w:t>
            </w:r>
            <w:r w:rsidR="00B52F68">
              <w:t xml:space="preserve"> line of an oblique projection</w:t>
            </w:r>
          </w:p>
          <w:p w14:paraId="3663A71A" w14:textId="77777777" w:rsidR="0011070A" w:rsidRPr="00DE10A2" w:rsidRDefault="0011070A" w:rsidP="00DB18C6">
            <w:pPr>
              <w:pStyle w:val="Tabletext9"/>
              <w:jc w:val="left"/>
            </w:pPr>
            <w:r w:rsidRPr="00DE10A2">
              <w:t>The azimuth is given at the projection centre</w:t>
            </w:r>
            <w:r w:rsidR="00DB18C6">
              <w:t>.</w:t>
            </w:r>
          </w:p>
        </w:tc>
        <w:tc>
          <w:tcPr>
            <w:tcW w:w="680" w:type="dxa"/>
            <w:shd w:val="clear" w:color="auto" w:fill="auto"/>
          </w:tcPr>
          <w:p w14:paraId="280E7287" w14:textId="77777777" w:rsidR="0011070A" w:rsidRPr="00DE10A2" w:rsidRDefault="0011070A" w:rsidP="00DB18C6">
            <w:pPr>
              <w:pStyle w:val="Tabletext9"/>
              <w:jc w:val="left"/>
            </w:pPr>
            <w:r w:rsidRPr="00DE10A2">
              <w:t>angle</w:t>
            </w:r>
          </w:p>
        </w:tc>
      </w:tr>
      <w:tr w:rsidR="0011070A" w:rsidRPr="008C425F" w14:paraId="126E4A5E" w14:textId="77777777" w:rsidTr="009A0A62">
        <w:tc>
          <w:tcPr>
            <w:tcW w:w="1021" w:type="dxa"/>
            <w:shd w:val="clear" w:color="auto" w:fill="auto"/>
          </w:tcPr>
          <w:p w14:paraId="0956652B" w14:textId="77777777" w:rsidR="0011070A" w:rsidRPr="00DE10A2" w:rsidRDefault="0011070A" w:rsidP="0011070A">
            <w:pPr>
              <w:pStyle w:val="Tabletext9"/>
              <w:jc w:val="center"/>
            </w:pPr>
            <w:r w:rsidRPr="00DE10A2">
              <w:t>8814</w:t>
            </w:r>
          </w:p>
        </w:tc>
        <w:tc>
          <w:tcPr>
            <w:tcW w:w="2268" w:type="dxa"/>
            <w:shd w:val="clear" w:color="auto" w:fill="auto"/>
          </w:tcPr>
          <w:p w14:paraId="5273CD54" w14:textId="77777777" w:rsidR="0011070A" w:rsidRPr="00DE10A2" w:rsidRDefault="0011070A" w:rsidP="00DB18C6">
            <w:pPr>
              <w:pStyle w:val="Tabletext9"/>
              <w:jc w:val="left"/>
            </w:pPr>
            <w:r w:rsidRPr="00DE10A2">
              <w:t>angle from rectified to skew grid</w:t>
            </w:r>
          </w:p>
        </w:tc>
        <w:tc>
          <w:tcPr>
            <w:tcW w:w="5840" w:type="dxa"/>
            <w:shd w:val="clear" w:color="auto" w:fill="auto"/>
          </w:tcPr>
          <w:p w14:paraId="3F98FDE3" w14:textId="77777777" w:rsidR="0011070A" w:rsidRPr="00DE10A2" w:rsidRDefault="0011070A" w:rsidP="00DB18C6">
            <w:pPr>
              <w:pStyle w:val="Tabletext9"/>
              <w:jc w:val="left"/>
            </w:pPr>
            <w:r w:rsidRPr="00DE10A2">
              <w:t>angle at the natural origin of an oblique projection through which the natural coordinate reference system is rotated to make the projection north axis parallel with true north</w:t>
            </w:r>
          </w:p>
        </w:tc>
        <w:tc>
          <w:tcPr>
            <w:tcW w:w="680" w:type="dxa"/>
            <w:shd w:val="clear" w:color="auto" w:fill="auto"/>
          </w:tcPr>
          <w:p w14:paraId="6B50B64B" w14:textId="77777777" w:rsidR="0011070A" w:rsidRDefault="0011070A" w:rsidP="00DB18C6">
            <w:pPr>
              <w:pStyle w:val="Tabletext9"/>
              <w:jc w:val="left"/>
            </w:pPr>
            <w:r w:rsidRPr="00DE10A2">
              <w:t>angle</w:t>
            </w:r>
          </w:p>
        </w:tc>
      </w:tr>
      <w:tr w:rsidR="0011070A" w:rsidRPr="0011070A" w14:paraId="5F66532B" w14:textId="77777777" w:rsidTr="009A0A62">
        <w:tc>
          <w:tcPr>
            <w:tcW w:w="1021" w:type="dxa"/>
            <w:shd w:val="clear" w:color="auto" w:fill="auto"/>
          </w:tcPr>
          <w:p w14:paraId="2C27BA03" w14:textId="77777777" w:rsidR="0011070A" w:rsidRPr="0058484A" w:rsidRDefault="0011070A" w:rsidP="0011070A">
            <w:pPr>
              <w:pStyle w:val="Tabletext9"/>
              <w:jc w:val="center"/>
            </w:pPr>
            <w:r w:rsidRPr="0058484A">
              <w:t>8815</w:t>
            </w:r>
          </w:p>
        </w:tc>
        <w:tc>
          <w:tcPr>
            <w:tcW w:w="2268" w:type="dxa"/>
            <w:shd w:val="clear" w:color="auto" w:fill="auto"/>
          </w:tcPr>
          <w:p w14:paraId="0B17D1F8" w14:textId="77777777" w:rsidR="0011070A" w:rsidRPr="0058484A" w:rsidRDefault="0011070A" w:rsidP="00DB18C6">
            <w:pPr>
              <w:pStyle w:val="Tabletext9"/>
              <w:jc w:val="left"/>
            </w:pPr>
            <w:r w:rsidRPr="0058484A">
              <w:t>scale factor on initial line</w:t>
            </w:r>
          </w:p>
        </w:tc>
        <w:tc>
          <w:tcPr>
            <w:tcW w:w="5840" w:type="dxa"/>
            <w:shd w:val="clear" w:color="auto" w:fill="auto"/>
          </w:tcPr>
          <w:p w14:paraId="2BDED882" w14:textId="77777777" w:rsidR="0011070A" w:rsidRPr="0058484A" w:rsidRDefault="0011070A" w:rsidP="00DB18C6">
            <w:pPr>
              <w:pStyle w:val="Tabletext9"/>
              <w:jc w:val="left"/>
            </w:pPr>
            <w:r w:rsidRPr="0058484A">
              <w:t>factor by which the map grid is reduced or enlarged during the projection process, defined by its value at the projection centre</w:t>
            </w:r>
          </w:p>
        </w:tc>
        <w:tc>
          <w:tcPr>
            <w:tcW w:w="680" w:type="dxa"/>
            <w:shd w:val="clear" w:color="auto" w:fill="auto"/>
          </w:tcPr>
          <w:p w14:paraId="1F24BCA9" w14:textId="77777777" w:rsidR="0011070A" w:rsidRDefault="0011070A" w:rsidP="00DB18C6">
            <w:pPr>
              <w:pStyle w:val="Tabletext9"/>
              <w:jc w:val="left"/>
            </w:pPr>
            <w:r w:rsidRPr="0058484A">
              <w:t>scale</w:t>
            </w:r>
          </w:p>
        </w:tc>
      </w:tr>
      <w:tr w:rsidR="0011070A" w:rsidRPr="008C425F" w14:paraId="5663E6F8" w14:textId="77777777" w:rsidTr="009A0A62">
        <w:tc>
          <w:tcPr>
            <w:tcW w:w="1021" w:type="dxa"/>
            <w:shd w:val="clear" w:color="auto" w:fill="auto"/>
          </w:tcPr>
          <w:p w14:paraId="7391862A" w14:textId="77777777" w:rsidR="0011070A" w:rsidRPr="00F57E88" w:rsidRDefault="0011070A" w:rsidP="0011070A">
            <w:pPr>
              <w:pStyle w:val="Tabletext9"/>
              <w:jc w:val="center"/>
            </w:pPr>
            <w:r w:rsidRPr="00F57E88">
              <w:t>8816</w:t>
            </w:r>
          </w:p>
        </w:tc>
        <w:tc>
          <w:tcPr>
            <w:tcW w:w="2268" w:type="dxa"/>
            <w:shd w:val="clear" w:color="auto" w:fill="auto"/>
          </w:tcPr>
          <w:p w14:paraId="30D4E887" w14:textId="77777777" w:rsidR="0011070A" w:rsidRPr="0011070A" w:rsidRDefault="0011070A" w:rsidP="00DB18C6">
            <w:pPr>
              <w:pStyle w:val="Tabletext9"/>
              <w:jc w:val="left"/>
            </w:pPr>
            <w:r w:rsidRPr="0011070A">
              <w:t>easting at projection centre</w:t>
            </w:r>
            <w:r>
              <w:br/>
            </w:r>
            <w:r w:rsidRPr="0011070A">
              <w:rPr>
                <w:i/>
              </w:rPr>
              <w:t>(false easting)</w:t>
            </w:r>
          </w:p>
        </w:tc>
        <w:tc>
          <w:tcPr>
            <w:tcW w:w="5840" w:type="dxa"/>
            <w:shd w:val="clear" w:color="auto" w:fill="auto"/>
          </w:tcPr>
          <w:p w14:paraId="72E952D7" w14:textId="77777777" w:rsidR="0011070A" w:rsidRPr="0011070A" w:rsidRDefault="0011070A" w:rsidP="00DB18C6">
            <w:pPr>
              <w:pStyle w:val="Tabletext9"/>
              <w:jc w:val="left"/>
            </w:pPr>
            <w:r w:rsidRPr="0011070A">
              <w:t>easting value assigned to the projection centre</w:t>
            </w:r>
          </w:p>
        </w:tc>
        <w:tc>
          <w:tcPr>
            <w:tcW w:w="680" w:type="dxa"/>
            <w:shd w:val="clear" w:color="auto" w:fill="auto"/>
          </w:tcPr>
          <w:p w14:paraId="7C1BED1A" w14:textId="77777777" w:rsidR="0011070A" w:rsidRPr="00A301E0" w:rsidRDefault="0011070A" w:rsidP="00DB18C6">
            <w:pPr>
              <w:pStyle w:val="Tabletext9"/>
              <w:jc w:val="left"/>
            </w:pPr>
            <w:r>
              <w:t>length</w:t>
            </w:r>
          </w:p>
        </w:tc>
      </w:tr>
      <w:tr w:rsidR="0011070A" w:rsidRPr="008C425F" w14:paraId="2A2ADD9F" w14:textId="77777777" w:rsidTr="009A0A62">
        <w:tc>
          <w:tcPr>
            <w:tcW w:w="1021" w:type="dxa"/>
            <w:shd w:val="clear" w:color="auto" w:fill="auto"/>
          </w:tcPr>
          <w:p w14:paraId="51A0A0EB" w14:textId="77777777" w:rsidR="0011070A" w:rsidRPr="00F57E88" w:rsidRDefault="0011070A" w:rsidP="0011070A">
            <w:pPr>
              <w:pStyle w:val="Tabletext9"/>
              <w:jc w:val="center"/>
            </w:pPr>
            <w:r w:rsidRPr="00F57E88">
              <w:t>8817</w:t>
            </w:r>
          </w:p>
        </w:tc>
        <w:tc>
          <w:tcPr>
            <w:tcW w:w="2268" w:type="dxa"/>
            <w:shd w:val="clear" w:color="auto" w:fill="auto"/>
          </w:tcPr>
          <w:p w14:paraId="1A4A35A2" w14:textId="77777777" w:rsidR="0011070A" w:rsidRPr="0011070A" w:rsidRDefault="0011070A" w:rsidP="00DB18C6">
            <w:pPr>
              <w:pStyle w:val="Tabletext9"/>
              <w:jc w:val="left"/>
            </w:pPr>
            <w:r w:rsidRPr="0011070A">
              <w:t>northing at projection centre</w:t>
            </w:r>
            <w:r>
              <w:br/>
            </w:r>
            <w:r w:rsidRPr="0011070A">
              <w:rPr>
                <w:i/>
              </w:rPr>
              <w:t>(false northing)</w:t>
            </w:r>
          </w:p>
        </w:tc>
        <w:tc>
          <w:tcPr>
            <w:tcW w:w="5840" w:type="dxa"/>
            <w:shd w:val="clear" w:color="auto" w:fill="auto"/>
          </w:tcPr>
          <w:p w14:paraId="2BF84EA9" w14:textId="77777777" w:rsidR="0011070A" w:rsidRPr="0011070A" w:rsidRDefault="0011070A" w:rsidP="00DB18C6">
            <w:pPr>
              <w:pStyle w:val="Tabletext9"/>
              <w:jc w:val="left"/>
            </w:pPr>
            <w:r w:rsidRPr="0011070A">
              <w:t>northing value assigned to the projection centre</w:t>
            </w:r>
          </w:p>
        </w:tc>
        <w:tc>
          <w:tcPr>
            <w:tcW w:w="680" w:type="dxa"/>
            <w:shd w:val="clear" w:color="auto" w:fill="auto"/>
          </w:tcPr>
          <w:p w14:paraId="6FEE75D2" w14:textId="77777777" w:rsidR="0011070A" w:rsidRPr="00A301E0" w:rsidRDefault="0011070A" w:rsidP="00DB18C6">
            <w:pPr>
              <w:pStyle w:val="Tabletext9"/>
              <w:jc w:val="left"/>
            </w:pPr>
            <w:r>
              <w:t>length</w:t>
            </w:r>
          </w:p>
        </w:tc>
      </w:tr>
      <w:tr w:rsidR="0011070A" w:rsidRPr="008C425F" w14:paraId="5A0914D3" w14:textId="77777777" w:rsidTr="009A0A62">
        <w:tc>
          <w:tcPr>
            <w:tcW w:w="1021" w:type="dxa"/>
            <w:shd w:val="clear" w:color="auto" w:fill="auto"/>
          </w:tcPr>
          <w:p w14:paraId="4984D8A1" w14:textId="77777777" w:rsidR="0011070A" w:rsidRPr="00F57E88" w:rsidRDefault="0011070A" w:rsidP="0011070A">
            <w:pPr>
              <w:pStyle w:val="Tabletext9"/>
              <w:jc w:val="center"/>
            </w:pPr>
            <w:r w:rsidRPr="00F57E88">
              <w:t>8821</w:t>
            </w:r>
          </w:p>
        </w:tc>
        <w:tc>
          <w:tcPr>
            <w:tcW w:w="2268" w:type="dxa"/>
            <w:shd w:val="clear" w:color="auto" w:fill="auto"/>
          </w:tcPr>
          <w:p w14:paraId="0877775A" w14:textId="77777777" w:rsidR="0011070A" w:rsidRPr="0011070A" w:rsidRDefault="0011070A" w:rsidP="00DB18C6">
            <w:pPr>
              <w:pStyle w:val="Tabletext9"/>
              <w:jc w:val="left"/>
            </w:pPr>
            <w:r w:rsidRPr="0011070A">
              <w:t>latitude of false origin</w:t>
            </w:r>
            <w:r>
              <w:br/>
            </w:r>
            <w:r w:rsidRPr="0011070A">
              <w:rPr>
                <w:i/>
              </w:rPr>
              <w:t>(latitude of origin)</w:t>
            </w:r>
          </w:p>
        </w:tc>
        <w:tc>
          <w:tcPr>
            <w:tcW w:w="5840" w:type="dxa"/>
            <w:shd w:val="clear" w:color="auto" w:fill="auto"/>
          </w:tcPr>
          <w:p w14:paraId="6A2A6985" w14:textId="77777777" w:rsidR="0011070A" w:rsidRPr="0011070A" w:rsidRDefault="0011070A" w:rsidP="00DB18C6">
            <w:pPr>
              <w:pStyle w:val="Tabletext9"/>
              <w:jc w:val="left"/>
            </w:pPr>
            <w:r w:rsidRPr="0011070A">
              <w:t>geodetic latitude of the point which is not the natural origin and at which grid coordinate values false easting and false northing are defined</w:t>
            </w:r>
          </w:p>
        </w:tc>
        <w:tc>
          <w:tcPr>
            <w:tcW w:w="680" w:type="dxa"/>
            <w:shd w:val="clear" w:color="auto" w:fill="auto"/>
          </w:tcPr>
          <w:p w14:paraId="781F0B80" w14:textId="77777777" w:rsidR="0011070A" w:rsidRPr="00A301E0" w:rsidRDefault="0011070A" w:rsidP="00DB18C6">
            <w:pPr>
              <w:pStyle w:val="Tabletext9"/>
              <w:jc w:val="left"/>
            </w:pPr>
            <w:r>
              <w:t>angle</w:t>
            </w:r>
          </w:p>
        </w:tc>
      </w:tr>
      <w:tr w:rsidR="0011070A" w:rsidRPr="008C425F" w14:paraId="5BC58713" w14:textId="77777777" w:rsidTr="009A0A62">
        <w:tc>
          <w:tcPr>
            <w:tcW w:w="1021" w:type="dxa"/>
            <w:shd w:val="clear" w:color="auto" w:fill="auto"/>
          </w:tcPr>
          <w:p w14:paraId="2970CF13" w14:textId="77777777" w:rsidR="0011070A" w:rsidRPr="00F57E88" w:rsidRDefault="0011070A" w:rsidP="0011070A">
            <w:pPr>
              <w:pStyle w:val="Tabletext9"/>
              <w:jc w:val="center"/>
            </w:pPr>
            <w:r w:rsidRPr="00F57E88">
              <w:t>8822</w:t>
            </w:r>
          </w:p>
        </w:tc>
        <w:tc>
          <w:tcPr>
            <w:tcW w:w="2268" w:type="dxa"/>
            <w:shd w:val="clear" w:color="auto" w:fill="auto"/>
          </w:tcPr>
          <w:p w14:paraId="67C4DF5F" w14:textId="77777777" w:rsidR="0011070A" w:rsidRPr="0011070A" w:rsidRDefault="0011070A" w:rsidP="00DB18C6">
            <w:pPr>
              <w:pStyle w:val="Tabletext9"/>
              <w:jc w:val="left"/>
            </w:pPr>
            <w:r w:rsidRPr="0011070A">
              <w:t>longitude of false origin</w:t>
            </w:r>
            <w:r>
              <w:br/>
            </w:r>
            <w:r w:rsidRPr="0011070A">
              <w:rPr>
                <w:i/>
              </w:rPr>
              <w:t>(longitude of origin)</w:t>
            </w:r>
          </w:p>
        </w:tc>
        <w:tc>
          <w:tcPr>
            <w:tcW w:w="5840" w:type="dxa"/>
            <w:shd w:val="clear" w:color="auto" w:fill="auto"/>
          </w:tcPr>
          <w:p w14:paraId="06BA26B1" w14:textId="77777777" w:rsidR="0011070A" w:rsidRPr="0011070A" w:rsidRDefault="0011070A" w:rsidP="00DB18C6">
            <w:pPr>
              <w:pStyle w:val="Tabletext9"/>
              <w:jc w:val="left"/>
            </w:pPr>
            <w:r w:rsidRPr="0011070A">
              <w:t>geodetic longitude of the point which is not the natural origin and at which grid coordinate values false easting</w:t>
            </w:r>
            <w:r w:rsidR="00DB18C6">
              <w:t xml:space="preserve"> and false northing are defined</w:t>
            </w:r>
          </w:p>
        </w:tc>
        <w:tc>
          <w:tcPr>
            <w:tcW w:w="680" w:type="dxa"/>
            <w:shd w:val="clear" w:color="auto" w:fill="auto"/>
          </w:tcPr>
          <w:p w14:paraId="2E6B0C59" w14:textId="77777777" w:rsidR="0011070A" w:rsidRPr="00A301E0" w:rsidRDefault="0011070A" w:rsidP="00DB18C6">
            <w:pPr>
              <w:pStyle w:val="Tabletext9"/>
              <w:jc w:val="left"/>
            </w:pPr>
            <w:r>
              <w:t>angle</w:t>
            </w:r>
          </w:p>
        </w:tc>
      </w:tr>
      <w:tr w:rsidR="0011070A" w:rsidRPr="008C425F" w14:paraId="555A6E0A" w14:textId="77777777" w:rsidTr="009A0A62">
        <w:tc>
          <w:tcPr>
            <w:tcW w:w="1021" w:type="dxa"/>
            <w:shd w:val="clear" w:color="auto" w:fill="auto"/>
          </w:tcPr>
          <w:p w14:paraId="43DBCE73" w14:textId="77777777" w:rsidR="0011070A" w:rsidRPr="00F57E88" w:rsidRDefault="0011070A" w:rsidP="0011070A">
            <w:pPr>
              <w:pStyle w:val="Tabletext9"/>
              <w:jc w:val="center"/>
            </w:pPr>
            <w:r w:rsidRPr="00F57E88">
              <w:t>8823</w:t>
            </w:r>
          </w:p>
        </w:tc>
        <w:tc>
          <w:tcPr>
            <w:tcW w:w="2268" w:type="dxa"/>
            <w:shd w:val="clear" w:color="auto" w:fill="auto"/>
          </w:tcPr>
          <w:p w14:paraId="628BF6DB" w14:textId="77777777" w:rsidR="0011070A" w:rsidRPr="0011070A" w:rsidRDefault="0011070A" w:rsidP="00DB18C6">
            <w:pPr>
              <w:pStyle w:val="Tabletext9"/>
              <w:jc w:val="left"/>
            </w:pPr>
            <w:r w:rsidRPr="0011070A">
              <w:t>latitude of 1st standard parallel</w:t>
            </w:r>
          </w:p>
        </w:tc>
        <w:tc>
          <w:tcPr>
            <w:tcW w:w="5840" w:type="dxa"/>
            <w:shd w:val="clear" w:color="auto" w:fill="auto"/>
          </w:tcPr>
          <w:p w14:paraId="2E8A0AAC" w14:textId="77777777" w:rsidR="00B52F68" w:rsidRDefault="0011070A" w:rsidP="00DB18C6">
            <w:pPr>
              <w:pStyle w:val="Tabletext9"/>
              <w:jc w:val="left"/>
            </w:pPr>
            <w:r w:rsidRPr="0011070A">
              <w:t>geodetic latitude of one of the parallels of intersection of the cone with the ellipsoid. It is normally but not necessarily that nearest</w:t>
            </w:r>
            <w:r w:rsidR="00B52F68">
              <w:t xml:space="preserve"> to the pole</w:t>
            </w:r>
          </w:p>
          <w:p w14:paraId="00C83D88" w14:textId="77777777" w:rsidR="0011070A" w:rsidRPr="0011070A" w:rsidRDefault="0011070A" w:rsidP="00DB18C6">
            <w:pPr>
              <w:pStyle w:val="Tabletext9"/>
              <w:jc w:val="left"/>
            </w:pPr>
            <w:r w:rsidRPr="0011070A">
              <w:t>Scale is true along this parallel.</w:t>
            </w:r>
          </w:p>
        </w:tc>
        <w:tc>
          <w:tcPr>
            <w:tcW w:w="680" w:type="dxa"/>
            <w:shd w:val="clear" w:color="auto" w:fill="auto"/>
          </w:tcPr>
          <w:p w14:paraId="1CED441A" w14:textId="77777777" w:rsidR="0011070A" w:rsidRPr="00A301E0" w:rsidRDefault="0011070A" w:rsidP="00DB18C6">
            <w:pPr>
              <w:pStyle w:val="Tabletext9"/>
              <w:jc w:val="left"/>
            </w:pPr>
            <w:r>
              <w:t>angle</w:t>
            </w:r>
          </w:p>
        </w:tc>
      </w:tr>
      <w:tr w:rsidR="0011070A" w:rsidRPr="008C425F" w14:paraId="55359962" w14:textId="77777777" w:rsidTr="009A0A62">
        <w:tc>
          <w:tcPr>
            <w:tcW w:w="1021" w:type="dxa"/>
            <w:shd w:val="clear" w:color="auto" w:fill="auto"/>
          </w:tcPr>
          <w:p w14:paraId="093C5DC0" w14:textId="77777777" w:rsidR="0011070A" w:rsidRPr="00F57E88" w:rsidRDefault="0011070A" w:rsidP="0011070A">
            <w:pPr>
              <w:pStyle w:val="Tabletext9"/>
              <w:jc w:val="center"/>
            </w:pPr>
            <w:r w:rsidRPr="00F57E88">
              <w:t>8824</w:t>
            </w:r>
          </w:p>
        </w:tc>
        <w:tc>
          <w:tcPr>
            <w:tcW w:w="2268" w:type="dxa"/>
            <w:shd w:val="clear" w:color="auto" w:fill="auto"/>
          </w:tcPr>
          <w:p w14:paraId="6BE53E07" w14:textId="77777777" w:rsidR="0011070A" w:rsidRPr="0011070A" w:rsidRDefault="0011070A" w:rsidP="00DB18C6">
            <w:pPr>
              <w:pStyle w:val="Tabletext9"/>
              <w:jc w:val="left"/>
            </w:pPr>
            <w:r w:rsidRPr="0011070A">
              <w:t>latitude of 2nd standard parallel</w:t>
            </w:r>
          </w:p>
        </w:tc>
        <w:tc>
          <w:tcPr>
            <w:tcW w:w="5840" w:type="dxa"/>
            <w:shd w:val="clear" w:color="auto" w:fill="auto"/>
          </w:tcPr>
          <w:p w14:paraId="548983FC" w14:textId="77777777" w:rsidR="00B52F68" w:rsidRDefault="0011070A" w:rsidP="00DB18C6">
            <w:pPr>
              <w:pStyle w:val="Tabletext9"/>
              <w:jc w:val="left"/>
            </w:pPr>
            <w:r w:rsidRPr="0011070A">
              <w:t>geodetic latitude of one of the parallels at which the cone intersects with the ellipsoid. It is normally but not necessari</w:t>
            </w:r>
            <w:r w:rsidR="00B52F68">
              <w:t>ly that nearest to the equator</w:t>
            </w:r>
          </w:p>
          <w:p w14:paraId="3A993489" w14:textId="77777777" w:rsidR="0011070A" w:rsidRPr="0011070A" w:rsidRDefault="0011070A" w:rsidP="00DB18C6">
            <w:pPr>
              <w:pStyle w:val="Tabletext9"/>
              <w:jc w:val="left"/>
            </w:pPr>
            <w:r w:rsidRPr="0011070A">
              <w:t>Scale is true along this parallel.</w:t>
            </w:r>
          </w:p>
        </w:tc>
        <w:tc>
          <w:tcPr>
            <w:tcW w:w="680" w:type="dxa"/>
            <w:shd w:val="clear" w:color="auto" w:fill="auto"/>
          </w:tcPr>
          <w:p w14:paraId="22814B61" w14:textId="77777777" w:rsidR="0011070A" w:rsidRPr="00A301E0" w:rsidRDefault="0011070A" w:rsidP="00DB18C6">
            <w:pPr>
              <w:pStyle w:val="Tabletext9"/>
              <w:jc w:val="left"/>
            </w:pPr>
            <w:r>
              <w:t>angle</w:t>
            </w:r>
          </w:p>
        </w:tc>
      </w:tr>
      <w:tr w:rsidR="0011070A" w:rsidRPr="008C425F" w14:paraId="124B6074" w14:textId="77777777" w:rsidTr="009A0A62">
        <w:tc>
          <w:tcPr>
            <w:tcW w:w="1021" w:type="dxa"/>
            <w:shd w:val="clear" w:color="auto" w:fill="auto"/>
          </w:tcPr>
          <w:p w14:paraId="044A39F1" w14:textId="77777777" w:rsidR="0011070A" w:rsidRPr="00F57E88" w:rsidRDefault="0011070A" w:rsidP="0011070A">
            <w:pPr>
              <w:pStyle w:val="Tabletext9"/>
              <w:jc w:val="center"/>
            </w:pPr>
            <w:r w:rsidRPr="00F57E88">
              <w:t>8826</w:t>
            </w:r>
          </w:p>
        </w:tc>
        <w:tc>
          <w:tcPr>
            <w:tcW w:w="2268" w:type="dxa"/>
            <w:shd w:val="clear" w:color="auto" w:fill="auto"/>
          </w:tcPr>
          <w:p w14:paraId="2E9D9743" w14:textId="77777777" w:rsidR="0011070A" w:rsidRPr="0011070A" w:rsidRDefault="0011070A" w:rsidP="00DB18C6">
            <w:pPr>
              <w:pStyle w:val="Tabletext9"/>
              <w:jc w:val="left"/>
            </w:pPr>
            <w:r w:rsidRPr="0011070A">
              <w:t>easting at false origin</w:t>
            </w:r>
            <w:r>
              <w:br/>
            </w:r>
            <w:r w:rsidRPr="0011070A">
              <w:rPr>
                <w:i/>
              </w:rPr>
              <w:t>(false easting)</w:t>
            </w:r>
          </w:p>
        </w:tc>
        <w:tc>
          <w:tcPr>
            <w:tcW w:w="5840" w:type="dxa"/>
            <w:shd w:val="clear" w:color="auto" w:fill="auto"/>
          </w:tcPr>
          <w:p w14:paraId="6EC0AE78" w14:textId="77777777" w:rsidR="0011070A" w:rsidRPr="0011070A" w:rsidRDefault="0011070A" w:rsidP="00DB18C6">
            <w:pPr>
              <w:pStyle w:val="Tabletext9"/>
              <w:jc w:val="left"/>
            </w:pPr>
            <w:r w:rsidRPr="0011070A">
              <w:t>easting value assigned to the false origin</w:t>
            </w:r>
          </w:p>
        </w:tc>
        <w:tc>
          <w:tcPr>
            <w:tcW w:w="680" w:type="dxa"/>
            <w:shd w:val="clear" w:color="auto" w:fill="auto"/>
          </w:tcPr>
          <w:p w14:paraId="70F21638" w14:textId="77777777" w:rsidR="0011070A" w:rsidRPr="00A301E0" w:rsidRDefault="0011070A" w:rsidP="00DB18C6">
            <w:pPr>
              <w:pStyle w:val="Tabletext9"/>
              <w:jc w:val="left"/>
            </w:pPr>
            <w:r>
              <w:t>length</w:t>
            </w:r>
          </w:p>
        </w:tc>
      </w:tr>
      <w:tr w:rsidR="0011070A" w:rsidRPr="008C425F" w14:paraId="4C1E869A" w14:textId="77777777" w:rsidTr="009A0A62">
        <w:tc>
          <w:tcPr>
            <w:tcW w:w="1021" w:type="dxa"/>
            <w:shd w:val="clear" w:color="auto" w:fill="auto"/>
          </w:tcPr>
          <w:p w14:paraId="70BFEA3A" w14:textId="77777777" w:rsidR="0011070A" w:rsidRDefault="0011070A" w:rsidP="0011070A">
            <w:pPr>
              <w:pStyle w:val="Tabletext9"/>
              <w:jc w:val="center"/>
            </w:pPr>
            <w:r w:rsidRPr="00F57E88">
              <w:t>8827</w:t>
            </w:r>
          </w:p>
        </w:tc>
        <w:tc>
          <w:tcPr>
            <w:tcW w:w="2268" w:type="dxa"/>
            <w:shd w:val="clear" w:color="auto" w:fill="auto"/>
          </w:tcPr>
          <w:p w14:paraId="0D8993BB" w14:textId="77777777" w:rsidR="0011070A" w:rsidRPr="0011070A" w:rsidRDefault="0011070A" w:rsidP="00DB18C6">
            <w:pPr>
              <w:pStyle w:val="Tabletext9"/>
              <w:jc w:val="left"/>
            </w:pPr>
            <w:r w:rsidRPr="0011070A">
              <w:t>northing at false origin</w:t>
            </w:r>
            <w:r>
              <w:br/>
            </w:r>
            <w:r w:rsidRPr="0011070A">
              <w:rPr>
                <w:i/>
              </w:rPr>
              <w:t>(false northing)</w:t>
            </w:r>
          </w:p>
        </w:tc>
        <w:tc>
          <w:tcPr>
            <w:tcW w:w="5840" w:type="dxa"/>
            <w:shd w:val="clear" w:color="auto" w:fill="auto"/>
          </w:tcPr>
          <w:p w14:paraId="71F52C8C" w14:textId="77777777" w:rsidR="0011070A" w:rsidRPr="0011070A" w:rsidRDefault="0011070A" w:rsidP="00DB18C6">
            <w:pPr>
              <w:pStyle w:val="Tabletext9"/>
              <w:jc w:val="left"/>
            </w:pPr>
            <w:r w:rsidRPr="0011070A">
              <w:t>northing value assigned to the false origin</w:t>
            </w:r>
          </w:p>
        </w:tc>
        <w:tc>
          <w:tcPr>
            <w:tcW w:w="680" w:type="dxa"/>
            <w:shd w:val="clear" w:color="auto" w:fill="auto"/>
          </w:tcPr>
          <w:p w14:paraId="65BAD8DD" w14:textId="77777777" w:rsidR="0011070A" w:rsidRPr="00A301E0" w:rsidRDefault="0011070A" w:rsidP="00DB18C6">
            <w:pPr>
              <w:pStyle w:val="Tabletext9"/>
              <w:jc w:val="left"/>
            </w:pPr>
            <w:r>
              <w:t>length</w:t>
            </w:r>
          </w:p>
        </w:tc>
      </w:tr>
    </w:tbl>
    <w:p w14:paraId="4A1EA680" w14:textId="77777777" w:rsidR="0011070A" w:rsidRDefault="0011070A" w:rsidP="0011070A"/>
    <w:p w14:paraId="14E64D33" w14:textId="77777777" w:rsidR="0011070A" w:rsidRPr="00A301E0" w:rsidRDefault="0011070A" w:rsidP="00E3721C">
      <w:pPr>
        <w:pStyle w:val="a2"/>
        <w:tabs>
          <w:tab w:val="clear" w:pos="360"/>
          <w:tab w:val="clear" w:pos="500"/>
          <w:tab w:val="left" w:pos="426"/>
        </w:tabs>
      </w:pPr>
      <w:bookmarkStart w:id="413" w:name="_Toc380310748"/>
      <w:bookmarkStart w:id="414" w:name="_Toc120981927"/>
      <w:r w:rsidRPr="00A301E0">
        <w:lastRenderedPageBreak/>
        <w:t>Coordinate transformation methods</w:t>
      </w:r>
      <w:bookmarkEnd w:id="413"/>
      <w:bookmarkEnd w:id="414"/>
    </w:p>
    <w:p w14:paraId="622C690E" w14:textId="77777777" w:rsidR="0011070A" w:rsidRPr="00A301E0" w:rsidRDefault="0011070A" w:rsidP="0011070A">
      <w:r w:rsidRPr="00A301E0">
        <w:t xml:space="preserve">Commonly encountered coordinate transformation methods are given in </w:t>
      </w:r>
      <w:r w:rsidR="0088008E">
        <w:t>Table</w:t>
      </w:r>
      <w:r w:rsidRPr="00A301E0">
        <w:t xml:space="preserve"> </w:t>
      </w:r>
      <w:r w:rsidR="00897F82">
        <w:t>F</w:t>
      </w:r>
      <w:r w:rsidRPr="00A301E0">
        <w:t xml:space="preserve">.4. The parameters required by these methods are given in </w:t>
      </w:r>
      <w:r w:rsidR="00897F82">
        <w:t>F</w:t>
      </w:r>
      <w:r w:rsidRPr="00A301E0">
        <w:t>.5.</w:t>
      </w:r>
    </w:p>
    <w:p w14:paraId="5CC71B85" w14:textId="77777777" w:rsidR="0011070A" w:rsidRPr="00A301E0" w:rsidRDefault="0011070A" w:rsidP="0011070A">
      <w:pPr>
        <w:pStyle w:val="Tabletitle"/>
      </w:pPr>
      <w:r w:rsidRPr="00A301E0">
        <w:t>Table </w:t>
      </w:r>
      <w:r w:rsidR="008B0786">
        <w:t>F.</w:t>
      </w:r>
      <w:r w:rsidR="00D40AAE">
        <w:t>4</w:t>
      </w:r>
      <w:r w:rsidRPr="00A301E0">
        <w:t> — Coordinate transformation methods</w:t>
      </w:r>
    </w:p>
    <w:tbl>
      <w:tblPr>
        <w:tblW w:w="94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51"/>
        <w:gridCol w:w="2665"/>
        <w:gridCol w:w="907"/>
        <w:gridCol w:w="3090"/>
      </w:tblGrid>
      <w:tr w:rsidR="000E40D6" w:rsidRPr="001E4061" w14:paraId="7A81B2EC" w14:textId="77777777" w:rsidTr="00E3721C">
        <w:tc>
          <w:tcPr>
            <w:tcW w:w="2751" w:type="dxa"/>
            <w:tcBorders>
              <w:top w:val="single" w:sz="12" w:space="0" w:color="auto"/>
              <w:bottom w:val="single" w:sz="12" w:space="0" w:color="auto"/>
            </w:tcBorders>
            <w:shd w:val="clear" w:color="auto" w:fill="auto"/>
            <w:tcMar>
              <w:left w:w="57" w:type="dxa"/>
              <w:right w:w="57" w:type="dxa"/>
            </w:tcMar>
            <w:vAlign w:val="center"/>
          </w:tcPr>
          <w:p w14:paraId="5D77AA8F" w14:textId="77777777" w:rsidR="000E40D6" w:rsidRPr="001E4061" w:rsidRDefault="000E40D6" w:rsidP="00DB18C6">
            <w:pPr>
              <w:pStyle w:val="Tabletext9"/>
              <w:jc w:val="center"/>
              <w:rPr>
                <w:b/>
              </w:rPr>
            </w:pPr>
            <w:r w:rsidRPr="001E4061">
              <w:rPr>
                <w:b/>
              </w:rPr>
              <w:t>Coordinate operation method name</w:t>
            </w:r>
          </w:p>
        </w:tc>
        <w:tc>
          <w:tcPr>
            <w:tcW w:w="2665" w:type="dxa"/>
            <w:tcBorders>
              <w:top w:val="single" w:sz="12" w:space="0" w:color="auto"/>
              <w:bottom w:val="single" w:sz="12" w:space="0" w:color="auto"/>
            </w:tcBorders>
            <w:shd w:val="clear" w:color="auto" w:fill="auto"/>
            <w:tcMar>
              <w:left w:w="57" w:type="dxa"/>
              <w:right w:w="57" w:type="dxa"/>
            </w:tcMar>
            <w:vAlign w:val="center"/>
          </w:tcPr>
          <w:p w14:paraId="52D729B5" w14:textId="77777777" w:rsidR="000E40D6" w:rsidRPr="001E4061" w:rsidRDefault="000E40D6" w:rsidP="00DB18C6">
            <w:pPr>
              <w:pStyle w:val="Tabletext9"/>
              <w:jc w:val="center"/>
              <w:rPr>
                <w:b/>
              </w:rPr>
            </w:pPr>
            <w:r w:rsidRPr="001E4061">
              <w:rPr>
                <w:b/>
              </w:rPr>
              <w:t>Method name alias(es)</w:t>
            </w:r>
          </w:p>
        </w:tc>
        <w:tc>
          <w:tcPr>
            <w:tcW w:w="907" w:type="dxa"/>
            <w:tcBorders>
              <w:top w:val="single" w:sz="12" w:space="0" w:color="auto"/>
              <w:bottom w:val="single" w:sz="12" w:space="0" w:color="auto"/>
            </w:tcBorders>
            <w:shd w:val="clear" w:color="auto" w:fill="auto"/>
            <w:tcMar>
              <w:left w:w="57" w:type="dxa"/>
              <w:right w:w="57" w:type="dxa"/>
            </w:tcMar>
            <w:vAlign w:val="center"/>
          </w:tcPr>
          <w:p w14:paraId="2367E4F7" w14:textId="77777777" w:rsidR="000E40D6" w:rsidRPr="001E4061" w:rsidRDefault="000E40D6" w:rsidP="00DB18C6">
            <w:pPr>
              <w:pStyle w:val="Tabletext9"/>
              <w:jc w:val="center"/>
              <w:rPr>
                <w:b/>
              </w:rPr>
            </w:pPr>
            <w:r w:rsidRPr="001E4061">
              <w:rPr>
                <w:b/>
              </w:rPr>
              <w:t>EPSG Method code</w:t>
            </w:r>
          </w:p>
        </w:tc>
        <w:tc>
          <w:tcPr>
            <w:tcW w:w="3090" w:type="dxa"/>
            <w:tcBorders>
              <w:top w:val="single" w:sz="12" w:space="0" w:color="auto"/>
              <w:bottom w:val="single" w:sz="12" w:space="0" w:color="auto"/>
            </w:tcBorders>
            <w:shd w:val="clear" w:color="auto" w:fill="auto"/>
            <w:tcMar>
              <w:left w:w="57" w:type="dxa"/>
              <w:right w:w="57" w:type="dxa"/>
            </w:tcMar>
            <w:vAlign w:val="center"/>
          </w:tcPr>
          <w:p w14:paraId="63C793E5" w14:textId="77777777" w:rsidR="000E40D6" w:rsidRPr="001E4061" w:rsidRDefault="000E40D6" w:rsidP="00897F82">
            <w:pPr>
              <w:pStyle w:val="Tabletext9"/>
              <w:jc w:val="center"/>
              <w:rPr>
                <w:b/>
              </w:rPr>
            </w:pPr>
            <w:r w:rsidRPr="001E4061">
              <w:rPr>
                <w:b/>
              </w:rPr>
              <w:t>Codes of parameters used by this method</w:t>
            </w:r>
            <w:r w:rsidRPr="001E4061">
              <w:rPr>
                <w:b/>
              </w:rPr>
              <w:br/>
            </w:r>
            <w:r w:rsidRPr="00460810">
              <w:t xml:space="preserve">(refer to </w:t>
            </w:r>
            <w:r w:rsidR="00897F82">
              <w:t>F</w:t>
            </w:r>
            <w:r w:rsidRPr="00460810">
              <w:t>.</w:t>
            </w:r>
            <w:r>
              <w:t>5</w:t>
            </w:r>
            <w:r w:rsidRPr="00460810">
              <w:t>)</w:t>
            </w:r>
          </w:p>
        </w:tc>
      </w:tr>
      <w:tr w:rsidR="000E40D6" w:rsidRPr="00E34736" w14:paraId="62A7128A" w14:textId="77777777" w:rsidTr="00E3721C">
        <w:tc>
          <w:tcPr>
            <w:tcW w:w="2751" w:type="dxa"/>
            <w:tcBorders>
              <w:top w:val="single" w:sz="12" w:space="0" w:color="auto"/>
            </w:tcBorders>
            <w:shd w:val="clear" w:color="auto" w:fill="auto"/>
            <w:tcMar>
              <w:left w:w="57" w:type="dxa"/>
              <w:right w:w="57" w:type="dxa"/>
            </w:tcMar>
          </w:tcPr>
          <w:p w14:paraId="5CB9F5CD" w14:textId="77777777" w:rsidR="000E40D6" w:rsidRPr="0087244F" w:rsidRDefault="000E40D6" w:rsidP="000E40D6">
            <w:pPr>
              <w:pStyle w:val="Tabletext9"/>
              <w:jc w:val="left"/>
            </w:pPr>
            <w:r w:rsidRPr="0087244F">
              <w:t>Geocentric translations (geocentric domain)</w:t>
            </w:r>
          </w:p>
        </w:tc>
        <w:tc>
          <w:tcPr>
            <w:tcW w:w="2665" w:type="dxa"/>
            <w:tcBorders>
              <w:top w:val="single" w:sz="12" w:space="0" w:color="auto"/>
            </w:tcBorders>
            <w:shd w:val="clear" w:color="auto" w:fill="auto"/>
            <w:tcMar>
              <w:left w:w="57" w:type="dxa"/>
              <w:right w:w="57" w:type="dxa"/>
            </w:tcMar>
          </w:tcPr>
          <w:p w14:paraId="6517B33B" w14:textId="77777777" w:rsidR="000E40D6" w:rsidRPr="000E40D6" w:rsidRDefault="000E40D6" w:rsidP="000E40D6">
            <w:pPr>
              <w:pStyle w:val="Tabletext9"/>
              <w:jc w:val="left"/>
              <w:rPr>
                <w:i/>
              </w:rPr>
            </w:pPr>
            <w:r w:rsidRPr="000E40D6">
              <w:rPr>
                <w:i/>
              </w:rPr>
              <w:t>Geocentric translations</w:t>
            </w:r>
          </w:p>
        </w:tc>
        <w:tc>
          <w:tcPr>
            <w:tcW w:w="907" w:type="dxa"/>
            <w:tcBorders>
              <w:top w:val="single" w:sz="12" w:space="0" w:color="auto"/>
            </w:tcBorders>
            <w:shd w:val="clear" w:color="auto" w:fill="auto"/>
            <w:tcMar>
              <w:left w:w="57" w:type="dxa"/>
              <w:right w:w="57" w:type="dxa"/>
            </w:tcMar>
          </w:tcPr>
          <w:p w14:paraId="5943BEA4" w14:textId="77777777" w:rsidR="000E40D6" w:rsidRPr="0087244F" w:rsidRDefault="000E40D6" w:rsidP="00E3721C">
            <w:pPr>
              <w:pStyle w:val="Tabletext9"/>
              <w:jc w:val="center"/>
            </w:pPr>
            <w:r w:rsidRPr="0087244F">
              <w:t>1031</w:t>
            </w:r>
          </w:p>
        </w:tc>
        <w:tc>
          <w:tcPr>
            <w:tcW w:w="3090" w:type="dxa"/>
            <w:tcBorders>
              <w:top w:val="single" w:sz="12" w:space="0" w:color="auto"/>
            </w:tcBorders>
            <w:shd w:val="clear" w:color="auto" w:fill="auto"/>
            <w:tcMar>
              <w:left w:w="57" w:type="dxa"/>
              <w:right w:w="57" w:type="dxa"/>
            </w:tcMar>
          </w:tcPr>
          <w:p w14:paraId="16F57C1D" w14:textId="77777777" w:rsidR="000E40D6" w:rsidRDefault="000E40D6" w:rsidP="000E40D6">
            <w:pPr>
              <w:pStyle w:val="Tabletext9"/>
              <w:jc w:val="left"/>
            </w:pPr>
            <w:r w:rsidRPr="0087244F">
              <w:t>8605, 8606, 8607</w:t>
            </w:r>
          </w:p>
        </w:tc>
      </w:tr>
      <w:tr w:rsidR="000E40D6" w:rsidRPr="00E34736" w14:paraId="57904F9C" w14:textId="77777777" w:rsidTr="00E3721C">
        <w:tc>
          <w:tcPr>
            <w:tcW w:w="2751" w:type="dxa"/>
            <w:shd w:val="clear" w:color="auto" w:fill="auto"/>
            <w:tcMar>
              <w:left w:w="57" w:type="dxa"/>
              <w:right w:w="57" w:type="dxa"/>
            </w:tcMar>
          </w:tcPr>
          <w:p w14:paraId="3E7F2634" w14:textId="77777777" w:rsidR="000E40D6" w:rsidRPr="00EB704E" w:rsidRDefault="000E40D6" w:rsidP="000E40D6">
            <w:pPr>
              <w:pStyle w:val="Tabletext9"/>
              <w:jc w:val="left"/>
            </w:pPr>
            <w:r w:rsidRPr="00EB704E">
              <w:t>Position Vector transformation (geocentric domain)</w:t>
            </w:r>
          </w:p>
        </w:tc>
        <w:tc>
          <w:tcPr>
            <w:tcW w:w="2665" w:type="dxa"/>
            <w:shd w:val="clear" w:color="auto" w:fill="auto"/>
            <w:tcMar>
              <w:left w:w="57" w:type="dxa"/>
              <w:right w:w="57" w:type="dxa"/>
            </w:tcMar>
            <w:vAlign w:val="center"/>
          </w:tcPr>
          <w:p w14:paraId="2EE96C36" w14:textId="77777777" w:rsidR="000E40D6" w:rsidRPr="000E40D6" w:rsidRDefault="000E40D6" w:rsidP="00E3721C">
            <w:pPr>
              <w:pStyle w:val="Tabletext9"/>
              <w:jc w:val="left"/>
              <w:rPr>
                <w:i/>
              </w:rPr>
            </w:pPr>
            <w:r w:rsidRPr="000E40D6">
              <w:rPr>
                <w:i/>
              </w:rPr>
              <w:t>Position Vector 7-param. transformation</w:t>
            </w:r>
            <w:r>
              <w:rPr>
                <w:i/>
              </w:rPr>
              <w:br/>
            </w:r>
            <w:r w:rsidRPr="000E40D6">
              <w:rPr>
                <w:i/>
              </w:rPr>
              <w:t>Bursa-Wolf</w:t>
            </w:r>
            <w:r>
              <w:rPr>
                <w:i/>
              </w:rPr>
              <w:br/>
            </w:r>
            <w:r w:rsidRPr="000E40D6">
              <w:rPr>
                <w:i/>
              </w:rPr>
              <w:t>Helmert</w:t>
            </w:r>
          </w:p>
        </w:tc>
        <w:tc>
          <w:tcPr>
            <w:tcW w:w="907" w:type="dxa"/>
            <w:shd w:val="clear" w:color="auto" w:fill="auto"/>
            <w:tcMar>
              <w:left w:w="57" w:type="dxa"/>
              <w:right w:w="57" w:type="dxa"/>
            </w:tcMar>
          </w:tcPr>
          <w:p w14:paraId="4BE92CDB" w14:textId="77777777" w:rsidR="000E40D6" w:rsidRPr="00A301E0" w:rsidRDefault="000E40D6" w:rsidP="00E3721C">
            <w:pPr>
              <w:pStyle w:val="Tabletext9"/>
              <w:jc w:val="center"/>
            </w:pPr>
            <w:r w:rsidRPr="00A301E0">
              <w:t>1033</w:t>
            </w:r>
          </w:p>
        </w:tc>
        <w:tc>
          <w:tcPr>
            <w:tcW w:w="3090" w:type="dxa"/>
            <w:shd w:val="clear" w:color="auto" w:fill="auto"/>
            <w:tcMar>
              <w:left w:w="57" w:type="dxa"/>
              <w:right w:w="57" w:type="dxa"/>
            </w:tcMar>
          </w:tcPr>
          <w:p w14:paraId="4B6AB436" w14:textId="77777777" w:rsidR="000E40D6" w:rsidRPr="00A301E0" w:rsidRDefault="000E40D6" w:rsidP="000E40D6">
            <w:pPr>
              <w:pStyle w:val="Tabletext9"/>
              <w:jc w:val="left"/>
            </w:pPr>
            <w:r w:rsidRPr="00A301E0">
              <w:t>8605, 8606, 8607, 8608, 8609, 8610, 8611</w:t>
            </w:r>
          </w:p>
        </w:tc>
      </w:tr>
      <w:tr w:rsidR="000E40D6" w:rsidRPr="00A301E0" w14:paraId="281A9B9F" w14:textId="77777777" w:rsidTr="00E3721C">
        <w:tc>
          <w:tcPr>
            <w:tcW w:w="2751" w:type="dxa"/>
            <w:shd w:val="clear" w:color="auto" w:fill="auto"/>
            <w:tcMar>
              <w:left w:w="57" w:type="dxa"/>
              <w:right w:w="57" w:type="dxa"/>
            </w:tcMar>
          </w:tcPr>
          <w:p w14:paraId="564B0543" w14:textId="77777777" w:rsidR="000E40D6" w:rsidRPr="00EB704E" w:rsidRDefault="000E40D6" w:rsidP="00E3721C">
            <w:pPr>
              <w:pStyle w:val="Tabletext9"/>
              <w:jc w:val="left"/>
            </w:pPr>
            <w:r w:rsidRPr="00EB704E">
              <w:t xml:space="preserve">Coordinate Frame </w:t>
            </w:r>
            <w:r w:rsidR="00F34D55" w:rsidRPr="00F34D55">
              <w:rPr>
                <w:color w:val="000000" w:themeColor="text1"/>
                <w:lang w:val="fr-FR"/>
              </w:rPr>
              <w:t>rotation</w:t>
            </w:r>
            <w:r w:rsidR="00E3721C" w:rsidRPr="00DF5D1F">
              <w:t xml:space="preserve"> </w:t>
            </w:r>
            <w:r w:rsidRPr="00EB704E">
              <w:t>(geocentric domain)</w:t>
            </w:r>
          </w:p>
        </w:tc>
        <w:tc>
          <w:tcPr>
            <w:tcW w:w="2665" w:type="dxa"/>
            <w:shd w:val="clear" w:color="auto" w:fill="auto"/>
            <w:tcMar>
              <w:left w:w="57" w:type="dxa"/>
              <w:right w:w="57" w:type="dxa"/>
            </w:tcMar>
            <w:vAlign w:val="center"/>
          </w:tcPr>
          <w:p w14:paraId="1715C345" w14:textId="77777777" w:rsidR="000E40D6" w:rsidRPr="000E40D6" w:rsidRDefault="000E40D6" w:rsidP="00E3721C">
            <w:pPr>
              <w:pStyle w:val="Tabletext9"/>
              <w:jc w:val="left"/>
              <w:rPr>
                <w:i/>
              </w:rPr>
            </w:pPr>
            <w:r w:rsidRPr="000E40D6">
              <w:rPr>
                <w:i/>
              </w:rPr>
              <w:t xml:space="preserve">Coordinate Frame </w:t>
            </w:r>
            <w:r w:rsidR="00F34D55" w:rsidRPr="00F34D55">
              <w:rPr>
                <w:i/>
                <w:color w:val="000000" w:themeColor="text1"/>
                <w:lang w:val="fr-FR"/>
              </w:rPr>
              <w:t>rotation</w:t>
            </w:r>
            <w:r>
              <w:rPr>
                <w:i/>
              </w:rPr>
              <w:br/>
            </w:r>
            <w:r w:rsidRPr="000E40D6">
              <w:rPr>
                <w:i/>
              </w:rPr>
              <w:t>Bursa-Wolf</w:t>
            </w:r>
            <w:r>
              <w:rPr>
                <w:i/>
              </w:rPr>
              <w:br/>
            </w:r>
            <w:r w:rsidRPr="000E40D6">
              <w:rPr>
                <w:i/>
              </w:rPr>
              <w:t>Helmert</w:t>
            </w:r>
          </w:p>
        </w:tc>
        <w:tc>
          <w:tcPr>
            <w:tcW w:w="907" w:type="dxa"/>
            <w:shd w:val="clear" w:color="auto" w:fill="auto"/>
            <w:tcMar>
              <w:left w:w="57" w:type="dxa"/>
              <w:right w:w="57" w:type="dxa"/>
            </w:tcMar>
          </w:tcPr>
          <w:p w14:paraId="38F0DF12" w14:textId="77777777" w:rsidR="000E40D6" w:rsidRPr="00A301E0" w:rsidRDefault="000E40D6" w:rsidP="00E3721C">
            <w:pPr>
              <w:pStyle w:val="Tabletext9"/>
              <w:jc w:val="center"/>
            </w:pPr>
            <w:r w:rsidRPr="00A301E0">
              <w:t>1032</w:t>
            </w:r>
          </w:p>
        </w:tc>
        <w:tc>
          <w:tcPr>
            <w:tcW w:w="3090" w:type="dxa"/>
            <w:shd w:val="clear" w:color="auto" w:fill="auto"/>
            <w:tcMar>
              <w:left w:w="57" w:type="dxa"/>
              <w:right w:w="57" w:type="dxa"/>
            </w:tcMar>
          </w:tcPr>
          <w:p w14:paraId="0BAA8770" w14:textId="77777777" w:rsidR="000E40D6" w:rsidRPr="00A301E0" w:rsidRDefault="000E40D6" w:rsidP="000E40D6">
            <w:pPr>
              <w:pStyle w:val="Tabletext9"/>
              <w:jc w:val="left"/>
            </w:pPr>
            <w:r w:rsidRPr="00A301E0">
              <w:t>8605, 8606, 8607, 8608, 8609, 8610, 8611</w:t>
            </w:r>
          </w:p>
        </w:tc>
      </w:tr>
      <w:tr w:rsidR="000E40D6" w:rsidRPr="00A301E0" w14:paraId="36C74859" w14:textId="77777777" w:rsidTr="00E3721C">
        <w:tc>
          <w:tcPr>
            <w:tcW w:w="2751" w:type="dxa"/>
            <w:shd w:val="clear" w:color="auto" w:fill="auto"/>
            <w:tcMar>
              <w:left w:w="57" w:type="dxa"/>
              <w:right w:w="57" w:type="dxa"/>
            </w:tcMar>
          </w:tcPr>
          <w:p w14:paraId="1FD0E4A0" w14:textId="77777777" w:rsidR="000E40D6" w:rsidRPr="00EB704E" w:rsidRDefault="000E40D6" w:rsidP="000E40D6">
            <w:pPr>
              <w:pStyle w:val="Tabletext9"/>
              <w:jc w:val="left"/>
            </w:pPr>
            <w:r w:rsidRPr="00EB704E">
              <w:t>Molodensky-Badekas (geocentric domain)</w:t>
            </w:r>
          </w:p>
        </w:tc>
        <w:tc>
          <w:tcPr>
            <w:tcW w:w="2665" w:type="dxa"/>
            <w:shd w:val="clear" w:color="auto" w:fill="auto"/>
            <w:tcMar>
              <w:left w:w="57" w:type="dxa"/>
              <w:right w:w="57" w:type="dxa"/>
            </w:tcMar>
            <w:vAlign w:val="center"/>
          </w:tcPr>
          <w:p w14:paraId="2BDF9B01" w14:textId="77777777" w:rsidR="000E40D6" w:rsidRPr="000E40D6" w:rsidRDefault="000E40D6" w:rsidP="000E40D6">
            <w:pPr>
              <w:pStyle w:val="Tabletext9"/>
              <w:jc w:val="left"/>
              <w:rPr>
                <w:i/>
              </w:rPr>
            </w:pPr>
            <w:r w:rsidRPr="000E40D6">
              <w:rPr>
                <w:i/>
              </w:rPr>
              <w:t>Molodensky-Badekas</w:t>
            </w:r>
          </w:p>
        </w:tc>
        <w:tc>
          <w:tcPr>
            <w:tcW w:w="907" w:type="dxa"/>
            <w:shd w:val="clear" w:color="auto" w:fill="auto"/>
            <w:tcMar>
              <w:left w:w="57" w:type="dxa"/>
              <w:right w:w="57" w:type="dxa"/>
            </w:tcMar>
          </w:tcPr>
          <w:p w14:paraId="3C4A36C7" w14:textId="77777777" w:rsidR="000E40D6" w:rsidRPr="00A301E0" w:rsidRDefault="000E40D6" w:rsidP="00E3721C">
            <w:pPr>
              <w:pStyle w:val="Tabletext9"/>
              <w:jc w:val="center"/>
            </w:pPr>
            <w:r w:rsidRPr="00A301E0">
              <w:t>1034</w:t>
            </w:r>
          </w:p>
        </w:tc>
        <w:tc>
          <w:tcPr>
            <w:tcW w:w="3090" w:type="dxa"/>
            <w:shd w:val="clear" w:color="auto" w:fill="auto"/>
            <w:tcMar>
              <w:left w:w="57" w:type="dxa"/>
              <w:right w:w="57" w:type="dxa"/>
            </w:tcMar>
          </w:tcPr>
          <w:p w14:paraId="062439BA" w14:textId="77777777" w:rsidR="000E40D6" w:rsidRPr="00A301E0" w:rsidRDefault="000E40D6" w:rsidP="000E40D6">
            <w:pPr>
              <w:pStyle w:val="Tabletext9"/>
              <w:jc w:val="left"/>
            </w:pPr>
            <w:r w:rsidRPr="00A301E0">
              <w:t>8605, 8606, 8607, 8608, 8609, 8610, 8611, 8617, 8618, 8667</w:t>
            </w:r>
          </w:p>
        </w:tc>
      </w:tr>
      <w:tr w:rsidR="000E40D6" w:rsidRPr="00A301E0" w14:paraId="128383BE" w14:textId="77777777" w:rsidTr="00E3721C">
        <w:tc>
          <w:tcPr>
            <w:tcW w:w="2751" w:type="dxa"/>
            <w:shd w:val="clear" w:color="auto" w:fill="auto"/>
            <w:tcMar>
              <w:left w:w="57" w:type="dxa"/>
              <w:right w:w="57" w:type="dxa"/>
            </w:tcMar>
          </w:tcPr>
          <w:p w14:paraId="162F4584" w14:textId="77777777" w:rsidR="000E40D6" w:rsidRPr="00EB704E" w:rsidRDefault="000E40D6" w:rsidP="000E40D6">
            <w:pPr>
              <w:pStyle w:val="Tabletext9"/>
              <w:jc w:val="left"/>
            </w:pPr>
            <w:r w:rsidRPr="00EB704E">
              <w:t>NTv2</w:t>
            </w:r>
          </w:p>
        </w:tc>
        <w:tc>
          <w:tcPr>
            <w:tcW w:w="2665" w:type="dxa"/>
            <w:shd w:val="clear" w:color="auto" w:fill="auto"/>
            <w:tcMar>
              <w:left w:w="57" w:type="dxa"/>
              <w:right w:w="57" w:type="dxa"/>
            </w:tcMar>
          </w:tcPr>
          <w:p w14:paraId="2E8AA1DC" w14:textId="77777777" w:rsidR="000E40D6" w:rsidRPr="00A301E0" w:rsidRDefault="000E40D6" w:rsidP="00DB18C6">
            <w:pPr>
              <w:pStyle w:val="Tabletext9"/>
              <w:jc w:val="left"/>
            </w:pPr>
          </w:p>
        </w:tc>
        <w:tc>
          <w:tcPr>
            <w:tcW w:w="907" w:type="dxa"/>
            <w:shd w:val="clear" w:color="auto" w:fill="auto"/>
            <w:tcMar>
              <w:left w:w="57" w:type="dxa"/>
              <w:right w:w="57" w:type="dxa"/>
            </w:tcMar>
          </w:tcPr>
          <w:p w14:paraId="177044A6" w14:textId="77777777" w:rsidR="000E40D6" w:rsidRPr="00A301E0" w:rsidRDefault="000E40D6" w:rsidP="00E3721C">
            <w:pPr>
              <w:pStyle w:val="Tabletext9"/>
              <w:jc w:val="center"/>
            </w:pPr>
            <w:r w:rsidRPr="00A301E0">
              <w:t>9615</w:t>
            </w:r>
          </w:p>
        </w:tc>
        <w:tc>
          <w:tcPr>
            <w:tcW w:w="3090" w:type="dxa"/>
            <w:shd w:val="clear" w:color="auto" w:fill="auto"/>
            <w:tcMar>
              <w:left w:w="57" w:type="dxa"/>
              <w:right w:w="57" w:type="dxa"/>
            </w:tcMar>
          </w:tcPr>
          <w:p w14:paraId="490651F8" w14:textId="77777777" w:rsidR="000E40D6" w:rsidRPr="00A301E0" w:rsidRDefault="000E40D6" w:rsidP="000E40D6">
            <w:pPr>
              <w:pStyle w:val="Tabletext9"/>
              <w:jc w:val="left"/>
            </w:pPr>
            <w:r w:rsidRPr="00A301E0">
              <w:t>8656</w:t>
            </w:r>
          </w:p>
        </w:tc>
      </w:tr>
      <w:tr w:rsidR="000E40D6" w:rsidRPr="00A301E0" w14:paraId="75B37FA7" w14:textId="77777777" w:rsidTr="00E3721C">
        <w:tc>
          <w:tcPr>
            <w:tcW w:w="2751" w:type="dxa"/>
            <w:shd w:val="clear" w:color="auto" w:fill="auto"/>
            <w:tcMar>
              <w:left w:w="57" w:type="dxa"/>
              <w:right w:w="57" w:type="dxa"/>
            </w:tcMar>
          </w:tcPr>
          <w:p w14:paraId="5A61D209" w14:textId="77777777" w:rsidR="000E40D6" w:rsidRPr="00EB704E" w:rsidRDefault="000E40D6" w:rsidP="000E40D6">
            <w:pPr>
              <w:pStyle w:val="Tabletext9"/>
              <w:jc w:val="left"/>
            </w:pPr>
            <w:r w:rsidRPr="00EB704E">
              <w:t>NADCON</w:t>
            </w:r>
          </w:p>
        </w:tc>
        <w:tc>
          <w:tcPr>
            <w:tcW w:w="2665" w:type="dxa"/>
            <w:shd w:val="clear" w:color="auto" w:fill="auto"/>
            <w:tcMar>
              <w:left w:w="57" w:type="dxa"/>
              <w:right w:w="57" w:type="dxa"/>
            </w:tcMar>
          </w:tcPr>
          <w:p w14:paraId="75C37E14" w14:textId="77777777" w:rsidR="000E40D6" w:rsidRPr="00A301E0" w:rsidRDefault="000E40D6" w:rsidP="00DB18C6">
            <w:pPr>
              <w:pStyle w:val="Tabletext9"/>
              <w:jc w:val="left"/>
            </w:pPr>
          </w:p>
        </w:tc>
        <w:tc>
          <w:tcPr>
            <w:tcW w:w="907" w:type="dxa"/>
            <w:shd w:val="clear" w:color="auto" w:fill="auto"/>
            <w:tcMar>
              <w:left w:w="57" w:type="dxa"/>
              <w:right w:w="57" w:type="dxa"/>
            </w:tcMar>
          </w:tcPr>
          <w:p w14:paraId="67C8CB29" w14:textId="77777777" w:rsidR="000E40D6" w:rsidRPr="00A301E0" w:rsidRDefault="000E40D6" w:rsidP="00E3721C">
            <w:pPr>
              <w:pStyle w:val="Tabletext9"/>
              <w:jc w:val="center"/>
            </w:pPr>
            <w:r w:rsidRPr="00A301E0">
              <w:t>9613</w:t>
            </w:r>
          </w:p>
        </w:tc>
        <w:tc>
          <w:tcPr>
            <w:tcW w:w="3090" w:type="dxa"/>
            <w:shd w:val="clear" w:color="auto" w:fill="auto"/>
            <w:tcMar>
              <w:left w:w="57" w:type="dxa"/>
              <w:right w:w="57" w:type="dxa"/>
            </w:tcMar>
          </w:tcPr>
          <w:p w14:paraId="1D26D484" w14:textId="77777777" w:rsidR="000E40D6" w:rsidRPr="00A301E0" w:rsidRDefault="000E40D6" w:rsidP="000E40D6">
            <w:pPr>
              <w:pStyle w:val="Tabletext9"/>
              <w:jc w:val="left"/>
            </w:pPr>
            <w:r w:rsidRPr="00A301E0">
              <w:t>8657, 8658</w:t>
            </w:r>
          </w:p>
        </w:tc>
      </w:tr>
      <w:tr w:rsidR="009A0A62" w:rsidRPr="00070D98" w14:paraId="10D34710" w14:textId="77777777" w:rsidTr="00E3721C">
        <w:tc>
          <w:tcPr>
            <w:tcW w:w="2751" w:type="dxa"/>
            <w:shd w:val="clear" w:color="auto" w:fill="auto"/>
            <w:tcMar>
              <w:left w:w="57" w:type="dxa"/>
              <w:right w:w="57" w:type="dxa"/>
            </w:tcMar>
          </w:tcPr>
          <w:p w14:paraId="02351040" w14:textId="77777777" w:rsidR="009A0A62" w:rsidRPr="00DF5D1F" w:rsidRDefault="00F34D55" w:rsidP="007E3660">
            <w:pPr>
              <w:pStyle w:val="Tabletext9"/>
              <w:keepNext/>
              <w:tabs>
                <w:tab w:val="left" w:pos="400"/>
                <w:tab w:val="left" w:pos="560"/>
              </w:tabs>
              <w:suppressAutoHyphens/>
              <w:jc w:val="left"/>
              <w:outlineLvl w:val="0"/>
              <w:rPr>
                <w:b/>
                <w:color w:val="000000" w:themeColor="text1"/>
              </w:rPr>
            </w:pPr>
            <w:r w:rsidRPr="00F34D55">
              <w:rPr>
                <w:color w:val="000000" w:themeColor="text1"/>
                <w:lang w:val="fr-FR"/>
              </w:rPr>
              <w:t>NADCON5 (3D)</w:t>
            </w:r>
          </w:p>
        </w:tc>
        <w:tc>
          <w:tcPr>
            <w:tcW w:w="2665" w:type="dxa"/>
            <w:shd w:val="clear" w:color="auto" w:fill="auto"/>
            <w:tcMar>
              <w:left w:w="57" w:type="dxa"/>
              <w:right w:w="57" w:type="dxa"/>
            </w:tcMar>
          </w:tcPr>
          <w:p w14:paraId="48BD0DFD" w14:textId="77777777" w:rsidR="009A0A62" w:rsidRPr="00070D98" w:rsidRDefault="009A0A62" w:rsidP="00DB18C6">
            <w:pPr>
              <w:pStyle w:val="Tabletext9"/>
              <w:jc w:val="left"/>
            </w:pPr>
          </w:p>
        </w:tc>
        <w:tc>
          <w:tcPr>
            <w:tcW w:w="907" w:type="dxa"/>
            <w:shd w:val="clear" w:color="auto" w:fill="auto"/>
            <w:tcMar>
              <w:left w:w="57" w:type="dxa"/>
              <w:right w:w="57" w:type="dxa"/>
            </w:tcMar>
          </w:tcPr>
          <w:p w14:paraId="17CE793C" w14:textId="77777777" w:rsidR="009A0A62" w:rsidRPr="00070D98" w:rsidRDefault="00A0128B" w:rsidP="00E3721C">
            <w:pPr>
              <w:pStyle w:val="Tabletext9"/>
              <w:jc w:val="center"/>
            </w:pPr>
            <w:r w:rsidRPr="00070D98">
              <w:t>1075</w:t>
            </w:r>
          </w:p>
        </w:tc>
        <w:tc>
          <w:tcPr>
            <w:tcW w:w="3090" w:type="dxa"/>
            <w:shd w:val="clear" w:color="auto" w:fill="auto"/>
            <w:tcMar>
              <w:left w:w="57" w:type="dxa"/>
              <w:right w:w="57" w:type="dxa"/>
            </w:tcMar>
          </w:tcPr>
          <w:p w14:paraId="670DA080" w14:textId="77777777" w:rsidR="009A0A62" w:rsidRPr="00070D98" w:rsidRDefault="00A0128B" w:rsidP="000E40D6">
            <w:pPr>
              <w:pStyle w:val="Tabletext9"/>
              <w:jc w:val="left"/>
            </w:pPr>
            <w:r w:rsidRPr="00070D98">
              <w:t>8657, 8658, 1058</w:t>
            </w:r>
          </w:p>
        </w:tc>
      </w:tr>
      <w:tr w:rsidR="000E40D6" w:rsidRPr="00070D98" w14:paraId="7861592F" w14:textId="77777777" w:rsidTr="00E3721C">
        <w:tc>
          <w:tcPr>
            <w:tcW w:w="2751" w:type="dxa"/>
            <w:shd w:val="clear" w:color="auto" w:fill="auto"/>
            <w:tcMar>
              <w:left w:w="57" w:type="dxa"/>
              <w:right w:w="57" w:type="dxa"/>
            </w:tcMar>
          </w:tcPr>
          <w:p w14:paraId="1459EE42" w14:textId="77777777" w:rsidR="000E40D6" w:rsidRPr="00070D98" w:rsidRDefault="000E40D6" w:rsidP="000E40D6">
            <w:pPr>
              <w:pStyle w:val="Tabletext9"/>
              <w:jc w:val="left"/>
            </w:pPr>
            <w:r w:rsidRPr="00070D98">
              <w:t>Vertical Offset</w:t>
            </w:r>
          </w:p>
        </w:tc>
        <w:tc>
          <w:tcPr>
            <w:tcW w:w="2665" w:type="dxa"/>
            <w:shd w:val="clear" w:color="auto" w:fill="auto"/>
            <w:tcMar>
              <w:left w:w="57" w:type="dxa"/>
              <w:right w:w="57" w:type="dxa"/>
            </w:tcMar>
          </w:tcPr>
          <w:p w14:paraId="59160B5A" w14:textId="77777777" w:rsidR="000E40D6" w:rsidRPr="00070D98" w:rsidRDefault="000E40D6" w:rsidP="00DB18C6">
            <w:pPr>
              <w:pStyle w:val="Tabletext9"/>
              <w:jc w:val="left"/>
            </w:pPr>
          </w:p>
        </w:tc>
        <w:tc>
          <w:tcPr>
            <w:tcW w:w="907" w:type="dxa"/>
            <w:shd w:val="clear" w:color="auto" w:fill="auto"/>
            <w:tcMar>
              <w:left w:w="57" w:type="dxa"/>
              <w:right w:w="57" w:type="dxa"/>
            </w:tcMar>
          </w:tcPr>
          <w:p w14:paraId="3DBE706F" w14:textId="77777777" w:rsidR="000E40D6" w:rsidRPr="00070D98" w:rsidRDefault="000E40D6" w:rsidP="00E3721C">
            <w:pPr>
              <w:pStyle w:val="Tabletext9"/>
              <w:jc w:val="center"/>
            </w:pPr>
            <w:r w:rsidRPr="00070D98">
              <w:t>9616</w:t>
            </w:r>
          </w:p>
        </w:tc>
        <w:tc>
          <w:tcPr>
            <w:tcW w:w="3090" w:type="dxa"/>
            <w:shd w:val="clear" w:color="auto" w:fill="auto"/>
            <w:tcMar>
              <w:left w:w="57" w:type="dxa"/>
              <w:right w:w="57" w:type="dxa"/>
            </w:tcMar>
          </w:tcPr>
          <w:p w14:paraId="4DEC2C03" w14:textId="77777777" w:rsidR="000E40D6" w:rsidRPr="00070D98" w:rsidRDefault="000E40D6" w:rsidP="000E40D6">
            <w:pPr>
              <w:pStyle w:val="Tabletext9"/>
              <w:jc w:val="left"/>
            </w:pPr>
            <w:r w:rsidRPr="00070D98">
              <w:t>8603</w:t>
            </w:r>
          </w:p>
        </w:tc>
      </w:tr>
      <w:tr w:rsidR="000E40D6" w:rsidRPr="00070D98" w14:paraId="22BA483E" w14:textId="77777777" w:rsidTr="00E3721C">
        <w:tc>
          <w:tcPr>
            <w:tcW w:w="2751" w:type="dxa"/>
            <w:shd w:val="clear" w:color="auto" w:fill="auto"/>
            <w:tcMar>
              <w:left w:w="57" w:type="dxa"/>
              <w:right w:w="57" w:type="dxa"/>
            </w:tcMar>
          </w:tcPr>
          <w:p w14:paraId="49A76812" w14:textId="77777777" w:rsidR="000E40D6" w:rsidRPr="00070D98" w:rsidRDefault="000E40D6" w:rsidP="000E40D6">
            <w:pPr>
              <w:pStyle w:val="Tabletext9"/>
              <w:jc w:val="left"/>
            </w:pPr>
            <w:r w:rsidRPr="00070D98">
              <w:t>Longitude rotation</w:t>
            </w:r>
          </w:p>
        </w:tc>
        <w:tc>
          <w:tcPr>
            <w:tcW w:w="2665" w:type="dxa"/>
            <w:shd w:val="clear" w:color="auto" w:fill="auto"/>
            <w:tcMar>
              <w:left w:w="57" w:type="dxa"/>
              <w:right w:w="57" w:type="dxa"/>
            </w:tcMar>
          </w:tcPr>
          <w:p w14:paraId="36504817" w14:textId="77777777" w:rsidR="000E40D6" w:rsidRPr="00070D98" w:rsidRDefault="000E40D6" w:rsidP="00DB18C6">
            <w:pPr>
              <w:pStyle w:val="Tabletext9"/>
              <w:jc w:val="left"/>
            </w:pPr>
          </w:p>
        </w:tc>
        <w:tc>
          <w:tcPr>
            <w:tcW w:w="907" w:type="dxa"/>
            <w:shd w:val="clear" w:color="auto" w:fill="auto"/>
            <w:tcMar>
              <w:left w:w="57" w:type="dxa"/>
              <w:right w:w="57" w:type="dxa"/>
            </w:tcMar>
          </w:tcPr>
          <w:p w14:paraId="40EA741F" w14:textId="77777777" w:rsidR="000E40D6" w:rsidRPr="00070D98" w:rsidRDefault="000E40D6" w:rsidP="00E3721C">
            <w:pPr>
              <w:pStyle w:val="Tabletext9"/>
              <w:jc w:val="center"/>
            </w:pPr>
            <w:r w:rsidRPr="00070D98">
              <w:t>9601</w:t>
            </w:r>
          </w:p>
        </w:tc>
        <w:tc>
          <w:tcPr>
            <w:tcW w:w="3090" w:type="dxa"/>
            <w:shd w:val="clear" w:color="auto" w:fill="auto"/>
            <w:tcMar>
              <w:left w:w="57" w:type="dxa"/>
              <w:right w:w="57" w:type="dxa"/>
            </w:tcMar>
          </w:tcPr>
          <w:p w14:paraId="7D7593F6" w14:textId="77777777" w:rsidR="000E40D6" w:rsidRPr="00070D98" w:rsidRDefault="000E40D6" w:rsidP="000E40D6">
            <w:pPr>
              <w:pStyle w:val="Tabletext9"/>
              <w:jc w:val="left"/>
            </w:pPr>
            <w:r w:rsidRPr="00070D98">
              <w:t>8602</w:t>
            </w:r>
          </w:p>
        </w:tc>
      </w:tr>
    </w:tbl>
    <w:p w14:paraId="5F72405F" w14:textId="77777777" w:rsidR="0011070A" w:rsidRPr="00070D98" w:rsidRDefault="0011070A" w:rsidP="002927A3"/>
    <w:p w14:paraId="3D1C7226" w14:textId="77777777" w:rsidR="00B52F68" w:rsidRPr="00070D98" w:rsidRDefault="00B52F68" w:rsidP="00E3721C">
      <w:pPr>
        <w:pStyle w:val="a2"/>
        <w:tabs>
          <w:tab w:val="clear" w:pos="360"/>
          <w:tab w:val="clear" w:pos="500"/>
          <w:tab w:val="left" w:pos="426"/>
        </w:tabs>
      </w:pPr>
      <w:bookmarkStart w:id="415" w:name="_Toc380310749"/>
      <w:bookmarkStart w:id="416" w:name="_Toc120981928"/>
      <w:r w:rsidRPr="00070D98">
        <w:t>Coordinate transformation parameters</w:t>
      </w:r>
      <w:bookmarkEnd w:id="415"/>
      <w:bookmarkEnd w:id="416"/>
    </w:p>
    <w:p w14:paraId="0753FC64" w14:textId="77777777" w:rsidR="00B52F68" w:rsidRPr="00070D98" w:rsidRDefault="00B52F68" w:rsidP="00B52F68">
      <w:r w:rsidRPr="00070D98">
        <w:t xml:space="preserve">The parameters required by the </w:t>
      </w:r>
      <w:r w:rsidR="00F34D55" w:rsidRPr="00F34D55">
        <w:rPr>
          <w:color w:val="000000" w:themeColor="text1"/>
          <w:lang w:val="fr-FR"/>
        </w:rPr>
        <w:t>coordinate transformation</w:t>
      </w:r>
      <w:r w:rsidRPr="00070D98">
        <w:t xml:space="preserve"> methods given in </w:t>
      </w:r>
      <w:r w:rsidR="00897F82" w:rsidRPr="00070D98">
        <w:t>F</w:t>
      </w:r>
      <w:r w:rsidRPr="00070D98">
        <w:t xml:space="preserve">.4 are described in Table </w:t>
      </w:r>
      <w:r w:rsidR="00897F82" w:rsidRPr="00070D98">
        <w:t>F</w:t>
      </w:r>
      <w:r w:rsidRPr="00070D98">
        <w:t>.5.</w:t>
      </w:r>
    </w:p>
    <w:p w14:paraId="3C0640F9" w14:textId="77777777" w:rsidR="00C80214" w:rsidRPr="00070D98" w:rsidRDefault="00C80214" w:rsidP="00C80214">
      <w:pPr>
        <w:pStyle w:val="Tabletitle"/>
      </w:pPr>
      <w:r w:rsidRPr="00070D98">
        <w:t>Table </w:t>
      </w:r>
      <w:r w:rsidR="008B0786" w:rsidRPr="00070D98">
        <w:t>F.</w:t>
      </w:r>
      <w:r w:rsidR="00D40AAE" w:rsidRPr="00070D98">
        <w:t>5</w:t>
      </w:r>
      <w:r w:rsidRPr="00070D98">
        <w:t> — Coordinate transformation parameters</w:t>
      </w:r>
    </w:p>
    <w:tbl>
      <w:tblPr>
        <w:tblW w:w="94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2"/>
        <w:gridCol w:w="2405"/>
        <w:gridCol w:w="5926"/>
      </w:tblGrid>
      <w:tr w:rsidR="00307543" w:rsidRPr="00070D98" w14:paraId="1D95106A" w14:textId="77777777" w:rsidTr="00E3721C">
        <w:tc>
          <w:tcPr>
            <w:tcW w:w="1082" w:type="dxa"/>
            <w:tcBorders>
              <w:top w:val="single" w:sz="12" w:space="0" w:color="auto"/>
              <w:bottom w:val="single" w:sz="12" w:space="0" w:color="auto"/>
            </w:tcBorders>
            <w:shd w:val="clear" w:color="auto" w:fill="auto"/>
            <w:vAlign w:val="center"/>
          </w:tcPr>
          <w:p w14:paraId="56F77695" w14:textId="77777777" w:rsidR="00307543" w:rsidRPr="00070D98" w:rsidRDefault="00307543" w:rsidP="00DB3738">
            <w:pPr>
              <w:pStyle w:val="Tabletext9"/>
              <w:jc w:val="center"/>
              <w:rPr>
                <w:b/>
              </w:rPr>
            </w:pPr>
            <w:r w:rsidRPr="00070D98">
              <w:rPr>
                <w:b/>
              </w:rPr>
              <w:t>Parameter code</w:t>
            </w:r>
          </w:p>
        </w:tc>
        <w:tc>
          <w:tcPr>
            <w:tcW w:w="2405" w:type="dxa"/>
            <w:tcBorders>
              <w:top w:val="single" w:sz="12" w:space="0" w:color="auto"/>
              <w:bottom w:val="single" w:sz="12" w:space="0" w:color="auto"/>
            </w:tcBorders>
            <w:shd w:val="clear" w:color="auto" w:fill="auto"/>
            <w:vAlign w:val="center"/>
          </w:tcPr>
          <w:p w14:paraId="6E8D2212" w14:textId="77777777" w:rsidR="00307543" w:rsidRPr="00070D98" w:rsidRDefault="00307543" w:rsidP="00DB3738">
            <w:pPr>
              <w:pStyle w:val="Tabletext9"/>
              <w:jc w:val="center"/>
              <w:rPr>
                <w:b/>
              </w:rPr>
            </w:pPr>
            <w:r w:rsidRPr="00070D98">
              <w:rPr>
                <w:b/>
              </w:rPr>
              <w:t>Coordinate operation parameter name</w:t>
            </w:r>
            <w:r w:rsidRPr="00070D98">
              <w:rPr>
                <w:b/>
              </w:rPr>
              <w:br/>
            </w:r>
            <w:r w:rsidRPr="00070D98">
              <w:rPr>
                <w:i/>
              </w:rPr>
              <w:t>(alias(es))</w:t>
            </w:r>
          </w:p>
        </w:tc>
        <w:tc>
          <w:tcPr>
            <w:tcW w:w="5926" w:type="dxa"/>
            <w:tcBorders>
              <w:top w:val="single" w:sz="12" w:space="0" w:color="auto"/>
              <w:bottom w:val="single" w:sz="12" w:space="0" w:color="auto"/>
            </w:tcBorders>
            <w:shd w:val="clear" w:color="auto" w:fill="auto"/>
            <w:vAlign w:val="center"/>
          </w:tcPr>
          <w:p w14:paraId="3760F49E" w14:textId="77777777" w:rsidR="00307543" w:rsidRPr="00070D98" w:rsidRDefault="00B52F68" w:rsidP="00DB3738">
            <w:pPr>
              <w:pStyle w:val="Tabletext9"/>
              <w:jc w:val="center"/>
              <w:rPr>
                <w:b/>
              </w:rPr>
            </w:pPr>
            <w:r w:rsidRPr="00070D98">
              <w:rPr>
                <w:b/>
              </w:rPr>
              <w:t>Parameter</w:t>
            </w:r>
            <w:r w:rsidRPr="00070D98">
              <w:t xml:space="preserve"> </w:t>
            </w:r>
            <w:r w:rsidRPr="00070D98">
              <w:rPr>
                <w:b/>
              </w:rPr>
              <w:t xml:space="preserve">description </w:t>
            </w:r>
          </w:p>
        </w:tc>
      </w:tr>
      <w:tr w:rsidR="00307543" w14:paraId="44B7D858" w14:textId="77777777" w:rsidTr="00E3721C">
        <w:tc>
          <w:tcPr>
            <w:tcW w:w="1082" w:type="dxa"/>
            <w:tcBorders>
              <w:top w:val="single" w:sz="12" w:space="0" w:color="auto"/>
            </w:tcBorders>
            <w:shd w:val="clear" w:color="auto" w:fill="auto"/>
          </w:tcPr>
          <w:p w14:paraId="7AA38321" w14:textId="77777777" w:rsidR="00307543" w:rsidRPr="00070D98" w:rsidRDefault="00A0128B" w:rsidP="007E3660">
            <w:pPr>
              <w:pStyle w:val="Tabletext9"/>
              <w:keepNext/>
              <w:tabs>
                <w:tab w:val="left" w:pos="400"/>
                <w:tab w:val="left" w:pos="560"/>
              </w:tabs>
              <w:suppressAutoHyphens/>
              <w:jc w:val="center"/>
              <w:outlineLvl w:val="0"/>
              <w:rPr>
                <w:b/>
              </w:rPr>
            </w:pPr>
            <w:r w:rsidRPr="00070D98">
              <w:t>1058</w:t>
            </w:r>
          </w:p>
        </w:tc>
        <w:tc>
          <w:tcPr>
            <w:tcW w:w="2405" w:type="dxa"/>
            <w:tcBorders>
              <w:top w:val="single" w:sz="12" w:space="0" w:color="auto"/>
            </w:tcBorders>
            <w:shd w:val="clear" w:color="auto" w:fill="auto"/>
          </w:tcPr>
          <w:p w14:paraId="6DEA73E9" w14:textId="77777777" w:rsidR="00307543" w:rsidRPr="00070D98" w:rsidRDefault="00A0128B" w:rsidP="007E3660">
            <w:pPr>
              <w:pStyle w:val="Tabletext9"/>
              <w:keepNext/>
              <w:tabs>
                <w:tab w:val="left" w:pos="400"/>
                <w:tab w:val="left" w:pos="560"/>
              </w:tabs>
              <w:suppressAutoHyphens/>
              <w:jc w:val="left"/>
              <w:outlineLvl w:val="0"/>
              <w:rPr>
                <w:b/>
              </w:rPr>
            </w:pPr>
            <w:r w:rsidRPr="00070D98">
              <w:t>Ellipsoidal height difference file</w:t>
            </w:r>
          </w:p>
        </w:tc>
        <w:tc>
          <w:tcPr>
            <w:tcW w:w="5926" w:type="dxa"/>
            <w:tcBorders>
              <w:top w:val="single" w:sz="12" w:space="0" w:color="auto"/>
            </w:tcBorders>
            <w:shd w:val="clear" w:color="auto" w:fill="auto"/>
          </w:tcPr>
          <w:p w14:paraId="566D9346" w14:textId="77777777" w:rsidR="00307543" w:rsidRPr="00070D98" w:rsidRDefault="00A0128B" w:rsidP="007E3660">
            <w:pPr>
              <w:pStyle w:val="Tabletext9"/>
              <w:keepNext/>
              <w:tabs>
                <w:tab w:val="left" w:pos="400"/>
                <w:tab w:val="left" w:pos="560"/>
              </w:tabs>
              <w:suppressAutoHyphens/>
              <w:jc w:val="left"/>
              <w:outlineLvl w:val="0"/>
              <w:rPr>
                <w:b/>
              </w:rPr>
            </w:pPr>
            <w:r w:rsidRPr="00070D98">
              <w:t>The name of the [path and] file containing ellipsoidal height differences.</w:t>
            </w:r>
          </w:p>
        </w:tc>
      </w:tr>
      <w:tr w:rsidR="00574A6A" w14:paraId="0DA92C72" w14:textId="77777777" w:rsidTr="00E3721C">
        <w:tc>
          <w:tcPr>
            <w:tcW w:w="1082" w:type="dxa"/>
            <w:shd w:val="clear" w:color="auto" w:fill="auto"/>
          </w:tcPr>
          <w:p w14:paraId="5BF381BB" w14:textId="77777777" w:rsidR="00574A6A" w:rsidRPr="00BA69CE" w:rsidRDefault="00574A6A" w:rsidP="00DB3738">
            <w:pPr>
              <w:pStyle w:val="Tabletext9"/>
              <w:jc w:val="center"/>
            </w:pPr>
            <w:r w:rsidRPr="00BA69CE">
              <w:t>8603</w:t>
            </w:r>
          </w:p>
        </w:tc>
        <w:tc>
          <w:tcPr>
            <w:tcW w:w="2405" w:type="dxa"/>
            <w:shd w:val="clear" w:color="auto" w:fill="auto"/>
          </w:tcPr>
          <w:p w14:paraId="27C4D401" w14:textId="77777777" w:rsidR="00574A6A" w:rsidRPr="00BA69CE" w:rsidRDefault="00574A6A" w:rsidP="00DB3738">
            <w:pPr>
              <w:pStyle w:val="Tabletext9"/>
              <w:jc w:val="left"/>
            </w:pPr>
            <w:r w:rsidRPr="00BA69CE">
              <w:t>Vertical Offset</w:t>
            </w:r>
            <w:r>
              <w:br/>
            </w:r>
            <w:r w:rsidRPr="00DB3738">
              <w:rPr>
                <w:i/>
              </w:rPr>
              <w:t>(dH)</w:t>
            </w:r>
          </w:p>
        </w:tc>
        <w:tc>
          <w:tcPr>
            <w:tcW w:w="5926" w:type="dxa"/>
            <w:shd w:val="clear" w:color="auto" w:fill="auto"/>
          </w:tcPr>
          <w:p w14:paraId="4505E183" w14:textId="77777777" w:rsidR="00574A6A" w:rsidRPr="00BA69CE" w:rsidRDefault="00574A6A" w:rsidP="00DB3738">
            <w:pPr>
              <w:pStyle w:val="Tabletext9"/>
              <w:jc w:val="left"/>
            </w:pPr>
            <w:r w:rsidRPr="00BA69CE">
              <w:t>difference between the height or depth values of a point in the target and source coordinate reference systems</w:t>
            </w:r>
          </w:p>
        </w:tc>
      </w:tr>
      <w:tr w:rsidR="00574A6A" w14:paraId="4D690776" w14:textId="77777777" w:rsidTr="00E3721C">
        <w:tc>
          <w:tcPr>
            <w:tcW w:w="1082" w:type="dxa"/>
            <w:shd w:val="clear" w:color="auto" w:fill="auto"/>
          </w:tcPr>
          <w:p w14:paraId="2E1ABA54" w14:textId="77777777" w:rsidR="00574A6A" w:rsidRPr="00BA69CE" w:rsidRDefault="00574A6A" w:rsidP="00DB3738">
            <w:pPr>
              <w:pStyle w:val="Tabletext9"/>
              <w:jc w:val="center"/>
            </w:pPr>
            <w:r w:rsidRPr="00BA69CE">
              <w:t>8605</w:t>
            </w:r>
          </w:p>
        </w:tc>
        <w:tc>
          <w:tcPr>
            <w:tcW w:w="2405" w:type="dxa"/>
            <w:shd w:val="clear" w:color="auto" w:fill="auto"/>
          </w:tcPr>
          <w:p w14:paraId="526AE2BC" w14:textId="77777777" w:rsidR="00574A6A" w:rsidRPr="00BA69CE" w:rsidRDefault="00574A6A" w:rsidP="00DB3738">
            <w:pPr>
              <w:pStyle w:val="Tabletext9"/>
              <w:jc w:val="left"/>
            </w:pPr>
            <w:r w:rsidRPr="00BA69CE">
              <w:t>X-axis translation</w:t>
            </w:r>
            <w:r>
              <w:br/>
            </w:r>
            <w:r w:rsidRPr="00DB3738">
              <w:rPr>
                <w:i/>
              </w:rPr>
              <w:t>(dX)</w:t>
            </w:r>
            <w:r w:rsidRPr="00DB3738">
              <w:rPr>
                <w:i/>
              </w:rPr>
              <w:br/>
              <w:t>(tX)</w:t>
            </w:r>
          </w:p>
        </w:tc>
        <w:tc>
          <w:tcPr>
            <w:tcW w:w="5926" w:type="dxa"/>
            <w:shd w:val="clear" w:color="auto" w:fill="auto"/>
          </w:tcPr>
          <w:p w14:paraId="6989254E" w14:textId="77777777" w:rsidR="00574A6A" w:rsidRPr="00BA69CE" w:rsidRDefault="00574A6A" w:rsidP="00DB3738">
            <w:pPr>
              <w:pStyle w:val="Tabletext9"/>
              <w:jc w:val="left"/>
            </w:pPr>
            <w:r w:rsidRPr="00BA69CE">
              <w:t>difference between the X values of a point in the target and source coordinate reference systems</w:t>
            </w:r>
          </w:p>
        </w:tc>
      </w:tr>
      <w:tr w:rsidR="00574A6A" w14:paraId="034271F5" w14:textId="77777777" w:rsidTr="00E3721C">
        <w:tc>
          <w:tcPr>
            <w:tcW w:w="1082" w:type="dxa"/>
            <w:shd w:val="clear" w:color="auto" w:fill="auto"/>
          </w:tcPr>
          <w:p w14:paraId="515029CF" w14:textId="77777777" w:rsidR="00574A6A" w:rsidRPr="00BA69CE" w:rsidRDefault="00574A6A" w:rsidP="00DB3738">
            <w:pPr>
              <w:pStyle w:val="Tabletext9"/>
              <w:jc w:val="center"/>
            </w:pPr>
            <w:r w:rsidRPr="00BA69CE">
              <w:t>8606</w:t>
            </w:r>
          </w:p>
        </w:tc>
        <w:tc>
          <w:tcPr>
            <w:tcW w:w="2405" w:type="dxa"/>
            <w:shd w:val="clear" w:color="auto" w:fill="auto"/>
          </w:tcPr>
          <w:p w14:paraId="0B60D247" w14:textId="77777777" w:rsidR="00574A6A" w:rsidRPr="00DB3738" w:rsidRDefault="00574A6A" w:rsidP="00DB3738">
            <w:pPr>
              <w:pStyle w:val="Tabletext9"/>
              <w:jc w:val="left"/>
              <w:rPr>
                <w:lang w:val="fr-FR"/>
              </w:rPr>
            </w:pPr>
            <w:r w:rsidRPr="00DB3738">
              <w:rPr>
                <w:lang w:val="fr-FR"/>
              </w:rPr>
              <w:t>Y-axis translation</w:t>
            </w:r>
            <w:r w:rsidRPr="00DB3738">
              <w:rPr>
                <w:lang w:val="fr-FR"/>
              </w:rPr>
              <w:br/>
            </w:r>
            <w:r w:rsidRPr="00DB3738">
              <w:rPr>
                <w:i/>
                <w:lang w:val="fr-FR"/>
              </w:rPr>
              <w:t>(dY)</w:t>
            </w:r>
            <w:r w:rsidRPr="00DB3738">
              <w:rPr>
                <w:i/>
                <w:lang w:val="fr-FR"/>
              </w:rPr>
              <w:br/>
              <w:t>(tY)</w:t>
            </w:r>
          </w:p>
        </w:tc>
        <w:tc>
          <w:tcPr>
            <w:tcW w:w="5926" w:type="dxa"/>
            <w:shd w:val="clear" w:color="auto" w:fill="auto"/>
          </w:tcPr>
          <w:p w14:paraId="1C6FACBC" w14:textId="77777777" w:rsidR="00574A6A" w:rsidRPr="00BA69CE" w:rsidRDefault="00574A6A" w:rsidP="00DB3738">
            <w:pPr>
              <w:pStyle w:val="Tabletext9"/>
              <w:jc w:val="left"/>
            </w:pPr>
            <w:r w:rsidRPr="00BA69CE">
              <w:t>difference between the Y values of a point in the target and source coordinate reference systems</w:t>
            </w:r>
          </w:p>
        </w:tc>
      </w:tr>
      <w:tr w:rsidR="00574A6A" w14:paraId="159962DE" w14:textId="77777777" w:rsidTr="00E3721C">
        <w:tc>
          <w:tcPr>
            <w:tcW w:w="1082" w:type="dxa"/>
            <w:shd w:val="clear" w:color="auto" w:fill="auto"/>
          </w:tcPr>
          <w:p w14:paraId="271A6653" w14:textId="77777777" w:rsidR="00574A6A" w:rsidRPr="00BA69CE" w:rsidRDefault="00574A6A" w:rsidP="00DB3738">
            <w:pPr>
              <w:pStyle w:val="Tabletext9"/>
              <w:jc w:val="center"/>
            </w:pPr>
            <w:r w:rsidRPr="00BA69CE">
              <w:t>8607</w:t>
            </w:r>
          </w:p>
        </w:tc>
        <w:tc>
          <w:tcPr>
            <w:tcW w:w="2405" w:type="dxa"/>
            <w:shd w:val="clear" w:color="auto" w:fill="auto"/>
          </w:tcPr>
          <w:p w14:paraId="3AD438F9" w14:textId="77777777" w:rsidR="00574A6A" w:rsidRPr="00DB3738" w:rsidRDefault="00574A6A" w:rsidP="00DB3738">
            <w:pPr>
              <w:pStyle w:val="Tabletext9"/>
              <w:jc w:val="left"/>
              <w:rPr>
                <w:lang w:val="fr-FR"/>
              </w:rPr>
            </w:pPr>
            <w:r w:rsidRPr="00DB3738">
              <w:rPr>
                <w:lang w:val="fr-FR"/>
              </w:rPr>
              <w:t>Z-axis translation</w:t>
            </w:r>
            <w:r w:rsidRPr="00DB3738">
              <w:rPr>
                <w:lang w:val="fr-FR"/>
              </w:rPr>
              <w:br/>
            </w:r>
            <w:r w:rsidRPr="00DB3738">
              <w:rPr>
                <w:i/>
                <w:lang w:val="fr-FR"/>
              </w:rPr>
              <w:t>(dZ)</w:t>
            </w:r>
            <w:r w:rsidRPr="00DB3738">
              <w:rPr>
                <w:i/>
                <w:lang w:val="fr-FR"/>
              </w:rPr>
              <w:br/>
              <w:t>(tZ)</w:t>
            </w:r>
          </w:p>
        </w:tc>
        <w:tc>
          <w:tcPr>
            <w:tcW w:w="5926" w:type="dxa"/>
            <w:shd w:val="clear" w:color="auto" w:fill="auto"/>
          </w:tcPr>
          <w:p w14:paraId="7A9A897C" w14:textId="77777777" w:rsidR="00574A6A" w:rsidRPr="00BA69CE" w:rsidRDefault="00574A6A" w:rsidP="00DB3738">
            <w:pPr>
              <w:pStyle w:val="Tabletext9"/>
              <w:jc w:val="left"/>
            </w:pPr>
            <w:r w:rsidRPr="00BA69CE">
              <w:t>difference between the Z values of a point in the target and source coordinate reference systems</w:t>
            </w:r>
          </w:p>
        </w:tc>
      </w:tr>
    </w:tbl>
    <w:p w14:paraId="3872AC0D" w14:textId="77777777" w:rsidR="00307543" w:rsidRDefault="00307543" w:rsidP="002927A3"/>
    <w:p w14:paraId="223F3A8D" w14:textId="77777777" w:rsidR="00B52F68" w:rsidRDefault="00B52F68" w:rsidP="00C80214">
      <w:pPr>
        <w:pStyle w:val="Special"/>
        <w:keepNext/>
        <w:jc w:val="center"/>
      </w:pPr>
      <w:r w:rsidRPr="00875D7D">
        <w:rPr>
          <w:b/>
        </w:rPr>
        <w:lastRenderedPageBreak/>
        <w:t xml:space="preserve">Table </w:t>
      </w:r>
      <w:r w:rsidR="00F0623A">
        <w:rPr>
          <w:b/>
        </w:rPr>
        <w:t>F</w:t>
      </w:r>
      <w:r>
        <w:rPr>
          <w:b/>
        </w:rPr>
        <w:t>.5</w:t>
      </w:r>
      <w:r>
        <w:t xml:space="preserve"> </w:t>
      </w:r>
      <w:r w:rsidRPr="00875D7D">
        <w:rPr>
          <w:i/>
        </w:rPr>
        <w:t>(continued)</w:t>
      </w: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2"/>
        <w:gridCol w:w="2236"/>
        <w:gridCol w:w="6237"/>
      </w:tblGrid>
      <w:tr w:rsidR="00B52F68" w14:paraId="0EB32A43" w14:textId="77777777" w:rsidTr="00E3721C">
        <w:tc>
          <w:tcPr>
            <w:tcW w:w="1082" w:type="dxa"/>
            <w:tcBorders>
              <w:top w:val="single" w:sz="12" w:space="0" w:color="auto"/>
              <w:bottom w:val="single" w:sz="12" w:space="0" w:color="auto"/>
            </w:tcBorders>
            <w:shd w:val="clear" w:color="auto" w:fill="auto"/>
            <w:vAlign w:val="center"/>
          </w:tcPr>
          <w:p w14:paraId="6EB6062A" w14:textId="77777777" w:rsidR="00B52F68" w:rsidRPr="00DB3738" w:rsidRDefault="00B52F68" w:rsidP="00C80214">
            <w:pPr>
              <w:pStyle w:val="Tabletext9"/>
              <w:keepNext/>
              <w:jc w:val="center"/>
              <w:rPr>
                <w:b/>
              </w:rPr>
            </w:pPr>
            <w:r w:rsidRPr="00DB3738">
              <w:rPr>
                <w:b/>
              </w:rPr>
              <w:t>Parameter code</w:t>
            </w:r>
          </w:p>
        </w:tc>
        <w:tc>
          <w:tcPr>
            <w:tcW w:w="2236" w:type="dxa"/>
            <w:tcBorders>
              <w:top w:val="single" w:sz="12" w:space="0" w:color="auto"/>
              <w:bottom w:val="single" w:sz="12" w:space="0" w:color="auto"/>
            </w:tcBorders>
            <w:shd w:val="clear" w:color="auto" w:fill="auto"/>
            <w:vAlign w:val="center"/>
          </w:tcPr>
          <w:p w14:paraId="58177C62" w14:textId="77777777" w:rsidR="00B52F68" w:rsidRPr="00DB3738" w:rsidRDefault="00B52F68" w:rsidP="00C80214">
            <w:pPr>
              <w:pStyle w:val="Tabletext9"/>
              <w:keepNext/>
              <w:jc w:val="center"/>
              <w:rPr>
                <w:b/>
              </w:rPr>
            </w:pPr>
            <w:r w:rsidRPr="00DB3738">
              <w:rPr>
                <w:b/>
              </w:rPr>
              <w:t>Coordinate operation parameter name</w:t>
            </w:r>
            <w:r w:rsidRPr="00DB3738">
              <w:rPr>
                <w:b/>
              </w:rPr>
              <w:br/>
            </w:r>
            <w:r w:rsidRPr="00DB3738">
              <w:rPr>
                <w:i/>
              </w:rPr>
              <w:t>(alias(es))</w:t>
            </w:r>
          </w:p>
        </w:tc>
        <w:tc>
          <w:tcPr>
            <w:tcW w:w="6237" w:type="dxa"/>
            <w:tcBorders>
              <w:top w:val="single" w:sz="12" w:space="0" w:color="auto"/>
              <w:bottom w:val="single" w:sz="12" w:space="0" w:color="auto"/>
            </w:tcBorders>
            <w:shd w:val="clear" w:color="auto" w:fill="auto"/>
            <w:vAlign w:val="center"/>
          </w:tcPr>
          <w:p w14:paraId="180B9080" w14:textId="77777777" w:rsidR="00B52F68" w:rsidRPr="00DB3738" w:rsidRDefault="00B52F68" w:rsidP="00C80214">
            <w:pPr>
              <w:pStyle w:val="Tabletext9"/>
              <w:keepNext/>
              <w:jc w:val="center"/>
              <w:rPr>
                <w:b/>
              </w:rPr>
            </w:pPr>
            <w:r w:rsidRPr="00DB3738">
              <w:rPr>
                <w:b/>
              </w:rPr>
              <w:t>Parameter</w:t>
            </w:r>
            <w:r>
              <w:t xml:space="preserve"> </w:t>
            </w:r>
            <w:r w:rsidRPr="00DB3738">
              <w:rPr>
                <w:b/>
              </w:rPr>
              <w:t xml:space="preserve">description </w:t>
            </w:r>
          </w:p>
        </w:tc>
      </w:tr>
      <w:tr w:rsidR="00C80214" w14:paraId="62BEC5F5" w14:textId="77777777" w:rsidTr="00E3721C">
        <w:tc>
          <w:tcPr>
            <w:tcW w:w="1082" w:type="dxa"/>
            <w:shd w:val="clear" w:color="auto" w:fill="auto"/>
          </w:tcPr>
          <w:p w14:paraId="0A6902D1" w14:textId="77777777" w:rsidR="00C80214" w:rsidRPr="00BA69CE" w:rsidRDefault="00C80214" w:rsidP="00C80214">
            <w:pPr>
              <w:pStyle w:val="Tabletext9"/>
              <w:keepNext/>
              <w:jc w:val="center"/>
            </w:pPr>
            <w:r w:rsidRPr="00BA69CE">
              <w:t>8608</w:t>
            </w:r>
          </w:p>
        </w:tc>
        <w:tc>
          <w:tcPr>
            <w:tcW w:w="2236" w:type="dxa"/>
            <w:shd w:val="clear" w:color="auto" w:fill="auto"/>
          </w:tcPr>
          <w:p w14:paraId="799DC16C" w14:textId="77777777" w:rsidR="00C80214" w:rsidRPr="00BA69CE" w:rsidRDefault="00C80214" w:rsidP="00C80214">
            <w:pPr>
              <w:pStyle w:val="Tabletext9"/>
              <w:keepNext/>
              <w:jc w:val="left"/>
            </w:pPr>
            <w:r w:rsidRPr="00BA69CE">
              <w:t>X-axis rotation</w:t>
            </w:r>
            <w:r>
              <w:br/>
            </w:r>
            <w:r w:rsidRPr="00DB3738">
              <w:rPr>
                <w:i/>
              </w:rPr>
              <w:t>(rX)</w:t>
            </w:r>
          </w:p>
        </w:tc>
        <w:tc>
          <w:tcPr>
            <w:tcW w:w="6237" w:type="dxa"/>
            <w:shd w:val="clear" w:color="auto" w:fill="auto"/>
          </w:tcPr>
          <w:p w14:paraId="34124099" w14:textId="77777777" w:rsidR="00C80214" w:rsidRDefault="00C80214" w:rsidP="00C80214">
            <w:pPr>
              <w:pStyle w:val="Tabletext9"/>
              <w:keepNext/>
              <w:jc w:val="left"/>
            </w:pPr>
            <w:r w:rsidRPr="00BA69CE">
              <w:t>angular difference between the Y and Z axes directions of target and sourc</w:t>
            </w:r>
            <w:r>
              <w:t>e coordinate reference systems</w:t>
            </w:r>
          </w:p>
          <w:p w14:paraId="3B450ADE" w14:textId="77777777" w:rsidR="00C80214" w:rsidRPr="00BA69CE" w:rsidRDefault="00C80214" w:rsidP="00C80214">
            <w:pPr>
              <w:pStyle w:val="Tabletext9"/>
              <w:keepNext/>
              <w:jc w:val="left"/>
            </w:pPr>
            <w:r w:rsidRPr="00BA69CE">
              <w:t xml:space="preserve">This is a rotation about the X axis as viewed from the origin looking along that axis. The particular method defines which direction is positive, and what is being rotated (point or axis). </w:t>
            </w:r>
          </w:p>
        </w:tc>
      </w:tr>
      <w:tr w:rsidR="00DB18C6" w14:paraId="146F08E7" w14:textId="77777777" w:rsidTr="00E3721C">
        <w:tc>
          <w:tcPr>
            <w:tcW w:w="1082" w:type="dxa"/>
            <w:shd w:val="clear" w:color="auto" w:fill="auto"/>
          </w:tcPr>
          <w:p w14:paraId="4BBD23A4" w14:textId="77777777" w:rsidR="00DB18C6" w:rsidRPr="00BA69CE" w:rsidRDefault="00DB18C6" w:rsidP="00C80214">
            <w:pPr>
              <w:pStyle w:val="Tabletext9"/>
              <w:keepNext/>
              <w:jc w:val="center"/>
            </w:pPr>
            <w:r w:rsidRPr="00BA69CE">
              <w:t>8609</w:t>
            </w:r>
          </w:p>
        </w:tc>
        <w:tc>
          <w:tcPr>
            <w:tcW w:w="2236" w:type="dxa"/>
            <w:shd w:val="clear" w:color="auto" w:fill="auto"/>
          </w:tcPr>
          <w:p w14:paraId="320D2A0A" w14:textId="77777777" w:rsidR="00DB18C6" w:rsidRPr="00BA69CE" w:rsidRDefault="00DB18C6" w:rsidP="00C80214">
            <w:pPr>
              <w:pStyle w:val="Tabletext9"/>
              <w:keepNext/>
              <w:jc w:val="left"/>
            </w:pPr>
            <w:r w:rsidRPr="00BA69CE">
              <w:t>Y-axis rotation</w:t>
            </w:r>
            <w:r>
              <w:br/>
            </w:r>
            <w:r w:rsidRPr="00DB3738">
              <w:rPr>
                <w:i/>
              </w:rPr>
              <w:t>(rY)</w:t>
            </w:r>
          </w:p>
        </w:tc>
        <w:tc>
          <w:tcPr>
            <w:tcW w:w="6237" w:type="dxa"/>
            <w:shd w:val="clear" w:color="auto" w:fill="auto"/>
          </w:tcPr>
          <w:p w14:paraId="3E1284D8" w14:textId="77777777" w:rsidR="00DB18C6" w:rsidRDefault="00DB18C6" w:rsidP="00C80214">
            <w:pPr>
              <w:pStyle w:val="Tabletext9"/>
              <w:keepNext/>
              <w:jc w:val="left"/>
            </w:pPr>
            <w:r w:rsidRPr="00BA69CE">
              <w:t>angular difference between the X and Z axes directions of target and sourc</w:t>
            </w:r>
            <w:r>
              <w:t>e coordinate reference systems</w:t>
            </w:r>
          </w:p>
          <w:p w14:paraId="677F29AF" w14:textId="77777777" w:rsidR="00DB18C6" w:rsidRPr="00BA69CE" w:rsidRDefault="00DB18C6" w:rsidP="00C80214">
            <w:pPr>
              <w:pStyle w:val="Tabletext9"/>
              <w:keepNext/>
              <w:jc w:val="left"/>
            </w:pPr>
            <w:r w:rsidRPr="00BA69CE">
              <w:t>This is a rotation about the</w:t>
            </w:r>
            <w:r>
              <w:t xml:space="preserve"> </w:t>
            </w:r>
            <w:r w:rsidRPr="00BA69CE">
              <w:t>Y axis as viewed from the origin looking along that axis. The particular method defines which direction is positive, and what is being rotated (point or axis).</w:t>
            </w:r>
          </w:p>
        </w:tc>
      </w:tr>
      <w:tr w:rsidR="00B52F68" w14:paraId="43E2DF0E" w14:textId="77777777" w:rsidTr="00E3721C">
        <w:tc>
          <w:tcPr>
            <w:tcW w:w="1082" w:type="dxa"/>
            <w:shd w:val="clear" w:color="auto" w:fill="auto"/>
          </w:tcPr>
          <w:p w14:paraId="02B52FBB" w14:textId="77777777" w:rsidR="00B52F68" w:rsidRPr="00BA69CE" w:rsidRDefault="00B52F68" w:rsidP="00C80214">
            <w:pPr>
              <w:pStyle w:val="Tabletext9"/>
              <w:keepNext/>
              <w:jc w:val="center"/>
            </w:pPr>
            <w:r w:rsidRPr="00BA69CE">
              <w:t>8610</w:t>
            </w:r>
          </w:p>
        </w:tc>
        <w:tc>
          <w:tcPr>
            <w:tcW w:w="2236" w:type="dxa"/>
            <w:shd w:val="clear" w:color="auto" w:fill="auto"/>
          </w:tcPr>
          <w:p w14:paraId="7BF4DA0B" w14:textId="77777777" w:rsidR="00B52F68" w:rsidRPr="00BA69CE" w:rsidRDefault="00B52F68" w:rsidP="00C80214">
            <w:pPr>
              <w:pStyle w:val="Tabletext9"/>
              <w:keepNext/>
              <w:jc w:val="left"/>
            </w:pPr>
            <w:r w:rsidRPr="00BA69CE">
              <w:t>Z-axis rotation</w:t>
            </w:r>
            <w:r>
              <w:br/>
            </w:r>
            <w:r w:rsidRPr="00DB3738">
              <w:rPr>
                <w:i/>
              </w:rPr>
              <w:t>(rZ)</w:t>
            </w:r>
          </w:p>
        </w:tc>
        <w:tc>
          <w:tcPr>
            <w:tcW w:w="6237" w:type="dxa"/>
            <w:shd w:val="clear" w:color="auto" w:fill="auto"/>
          </w:tcPr>
          <w:p w14:paraId="7B5DD247" w14:textId="77777777" w:rsidR="00B52F68" w:rsidRDefault="00B52F68" w:rsidP="00C80214">
            <w:pPr>
              <w:pStyle w:val="Tabletext9"/>
              <w:keepNext/>
              <w:jc w:val="left"/>
            </w:pPr>
            <w:r w:rsidRPr="00BA69CE">
              <w:t>angular difference between the X and Y axes directions of target and sour</w:t>
            </w:r>
            <w:r>
              <w:t>ce coordinate reference systems</w:t>
            </w:r>
          </w:p>
          <w:p w14:paraId="5958EF58" w14:textId="77777777" w:rsidR="00B52F68" w:rsidRPr="00BA69CE" w:rsidRDefault="00B52F68" w:rsidP="00C80214">
            <w:pPr>
              <w:pStyle w:val="Tabletext9"/>
              <w:keepNext/>
              <w:jc w:val="left"/>
            </w:pPr>
            <w:r w:rsidRPr="00BA69CE">
              <w:t>This is a rotation about the Z axis as viewed from the origin looking along that axis. The particular method defines which direction is positive, and what is being rotated (point or axis).</w:t>
            </w:r>
          </w:p>
        </w:tc>
      </w:tr>
      <w:tr w:rsidR="00B52F68" w14:paraId="5E7EA5B9" w14:textId="77777777" w:rsidTr="00E3721C">
        <w:tc>
          <w:tcPr>
            <w:tcW w:w="1082" w:type="dxa"/>
            <w:shd w:val="clear" w:color="auto" w:fill="auto"/>
          </w:tcPr>
          <w:p w14:paraId="7193FEFD" w14:textId="77777777" w:rsidR="00B52F68" w:rsidRPr="00BA69CE" w:rsidRDefault="00B52F68" w:rsidP="00C80214">
            <w:pPr>
              <w:pStyle w:val="Tabletext9"/>
              <w:keepNext/>
              <w:jc w:val="center"/>
            </w:pPr>
            <w:r w:rsidRPr="00BA69CE">
              <w:t>8611</w:t>
            </w:r>
          </w:p>
        </w:tc>
        <w:tc>
          <w:tcPr>
            <w:tcW w:w="2236" w:type="dxa"/>
            <w:shd w:val="clear" w:color="auto" w:fill="auto"/>
          </w:tcPr>
          <w:p w14:paraId="55AA271F" w14:textId="77777777" w:rsidR="00B52F68" w:rsidRPr="00BA69CE" w:rsidRDefault="00B52F68" w:rsidP="00C80214">
            <w:pPr>
              <w:pStyle w:val="Tabletext9"/>
              <w:keepNext/>
              <w:jc w:val="left"/>
            </w:pPr>
            <w:r w:rsidRPr="00BA69CE">
              <w:t>Scale difference</w:t>
            </w:r>
            <w:r>
              <w:br/>
            </w:r>
            <w:r w:rsidRPr="00DB3738">
              <w:rPr>
                <w:i/>
              </w:rPr>
              <w:t>(dS)</w:t>
            </w:r>
          </w:p>
        </w:tc>
        <w:tc>
          <w:tcPr>
            <w:tcW w:w="6237" w:type="dxa"/>
            <w:shd w:val="clear" w:color="auto" w:fill="auto"/>
          </w:tcPr>
          <w:p w14:paraId="7BABA9CC" w14:textId="77777777" w:rsidR="00B52F68" w:rsidRDefault="00B52F68" w:rsidP="00C80214">
            <w:pPr>
              <w:pStyle w:val="Tabletext9"/>
              <w:keepNext/>
              <w:jc w:val="left"/>
            </w:pPr>
            <w:r w:rsidRPr="00BA69CE">
              <w:t>the ratio of a length between two points in target and sourc</w:t>
            </w:r>
            <w:r>
              <w:t>e coordinate reference systems.</w:t>
            </w:r>
          </w:p>
          <w:p w14:paraId="039DF9A3" w14:textId="77777777" w:rsidR="00B52F68" w:rsidRPr="00BA69CE" w:rsidRDefault="00B52F68" w:rsidP="00C80214">
            <w:pPr>
              <w:pStyle w:val="Tabletext9"/>
              <w:keepNext/>
              <w:jc w:val="left"/>
            </w:pPr>
            <w:r w:rsidRPr="00BA69CE">
              <w:t>If a distance of 100 km in the source coordinate reference system translates into a distance of 100.001 km in the target coordinate reference system, the scale difference is 1 ppm (the ratio being 1.000001).</w:t>
            </w:r>
          </w:p>
        </w:tc>
      </w:tr>
      <w:tr w:rsidR="00B52F68" w14:paraId="64FAC42A" w14:textId="77777777" w:rsidTr="00E3721C">
        <w:tc>
          <w:tcPr>
            <w:tcW w:w="1082" w:type="dxa"/>
            <w:shd w:val="clear" w:color="auto" w:fill="auto"/>
          </w:tcPr>
          <w:p w14:paraId="3BA89D4C" w14:textId="77777777" w:rsidR="00B52F68" w:rsidRPr="00BA69CE" w:rsidRDefault="00B52F68" w:rsidP="00C80214">
            <w:pPr>
              <w:pStyle w:val="Tabletext9"/>
              <w:keepNext/>
              <w:jc w:val="center"/>
            </w:pPr>
            <w:r w:rsidRPr="00BA69CE">
              <w:t>8617</w:t>
            </w:r>
          </w:p>
        </w:tc>
        <w:tc>
          <w:tcPr>
            <w:tcW w:w="2236" w:type="dxa"/>
            <w:shd w:val="clear" w:color="auto" w:fill="auto"/>
          </w:tcPr>
          <w:p w14:paraId="4EA74673" w14:textId="77777777" w:rsidR="00B52F68" w:rsidRPr="00BA69CE" w:rsidRDefault="00B52F68" w:rsidP="00C80214">
            <w:pPr>
              <w:pStyle w:val="Tabletext9"/>
              <w:keepNext/>
              <w:jc w:val="left"/>
            </w:pPr>
            <w:r w:rsidRPr="00BA69CE">
              <w:t>Ordinate 1 of evaluation point</w:t>
            </w:r>
          </w:p>
        </w:tc>
        <w:tc>
          <w:tcPr>
            <w:tcW w:w="6237" w:type="dxa"/>
            <w:shd w:val="clear" w:color="auto" w:fill="auto"/>
          </w:tcPr>
          <w:p w14:paraId="02467B74" w14:textId="77777777" w:rsidR="00B52F68" w:rsidRPr="00BA69CE" w:rsidRDefault="00B52F68" w:rsidP="00C80214">
            <w:pPr>
              <w:pStyle w:val="Tabletext9"/>
              <w:keepNext/>
              <w:jc w:val="left"/>
            </w:pPr>
            <w:r w:rsidRPr="00BA69CE">
              <w:t>value of the first ordinate of the evaluation point</w:t>
            </w:r>
          </w:p>
        </w:tc>
      </w:tr>
      <w:tr w:rsidR="00B52F68" w14:paraId="3F966CEA" w14:textId="77777777" w:rsidTr="00E3721C">
        <w:tc>
          <w:tcPr>
            <w:tcW w:w="1082" w:type="dxa"/>
            <w:shd w:val="clear" w:color="auto" w:fill="auto"/>
          </w:tcPr>
          <w:p w14:paraId="034473DA" w14:textId="77777777" w:rsidR="00B52F68" w:rsidRPr="00BA69CE" w:rsidRDefault="00B52F68" w:rsidP="00C80214">
            <w:pPr>
              <w:pStyle w:val="Tabletext9"/>
              <w:keepNext/>
              <w:jc w:val="center"/>
            </w:pPr>
            <w:r w:rsidRPr="00BA69CE">
              <w:t>8618</w:t>
            </w:r>
          </w:p>
        </w:tc>
        <w:tc>
          <w:tcPr>
            <w:tcW w:w="2236" w:type="dxa"/>
            <w:shd w:val="clear" w:color="auto" w:fill="auto"/>
          </w:tcPr>
          <w:p w14:paraId="741D2E96" w14:textId="77777777" w:rsidR="00B52F68" w:rsidRPr="00BA69CE" w:rsidRDefault="00B52F68" w:rsidP="00C80214">
            <w:pPr>
              <w:pStyle w:val="Tabletext9"/>
              <w:keepNext/>
              <w:jc w:val="left"/>
            </w:pPr>
            <w:r w:rsidRPr="00BA69CE">
              <w:t>Ordinate 2 of evaluation point</w:t>
            </w:r>
          </w:p>
        </w:tc>
        <w:tc>
          <w:tcPr>
            <w:tcW w:w="6237" w:type="dxa"/>
            <w:shd w:val="clear" w:color="auto" w:fill="auto"/>
          </w:tcPr>
          <w:p w14:paraId="1E9119C5" w14:textId="77777777" w:rsidR="00B52F68" w:rsidRPr="00BA69CE" w:rsidRDefault="00B52F68" w:rsidP="00C80214">
            <w:pPr>
              <w:pStyle w:val="Tabletext9"/>
              <w:keepNext/>
              <w:jc w:val="left"/>
            </w:pPr>
            <w:r w:rsidRPr="00BA69CE">
              <w:t>value of the second ordinate of the evaluation point</w:t>
            </w:r>
          </w:p>
        </w:tc>
      </w:tr>
      <w:tr w:rsidR="00B52F68" w14:paraId="7D2B0EB3" w14:textId="77777777" w:rsidTr="00E3721C">
        <w:tc>
          <w:tcPr>
            <w:tcW w:w="1082" w:type="dxa"/>
            <w:shd w:val="clear" w:color="auto" w:fill="auto"/>
          </w:tcPr>
          <w:p w14:paraId="08DD1864" w14:textId="77777777" w:rsidR="00B52F68" w:rsidRPr="00BA69CE" w:rsidRDefault="00B52F68" w:rsidP="00C80214">
            <w:pPr>
              <w:pStyle w:val="Tabletext9"/>
              <w:keepNext/>
              <w:jc w:val="center"/>
            </w:pPr>
            <w:r w:rsidRPr="00BA69CE">
              <w:t>8656</w:t>
            </w:r>
          </w:p>
        </w:tc>
        <w:tc>
          <w:tcPr>
            <w:tcW w:w="2236" w:type="dxa"/>
            <w:shd w:val="clear" w:color="auto" w:fill="auto"/>
          </w:tcPr>
          <w:p w14:paraId="24FD5D77" w14:textId="77777777" w:rsidR="00B52F68" w:rsidRPr="00BA69CE" w:rsidRDefault="00B52F68" w:rsidP="00C80214">
            <w:pPr>
              <w:pStyle w:val="Tabletext9"/>
              <w:keepNext/>
              <w:jc w:val="left"/>
            </w:pPr>
            <w:r w:rsidRPr="00BA69CE">
              <w:t>Latitude and longitude difference file</w:t>
            </w:r>
          </w:p>
        </w:tc>
        <w:tc>
          <w:tcPr>
            <w:tcW w:w="6237" w:type="dxa"/>
            <w:shd w:val="clear" w:color="auto" w:fill="auto"/>
          </w:tcPr>
          <w:p w14:paraId="26F76D5B" w14:textId="77777777" w:rsidR="00B52F68" w:rsidRPr="00BA69CE" w:rsidRDefault="00B52F68" w:rsidP="00C80214">
            <w:pPr>
              <w:pStyle w:val="Tabletext9"/>
              <w:keepNext/>
              <w:jc w:val="left"/>
            </w:pPr>
            <w:r w:rsidRPr="00BA69CE">
              <w:t>name of the [path and] file containing latitude and longitude differences</w:t>
            </w:r>
          </w:p>
        </w:tc>
      </w:tr>
      <w:tr w:rsidR="00B52F68" w14:paraId="69C2D5EB" w14:textId="77777777" w:rsidTr="00E3721C">
        <w:tc>
          <w:tcPr>
            <w:tcW w:w="1082" w:type="dxa"/>
            <w:shd w:val="clear" w:color="auto" w:fill="auto"/>
          </w:tcPr>
          <w:p w14:paraId="77DFF6A4" w14:textId="77777777" w:rsidR="00B52F68" w:rsidRPr="00BA69CE" w:rsidRDefault="00B52F68" w:rsidP="00C80214">
            <w:pPr>
              <w:pStyle w:val="Tabletext9"/>
              <w:keepNext/>
              <w:jc w:val="center"/>
            </w:pPr>
            <w:r w:rsidRPr="00BA69CE">
              <w:t>8657</w:t>
            </w:r>
          </w:p>
        </w:tc>
        <w:tc>
          <w:tcPr>
            <w:tcW w:w="2236" w:type="dxa"/>
            <w:shd w:val="clear" w:color="auto" w:fill="auto"/>
          </w:tcPr>
          <w:p w14:paraId="6605D6F4" w14:textId="77777777" w:rsidR="00B52F68" w:rsidRPr="00BA69CE" w:rsidRDefault="00B52F68" w:rsidP="00C80214">
            <w:pPr>
              <w:pStyle w:val="Tabletext9"/>
              <w:keepNext/>
              <w:jc w:val="left"/>
            </w:pPr>
            <w:r w:rsidRPr="00BA69CE">
              <w:t>Latitude difference file</w:t>
            </w:r>
          </w:p>
        </w:tc>
        <w:tc>
          <w:tcPr>
            <w:tcW w:w="6237" w:type="dxa"/>
            <w:shd w:val="clear" w:color="auto" w:fill="auto"/>
          </w:tcPr>
          <w:p w14:paraId="091445B5" w14:textId="77777777" w:rsidR="00B52F68" w:rsidRPr="00BA69CE" w:rsidRDefault="00B52F68" w:rsidP="00C80214">
            <w:pPr>
              <w:pStyle w:val="Tabletext9"/>
              <w:keepNext/>
              <w:jc w:val="left"/>
            </w:pPr>
            <w:r w:rsidRPr="00BA69CE">
              <w:t>name of the [path and] file containing latitude differences</w:t>
            </w:r>
          </w:p>
        </w:tc>
      </w:tr>
      <w:tr w:rsidR="00B52F68" w14:paraId="1D23B077" w14:textId="77777777" w:rsidTr="00E3721C">
        <w:tc>
          <w:tcPr>
            <w:tcW w:w="1082" w:type="dxa"/>
            <w:shd w:val="clear" w:color="auto" w:fill="auto"/>
          </w:tcPr>
          <w:p w14:paraId="729575CE" w14:textId="77777777" w:rsidR="00B52F68" w:rsidRPr="00BA69CE" w:rsidRDefault="00B52F68" w:rsidP="00C80214">
            <w:pPr>
              <w:pStyle w:val="Tabletext9"/>
              <w:keepNext/>
              <w:jc w:val="center"/>
            </w:pPr>
            <w:r w:rsidRPr="00BA69CE">
              <w:t>8658</w:t>
            </w:r>
          </w:p>
        </w:tc>
        <w:tc>
          <w:tcPr>
            <w:tcW w:w="2236" w:type="dxa"/>
            <w:shd w:val="clear" w:color="auto" w:fill="auto"/>
          </w:tcPr>
          <w:p w14:paraId="6AD54D14" w14:textId="77777777" w:rsidR="00B52F68" w:rsidRPr="00BA69CE" w:rsidRDefault="00B52F68" w:rsidP="00C80214">
            <w:pPr>
              <w:pStyle w:val="Tabletext9"/>
              <w:keepNext/>
              <w:jc w:val="left"/>
            </w:pPr>
            <w:r w:rsidRPr="00BA69CE">
              <w:t>Longitude difference file</w:t>
            </w:r>
          </w:p>
        </w:tc>
        <w:tc>
          <w:tcPr>
            <w:tcW w:w="6237" w:type="dxa"/>
            <w:shd w:val="clear" w:color="auto" w:fill="auto"/>
          </w:tcPr>
          <w:p w14:paraId="13FAF207" w14:textId="77777777" w:rsidR="00B52F68" w:rsidRPr="00BA69CE" w:rsidRDefault="00B52F68" w:rsidP="00C80214">
            <w:pPr>
              <w:pStyle w:val="Tabletext9"/>
              <w:keepNext/>
              <w:jc w:val="left"/>
            </w:pPr>
            <w:r w:rsidRPr="00BA69CE">
              <w:t>name of the [path and] file containing longitude differences</w:t>
            </w:r>
          </w:p>
        </w:tc>
      </w:tr>
      <w:tr w:rsidR="00B52F68" w14:paraId="39055963" w14:textId="77777777" w:rsidTr="00E3721C">
        <w:tc>
          <w:tcPr>
            <w:tcW w:w="1082" w:type="dxa"/>
            <w:shd w:val="clear" w:color="auto" w:fill="auto"/>
          </w:tcPr>
          <w:p w14:paraId="7D35885D" w14:textId="77777777" w:rsidR="00B52F68" w:rsidRPr="00C02B5C" w:rsidRDefault="00B52F68" w:rsidP="00C80214">
            <w:pPr>
              <w:pStyle w:val="Tabletext9"/>
              <w:keepNext/>
              <w:jc w:val="center"/>
            </w:pPr>
            <w:r w:rsidRPr="00C02B5C">
              <w:t>8667</w:t>
            </w:r>
          </w:p>
        </w:tc>
        <w:tc>
          <w:tcPr>
            <w:tcW w:w="2236" w:type="dxa"/>
            <w:shd w:val="clear" w:color="auto" w:fill="auto"/>
          </w:tcPr>
          <w:p w14:paraId="09BD4E66" w14:textId="77777777" w:rsidR="00B52F68" w:rsidRPr="00C02B5C" w:rsidRDefault="00B52F68" w:rsidP="00C80214">
            <w:pPr>
              <w:pStyle w:val="Tabletext9"/>
              <w:keepNext/>
              <w:jc w:val="left"/>
            </w:pPr>
            <w:r w:rsidRPr="00C02B5C">
              <w:t>Ordinate 3 of evaluation point</w:t>
            </w:r>
          </w:p>
        </w:tc>
        <w:tc>
          <w:tcPr>
            <w:tcW w:w="6237" w:type="dxa"/>
            <w:shd w:val="clear" w:color="auto" w:fill="auto"/>
          </w:tcPr>
          <w:p w14:paraId="3E756736" w14:textId="77777777" w:rsidR="00B52F68" w:rsidRDefault="00B52F68" w:rsidP="00C80214">
            <w:pPr>
              <w:pStyle w:val="Tabletext9"/>
              <w:keepNext/>
              <w:jc w:val="left"/>
            </w:pPr>
            <w:r w:rsidRPr="00C02B5C">
              <w:t>value of the third ordinate of the evaluation point</w:t>
            </w:r>
          </w:p>
        </w:tc>
      </w:tr>
    </w:tbl>
    <w:p w14:paraId="1D42EB7B" w14:textId="77777777" w:rsidR="00B52F68" w:rsidRDefault="00B52F68" w:rsidP="002927A3"/>
    <w:p w14:paraId="2B509039" w14:textId="77777777" w:rsidR="00307543" w:rsidRDefault="00B52F68" w:rsidP="00B52F68">
      <w:pPr>
        <w:pStyle w:val="zzBiblio"/>
      </w:pPr>
      <w:r>
        <w:lastRenderedPageBreak/>
        <w:t>Bibliography</w:t>
      </w:r>
    </w:p>
    <w:p w14:paraId="4CB99992" w14:textId="77777777" w:rsidR="00D40AAE" w:rsidRDefault="00D40AAE" w:rsidP="0094369A">
      <w:pPr>
        <w:pStyle w:val="Bibliography1"/>
      </w:pPr>
      <w:r>
        <w:rPr>
          <w:lang w:val="en-US"/>
        </w:rPr>
        <w:t xml:space="preserve">ISO 19103, </w:t>
      </w:r>
      <w:r w:rsidRPr="00ED5971">
        <w:rPr>
          <w:lang w:val="en-US"/>
        </w:rPr>
        <w:t xml:space="preserve">Geographic information </w:t>
      </w:r>
      <w:r w:rsidR="00C33D0B">
        <w:rPr>
          <w:lang w:val="en-US"/>
        </w:rPr>
        <w:sym w:font="Symbol" w:char="F0BE"/>
      </w:r>
      <w:r w:rsidRPr="00ED5971">
        <w:rPr>
          <w:lang w:val="en-US"/>
        </w:rPr>
        <w:t xml:space="preserve"> Conceptual schema language</w:t>
      </w:r>
    </w:p>
    <w:p w14:paraId="07455F18" w14:textId="77777777" w:rsidR="00FE5576" w:rsidRDefault="00FE5576" w:rsidP="0094369A">
      <w:pPr>
        <w:pStyle w:val="Bibliography1"/>
      </w:pPr>
      <w:r>
        <w:t xml:space="preserve">ISO 19125-1:2004, </w:t>
      </w:r>
      <w:r w:rsidRPr="0094369A">
        <w:rPr>
          <w:i/>
        </w:rPr>
        <w:t>Geographic information — Simple feature access — Part 1: Common architecture</w:t>
      </w:r>
      <w:r>
        <w:t xml:space="preserve"> </w:t>
      </w:r>
    </w:p>
    <w:p w14:paraId="0B5DC229" w14:textId="77777777" w:rsidR="00FE5576" w:rsidRDefault="00FE5576" w:rsidP="0094369A">
      <w:pPr>
        <w:pStyle w:val="Bibliography1"/>
      </w:pPr>
      <w:r>
        <w:t xml:space="preserve">OGC OpenGIS Project Document 99-036, </w:t>
      </w:r>
      <w:r w:rsidRPr="0094369A">
        <w:rPr>
          <w:i/>
        </w:rPr>
        <w:t>OpenGIS Simple Features Specification for SQL, revision 1.1</w:t>
      </w:r>
    </w:p>
    <w:p w14:paraId="26EE5957" w14:textId="77777777" w:rsidR="00FE5576" w:rsidRDefault="00FE5576" w:rsidP="0094369A">
      <w:pPr>
        <w:pStyle w:val="Bibliography1"/>
      </w:pPr>
      <w:r>
        <w:t xml:space="preserve">OGC OpenGIS Project Document 06-103r4, </w:t>
      </w:r>
      <w:r w:rsidRPr="0094369A">
        <w:rPr>
          <w:i/>
        </w:rPr>
        <w:t>Simple feature access — Part 1: Common architecture</w:t>
      </w:r>
    </w:p>
    <w:p w14:paraId="20E62C29" w14:textId="77777777" w:rsidR="00FE5576" w:rsidRDefault="00FE5576" w:rsidP="0094369A">
      <w:pPr>
        <w:pStyle w:val="Bibliography1"/>
      </w:pPr>
      <w:r>
        <w:t xml:space="preserve">OGC OpenGIS Project Document 01-009, </w:t>
      </w:r>
      <w:r w:rsidRPr="0094369A">
        <w:rPr>
          <w:i/>
        </w:rPr>
        <w:t>Implementation Specification: Coordinate Transformation Services, revision 1.00</w:t>
      </w:r>
    </w:p>
    <w:p w14:paraId="3938D44C" w14:textId="77777777" w:rsidR="00FE5576" w:rsidRPr="00CC5009" w:rsidRDefault="00FE5576" w:rsidP="0094369A">
      <w:pPr>
        <w:pStyle w:val="Bibliography1"/>
        <w:rPr>
          <w:lang w:val="fr-FR"/>
        </w:rPr>
      </w:pPr>
      <w:r w:rsidRPr="00FE5576">
        <w:rPr>
          <w:lang w:val="fr-FR"/>
        </w:rPr>
        <w:t xml:space="preserve">OGC Project Document 09-083r3, </w:t>
      </w:r>
      <w:r w:rsidRPr="0094369A">
        <w:rPr>
          <w:i/>
          <w:lang w:val="fr-FR"/>
        </w:rPr>
        <w:t>GeoAPI 3.0 Implementation Standard</w:t>
      </w:r>
    </w:p>
    <w:p w14:paraId="54353250" w14:textId="77777777" w:rsidR="00C33D0B" w:rsidRPr="00C33D0B" w:rsidRDefault="00CC5009" w:rsidP="00C33D0B">
      <w:pPr>
        <w:pStyle w:val="Bibliography1"/>
        <w:spacing w:after="60" w:line="240" w:lineRule="auto"/>
        <w:ind w:left="357" w:hanging="357"/>
        <w:rPr>
          <w:lang w:val="fr-FR"/>
        </w:rPr>
      </w:pPr>
      <w:r w:rsidRPr="00B8204F">
        <w:rPr>
          <w:rFonts w:ascii="Cambria" w:eastAsia="Arial Unicode MS" w:hAnsi="Cambria"/>
          <w:sz w:val="22"/>
          <w:szCs w:val="22"/>
        </w:rPr>
        <w:t xml:space="preserve">ISO/IEC/IEEE 9945:2009, </w:t>
      </w:r>
      <w:r w:rsidRPr="00B8204F">
        <w:rPr>
          <w:rFonts w:ascii="Cambria" w:eastAsia="Arial Unicode MS" w:hAnsi="Cambria"/>
          <w:i/>
          <w:sz w:val="22"/>
          <w:szCs w:val="22"/>
        </w:rPr>
        <w:t xml:space="preserve">Information technology — </w:t>
      </w:r>
      <w:r w:rsidRPr="00B8204F">
        <w:rPr>
          <w:rFonts w:ascii="Cambria" w:hAnsi="Cambria"/>
          <w:i/>
          <w:sz w:val="22"/>
        </w:rPr>
        <w:t>Portable Operating System Interface (POSIX®) Base Specifications</w:t>
      </w:r>
      <w:r>
        <w:rPr>
          <w:rFonts w:ascii="Cambria" w:hAnsi="Cambria"/>
          <w:i/>
          <w:sz w:val="22"/>
        </w:rPr>
        <w:t xml:space="preserve">, Issue 7 </w:t>
      </w:r>
    </w:p>
    <w:p w14:paraId="17D80493" w14:textId="77777777" w:rsidR="00CC5009" w:rsidRPr="0090540B" w:rsidRDefault="00C33D0B" w:rsidP="00C33D0B">
      <w:pPr>
        <w:pStyle w:val="Bibliography1"/>
        <w:numPr>
          <w:ilvl w:val="0"/>
          <w:numId w:val="0"/>
        </w:numPr>
        <w:ind w:left="360"/>
        <w:rPr>
          <w:lang w:val="fr-FR"/>
        </w:rPr>
      </w:pPr>
      <w:r w:rsidRPr="00C33D0B">
        <w:rPr>
          <w:rFonts w:ascii="Cambria" w:hAnsi="Cambria"/>
          <w:sz w:val="22"/>
        </w:rPr>
        <w:t>NOTE</w:t>
      </w:r>
      <w:r w:rsidRPr="00C33D0B">
        <w:rPr>
          <w:rFonts w:ascii="Cambria" w:hAnsi="Cambria"/>
          <w:sz w:val="22"/>
        </w:rPr>
        <w:tab/>
        <w:t xml:space="preserve"> </w:t>
      </w:r>
      <w:r w:rsidRPr="00C33D0B">
        <w:rPr>
          <w:rFonts w:ascii="Cambria" w:hAnsi="Cambria"/>
          <w:sz w:val="22"/>
        </w:rPr>
        <w:tab/>
      </w:r>
      <w:r w:rsidR="00CC5009" w:rsidRPr="00802ECB">
        <w:rPr>
          <w:rFonts w:ascii="Cambria" w:hAnsi="Cambria"/>
          <w:sz w:val="22"/>
        </w:rPr>
        <w:t>The POSIX formula is in 4.16</w:t>
      </w:r>
      <w:r w:rsidR="00CC5009">
        <w:rPr>
          <w:rFonts w:ascii="Cambria" w:hAnsi="Cambria"/>
          <w:sz w:val="22"/>
        </w:rPr>
        <w:t>, Seconds Since the Epoch</w:t>
      </w:r>
    </w:p>
    <w:p w14:paraId="55344940" w14:textId="77777777" w:rsidR="0090540B" w:rsidRPr="003C2BF8" w:rsidRDefault="0090540B" w:rsidP="0094369A">
      <w:pPr>
        <w:pStyle w:val="Bibliography1"/>
        <w:rPr>
          <w:lang w:val="fr-FR"/>
        </w:rPr>
      </w:pPr>
      <w:r>
        <w:t>http://pubs.opengroup.org/onlinepubs/9699919799/xrat/V4_xbd_chap04.html#tag_21_04_16</w:t>
      </w:r>
    </w:p>
    <w:p w14:paraId="51EB11E3" w14:textId="77777777" w:rsidR="003C2BF8" w:rsidRPr="00C33D0B" w:rsidRDefault="003C2BF8" w:rsidP="003C2BF8">
      <w:pPr>
        <w:pStyle w:val="Bibliography1"/>
        <w:rPr>
          <w:rFonts w:cs="Arial"/>
          <w:szCs w:val="32"/>
        </w:rPr>
      </w:pPr>
      <w:r w:rsidRPr="00C33D0B">
        <w:rPr>
          <w:rFonts w:cs="Arial"/>
          <w:szCs w:val="32"/>
        </w:rPr>
        <w:t>ISO/IEC 9075-1</w:t>
      </w:r>
      <w:r w:rsidR="007C2F4F">
        <w:rPr>
          <w:rFonts w:cs="Arial"/>
          <w:szCs w:val="32"/>
        </w:rPr>
        <w:t>:2016</w:t>
      </w:r>
      <w:r w:rsidRPr="00C33D0B">
        <w:rPr>
          <w:rFonts w:cs="Arial"/>
          <w:szCs w:val="32"/>
        </w:rPr>
        <w:t xml:space="preserve">, </w:t>
      </w:r>
      <w:r w:rsidRPr="00C33D0B">
        <w:rPr>
          <w:rFonts w:cs="Arial"/>
          <w:i/>
        </w:rPr>
        <w:t>Information technology ― Database languages ― SQL ― Part 1: Framework (SQL/Framework)</w:t>
      </w:r>
    </w:p>
    <w:p w14:paraId="421A120C" w14:textId="77777777" w:rsidR="003C2BF8" w:rsidRPr="00C33D0B" w:rsidRDefault="003C2BF8" w:rsidP="003C2BF8">
      <w:pPr>
        <w:pStyle w:val="Bibliography1"/>
        <w:rPr>
          <w:rFonts w:cs="Arial"/>
        </w:rPr>
      </w:pPr>
      <w:r w:rsidRPr="00C33D0B">
        <w:rPr>
          <w:rFonts w:cs="Arial"/>
          <w:szCs w:val="32"/>
        </w:rPr>
        <w:t>ISO/IEC 9075-2</w:t>
      </w:r>
      <w:r w:rsidR="007C2F4F">
        <w:rPr>
          <w:rFonts w:cs="Arial"/>
          <w:szCs w:val="32"/>
        </w:rPr>
        <w:t>:2016</w:t>
      </w:r>
      <w:r w:rsidRPr="00C33D0B">
        <w:rPr>
          <w:rFonts w:cs="Arial"/>
          <w:szCs w:val="32"/>
        </w:rPr>
        <w:t xml:space="preserve">, </w:t>
      </w:r>
      <w:r w:rsidRPr="00C33D0B">
        <w:rPr>
          <w:rFonts w:cs="Arial"/>
          <w:i/>
        </w:rPr>
        <w:t>Information technology ― Database languages ― SQL ― Part 2: Foundation (SQL/Foundation)</w:t>
      </w:r>
    </w:p>
    <w:p w14:paraId="7D33355D" w14:textId="77777777" w:rsidR="003C2BF8" w:rsidRPr="00FE5576" w:rsidRDefault="00C33D0B" w:rsidP="0094369A">
      <w:pPr>
        <w:pStyle w:val="Bibliography1"/>
        <w:rPr>
          <w:lang w:val="fr-FR"/>
        </w:rPr>
      </w:pPr>
      <w:r>
        <w:rPr>
          <w:rFonts w:cs="Arial"/>
          <w:szCs w:val="32"/>
        </w:rPr>
        <w:t>ISO</w:t>
      </w:r>
      <w:r w:rsidRPr="00C33D0B">
        <w:rPr>
          <w:rFonts w:cs="Arial"/>
          <w:szCs w:val="32"/>
        </w:rPr>
        <w:t> </w:t>
      </w:r>
      <w:r>
        <w:rPr>
          <w:rFonts w:cs="Arial"/>
          <w:szCs w:val="32"/>
        </w:rPr>
        <w:t>1</w:t>
      </w:r>
      <w:r w:rsidRPr="00C33D0B">
        <w:rPr>
          <w:rFonts w:cs="Arial"/>
          <w:szCs w:val="32"/>
        </w:rPr>
        <w:t>9</w:t>
      </w:r>
      <w:r>
        <w:rPr>
          <w:rFonts w:cs="Arial"/>
          <w:szCs w:val="32"/>
        </w:rPr>
        <w:t>11</w:t>
      </w:r>
      <w:r w:rsidRPr="00C33D0B">
        <w:rPr>
          <w:rFonts w:cs="Arial"/>
          <w:szCs w:val="32"/>
        </w:rPr>
        <w:t xml:space="preserve">5-1, </w:t>
      </w:r>
      <w:r w:rsidRPr="00C33D0B">
        <w:rPr>
          <w:rFonts w:cs="Arial"/>
          <w:i/>
        </w:rPr>
        <w:t>Geographic information ― Metadata ― Part 1: Fundamentals</w:t>
      </w:r>
    </w:p>
    <w:p w14:paraId="30933D47" w14:textId="77777777" w:rsidR="00FE5576" w:rsidRPr="00FE5576" w:rsidRDefault="00FE5576" w:rsidP="00FE5576">
      <w:pPr>
        <w:pStyle w:val="Bibliography1"/>
        <w:numPr>
          <w:ilvl w:val="0"/>
          <w:numId w:val="0"/>
        </w:numPr>
        <w:ind w:left="360" w:hanging="360"/>
        <w:rPr>
          <w:lang w:val="fr-FR"/>
        </w:rPr>
      </w:pPr>
    </w:p>
    <w:sectPr w:rsidR="00FE5576" w:rsidRPr="00FE5576" w:rsidSect="007B337A">
      <w:footerReference w:type="even" r:id="rId29"/>
      <w:footerReference w:type="default" r:id="rId30"/>
      <w:headerReference w:type="first" r:id="rId31"/>
      <w:footerReference w:type="first" r:id="rId32"/>
      <w:type w:val="oddPage"/>
      <w:pgSz w:w="11906" w:h="16838"/>
      <w:pgMar w:top="794" w:right="1274" w:bottom="567" w:left="850" w:header="709" w:footer="283" w:gutter="56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5D65" w14:textId="77777777" w:rsidR="00D27941" w:rsidRDefault="00D27941" w:rsidP="005F58A7">
      <w:pPr>
        <w:spacing w:after="0" w:line="240" w:lineRule="auto"/>
      </w:pPr>
      <w:r>
        <w:separator/>
      </w:r>
    </w:p>
  </w:endnote>
  <w:endnote w:type="continuationSeparator" w:id="0">
    <w:p w14:paraId="389DDBFD" w14:textId="77777777" w:rsidR="00D27941" w:rsidRDefault="00D27941" w:rsidP="005F58A7">
      <w:pPr>
        <w:spacing w:after="0" w:line="240" w:lineRule="auto"/>
      </w:pPr>
      <w:r>
        <w:continuationSeparator/>
      </w:r>
    </w:p>
  </w:endnote>
  <w:endnote w:type="continuationNotice" w:id="1">
    <w:p w14:paraId="6760761D" w14:textId="77777777" w:rsidR="00D27941" w:rsidRDefault="00D27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20B0604020202020204"/>
    <w:charset w:val="00"/>
    <w:family w:val="swiss"/>
    <w:notTrueType/>
    <w:pitch w:val="default"/>
    <w:sig w:usb0="00000003" w:usb1="00000000" w:usb2="00000000" w:usb3="00000000" w:csb0="00000001" w:csb1="00000000"/>
  </w:font>
  <w:font w:name="Arial,Bold">
    <w:altName w:val="Arial"/>
    <w:panose1 w:val="020B0604020202020204"/>
    <w:charset w:val="00"/>
    <w:family w:val="swiss"/>
    <w:notTrueType/>
    <w:pitch w:val="default"/>
    <w:sig w:usb0="00000003" w:usb1="00000000" w:usb2="00000000" w:usb3="00000000" w:csb0="00000001" w:csb1="00000000"/>
  </w:font>
  <w:font w:name="SymbolMT">
    <w:altName w:val="Times New Roman"/>
    <w:panose1 w:val="020B0604020202020204"/>
    <w:charset w:val="00"/>
    <w:family w:val="auto"/>
    <w:pitch w:val="default"/>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7CEE" w14:textId="77777777" w:rsidR="00546C89" w:rsidRDefault="00546C89">
    <w:pPr>
      <w:pStyle w:val="Footer"/>
    </w:pPr>
    <w:r w:rsidRPr="00D44953">
      <w:rPr>
        <w:sz w:val="16"/>
        <w:szCs w:val="16"/>
      </w:rPr>
      <w:ptab w:relativeTo="margin" w:alignment="center" w:leader="none"/>
    </w:r>
    <w:r w:rsidRPr="00D44953">
      <w:rPr>
        <w:sz w:val="16"/>
        <w:szCs w:val="16"/>
      </w:rPr>
      <w:ptab w:relativeTo="margin" w:alignment="right" w:leader="none"/>
    </w:r>
    <w:r w:rsidRPr="0079517D">
      <w:rPr>
        <w:sz w:val="16"/>
        <w:szCs w:val="16"/>
      </w:rPr>
      <w:t xml:space="preserve">Copyright © </w:t>
    </w:r>
    <w:r w:rsidRPr="00D44953">
      <w:rPr>
        <w:color w:val="000000" w:themeColor="text1"/>
        <w:sz w:val="16"/>
        <w:szCs w:val="16"/>
      </w:rPr>
      <w:t>202</w:t>
    </w:r>
    <w:r>
      <w:rPr>
        <w:color w:val="000000" w:themeColor="text1"/>
        <w:sz w:val="16"/>
        <w:szCs w:val="16"/>
      </w:rPr>
      <w:t>3</w:t>
    </w:r>
    <w:r w:rsidRPr="00D44953">
      <w:rPr>
        <w:color w:val="000000" w:themeColor="text1"/>
        <w:sz w:val="16"/>
        <w:szCs w:val="16"/>
      </w:rPr>
      <w:t xml:space="preserve"> </w:t>
    </w:r>
    <w:r w:rsidRPr="0079517D">
      <w:rPr>
        <w:sz w:val="16"/>
        <w:szCs w:val="16"/>
      </w:rPr>
      <w:t>Open Geospatial Consortium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57CA" w14:textId="77777777" w:rsidR="00546C89" w:rsidRDefault="00546C89">
    <w:pPr>
      <w:pStyle w:val="Footer"/>
    </w:pPr>
    <w:r>
      <w:ptab w:relativeTo="margin" w:alignment="center" w:leader="none"/>
    </w:r>
    <w:r>
      <w:ptab w:relativeTo="margin" w:alignment="right" w:leader="none"/>
    </w:r>
    <w:r w:rsidRPr="0079517D">
      <w:rPr>
        <w:sz w:val="16"/>
        <w:szCs w:val="16"/>
      </w:rPr>
      <w:t xml:space="preserve">Copyright © </w:t>
    </w:r>
    <w:r w:rsidRPr="00D44953">
      <w:rPr>
        <w:color w:val="000000" w:themeColor="text1"/>
        <w:sz w:val="16"/>
        <w:szCs w:val="16"/>
      </w:rPr>
      <w:t>202</w:t>
    </w:r>
    <w:r>
      <w:rPr>
        <w:color w:val="000000" w:themeColor="text1"/>
        <w:sz w:val="16"/>
        <w:szCs w:val="16"/>
      </w:rPr>
      <w:t>3</w:t>
    </w:r>
    <w:r w:rsidRPr="004203F0">
      <w:rPr>
        <w:color w:val="FF0000"/>
        <w:sz w:val="16"/>
        <w:szCs w:val="16"/>
      </w:rPr>
      <w:t xml:space="preserve"> </w:t>
    </w:r>
    <w:r w:rsidRPr="0079517D">
      <w:rPr>
        <w:sz w:val="16"/>
        <w:szCs w:val="16"/>
      </w:rPr>
      <w:t>Open Geospatial Consortium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tblGrid>
    <w:tr w:rsidR="00DF393B" w14:paraId="33DAE7E9" w14:textId="77777777">
      <w:trPr>
        <w:cantSplit/>
        <w:jc w:val="center"/>
      </w:trPr>
      <w:tc>
        <w:tcPr>
          <w:tcW w:w="4876" w:type="dxa"/>
        </w:tcPr>
        <w:p w14:paraId="4E9E29BE" w14:textId="5779EDB1" w:rsidR="00DF393B" w:rsidRDefault="00DF393B">
          <w:pPr>
            <w:pStyle w:val="Footer"/>
            <w:spacing w:before="540"/>
            <w:rPr>
              <w:lang w:val="fr-FR"/>
            </w:rPr>
          </w:pPr>
        </w:p>
      </w:tc>
    </w:tr>
  </w:tbl>
  <w:p w14:paraId="6FFFAAC3" w14:textId="77777777" w:rsidR="00546C89" w:rsidRDefault="00546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688E" w14:textId="77777777" w:rsidR="00546C89" w:rsidRPr="005F58A7" w:rsidRDefault="00546C89" w:rsidP="005F58A7">
    <w:pPr>
      <w:pStyle w:val="Footer"/>
      <w:jc w:val="left"/>
    </w:pPr>
    <w:r>
      <w:ptab w:relativeTo="margin" w:alignment="center" w:leader="none"/>
    </w:r>
    <w:r>
      <w:ptab w:relativeTo="margin" w:alignment="right" w:leader="none"/>
    </w:r>
    <w:r w:rsidRPr="0079517D">
      <w:rPr>
        <w:sz w:val="16"/>
        <w:szCs w:val="16"/>
      </w:rPr>
      <w:t xml:space="preserve">Copyright © </w:t>
    </w:r>
    <w:r w:rsidRPr="00432445">
      <w:rPr>
        <w:color w:val="000000" w:themeColor="text1"/>
        <w:sz w:val="16"/>
        <w:szCs w:val="16"/>
      </w:rPr>
      <w:t>2023 Open</w:t>
    </w:r>
    <w:r w:rsidRPr="0079517D">
      <w:rPr>
        <w:sz w:val="16"/>
        <w:szCs w:val="16"/>
      </w:rPr>
      <w:t xml:space="preserve"> Geospatial Consortium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546C89" w14:paraId="45D631F4" w14:textId="77777777">
      <w:trPr>
        <w:cantSplit/>
        <w:jc w:val="center"/>
      </w:trPr>
      <w:tc>
        <w:tcPr>
          <w:tcW w:w="4876" w:type="dxa"/>
        </w:tcPr>
        <w:p w14:paraId="3C0A785B" w14:textId="77777777" w:rsidR="00546C89" w:rsidRDefault="00546C89" w:rsidP="000A2A85">
          <w:pPr>
            <w:pStyle w:val="Footer"/>
            <w:spacing w:before="540"/>
            <w:rPr>
              <w:b/>
              <w:sz w:val="16"/>
            </w:rPr>
          </w:pPr>
        </w:p>
      </w:tc>
      <w:tc>
        <w:tcPr>
          <w:tcW w:w="4876" w:type="dxa"/>
        </w:tcPr>
        <w:p w14:paraId="78B7FF9D" w14:textId="77777777" w:rsidR="00546C89" w:rsidRDefault="00000000">
          <w:pPr>
            <w:pStyle w:val="Footer"/>
            <w:spacing w:before="540"/>
            <w:jc w:val="right"/>
          </w:pPr>
          <w:r>
            <w:fldChar w:fldCharType="begin"/>
          </w:r>
          <w:r>
            <w:instrText xml:space="preserve">\PAGE \* ROMAN \* LOWER \* CHARFORMAT </w:instrText>
          </w:r>
          <w:r>
            <w:fldChar w:fldCharType="separate"/>
          </w:r>
          <w:r w:rsidR="00B10889">
            <w:rPr>
              <w:noProof/>
            </w:rPr>
            <w:t>xi</w:t>
          </w:r>
          <w:r>
            <w:rPr>
              <w:noProof/>
            </w:rPr>
            <w:fldChar w:fldCharType="end"/>
          </w:r>
        </w:p>
      </w:tc>
    </w:tr>
  </w:tbl>
  <w:p w14:paraId="45474A83" w14:textId="77777777" w:rsidR="00546C89" w:rsidRPr="005F58A7" w:rsidRDefault="00546C89" w:rsidP="005F58A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546C89" w14:paraId="42590A7D" w14:textId="77777777">
      <w:trPr>
        <w:cantSplit/>
        <w:jc w:val="center"/>
      </w:trPr>
      <w:tc>
        <w:tcPr>
          <w:tcW w:w="4876" w:type="dxa"/>
        </w:tcPr>
        <w:p w14:paraId="1F40C6D8" w14:textId="77777777" w:rsidR="00546C89" w:rsidRDefault="001D5187">
          <w:pPr>
            <w:pStyle w:val="Footer"/>
            <w:spacing w:before="540"/>
            <w:rPr>
              <w:lang w:val="fr-FR"/>
            </w:rPr>
          </w:pPr>
          <w:r>
            <w:fldChar w:fldCharType="begin"/>
          </w:r>
          <w:r w:rsidR="00546C89">
            <w:rPr>
              <w:lang w:val="fr-FR"/>
            </w:rPr>
            <w:instrText xml:space="preserve">\PAGE \* ROMAN \* LOWER \* CHARFORMAT </w:instrText>
          </w:r>
          <w:r>
            <w:fldChar w:fldCharType="separate"/>
          </w:r>
          <w:r w:rsidR="00546C89">
            <w:rPr>
              <w:noProof/>
              <w:lang w:val="fr-FR"/>
            </w:rPr>
            <w:t>iii</w:t>
          </w:r>
          <w:r>
            <w:fldChar w:fldCharType="end"/>
          </w:r>
        </w:p>
      </w:tc>
      <w:tc>
        <w:tcPr>
          <w:tcW w:w="4876" w:type="dxa"/>
        </w:tcPr>
        <w:p w14:paraId="1319081D" w14:textId="277A17CB" w:rsidR="00546C89" w:rsidRDefault="001D5187">
          <w:pPr>
            <w:pStyle w:val="Footer"/>
            <w:spacing w:before="540"/>
            <w:jc w:val="right"/>
            <w:rPr>
              <w:sz w:val="16"/>
            </w:rPr>
          </w:pPr>
          <w:r>
            <w:rPr>
              <w:sz w:val="16"/>
            </w:rPr>
            <w:fldChar w:fldCharType="begin"/>
          </w:r>
          <w:r w:rsidR="00546C89">
            <w:rPr>
              <w:sz w:val="16"/>
            </w:rPr>
            <w:instrText xml:space="preserve"> REF DDOrganization \* CHARFORMAT   </w:instrText>
          </w:r>
          <w:r>
            <w:rPr>
              <w:sz w:val="16"/>
            </w:rPr>
            <w:fldChar w:fldCharType="separate"/>
          </w:r>
          <w:r w:rsidR="00AB1341">
            <w:rPr>
              <w:b/>
              <w:bCs/>
              <w:sz w:val="16"/>
              <w:lang w:val="en-US"/>
            </w:rPr>
            <w:t>Error! Reference source not found.</w:t>
          </w:r>
          <w:r>
            <w:fldChar w:fldCharType="end"/>
          </w:r>
        </w:p>
      </w:tc>
    </w:tr>
  </w:tbl>
  <w:p w14:paraId="6CF441F6" w14:textId="77777777" w:rsidR="00546C89" w:rsidRDefault="00546C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5490" w14:textId="77777777" w:rsidR="00546C89" w:rsidRPr="005F58A7" w:rsidRDefault="00546C89" w:rsidP="005F58A7">
    <w:pPr>
      <w:pStyle w:val="Footer"/>
      <w:jc w:val="left"/>
    </w:pPr>
    <w:r w:rsidRPr="00B414BB">
      <w:rPr>
        <w:sz w:val="16"/>
      </w:rPr>
      <w:ptab w:relativeTo="margin" w:alignment="center" w:leader="none"/>
    </w:r>
    <w:r w:rsidRPr="00B414BB">
      <w:rPr>
        <w:sz w:val="16"/>
      </w:rPr>
      <w:ptab w:relativeTo="margin" w:alignment="right" w:leader="none"/>
    </w:r>
    <w:r w:rsidRPr="0079517D">
      <w:rPr>
        <w:sz w:val="16"/>
        <w:szCs w:val="16"/>
      </w:rPr>
      <w:t>Copyright ©</w:t>
    </w:r>
    <w:r w:rsidRPr="00432445">
      <w:rPr>
        <w:color w:val="000000" w:themeColor="text1"/>
        <w:sz w:val="16"/>
        <w:szCs w:val="16"/>
      </w:rPr>
      <w:t xml:space="preserve"> 2023</w:t>
    </w:r>
    <w:r w:rsidRPr="004203F0">
      <w:rPr>
        <w:color w:val="FF0000"/>
        <w:sz w:val="16"/>
        <w:szCs w:val="16"/>
      </w:rPr>
      <w:t xml:space="preserve"> </w:t>
    </w:r>
    <w:r w:rsidRPr="0079517D">
      <w:rPr>
        <w:sz w:val="16"/>
        <w:szCs w:val="16"/>
      </w:rPr>
      <w:t>Open Geospatial Consortium</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546C89" w14:paraId="43CE3592" w14:textId="77777777">
      <w:trPr>
        <w:cantSplit/>
        <w:jc w:val="center"/>
      </w:trPr>
      <w:tc>
        <w:tcPr>
          <w:tcW w:w="4876" w:type="dxa"/>
        </w:tcPr>
        <w:p w14:paraId="0011C17B" w14:textId="77777777" w:rsidR="00546C89" w:rsidRPr="005F58A7" w:rsidRDefault="00546C89" w:rsidP="00C83188">
          <w:pPr>
            <w:pStyle w:val="Footer"/>
            <w:jc w:val="left"/>
          </w:pPr>
          <w:r w:rsidRPr="0079517D">
            <w:rPr>
              <w:sz w:val="16"/>
              <w:szCs w:val="16"/>
            </w:rPr>
            <w:t>Copyright ©</w:t>
          </w:r>
          <w:r w:rsidRPr="00C83188">
            <w:rPr>
              <w:color w:val="000000" w:themeColor="text1"/>
              <w:sz w:val="16"/>
              <w:szCs w:val="16"/>
            </w:rPr>
            <w:t xml:space="preserve"> 2023</w:t>
          </w:r>
          <w:r w:rsidRPr="004203F0">
            <w:rPr>
              <w:color w:val="FF0000"/>
              <w:sz w:val="16"/>
              <w:szCs w:val="16"/>
            </w:rPr>
            <w:t xml:space="preserve"> </w:t>
          </w:r>
          <w:r w:rsidRPr="0079517D">
            <w:rPr>
              <w:sz w:val="16"/>
              <w:szCs w:val="16"/>
            </w:rPr>
            <w:t>Open Geospatial Consortium</w:t>
          </w:r>
        </w:p>
        <w:p w14:paraId="443834F8" w14:textId="77777777" w:rsidR="00546C89" w:rsidRDefault="00546C89" w:rsidP="00794D72">
          <w:pPr>
            <w:pStyle w:val="Footer"/>
            <w:spacing w:before="540"/>
            <w:rPr>
              <w:b/>
              <w:sz w:val="16"/>
            </w:rPr>
          </w:pPr>
        </w:p>
      </w:tc>
      <w:tc>
        <w:tcPr>
          <w:tcW w:w="4876" w:type="dxa"/>
        </w:tcPr>
        <w:p w14:paraId="3B54EB28" w14:textId="77777777" w:rsidR="00546C89" w:rsidRDefault="001D5187">
          <w:pPr>
            <w:pStyle w:val="Footer"/>
            <w:spacing w:before="540"/>
            <w:jc w:val="right"/>
            <w:rPr>
              <w:b/>
              <w:sz w:val="22"/>
            </w:rPr>
          </w:pPr>
          <w:r>
            <w:rPr>
              <w:b/>
              <w:sz w:val="22"/>
            </w:rPr>
            <w:fldChar w:fldCharType="begin"/>
          </w:r>
          <w:r w:rsidR="00546C89">
            <w:rPr>
              <w:b/>
              <w:sz w:val="22"/>
            </w:rPr>
            <w:instrText xml:space="preserve">PAGE \* ARABIC \* CHARFORMAT </w:instrText>
          </w:r>
          <w:r>
            <w:rPr>
              <w:b/>
              <w:sz w:val="22"/>
            </w:rPr>
            <w:fldChar w:fldCharType="separate"/>
          </w:r>
          <w:r w:rsidR="00B10889">
            <w:rPr>
              <w:b/>
              <w:noProof/>
              <w:sz w:val="22"/>
            </w:rPr>
            <w:t>3</w:t>
          </w:r>
          <w:r>
            <w:rPr>
              <w:b/>
              <w:sz w:val="22"/>
            </w:rPr>
            <w:fldChar w:fldCharType="end"/>
          </w:r>
        </w:p>
      </w:tc>
    </w:tr>
  </w:tbl>
  <w:p w14:paraId="58EA0C49" w14:textId="77777777" w:rsidR="00546C89" w:rsidRPr="005F58A7" w:rsidRDefault="00546C89" w:rsidP="005F58A7">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407" w14:textId="77777777" w:rsidR="00546C89" w:rsidRPr="005F58A7" w:rsidRDefault="00546C89" w:rsidP="005F58A7">
    <w:pPr>
      <w:pStyle w:val="Footer"/>
      <w:jc w:val="right"/>
    </w:pPr>
    <w:r>
      <w:ptab w:relativeTo="margin" w:alignment="center" w:leader="none"/>
    </w:r>
    <w:r>
      <w:ptab w:relativeTo="margin" w:alignment="right" w:leader="none"/>
    </w:r>
    <w:r w:rsidRPr="0079517D">
      <w:rPr>
        <w:sz w:val="16"/>
        <w:szCs w:val="16"/>
      </w:rPr>
      <w:t xml:space="preserve">Copyright </w:t>
    </w:r>
    <w:r w:rsidRPr="00432445">
      <w:rPr>
        <w:color w:val="000000" w:themeColor="text1"/>
        <w:sz w:val="16"/>
        <w:szCs w:val="16"/>
      </w:rPr>
      <w:t>© 2023 Open</w:t>
    </w:r>
    <w:r w:rsidRPr="0079517D">
      <w:rPr>
        <w:sz w:val="16"/>
        <w:szCs w:val="16"/>
      </w:rPr>
      <w:t xml:space="preserve">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1A2C" w14:textId="77777777" w:rsidR="00D27941" w:rsidRDefault="00D27941" w:rsidP="005F58A7">
      <w:pPr>
        <w:spacing w:after="0" w:line="240" w:lineRule="auto"/>
      </w:pPr>
      <w:r>
        <w:separator/>
      </w:r>
    </w:p>
  </w:footnote>
  <w:footnote w:type="continuationSeparator" w:id="0">
    <w:p w14:paraId="07AA5569" w14:textId="77777777" w:rsidR="00D27941" w:rsidRDefault="00D27941" w:rsidP="005F58A7">
      <w:pPr>
        <w:spacing w:after="0" w:line="240" w:lineRule="auto"/>
      </w:pPr>
      <w:r>
        <w:continuationSeparator/>
      </w:r>
    </w:p>
  </w:footnote>
  <w:footnote w:type="continuationNotice" w:id="1">
    <w:p w14:paraId="5DCF912A" w14:textId="77777777" w:rsidR="00D27941" w:rsidRDefault="00D279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DD3D" w14:textId="77777777" w:rsidR="00AB1341" w:rsidRDefault="00AB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0EC2" w14:textId="77777777" w:rsidR="00AB1341" w:rsidRDefault="00AB1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D696" w14:textId="77777777" w:rsidR="00AB1341" w:rsidRDefault="00AB1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71C7" w14:textId="77777777" w:rsidR="00546C89" w:rsidRDefault="00546C89">
    <w:pPr>
      <w:pStyle w:val="Header"/>
    </w:pPr>
    <w:r>
      <w:t>OGC 18-010r11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FCF5" w14:textId="77777777" w:rsidR="00546C89" w:rsidRDefault="00546C89" w:rsidP="005F58A7">
    <w:pPr>
      <w:pStyle w:val="Header"/>
      <w:jc w:val="right"/>
    </w:pPr>
    <w:r>
      <w:t>OGC 18-010r11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FBAE" w14:textId="3D30BEBA" w:rsidR="00546C89" w:rsidRPr="005F58A7" w:rsidRDefault="00000000">
    <w:pPr>
      <w:pStyle w:val="Header"/>
    </w:pPr>
    <w:r>
      <w:fldChar w:fldCharType="begin"/>
    </w:r>
    <w:r>
      <w:instrText xml:space="preserve"> REF LibEnteteISO \* CHARFORMAT </w:instrText>
    </w:r>
    <w:r>
      <w:fldChar w:fldCharType="separate"/>
    </w:r>
    <w:r w:rsidR="00AB1341">
      <w:rPr>
        <w:b w:val="0"/>
        <w:bCs/>
        <w:lang w:val="en-US"/>
      </w:rPr>
      <w:t>Error! Reference source not found.</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5387"/>
      <w:gridCol w:w="4366"/>
    </w:tblGrid>
    <w:tr w:rsidR="00546C89" w14:paraId="0BEAB634" w14:textId="77777777">
      <w:trPr>
        <w:cantSplit/>
      </w:trPr>
      <w:tc>
        <w:tcPr>
          <w:tcW w:w="5387" w:type="dxa"/>
          <w:tcBorders>
            <w:top w:val="single" w:sz="18" w:space="0" w:color="auto"/>
            <w:bottom w:val="single" w:sz="18" w:space="0" w:color="auto"/>
          </w:tcBorders>
          <w:vAlign w:val="center"/>
        </w:tcPr>
        <w:p w14:paraId="0C9C0398" w14:textId="0B7261EE" w:rsidR="00546C89" w:rsidRDefault="00000000">
          <w:pPr>
            <w:pStyle w:val="Header"/>
            <w:spacing w:before="120" w:after="120" w:line="230" w:lineRule="exact"/>
            <w:jc w:val="left"/>
          </w:pPr>
          <w:r>
            <w:fldChar w:fldCharType="begin"/>
          </w:r>
          <w:r>
            <w:instrText xml:space="preserve"> REF DDHeadingPage1 \* CHARFORMAT  \* MERGEFORMAT </w:instrText>
          </w:r>
          <w:r>
            <w:fldChar w:fldCharType="separate"/>
          </w:r>
          <w:r w:rsidR="00AB1341">
            <w:rPr>
              <w:b w:val="0"/>
              <w:bCs/>
              <w:lang w:val="en-US"/>
            </w:rPr>
            <w:t>Error! Reference source not found.</w:t>
          </w:r>
          <w:r>
            <w:fldChar w:fldCharType="end"/>
          </w:r>
        </w:p>
      </w:tc>
      <w:tc>
        <w:tcPr>
          <w:tcW w:w="4366" w:type="dxa"/>
          <w:tcBorders>
            <w:top w:val="single" w:sz="18" w:space="0" w:color="auto"/>
            <w:bottom w:val="single" w:sz="18" w:space="0" w:color="auto"/>
          </w:tcBorders>
          <w:vAlign w:val="center"/>
        </w:tcPr>
        <w:p w14:paraId="58428B66" w14:textId="77777777" w:rsidR="00546C89" w:rsidRDefault="00546C89" w:rsidP="00AA71EB">
          <w:pPr>
            <w:pStyle w:val="Header"/>
            <w:spacing w:before="120" w:after="120" w:line="230" w:lineRule="exact"/>
            <w:jc w:val="right"/>
          </w:pPr>
          <w:r>
            <w:t>ISO 19162 / Amd 1</w:t>
          </w:r>
        </w:p>
      </w:tc>
    </w:tr>
  </w:tbl>
  <w:p w14:paraId="465C9CD1" w14:textId="77777777" w:rsidR="00546C89" w:rsidRPr="005F58A7" w:rsidRDefault="00546C89" w:rsidP="005F5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sz w:val="20"/>
        <w:szCs w:val="20"/>
      </w:rPr>
    </w:lvl>
  </w:abstractNum>
  <w:abstractNum w:abstractNumId="6" w15:restartNumberingAfterBreak="0">
    <w:nsid w:val="00000017"/>
    <w:multiLevelType w:val="multilevel"/>
    <w:tmpl w:val="E3EA0C7C"/>
    <w:name w:val="WW8Num23"/>
    <w:lvl w:ilvl="0">
      <w:start w:val="1"/>
      <w:numFmt w:val="lowerRoman"/>
      <w:lvlText w:val="(%1)"/>
      <w:lvlJc w:val="left"/>
      <w:pPr>
        <w:tabs>
          <w:tab w:val="num" w:pos="0"/>
        </w:tabs>
        <w:ind w:left="400" w:hanging="400"/>
      </w:pPr>
      <w:rPr>
        <w:rFonts w:hint="default"/>
        <w:sz w:val="18"/>
      </w:rPr>
    </w:lvl>
    <w:lvl w:ilvl="1">
      <w:start w:val="1"/>
      <w:numFmt w:val="decimal"/>
      <w:lvlText w:val="%2)"/>
      <w:lvlJc w:val="left"/>
      <w:pPr>
        <w:tabs>
          <w:tab w:val="num" w:pos="0"/>
        </w:tabs>
        <w:ind w:left="800" w:hanging="400"/>
      </w:pPr>
      <w:rPr>
        <w:rFonts w:hint="default"/>
        <w:sz w:val="18"/>
      </w:rPr>
    </w:lvl>
    <w:lvl w:ilvl="2">
      <w:start w:val="1"/>
      <w:numFmt w:val="lowerRoman"/>
      <w:lvlText w:val="%3)"/>
      <w:lvlJc w:val="left"/>
      <w:pPr>
        <w:tabs>
          <w:tab w:val="num" w:pos="0"/>
        </w:tabs>
        <w:ind w:left="1200" w:hanging="400"/>
      </w:pPr>
      <w:rPr>
        <w:rFonts w:hint="default"/>
        <w:sz w:val="18"/>
      </w:rPr>
    </w:lvl>
    <w:lvl w:ilvl="3">
      <w:start w:val="1"/>
      <w:numFmt w:val="upperRoman"/>
      <w:lvlText w:val="%4)"/>
      <w:lvlJc w:val="left"/>
      <w:pPr>
        <w:tabs>
          <w:tab w:val="num" w:pos="0"/>
        </w:tabs>
        <w:ind w:left="1600" w:hanging="400"/>
      </w:pPr>
      <w:rPr>
        <w:rFonts w:hint="default"/>
        <w:sz w:val="18"/>
      </w:rPr>
    </w:lvl>
    <w:lvl w:ilvl="4">
      <w:start w:val="1"/>
      <w:numFmt w:val="none"/>
      <w:suff w:val="nothing"/>
      <w:lvlText w:val=" "/>
      <w:lvlJc w:val="left"/>
      <w:pPr>
        <w:tabs>
          <w:tab w:val="num" w:pos="0"/>
        </w:tabs>
        <w:ind w:left="0" w:firstLine="0"/>
      </w:pPr>
      <w:rPr>
        <w:rFonts w:hint="default"/>
        <w:sz w:val="18"/>
      </w:rPr>
    </w:lvl>
    <w:lvl w:ilvl="5">
      <w:start w:val="1"/>
      <w:numFmt w:val="none"/>
      <w:suff w:val="nothing"/>
      <w:lvlText w:val=" "/>
      <w:lvlJc w:val="left"/>
      <w:pPr>
        <w:tabs>
          <w:tab w:val="num" w:pos="0"/>
        </w:tabs>
        <w:ind w:left="0" w:firstLine="0"/>
      </w:pPr>
      <w:rPr>
        <w:rFonts w:hint="default"/>
        <w:sz w:val="18"/>
      </w:rPr>
    </w:lvl>
    <w:lvl w:ilvl="6">
      <w:start w:val="1"/>
      <w:numFmt w:val="lowerRoman"/>
      <w:lvlText w:val="(%7)"/>
      <w:lvlJc w:val="left"/>
      <w:pPr>
        <w:tabs>
          <w:tab w:val="num" w:pos="0"/>
        </w:tabs>
        <w:ind w:left="4320" w:firstLine="0"/>
      </w:pPr>
      <w:rPr>
        <w:rFonts w:hint="default"/>
        <w:sz w:val="18"/>
      </w:rPr>
    </w:lvl>
    <w:lvl w:ilvl="7">
      <w:start w:val="1"/>
      <w:numFmt w:val="lowerLetter"/>
      <w:lvlText w:val="(%8)"/>
      <w:lvlJc w:val="left"/>
      <w:pPr>
        <w:tabs>
          <w:tab w:val="num" w:pos="0"/>
        </w:tabs>
        <w:ind w:left="5040" w:firstLine="0"/>
      </w:pPr>
      <w:rPr>
        <w:rFonts w:hint="default"/>
        <w:sz w:val="18"/>
      </w:rPr>
    </w:lvl>
    <w:lvl w:ilvl="8">
      <w:start w:val="1"/>
      <w:numFmt w:val="lowerRoman"/>
      <w:lvlText w:val="(%9)"/>
      <w:lvlJc w:val="left"/>
      <w:pPr>
        <w:tabs>
          <w:tab w:val="num" w:pos="0"/>
        </w:tabs>
        <w:ind w:left="5760" w:firstLine="0"/>
      </w:pPr>
      <w:rPr>
        <w:rFonts w:hint="default"/>
        <w:sz w:val="18"/>
      </w:rPr>
    </w:lvl>
  </w:abstractNum>
  <w:abstractNum w:abstractNumId="7" w15:restartNumberingAfterBreak="0">
    <w:nsid w:val="0000001A"/>
    <w:multiLevelType w:val="multilevel"/>
    <w:tmpl w:val="49F0CF30"/>
    <w:name w:val="WW8Num26"/>
    <w:lvl w:ilvl="0">
      <w:start w:val="1"/>
      <w:numFmt w:val="lowerRoman"/>
      <w:lvlText w:val="(%1)"/>
      <w:lvlJc w:val="left"/>
      <w:pPr>
        <w:tabs>
          <w:tab w:val="num" w:pos="0"/>
        </w:tabs>
        <w:ind w:left="400" w:hanging="400"/>
      </w:pPr>
      <w:rPr>
        <w:rFonts w:hint="default"/>
        <w:color w:val="000000"/>
        <w:szCs w:val="22"/>
      </w:rPr>
    </w:lvl>
    <w:lvl w:ilvl="1">
      <w:start w:val="1"/>
      <w:numFmt w:val="decimal"/>
      <w:lvlText w:val="%2)"/>
      <w:lvlJc w:val="left"/>
      <w:pPr>
        <w:tabs>
          <w:tab w:val="num" w:pos="0"/>
        </w:tabs>
        <w:ind w:left="800" w:hanging="400"/>
      </w:pPr>
      <w:rPr>
        <w:rFonts w:hint="default"/>
        <w:color w:val="000000"/>
        <w:szCs w:val="22"/>
      </w:rPr>
    </w:lvl>
    <w:lvl w:ilvl="2">
      <w:start w:val="1"/>
      <w:numFmt w:val="lowerRoman"/>
      <w:lvlText w:val="%3)"/>
      <w:lvlJc w:val="left"/>
      <w:pPr>
        <w:tabs>
          <w:tab w:val="num" w:pos="0"/>
        </w:tabs>
        <w:ind w:left="1200" w:hanging="400"/>
      </w:pPr>
      <w:rPr>
        <w:rFonts w:hint="default"/>
        <w:color w:val="000000"/>
        <w:szCs w:val="22"/>
      </w:rPr>
    </w:lvl>
    <w:lvl w:ilvl="3">
      <w:start w:val="1"/>
      <w:numFmt w:val="upperRoman"/>
      <w:lvlText w:val="%4)"/>
      <w:lvlJc w:val="left"/>
      <w:pPr>
        <w:tabs>
          <w:tab w:val="num" w:pos="0"/>
        </w:tabs>
        <w:ind w:left="1600" w:hanging="400"/>
      </w:pPr>
      <w:rPr>
        <w:rFonts w:hint="default"/>
        <w:color w:val="000000"/>
        <w:szCs w:val="22"/>
      </w:rPr>
    </w:lvl>
    <w:lvl w:ilvl="4">
      <w:start w:val="1"/>
      <w:numFmt w:val="none"/>
      <w:suff w:val="nothing"/>
      <w:lvlText w:val=" "/>
      <w:lvlJc w:val="left"/>
      <w:pPr>
        <w:tabs>
          <w:tab w:val="num" w:pos="0"/>
        </w:tabs>
        <w:ind w:left="0" w:firstLine="0"/>
      </w:pPr>
      <w:rPr>
        <w:rFonts w:hint="default"/>
        <w:color w:val="000000"/>
        <w:szCs w:val="22"/>
      </w:rPr>
    </w:lvl>
    <w:lvl w:ilvl="5">
      <w:start w:val="1"/>
      <w:numFmt w:val="none"/>
      <w:suff w:val="nothing"/>
      <w:lvlText w:val=" "/>
      <w:lvlJc w:val="left"/>
      <w:pPr>
        <w:tabs>
          <w:tab w:val="num" w:pos="0"/>
        </w:tabs>
        <w:ind w:left="0" w:firstLine="0"/>
      </w:pPr>
      <w:rPr>
        <w:rFonts w:hint="default"/>
        <w:color w:val="000000"/>
        <w:szCs w:val="22"/>
      </w:rPr>
    </w:lvl>
    <w:lvl w:ilvl="6">
      <w:start w:val="1"/>
      <w:numFmt w:val="lowerRoman"/>
      <w:lvlText w:val="(%7)"/>
      <w:lvlJc w:val="left"/>
      <w:pPr>
        <w:tabs>
          <w:tab w:val="num" w:pos="0"/>
        </w:tabs>
        <w:ind w:left="4320" w:firstLine="0"/>
      </w:pPr>
      <w:rPr>
        <w:rFonts w:hint="default"/>
        <w:color w:val="000000"/>
        <w:szCs w:val="22"/>
      </w:rPr>
    </w:lvl>
    <w:lvl w:ilvl="7">
      <w:start w:val="1"/>
      <w:numFmt w:val="lowerLetter"/>
      <w:lvlText w:val="(%8)"/>
      <w:lvlJc w:val="left"/>
      <w:pPr>
        <w:tabs>
          <w:tab w:val="num" w:pos="0"/>
        </w:tabs>
        <w:ind w:left="5040" w:firstLine="0"/>
      </w:pPr>
      <w:rPr>
        <w:rFonts w:hint="default"/>
        <w:color w:val="000000"/>
        <w:szCs w:val="22"/>
      </w:rPr>
    </w:lvl>
    <w:lvl w:ilvl="8">
      <w:start w:val="1"/>
      <w:numFmt w:val="lowerRoman"/>
      <w:lvlText w:val="(%9)"/>
      <w:lvlJc w:val="left"/>
      <w:pPr>
        <w:tabs>
          <w:tab w:val="num" w:pos="0"/>
        </w:tabs>
        <w:ind w:left="5760" w:firstLine="0"/>
      </w:pPr>
      <w:rPr>
        <w:rFonts w:hint="default"/>
        <w:color w:val="000000"/>
        <w:szCs w:val="22"/>
      </w:rPr>
    </w:lvl>
  </w:abstractNum>
  <w:abstractNum w:abstractNumId="8"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9" w15:restartNumberingAfterBreak="0">
    <w:nsid w:val="00C94CFD"/>
    <w:multiLevelType w:val="hybridMultilevel"/>
    <w:tmpl w:val="40542D76"/>
    <w:name w:val="numbered list222222"/>
    <w:lvl w:ilvl="0" w:tplc="69648B58">
      <w:start w:val="1"/>
      <w:numFmt w:val="low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1B122A6"/>
    <w:multiLevelType w:val="hybridMultilevel"/>
    <w:tmpl w:val="C0E0C422"/>
    <w:lvl w:ilvl="0" w:tplc="5AF844E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F252BD"/>
    <w:multiLevelType w:val="singleLevel"/>
    <w:tmpl w:val="074C56F8"/>
    <w:lvl w:ilvl="0">
      <w:start w:val="1"/>
      <w:numFmt w:val="decimal"/>
      <w:pStyle w:val="Bibliography1"/>
      <w:lvlText w:val="[%1]"/>
      <w:lvlJc w:val="left"/>
      <w:pPr>
        <w:tabs>
          <w:tab w:val="num" w:pos="360"/>
        </w:tabs>
        <w:ind w:left="360" w:hanging="360"/>
      </w:pPr>
    </w:lvl>
  </w:abstractNum>
  <w:abstractNum w:abstractNumId="12"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0A307CC3"/>
    <w:multiLevelType w:val="multilevel"/>
    <w:tmpl w:val="60669D18"/>
    <w:name w:val="numbered list4"/>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2"/>
      <w:numFmt w:val="lowerLetter"/>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14B475A2"/>
    <w:multiLevelType w:val="multilevel"/>
    <w:tmpl w:val="C9147C32"/>
    <w:name w:val="numbered list42"/>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2"/>
      <w:numFmt w:val="lowerLetter"/>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C5D6278"/>
    <w:multiLevelType w:val="hybridMultilevel"/>
    <w:tmpl w:val="191A71D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E1B3367"/>
    <w:multiLevelType w:val="hybridMultilevel"/>
    <w:tmpl w:val="5B6A49DE"/>
    <w:name w:val="WW8Num2622"/>
    <w:lvl w:ilvl="0" w:tplc="55E23C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D71402"/>
    <w:multiLevelType w:val="hybridMultilevel"/>
    <w:tmpl w:val="702EF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12206"/>
    <w:multiLevelType w:val="hybridMultilevel"/>
    <w:tmpl w:val="E07A6A9E"/>
    <w:lvl w:ilvl="0" w:tplc="5AF844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FA4F91"/>
    <w:multiLevelType w:val="multilevel"/>
    <w:tmpl w:val="2AC2CEC8"/>
    <w:name w:val="numbered list3"/>
    <w:lvl w:ilvl="0">
      <w:start w:val="1"/>
      <w:numFmt w:val="lowerLetter"/>
      <w:pStyle w:val="ListNumber"/>
      <w:lvlText w:val="%1)"/>
      <w:lvlJc w:val="left"/>
      <w:pPr>
        <w:ind w:left="400" w:hanging="400"/>
      </w:pPr>
      <w:rPr>
        <w:rFonts w:hint="default"/>
      </w:rPr>
    </w:lvl>
    <w:lvl w:ilvl="1">
      <w:start w:val="1"/>
      <w:numFmt w:val="decimal"/>
      <w:pStyle w:val="ListNumber2"/>
      <w:lvlText w:val="%2)"/>
      <w:lvlJc w:val="left"/>
      <w:pPr>
        <w:ind w:left="800" w:hanging="400"/>
      </w:pPr>
      <w:rPr>
        <w:rFonts w:hint="default"/>
      </w:rPr>
    </w:lvl>
    <w:lvl w:ilvl="2">
      <w:start w:val="1"/>
      <w:numFmt w:val="lowerLetter"/>
      <w:lvlText w:val="%3)"/>
      <w:lvlJc w:val="left"/>
      <w:pPr>
        <w:ind w:left="1200" w:hanging="400"/>
      </w:pPr>
      <w:rPr>
        <w:rFonts w:hint="default"/>
      </w:rPr>
    </w:lvl>
    <w:lvl w:ilvl="3">
      <w:start w:val="1"/>
      <w:numFmt w:val="upperRoman"/>
      <w:pStyle w:val="ListNumber4"/>
      <w:lvlText w:val="%4)"/>
      <w:lvlJc w:val="left"/>
      <w:pPr>
        <w:ind w:left="1600" w:hanging="400"/>
      </w:pPr>
      <w:rPr>
        <w:rFonts w:hint="default"/>
      </w:rPr>
    </w:lvl>
    <w:lvl w:ilvl="4">
      <w:start w:val="1"/>
      <w:numFmt w:val="none"/>
      <w:pStyle w:val="zzLn5"/>
      <w:suff w:val="nothing"/>
      <w:lvlText w:val=" "/>
      <w:lvlJc w:val="left"/>
      <w:pPr>
        <w:ind w:left="0" w:firstLine="0"/>
      </w:pPr>
      <w:rPr>
        <w:rFonts w:hint="default"/>
      </w:rPr>
    </w:lvl>
    <w:lvl w:ilvl="5">
      <w:start w:val="1"/>
      <w:numFmt w:val="none"/>
      <w:pStyle w:val="zzLn6"/>
      <w:suff w:val="nothing"/>
      <w:lvlText w:val=" "/>
      <w:lvlJc w:val="left"/>
      <w:pPr>
        <w:ind w:left="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15:restartNumberingAfterBreak="0">
    <w:nsid w:val="33AC7EB8"/>
    <w:multiLevelType w:val="multilevel"/>
    <w:tmpl w:val="CAFA61A8"/>
    <w:lvl w:ilvl="0">
      <w:start w:val="1"/>
      <w:numFmt w:val="decimal"/>
      <w:pStyle w:val="Heading1"/>
      <w:lvlText w:val="%1"/>
      <w:lvlJc w:val="left"/>
      <w:pPr>
        <w:tabs>
          <w:tab w:val="num" w:pos="4827"/>
        </w:tabs>
        <w:ind w:left="4827"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1" w15:restartNumberingAfterBreak="0">
    <w:nsid w:val="382A5CB6"/>
    <w:multiLevelType w:val="multilevel"/>
    <w:tmpl w:val="A8126976"/>
    <w:name w:val="numbered list43"/>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2"/>
      <w:numFmt w:val="lowerLetter"/>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87D4433"/>
    <w:multiLevelType w:val="multilevel"/>
    <w:tmpl w:val="EF029DE6"/>
    <w:name w:val="heading"/>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40B13EA"/>
    <w:multiLevelType w:val="multilevel"/>
    <w:tmpl w:val="8B968C8E"/>
    <w:name w:val="WW8Num262"/>
    <w:lvl w:ilvl="0">
      <w:start w:val="1"/>
      <w:numFmt w:val="lowerRoman"/>
      <w:lvlText w:val="(%1)"/>
      <w:lvlJc w:val="left"/>
      <w:pPr>
        <w:tabs>
          <w:tab w:val="num" w:pos="0"/>
        </w:tabs>
        <w:ind w:left="400" w:hanging="400"/>
      </w:pPr>
      <w:rPr>
        <w:rFonts w:hint="default"/>
        <w:color w:val="000000"/>
        <w:szCs w:val="22"/>
      </w:rPr>
    </w:lvl>
    <w:lvl w:ilvl="1">
      <w:start w:val="1"/>
      <w:numFmt w:val="decimal"/>
      <w:lvlText w:val="%2)"/>
      <w:lvlJc w:val="left"/>
      <w:pPr>
        <w:tabs>
          <w:tab w:val="num" w:pos="0"/>
        </w:tabs>
        <w:ind w:left="800" w:hanging="400"/>
      </w:pPr>
      <w:rPr>
        <w:rFonts w:hint="default"/>
        <w:color w:val="000000"/>
        <w:szCs w:val="22"/>
      </w:rPr>
    </w:lvl>
    <w:lvl w:ilvl="2">
      <w:start w:val="1"/>
      <w:numFmt w:val="lowerRoman"/>
      <w:lvlText w:val="%3)"/>
      <w:lvlJc w:val="left"/>
      <w:pPr>
        <w:tabs>
          <w:tab w:val="num" w:pos="0"/>
        </w:tabs>
        <w:ind w:left="1200" w:hanging="400"/>
      </w:pPr>
      <w:rPr>
        <w:rFonts w:hint="default"/>
        <w:color w:val="000000"/>
        <w:szCs w:val="22"/>
      </w:rPr>
    </w:lvl>
    <w:lvl w:ilvl="3">
      <w:start w:val="1"/>
      <w:numFmt w:val="upperRoman"/>
      <w:lvlText w:val="%4)"/>
      <w:lvlJc w:val="left"/>
      <w:pPr>
        <w:tabs>
          <w:tab w:val="num" w:pos="0"/>
        </w:tabs>
        <w:ind w:left="1600" w:hanging="400"/>
      </w:pPr>
      <w:rPr>
        <w:rFonts w:hint="default"/>
        <w:color w:val="000000"/>
        <w:szCs w:val="22"/>
      </w:rPr>
    </w:lvl>
    <w:lvl w:ilvl="4">
      <w:start w:val="1"/>
      <w:numFmt w:val="none"/>
      <w:suff w:val="nothing"/>
      <w:lvlText w:val=" "/>
      <w:lvlJc w:val="left"/>
      <w:pPr>
        <w:ind w:left="0" w:firstLine="0"/>
      </w:pPr>
      <w:rPr>
        <w:rFonts w:hint="default"/>
        <w:color w:val="000000"/>
        <w:szCs w:val="22"/>
      </w:rPr>
    </w:lvl>
    <w:lvl w:ilvl="5">
      <w:start w:val="1"/>
      <w:numFmt w:val="none"/>
      <w:suff w:val="nothing"/>
      <w:lvlText w:val=" "/>
      <w:lvlJc w:val="left"/>
      <w:pPr>
        <w:ind w:left="0" w:firstLine="0"/>
      </w:pPr>
      <w:rPr>
        <w:rFonts w:hint="default"/>
        <w:color w:val="000000"/>
        <w:szCs w:val="22"/>
      </w:rPr>
    </w:lvl>
    <w:lvl w:ilvl="6">
      <w:start w:val="1"/>
      <w:numFmt w:val="lowerRoman"/>
      <w:lvlText w:val="(%7)"/>
      <w:lvlJc w:val="left"/>
      <w:pPr>
        <w:tabs>
          <w:tab w:val="num" w:pos="0"/>
        </w:tabs>
        <w:ind w:left="4320" w:firstLine="0"/>
      </w:pPr>
      <w:rPr>
        <w:rFonts w:hint="default"/>
        <w:color w:val="000000"/>
        <w:szCs w:val="22"/>
      </w:rPr>
    </w:lvl>
    <w:lvl w:ilvl="7">
      <w:start w:val="1"/>
      <w:numFmt w:val="lowerLetter"/>
      <w:lvlText w:val="(%8)"/>
      <w:lvlJc w:val="left"/>
      <w:pPr>
        <w:tabs>
          <w:tab w:val="num" w:pos="0"/>
        </w:tabs>
        <w:ind w:left="5040" w:firstLine="0"/>
      </w:pPr>
      <w:rPr>
        <w:rFonts w:hint="default"/>
        <w:color w:val="000000"/>
        <w:szCs w:val="22"/>
      </w:rPr>
    </w:lvl>
    <w:lvl w:ilvl="8">
      <w:start w:val="1"/>
      <w:numFmt w:val="lowerRoman"/>
      <w:lvlText w:val="(%9)"/>
      <w:lvlJc w:val="left"/>
      <w:pPr>
        <w:tabs>
          <w:tab w:val="num" w:pos="0"/>
        </w:tabs>
        <w:ind w:left="5760" w:firstLine="0"/>
      </w:pPr>
      <w:rPr>
        <w:rFonts w:hint="default"/>
        <w:color w:val="000000"/>
        <w:szCs w:val="22"/>
      </w:rPr>
    </w:lvl>
  </w:abstractNum>
  <w:abstractNum w:abstractNumId="25" w15:restartNumberingAfterBreak="0">
    <w:nsid w:val="442D452C"/>
    <w:multiLevelType w:val="hybridMultilevel"/>
    <w:tmpl w:val="F1F2516E"/>
    <w:lvl w:ilvl="0" w:tplc="5AF844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AD43B0"/>
    <w:multiLevelType w:val="hybridMultilevel"/>
    <w:tmpl w:val="FAFE75F8"/>
    <w:lvl w:ilvl="0" w:tplc="5AF844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55EC7"/>
    <w:multiLevelType w:val="hybridMultilevel"/>
    <w:tmpl w:val="7F705094"/>
    <w:lvl w:ilvl="0" w:tplc="5AF844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4F329A"/>
    <w:multiLevelType w:val="hybridMultilevel"/>
    <w:tmpl w:val="F04AE638"/>
    <w:name w:val="numbered list222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C4A4A22"/>
    <w:multiLevelType w:val="hybridMultilevel"/>
    <w:tmpl w:val="9AAC382E"/>
    <w:name w:val="numbered list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1" w15:restartNumberingAfterBreak="0">
    <w:nsid w:val="68EF7340"/>
    <w:multiLevelType w:val="multilevel"/>
    <w:tmpl w:val="432A0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18197F"/>
    <w:multiLevelType w:val="hybridMultilevel"/>
    <w:tmpl w:val="C43246FE"/>
    <w:name w:val="numbered list22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6D4999"/>
    <w:multiLevelType w:val="hybridMultilevel"/>
    <w:tmpl w:val="9398CF46"/>
    <w:name w:val="numbered list2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F5170B"/>
    <w:multiLevelType w:val="hybridMultilevel"/>
    <w:tmpl w:val="849CB8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B155487"/>
    <w:multiLevelType w:val="hybridMultilevel"/>
    <w:tmpl w:val="C4DCB93C"/>
    <w:name w:val="numbered list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17">
      <w:start w:val="1"/>
      <w:numFmt w:val="lowerLetter"/>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CB5152"/>
    <w:multiLevelType w:val="hybridMultilevel"/>
    <w:tmpl w:val="64EC4AF0"/>
    <w:lvl w:ilvl="0" w:tplc="5AF844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737ED1"/>
    <w:multiLevelType w:val="hybridMultilevel"/>
    <w:tmpl w:val="D1321EF8"/>
    <w:lvl w:ilvl="0" w:tplc="5AF844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880A28"/>
    <w:multiLevelType w:val="multilevel"/>
    <w:tmpl w:val="3F9A67AE"/>
    <w:name w:val="numbered list"/>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Letter"/>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5E76455"/>
    <w:multiLevelType w:val="hybridMultilevel"/>
    <w:tmpl w:val="96AE3C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2232A"/>
    <w:multiLevelType w:val="hybridMultilevel"/>
    <w:tmpl w:val="9342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D55E3"/>
    <w:multiLevelType w:val="hybridMultilevel"/>
    <w:tmpl w:val="3CE22ABE"/>
    <w:lvl w:ilvl="0" w:tplc="5AF844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570792">
    <w:abstractNumId w:val="20"/>
  </w:num>
  <w:num w:numId="2" w16cid:durableId="85926420">
    <w:abstractNumId w:val="20"/>
  </w:num>
  <w:num w:numId="3" w16cid:durableId="1875270198">
    <w:abstractNumId w:val="20"/>
  </w:num>
  <w:num w:numId="4" w16cid:durableId="1680889142">
    <w:abstractNumId w:val="20"/>
  </w:num>
  <w:num w:numId="5" w16cid:durableId="1046369069">
    <w:abstractNumId w:val="20"/>
  </w:num>
  <w:num w:numId="6" w16cid:durableId="1386684124">
    <w:abstractNumId w:val="20"/>
  </w:num>
  <w:num w:numId="7" w16cid:durableId="1836845890">
    <w:abstractNumId w:val="11"/>
  </w:num>
  <w:num w:numId="8" w16cid:durableId="239485895">
    <w:abstractNumId w:val="4"/>
  </w:num>
  <w:num w:numId="9" w16cid:durableId="452788522">
    <w:abstractNumId w:val="3"/>
  </w:num>
  <w:num w:numId="10" w16cid:durableId="504514708">
    <w:abstractNumId w:val="2"/>
  </w:num>
  <w:num w:numId="11" w16cid:durableId="1475412060">
    <w:abstractNumId w:val="1"/>
  </w:num>
  <w:num w:numId="12" w16cid:durableId="1734767061">
    <w:abstractNumId w:val="23"/>
  </w:num>
  <w:num w:numId="13" w16cid:durableId="2105608040">
    <w:abstractNumId w:val="23"/>
  </w:num>
  <w:num w:numId="14" w16cid:durableId="928998601">
    <w:abstractNumId w:val="23"/>
  </w:num>
  <w:num w:numId="15" w16cid:durableId="2142065482">
    <w:abstractNumId w:val="23"/>
  </w:num>
  <w:num w:numId="16" w16cid:durableId="1899122484">
    <w:abstractNumId w:val="38"/>
  </w:num>
  <w:num w:numId="17" w16cid:durableId="961109407">
    <w:abstractNumId w:val="0"/>
  </w:num>
  <w:num w:numId="18" w16cid:durableId="58594946">
    <w:abstractNumId w:val="12"/>
  </w:num>
  <w:num w:numId="19" w16cid:durableId="650327074">
    <w:abstractNumId w:val="30"/>
  </w:num>
  <w:num w:numId="20" w16cid:durableId="1782722528">
    <w:abstractNumId w:val="22"/>
  </w:num>
  <w:num w:numId="21" w16cid:durableId="2103378868">
    <w:abstractNumId w:val="17"/>
  </w:num>
  <w:num w:numId="22" w16cid:durableId="14553661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54244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81002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62639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16350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368396">
    <w:abstractNumId w:val="38"/>
  </w:num>
  <w:num w:numId="28" w16cid:durableId="1330633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7044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06806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99906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6453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7039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17964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90007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74970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66029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50422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34386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1294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9099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12145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52036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90520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71343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7192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45639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46493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56617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5282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9817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61137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3785338">
    <w:abstractNumId w:val="40"/>
  </w:num>
  <w:num w:numId="54" w16cid:durableId="1116288218">
    <w:abstractNumId w:val="41"/>
  </w:num>
  <w:num w:numId="55" w16cid:durableId="19795339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07810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290639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48400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70019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52627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52418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1416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109587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2425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96533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87290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55058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68682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38948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942049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467684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99196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51123099">
    <w:abstractNumId w:val="8"/>
  </w:num>
  <w:num w:numId="74" w16cid:durableId="1693993610">
    <w:abstractNumId w:val="36"/>
  </w:num>
  <w:num w:numId="75" w16cid:durableId="139005141">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73108766">
    <w:abstractNumId w:val="35"/>
  </w:num>
  <w:num w:numId="77" w16cid:durableId="1458642650">
    <w:abstractNumId w:val="29"/>
  </w:num>
  <w:num w:numId="78" w16cid:durableId="872040917">
    <w:abstractNumId w:val="33"/>
  </w:num>
  <w:num w:numId="79" w16cid:durableId="1715420862">
    <w:abstractNumId w:val="32"/>
  </w:num>
  <w:num w:numId="80" w16cid:durableId="2068606473">
    <w:abstractNumId w:val="28"/>
  </w:num>
  <w:num w:numId="81" w16cid:durableId="1274048514">
    <w:abstractNumId w:val="9"/>
  </w:num>
  <w:num w:numId="82" w16cid:durableId="1249461071">
    <w:abstractNumId w:val="19"/>
  </w:num>
  <w:num w:numId="83" w16cid:durableId="1855996581">
    <w:abstractNumId w:val="34"/>
  </w:num>
  <w:num w:numId="84" w16cid:durableId="1743333074">
    <w:abstractNumId w:val="25"/>
  </w:num>
  <w:num w:numId="85" w16cid:durableId="1988896780">
    <w:abstractNumId w:val="10"/>
  </w:num>
  <w:num w:numId="86" w16cid:durableId="1637756398">
    <w:abstractNumId w:val="15"/>
  </w:num>
  <w:num w:numId="87" w16cid:durableId="1511531461">
    <w:abstractNumId w:val="26"/>
  </w:num>
  <w:num w:numId="88" w16cid:durableId="600069319">
    <w:abstractNumId w:val="27"/>
  </w:num>
  <w:num w:numId="89" w16cid:durableId="424692797">
    <w:abstractNumId w:val="37"/>
  </w:num>
  <w:num w:numId="90" w16cid:durableId="288629423">
    <w:abstractNumId w:val="13"/>
  </w:num>
  <w:num w:numId="91" w16cid:durableId="1871189426">
    <w:abstractNumId w:val="14"/>
  </w:num>
  <w:num w:numId="92" w16cid:durableId="519854690">
    <w:abstractNumId w:val="18"/>
  </w:num>
  <w:num w:numId="93" w16cid:durableId="15065085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041813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53365668">
    <w:abstractNumId w:val="21"/>
  </w:num>
  <w:num w:numId="96" w16cid:durableId="51472856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59223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3719840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8453283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278390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9226855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559266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465218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975639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2441068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4315410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588503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929817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68175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8810756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008889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37042070">
    <w:abstractNumId w:val="3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mirrorMargins/>
  <w:attachedTemplate r:id="rId1"/>
  <w:defaultTabStop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F58A7"/>
    <w:rsid w:val="00001244"/>
    <w:rsid w:val="00002A15"/>
    <w:rsid w:val="00002F13"/>
    <w:rsid w:val="0000562E"/>
    <w:rsid w:val="0000598A"/>
    <w:rsid w:val="000061DF"/>
    <w:rsid w:val="00006DFF"/>
    <w:rsid w:val="0000708A"/>
    <w:rsid w:val="000072DF"/>
    <w:rsid w:val="0000764C"/>
    <w:rsid w:val="00007EB8"/>
    <w:rsid w:val="000109E4"/>
    <w:rsid w:val="000120D5"/>
    <w:rsid w:val="00012D0A"/>
    <w:rsid w:val="00013954"/>
    <w:rsid w:val="0001398F"/>
    <w:rsid w:val="00014051"/>
    <w:rsid w:val="000145EB"/>
    <w:rsid w:val="00015950"/>
    <w:rsid w:val="000159AA"/>
    <w:rsid w:val="000166F4"/>
    <w:rsid w:val="000172D6"/>
    <w:rsid w:val="00017F66"/>
    <w:rsid w:val="00021D14"/>
    <w:rsid w:val="0002259B"/>
    <w:rsid w:val="0002369B"/>
    <w:rsid w:val="000254F7"/>
    <w:rsid w:val="000341D0"/>
    <w:rsid w:val="00035B87"/>
    <w:rsid w:val="00037DCE"/>
    <w:rsid w:val="00040308"/>
    <w:rsid w:val="00041CE8"/>
    <w:rsid w:val="00042BA1"/>
    <w:rsid w:val="00042DCA"/>
    <w:rsid w:val="00043FC8"/>
    <w:rsid w:val="00044917"/>
    <w:rsid w:val="0004554A"/>
    <w:rsid w:val="000456DF"/>
    <w:rsid w:val="00046A98"/>
    <w:rsid w:val="000475DE"/>
    <w:rsid w:val="00047680"/>
    <w:rsid w:val="000504D0"/>
    <w:rsid w:val="00053187"/>
    <w:rsid w:val="00057644"/>
    <w:rsid w:val="00057D9B"/>
    <w:rsid w:val="00060BD7"/>
    <w:rsid w:val="00061768"/>
    <w:rsid w:val="000620C0"/>
    <w:rsid w:val="000640BE"/>
    <w:rsid w:val="000653BA"/>
    <w:rsid w:val="00066AE9"/>
    <w:rsid w:val="00067EF8"/>
    <w:rsid w:val="00070D98"/>
    <w:rsid w:val="00070F97"/>
    <w:rsid w:val="00071871"/>
    <w:rsid w:val="00071938"/>
    <w:rsid w:val="00073817"/>
    <w:rsid w:val="00073A4B"/>
    <w:rsid w:val="00073CB8"/>
    <w:rsid w:val="00075091"/>
    <w:rsid w:val="000754FA"/>
    <w:rsid w:val="00075D63"/>
    <w:rsid w:val="00077A99"/>
    <w:rsid w:val="00081FB7"/>
    <w:rsid w:val="000821C0"/>
    <w:rsid w:val="00082A97"/>
    <w:rsid w:val="00086B08"/>
    <w:rsid w:val="000875C7"/>
    <w:rsid w:val="00091C48"/>
    <w:rsid w:val="00094A8A"/>
    <w:rsid w:val="00094DC7"/>
    <w:rsid w:val="000954ED"/>
    <w:rsid w:val="00095B1E"/>
    <w:rsid w:val="00097379"/>
    <w:rsid w:val="000979DA"/>
    <w:rsid w:val="000A027A"/>
    <w:rsid w:val="000A0ED1"/>
    <w:rsid w:val="000A20D4"/>
    <w:rsid w:val="000A2A85"/>
    <w:rsid w:val="000A70B8"/>
    <w:rsid w:val="000B1787"/>
    <w:rsid w:val="000B28E3"/>
    <w:rsid w:val="000B4965"/>
    <w:rsid w:val="000C029D"/>
    <w:rsid w:val="000C1095"/>
    <w:rsid w:val="000C2758"/>
    <w:rsid w:val="000C34C9"/>
    <w:rsid w:val="000C39C3"/>
    <w:rsid w:val="000C46A7"/>
    <w:rsid w:val="000C5817"/>
    <w:rsid w:val="000C7238"/>
    <w:rsid w:val="000C793C"/>
    <w:rsid w:val="000C7B07"/>
    <w:rsid w:val="000D0C34"/>
    <w:rsid w:val="000D117B"/>
    <w:rsid w:val="000D16A5"/>
    <w:rsid w:val="000D2F0C"/>
    <w:rsid w:val="000D3709"/>
    <w:rsid w:val="000D49CA"/>
    <w:rsid w:val="000D51C9"/>
    <w:rsid w:val="000D5A51"/>
    <w:rsid w:val="000D6508"/>
    <w:rsid w:val="000D6B84"/>
    <w:rsid w:val="000D6E83"/>
    <w:rsid w:val="000D7CE2"/>
    <w:rsid w:val="000E221A"/>
    <w:rsid w:val="000E40D6"/>
    <w:rsid w:val="000E4328"/>
    <w:rsid w:val="000E451D"/>
    <w:rsid w:val="000E5F9B"/>
    <w:rsid w:val="000E60A1"/>
    <w:rsid w:val="000E6669"/>
    <w:rsid w:val="000E7339"/>
    <w:rsid w:val="000E7604"/>
    <w:rsid w:val="000F0388"/>
    <w:rsid w:val="000F1970"/>
    <w:rsid w:val="000F2474"/>
    <w:rsid w:val="000F3C9C"/>
    <w:rsid w:val="000F6416"/>
    <w:rsid w:val="000F7F38"/>
    <w:rsid w:val="001006F1"/>
    <w:rsid w:val="001009B7"/>
    <w:rsid w:val="00101CED"/>
    <w:rsid w:val="001022F4"/>
    <w:rsid w:val="0010238E"/>
    <w:rsid w:val="00102AA9"/>
    <w:rsid w:val="00104E73"/>
    <w:rsid w:val="001051DF"/>
    <w:rsid w:val="0011070A"/>
    <w:rsid w:val="00111AA4"/>
    <w:rsid w:val="00114072"/>
    <w:rsid w:val="0011413E"/>
    <w:rsid w:val="0011506A"/>
    <w:rsid w:val="001152F4"/>
    <w:rsid w:val="00116428"/>
    <w:rsid w:val="00121A5B"/>
    <w:rsid w:val="00121D8E"/>
    <w:rsid w:val="001224D0"/>
    <w:rsid w:val="0012335C"/>
    <w:rsid w:val="0012451E"/>
    <w:rsid w:val="0012682E"/>
    <w:rsid w:val="00127254"/>
    <w:rsid w:val="0013169D"/>
    <w:rsid w:val="00132162"/>
    <w:rsid w:val="0013470B"/>
    <w:rsid w:val="0013581E"/>
    <w:rsid w:val="00135EF4"/>
    <w:rsid w:val="00136101"/>
    <w:rsid w:val="001417F4"/>
    <w:rsid w:val="00141A68"/>
    <w:rsid w:val="00143B5E"/>
    <w:rsid w:val="0014597F"/>
    <w:rsid w:val="0015097F"/>
    <w:rsid w:val="00150ED6"/>
    <w:rsid w:val="00153BEA"/>
    <w:rsid w:val="001547F0"/>
    <w:rsid w:val="00155DE2"/>
    <w:rsid w:val="00157B31"/>
    <w:rsid w:val="00164DD0"/>
    <w:rsid w:val="00164FAB"/>
    <w:rsid w:val="001661C9"/>
    <w:rsid w:val="00167AC9"/>
    <w:rsid w:val="00170ADE"/>
    <w:rsid w:val="00171B02"/>
    <w:rsid w:val="00172135"/>
    <w:rsid w:val="00172B1B"/>
    <w:rsid w:val="001748F6"/>
    <w:rsid w:val="0017601B"/>
    <w:rsid w:val="00177DDB"/>
    <w:rsid w:val="0018065C"/>
    <w:rsid w:val="001818AB"/>
    <w:rsid w:val="00182A49"/>
    <w:rsid w:val="001831EA"/>
    <w:rsid w:val="0019235F"/>
    <w:rsid w:val="00193AC5"/>
    <w:rsid w:val="001942CD"/>
    <w:rsid w:val="001954EE"/>
    <w:rsid w:val="0019595F"/>
    <w:rsid w:val="00195F09"/>
    <w:rsid w:val="001A031A"/>
    <w:rsid w:val="001A1A26"/>
    <w:rsid w:val="001A2A6E"/>
    <w:rsid w:val="001A3392"/>
    <w:rsid w:val="001A4020"/>
    <w:rsid w:val="001A406E"/>
    <w:rsid w:val="001A5B84"/>
    <w:rsid w:val="001A747B"/>
    <w:rsid w:val="001A7602"/>
    <w:rsid w:val="001B0082"/>
    <w:rsid w:val="001B03CA"/>
    <w:rsid w:val="001B080C"/>
    <w:rsid w:val="001B2728"/>
    <w:rsid w:val="001B51F6"/>
    <w:rsid w:val="001B79B6"/>
    <w:rsid w:val="001B7D0E"/>
    <w:rsid w:val="001B7F35"/>
    <w:rsid w:val="001C017C"/>
    <w:rsid w:val="001C6065"/>
    <w:rsid w:val="001C6F1E"/>
    <w:rsid w:val="001C70A8"/>
    <w:rsid w:val="001D0AC5"/>
    <w:rsid w:val="001D126F"/>
    <w:rsid w:val="001D1439"/>
    <w:rsid w:val="001D1627"/>
    <w:rsid w:val="001D4D8A"/>
    <w:rsid w:val="001D5187"/>
    <w:rsid w:val="001D57AF"/>
    <w:rsid w:val="001D5F30"/>
    <w:rsid w:val="001D6AE4"/>
    <w:rsid w:val="001E171D"/>
    <w:rsid w:val="001E3DEE"/>
    <w:rsid w:val="001E4061"/>
    <w:rsid w:val="001E6E48"/>
    <w:rsid w:val="001E7F02"/>
    <w:rsid w:val="001F2FEC"/>
    <w:rsid w:val="001F379C"/>
    <w:rsid w:val="001F674E"/>
    <w:rsid w:val="001F7753"/>
    <w:rsid w:val="001F7B24"/>
    <w:rsid w:val="001F7C59"/>
    <w:rsid w:val="002002CE"/>
    <w:rsid w:val="00200978"/>
    <w:rsid w:val="0020154E"/>
    <w:rsid w:val="00203911"/>
    <w:rsid w:val="00203943"/>
    <w:rsid w:val="002064D9"/>
    <w:rsid w:val="00206A13"/>
    <w:rsid w:val="002073B1"/>
    <w:rsid w:val="002107A1"/>
    <w:rsid w:val="00212EBC"/>
    <w:rsid w:val="002134A4"/>
    <w:rsid w:val="00213CBA"/>
    <w:rsid w:val="00213F9E"/>
    <w:rsid w:val="00214794"/>
    <w:rsid w:val="00214920"/>
    <w:rsid w:val="00216C4C"/>
    <w:rsid w:val="00217897"/>
    <w:rsid w:val="00220A1C"/>
    <w:rsid w:val="00222DE1"/>
    <w:rsid w:val="00226815"/>
    <w:rsid w:val="00227887"/>
    <w:rsid w:val="00227CA2"/>
    <w:rsid w:val="00231830"/>
    <w:rsid w:val="00231DDF"/>
    <w:rsid w:val="0023250A"/>
    <w:rsid w:val="002332C2"/>
    <w:rsid w:val="00234037"/>
    <w:rsid w:val="00234E3E"/>
    <w:rsid w:val="002372BC"/>
    <w:rsid w:val="0024010F"/>
    <w:rsid w:val="00240124"/>
    <w:rsid w:val="00240D55"/>
    <w:rsid w:val="002433DE"/>
    <w:rsid w:val="00243F17"/>
    <w:rsid w:val="0024423F"/>
    <w:rsid w:val="0024453A"/>
    <w:rsid w:val="00244600"/>
    <w:rsid w:val="0024552A"/>
    <w:rsid w:val="00245C41"/>
    <w:rsid w:val="00246EED"/>
    <w:rsid w:val="002471F6"/>
    <w:rsid w:val="002472E0"/>
    <w:rsid w:val="00247BA5"/>
    <w:rsid w:val="002548D0"/>
    <w:rsid w:val="002607C0"/>
    <w:rsid w:val="00262063"/>
    <w:rsid w:val="002639C6"/>
    <w:rsid w:val="002642BE"/>
    <w:rsid w:val="002665A5"/>
    <w:rsid w:val="002669A0"/>
    <w:rsid w:val="00266EBA"/>
    <w:rsid w:val="0026797E"/>
    <w:rsid w:val="00267B9E"/>
    <w:rsid w:val="0027013D"/>
    <w:rsid w:val="0027163F"/>
    <w:rsid w:val="00272900"/>
    <w:rsid w:val="002732EF"/>
    <w:rsid w:val="00275408"/>
    <w:rsid w:val="002764D3"/>
    <w:rsid w:val="002767A8"/>
    <w:rsid w:val="002808C8"/>
    <w:rsid w:val="00282479"/>
    <w:rsid w:val="002848B6"/>
    <w:rsid w:val="00285EC6"/>
    <w:rsid w:val="002869DC"/>
    <w:rsid w:val="00286A46"/>
    <w:rsid w:val="00286CC7"/>
    <w:rsid w:val="002873EB"/>
    <w:rsid w:val="002901A4"/>
    <w:rsid w:val="002927A3"/>
    <w:rsid w:val="00293D24"/>
    <w:rsid w:val="0029503A"/>
    <w:rsid w:val="0029571C"/>
    <w:rsid w:val="00297660"/>
    <w:rsid w:val="00297A9E"/>
    <w:rsid w:val="002A2661"/>
    <w:rsid w:val="002A6884"/>
    <w:rsid w:val="002A7F70"/>
    <w:rsid w:val="002B037D"/>
    <w:rsid w:val="002B0747"/>
    <w:rsid w:val="002B07EB"/>
    <w:rsid w:val="002B313C"/>
    <w:rsid w:val="002B37F5"/>
    <w:rsid w:val="002B4426"/>
    <w:rsid w:val="002B4AA9"/>
    <w:rsid w:val="002B5A31"/>
    <w:rsid w:val="002C0EA6"/>
    <w:rsid w:val="002C16E1"/>
    <w:rsid w:val="002C467B"/>
    <w:rsid w:val="002C512C"/>
    <w:rsid w:val="002C513D"/>
    <w:rsid w:val="002C7103"/>
    <w:rsid w:val="002C7107"/>
    <w:rsid w:val="002C7E79"/>
    <w:rsid w:val="002D1F65"/>
    <w:rsid w:val="002D2F67"/>
    <w:rsid w:val="002D3E8D"/>
    <w:rsid w:val="002D50AB"/>
    <w:rsid w:val="002D5769"/>
    <w:rsid w:val="002D73A2"/>
    <w:rsid w:val="002D7402"/>
    <w:rsid w:val="002D7866"/>
    <w:rsid w:val="002D79EE"/>
    <w:rsid w:val="002E38E8"/>
    <w:rsid w:val="002E4DC3"/>
    <w:rsid w:val="002F0BB4"/>
    <w:rsid w:val="002F181C"/>
    <w:rsid w:val="002F2AFB"/>
    <w:rsid w:val="002F2C82"/>
    <w:rsid w:val="002F2EC6"/>
    <w:rsid w:val="002F38D2"/>
    <w:rsid w:val="002F7CCE"/>
    <w:rsid w:val="002F7E4B"/>
    <w:rsid w:val="003019FE"/>
    <w:rsid w:val="00302661"/>
    <w:rsid w:val="003027CC"/>
    <w:rsid w:val="00302F23"/>
    <w:rsid w:val="00303F8E"/>
    <w:rsid w:val="00304EDE"/>
    <w:rsid w:val="00305332"/>
    <w:rsid w:val="00305907"/>
    <w:rsid w:val="003064C2"/>
    <w:rsid w:val="00307543"/>
    <w:rsid w:val="00310FFF"/>
    <w:rsid w:val="003116BC"/>
    <w:rsid w:val="00311EFE"/>
    <w:rsid w:val="00313156"/>
    <w:rsid w:val="00313D5A"/>
    <w:rsid w:val="00314E06"/>
    <w:rsid w:val="00315B21"/>
    <w:rsid w:val="00315E4B"/>
    <w:rsid w:val="00315FAA"/>
    <w:rsid w:val="00316882"/>
    <w:rsid w:val="00316DA3"/>
    <w:rsid w:val="003209DB"/>
    <w:rsid w:val="003222BF"/>
    <w:rsid w:val="00325531"/>
    <w:rsid w:val="00325AF2"/>
    <w:rsid w:val="003262E2"/>
    <w:rsid w:val="003303E4"/>
    <w:rsid w:val="00331A08"/>
    <w:rsid w:val="00332066"/>
    <w:rsid w:val="0033291C"/>
    <w:rsid w:val="00333ECE"/>
    <w:rsid w:val="0033696D"/>
    <w:rsid w:val="0033736C"/>
    <w:rsid w:val="003426BC"/>
    <w:rsid w:val="00342A73"/>
    <w:rsid w:val="003430BA"/>
    <w:rsid w:val="003451BE"/>
    <w:rsid w:val="0034676F"/>
    <w:rsid w:val="00346BB6"/>
    <w:rsid w:val="003522A8"/>
    <w:rsid w:val="003523FD"/>
    <w:rsid w:val="00352951"/>
    <w:rsid w:val="00353E57"/>
    <w:rsid w:val="00354155"/>
    <w:rsid w:val="0035430D"/>
    <w:rsid w:val="003557E0"/>
    <w:rsid w:val="00356D0B"/>
    <w:rsid w:val="00357371"/>
    <w:rsid w:val="00360BA9"/>
    <w:rsid w:val="00362D1B"/>
    <w:rsid w:val="00363183"/>
    <w:rsid w:val="00364109"/>
    <w:rsid w:val="00366E33"/>
    <w:rsid w:val="00367A6E"/>
    <w:rsid w:val="00367C97"/>
    <w:rsid w:val="00371212"/>
    <w:rsid w:val="003712FF"/>
    <w:rsid w:val="00372295"/>
    <w:rsid w:val="003745F2"/>
    <w:rsid w:val="0038197B"/>
    <w:rsid w:val="00381A37"/>
    <w:rsid w:val="00381D9D"/>
    <w:rsid w:val="00381FC9"/>
    <w:rsid w:val="00382FAC"/>
    <w:rsid w:val="00386112"/>
    <w:rsid w:val="003877B5"/>
    <w:rsid w:val="0039259B"/>
    <w:rsid w:val="00392C2B"/>
    <w:rsid w:val="0039707D"/>
    <w:rsid w:val="00397DF2"/>
    <w:rsid w:val="00397E1E"/>
    <w:rsid w:val="003A0BFA"/>
    <w:rsid w:val="003A0E7F"/>
    <w:rsid w:val="003A1D60"/>
    <w:rsid w:val="003A2E80"/>
    <w:rsid w:val="003A73B0"/>
    <w:rsid w:val="003A7C06"/>
    <w:rsid w:val="003B0880"/>
    <w:rsid w:val="003B13C1"/>
    <w:rsid w:val="003B207F"/>
    <w:rsid w:val="003B2B8C"/>
    <w:rsid w:val="003B4A6E"/>
    <w:rsid w:val="003B7D2A"/>
    <w:rsid w:val="003C127F"/>
    <w:rsid w:val="003C2BF8"/>
    <w:rsid w:val="003C2E15"/>
    <w:rsid w:val="003C3F14"/>
    <w:rsid w:val="003C5460"/>
    <w:rsid w:val="003C5F93"/>
    <w:rsid w:val="003C6C74"/>
    <w:rsid w:val="003C79F7"/>
    <w:rsid w:val="003D07BE"/>
    <w:rsid w:val="003D1730"/>
    <w:rsid w:val="003D3BB5"/>
    <w:rsid w:val="003D4A18"/>
    <w:rsid w:val="003D4AC5"/>
    <w:rsid w:val="003D51F5"/>
    <w:rsid w:val="003D5A5C"/>
    <w:rsid w:val="003D5F9F"/>
    <w:rsid w:val="003D6594"/>
    <w:rsid w:val="003D79A6"/>
    <w:rsid w:val="003D7C8C"/>
    <w:rsid w:val="003E13B0"/>
    <w:rsid w:val="003E1AF9"/>
    <w:rsid w:val="003E2C5E"/>
    <w:rsid w:val="003E3812"/>
    <w:rsid w:val="003E600C"/>
    <w:rsid w:val="003E60CC"/>
    <w:rsid w:val="003F1239"/>
    <w:rsid w:val="003F1CF5"/>
    <w:rsid w:val="003F4C66"/>
    <w:rsid w:val="003F5C8F"/>
    <w:rsid w:val="003F6AA7"/>
    <w:rsid w:val="004035AD"/>
    <w:rsid w:val="00403B43"/>
    <w:rsid w:val="004069EB"/>
    <w:rsid w:val="00406C0F"/>
    <w:rsid w:val="00406F61"/>
    <w:rsid w:val="00410332"/>
    <w:rsid w:val="00412761"/>
    <w:rsid w:val="00413676"/>
    <w:rsid w:val="00413BAC"/>
    <w:rsid w:val="004149E9"/>
    <w:rsid w:val="00414F37"/>
    <w:rsid w:val="004152EC"/>
    <w:rsid w:val="0041652D"/>
    <w:rsid w:val="0041710B"/>
    <w:rsid w:val="00420F24"/>
    <w:rsid w:val="00421453"/>
    <w:rsid w:val="00422C05"/>
    <w:rsid w:val="00424F47"/>
    <w:rsid w:val="00425E1B"/>
    <w:rsid w:val="00426950"/>
    <w:rsid w:val="0042791A"/>
    <w:rsid w:val="004311AC"/>
    <w:rsid w:val="00431E70"/>
    <w:rsid w:val="004322A8"/>
    <w:rsid w:val="00432445"/>
    <w:rsid w:val="00432BAE"/>
    <w:rsid w:val="004341DB"/>
    <w:rsid w:val="004342F3"/>
    <w:rsid w:val="00435591"/>
    <w:rsid w:val="004374AD"/>
    <w:rsid w:val="00441302"/>
    <w:rsid w:val="00444EF5"/>
    <w:rsid w:val="004463D5"/>
    <w:rsid w:val="00446797"/>
    <w:rsid w:val="00446B39"/>
    <w:rsid w:val="0044710F"/>
    <w:rsid w:val="004473B3"/>
    <w:rsid w:val="00447903"/>
    <w:rsid w:val="0045064E"/>
    <w:rsid w:val="0045313B"/>
    <w:rsid w:val="0045446C"/>
    <w:rsid w:val="00454A7D"/>
    <w:rsid w:val="0045605A"/>
    <w:rsid w:val="004567F3"/>
    <w:rsid w:val="004567F7"/>
    <w:rsid w:val="00457064"/>
    <w:rsid w:val="00457FCB"/>
    <w:rsid w:val="00460239"/>
    <w:rsid w:val="00460596"/>
    <w:rsid w:val="00460810"/>
    <w:rsid w:val="0046302C"/>
    <w:rsid w:val="004657F2"/>
    <w:rsid w:val="00465A90"/>
    <w:rsid w:val="00470CFD"/>
    <w:rsid w:val="00471324"/>
    <w:rsid w:val="004725A1"/>
    <w:rsid w:val="00475155"/>
    <w:rsid w:val="00476BD3"/>
    <w:rsid w:val="00477934"/>
    <w:rsid w:val="0048100F"/>
    <w:rsid w:val="00481E61"/>
    <w:rsid w:val="00482593"/>
    <w:rsid w:val="00482BD7"/>
    <w:rsid w:val="004839CA"/>
    <w:rsid w:val="004856E4"/>
    <w:rsid w:val="0049194D"/>
    <w:rsid w:val="00493CAA"/>
    <w:rsid w:val="004949C4"/>
    <w:rsid w:val="0049653E"/>
    <w:rsid w:val="004A18B3"/>
    <w:rsid w:val="004A2303"/>
    <w:rsid w:val="004A266B"/>
    <w:rsid w:val="004A2A84"/>
    <w:rsid w:val="004A3B94"/>
    <w:rsid w:val="004A3EC4"/>
    <w:rsid w:val="004A4060"/>
    <w:rsid w:val="004A42A1"/>
    <w:rsid w:val="004A72E5"/>
    <w:rsid w:val="004B0469"/>
    <w:rsid w:val="004B2248"/>
    <w:rsid w:val="004B34B5"/>
    <w:rsid w:val="004B5536"/>
    <w:rsid w:val="004C36EF"/>
    <w:rsid w:val="004C69B9"/>
    <w:rsid w:val="004C6B60"/>
    <w:rsid w:val="004C6FA7"/>
    <w:rsid w:val="004D0BA2"/>
    <w:rsid w:val="004D0EE8"/>
    <w:rsid w:val="004D1BC0"/>
    <w:rsid w:val="004D2521"/>
    <w:rsid w:val="004D548A"/>
    <w:rsid w:val="004D68F4"/>
    <w:rsid w:val="004D69DF"/>
    <w:rsid w:val="004D7259"/>
    <w:rsid w:val="004E0C9D"/>
    <w:rsid w:val="004E2218"/>
    <w:rsid w:val="004E3804"/>
    <w:rsid w:val="004E5F69"/>
    <w:rsid w:val="004E79EC"/>
    <w:rsid w:val="004F0FDB"/>
    <w:rsid w:val="004F13C7"/>
    <w:rsid w:val="004F1DEE"/>
    <w:rsid w:val="004F1E46"/>
    <w:rsid w:val="004F3B68"/>
    <w:rsid w:val="004F49DA"/>
    <w:rsid w:val="004F541D"/>
    <w:rsid w:val="004F6F3E"/>
    <w:rsid w:val="00502E9A"/>
    <w:rsid w:val="00505419"/>
    <w:rsid w:val="00512CCA"/>
    <w:rsid w:val="005135BD"/>
    <w:rsid w:val="00513DB8"/>
    <w:rsid w:val="005147AC"/>
    <w:rsid w:val="00515DC1"/>
    <w:rsid w:val="0051609F"/>
    <w:rsid w:val="005160BD"/>
    <w:rsid w:val="005160C7"/>
    <w:rsid w:val="00516703"/>
    <w:rsid w:val="00517430"/>
    <w:rsid w:val="0052094D"/>
    <w:rsid w:val="00524074"/>
    <w:rsid w:val="0052431B"/>
    <w:rsid w:val="00526962"/>
    <w:rsid w:val="0052751F"/>
    <w:rsid w:val="00527729"/>
    <w:rsid w:val="0053004B"/>
    <w:rsid w:val="005321E3"/>
    <w:rsid w:val="00535DD7"/>
    <w:rsid w:val="0053646F"/>
    <w:rsid w:val="0053729A"/>
    <w:rsid w:val="005402BE"/>
    <w:rsid w:val="00542583"/>
    <w:rsid w:val="00542F12"/>
    <w:rsid w:val="00543D27"/>
    <w:rsid w:val="00545843"/>
    <w:rsid w:val="00546C89"/>
    <w:rsid w:val="00547060"/>
    <w:rsid w:val="00550F73"/>
    <w:rsid w:val="005524B8"/>
    <w:rsid w:val="00552CB2"/>
    <w:rsid w:val="0055303D"/>
    <w:rsid w:val="00553D9F"/>
    <w:rsid w:val="0055548B"/>
    <w:rsid w:val="005601FD"/>
    <w:rsid w:val="0056094D"/>
    <w:rsid w:val="00561138"/>
    <w:rsid w:val="005636F2"/>
    <w:rsid w:val="00565000"/>
    <w:rsid w:val="00570552"/>
    <w:rsid w:val="005716C7"/>
    <w:rsid w:val="0057181B"/>
    <w:rsid w:val="00571D8C"/>
    <w:rsid w:val="00574A6A"/>
    <w:rsid w:val="005752E7"/>
    <w:rsid w:val="00575A1A"/>
    <w:rsid w:val="00576337"/>
    <w:rsid w:val="00580112"/>
    <w:rsid w:val="0058018B"/>
    <w:rsid w:val="00583D0D"/>
    <w:rsid w:val="005840B7"/>
    <w:rsid w:val="00585141"/>
    <w:rsid w:val="0058541B"/>
    <w:rsid w:val="005866F4"/>
    <w:rsid w:val="005911DC"/>
    <w:rsid w:val="00591B22"/>
    <w:rsid w:val="00592665"/>
    <w:rsid w:val="00592BBD"/>
    <w:rsid w:val="0059392A"/>
    <w:rsid w:val="00593C76"/>
    <w:rsid w:val="0059445B"/>
    <w:rsid w:val="00594C9B"/>
    <w:rsid w:val="00594F83"/>
    <w:rsid w:val="00595034"/>
    <w:rsid w:val="00596DD9"/>
    <w:rsid w:val="0059738F"/>
    <w:rsid w:val="00597EF0"/>
    <w:rsid w:val="005A0828"/>
    <w:rsid w:val="005A0C09"/>
    <w:rsid w:val="005A2588"/>
    <w:rsid w:val="005A2939"/>
    <w:rsid w:val="005A37C0"/>
    <w:rsid w:val="005A39F5"/>
    <w:rsid w:val="005A553B"/>
    <w:rsid w:val="005A685D"/>
    <w:rsid w:val="005A6A32"/>
    <w:rsid w:val="005B0245"/>
    <w:rsid w:val="005B0830"/>
    <w:rsid w:val="005B137C"/>
    <w:rsid w:val="005B3323"/>
    <w:rsid w:val="005B738D"/>
    <w:rsid w:val="005B73C7"/>
    <w:rsid w:val="005B7806"/>
    <w:rsid w:val="005C451D"/>
    <w:rsid w:val="005C7D7E"/>
    <w:rsid w:val="005D0140"/>
    <w:rsid w:val="005D0883"/>
    <w:rsid w:val="005D0E16"/>
    <w:rsid w:val="005D10ED"/>
    <w:rsid w:val="005D1D0A"/>
    <w:rsid w:val="005D22AE"/>
    <w:rsid w:val="005D377B"/>
    <w:rsid w:val="005D4824"/>
    <w:rsid w:val="005D488B"/>
    <w:rsid w:val="005D69CF"/>
    <w:rsid w:val="005E102E"/>
    <w:rsid w:val="005E1DCF"/>
    <w:rsid w:val="005E1F5E"/>
    <w:rsid w:val="005E1F94"/>
    <w:rsid w:val="005E2120"/>
    <w:rsid w:val="005E234A"/>
    <w:rsid w:val="005E2EBF"/>
    <w:rsid w:val="005E3E9B"/>
    <w:rsid w:val="005E7525"/>
    <w:rsid w:val="005E77B9"/>
    <w:rsid w:val="005E7AC5"/>
    <w:rsid w:val="005F0FB9"/>
    <w:rsid w:val="005F139B"/>
    <w:rsid w:val="005F2D0A"/>
    <w:rsid w:val="005F4679"/>
    <w:rsid w:val="005F468F"/>
    <w:rsid w:val="005F499E"/>
    <w:rsid w:val="005F5480"/>
    <w:rsid w:val="005F58A7"/>
    <w:rsid w:val="005F7E54"/>
    <w:rsid w:val="006004E3"/>
    <w:rsid w:val="00600639"/>
    <w:rsid w:val="00600759"/>
    <w:rsid w:val="0060092C"/>
    <w:rsid w:val="006015B5"/>
    <w:rsid w:val="00602E5B"/>
    <w:rsid w:val="006045AF"/>
    <w:rsid w:val="00604B75"/>
    <w:rsid w:val="00611C49"/>
    <w:rsid w:val="00612BC5"/>
    <w:rsid w:val="00613ADF"/>
    <w:rsid w:val="00616A5F"/>
    <w:rsid w:val="00620304"/>
    <w:rsid w:val="00620D13"/>
    <w:rsid w:val="006215FF"/>
    <w:rsid w:val="00622490"/>
    <w:rsid w:val="00622764"/>
    <w:rsid w:val="006231EB"/>
    <w:rsid w:val="00625B1B"/>
    <w:rsid w:val="00625BD2"/>
    <w:rsid w:val="0062665E"/>
    <w:rsid w:val="00630B9E"/>
    <w:rsid w:val="006317CA"/>
    <w:rsid w:val="00631873"/>
    <w:rsid w:val="006321DF"/>
    <w:rsid w:val="006329A7"/>
    <w:rsid w:val="006332B2"/>
    <w:rsid w:val="00633989"/>
    <w:rsid w:val="006352B0"/>
    <w:rsid w:val="006368DD"/>
    <w:rsid w:val="00637524"/>
    <w:rsid w:val="00637812"/>
    <w:rsid w:val="0064027A"/>
    <w:rsid w:val="006421B7"/>
    <w:rsid w:val="00644691"/>
    <w:rsid w:val="00645C20"/>
    <w:rsid w:val="00647212"/>
    <w:rsid w:val="00647BD0"/>
    <w:rsid w:val="00647F51"/>
    <w:rsid w:val="00653694"/>
    <w:rsid w:val="00653E3D"/>
    <w:rsid w:val="006560B0"/>
    <w:rsid w:val="006563CE"/>
    <w:rsid w:val="00656AAD"/>
    <w:rsid w:val="00660587"/>
    <w:rsid w:val="00660943"/>
    <w:rsid w:val="00663D5D"/>
    <w:rsid w:val="0066414F"/>
    <w:rsid w:val="00666743"/>
    <w:rsid w:val="00667A4E"/>
    <w:rsid w:val="00671088"/>
    <w:rsid w:val="00671392"/>
    <w:rsid w:val="00671D99"/>
    <w:rsid w:val="006720FE"/>
    <w:rsid w:val="00673D52"/>
    <w:rsid w:val="0067790B"/>
    <w:rsid w:val="00680055"/>
    <w:rsid w:val="0068399D"/>
    <w:rsid w:val="006843F0"/>
    <w:rsid w:val="00687AD7"/>
    <w:rsid w:val="00690621"/>
    <w:rsid w:val="006944D7"/>
    <w:rsid w:val="006945F1"/>
    <w:rsid w:val="00695401"/>
    <w:rsid w:val="00697DD9"/>
    <w:rsid w:val="006A0DF0"/>
    <w:rsid w:val="006A1B85"/>
    <w:rsid w:val="006A3812"/>
    <w:rsid w:val="006A3BAD"/>
    <w:rsid w:val="006A491C"/>
    <w:rsid w:val="006A5708"/>
    <w:rsid w:val="006A5920"/>
    <w:rsid w:val="006A5B0B"/>
    <w:rsid w:val="006A6864"/>
    <w:rsid w:val="006C17E0"/>
    <w:rsid w:val="006C3024"/>
    <w:rsid w:val="006C347E"/>
    <w:rsid w:val="006C4EDB"/>
    <w:rsid w:val="006C7106"/>
    <w:rsid w:val="006D0816"/>
    <w:rsid w:val="006D0E67"/>
    <w:rsid w:val="006D1DC3"/>
    <w:rsid w:val="006D1F36"/>
    <w:rsid w:val="006D3793"/>
    <w:rsid w:val="006D39F3"/>
    <w:rsid w:val="006D43B4"/>
    <w:rsid w:val="006D584B"/>
    <w:rsid w:val="006D6AFD"/>
    <w:rsid w:val="006D7BC2"/>
    <w:rsid w:val="006E1099"/>
    <w:rsid w:val="006E31BF"/>
    <w:rsid w:val="006E5FC6"/>
    <w:rsid w:val="006E72C3"/>
    <w:rsid w:val="006E7BDE"/>
    <w:rsid w:val="006F2DC3"/>
    <w:rsid w:val="006F7444"/>
    <w:rsid w:val="007030F6"/>
    <w:rsid w:val="00704DD9"/>
    <w:rsid w:val="007103ED"/>
    <w:rsid w:val="00710ADC"/>
    <w:rsid w:val="00713AEE"/>
    <w:rsid w:val="007143B5"/>
    <w:rsid w:val="007173FF"/>
    <w:rsid w:val="007174B8"/>
    <w:rsid w:val="007200EC"/>
    <w:rsid w:val="00722E0F"/>
    <w:rsid w:val="0072341B"/>
    <w:rsid w:val="007259EB"/>
    <w:rsid w:val="00725A06"/>
    <w:rsid w:val="00725AED"/>
    <w:rsid w:val="00726D49"/>
    <w:rsid w:val="00727370"/>
    <w:rsid w:val="00727CF3"/>
    <w:rsid w:val="007309EB"/>
    <w:rsid w:val="00731E5C"/>
    <w:rsid w:val="00732071"/>
    <w:rsid w:val="00732F6E"/>
    <w:rsid w:val="007337AA"/>
    <w:rsid w:val="007344F0"/>
    <w:rsid w:val="007345D9"/>
    <w:rsid w:val="007360E4"/>
    <w:rsid w:val="00736A92"/>
    <w:rsid w:val="00736AF3"/>
    <w:rsid w:val="0074025A"/>
    <w:rsid w:val="007423D5"/>
    <w:rsid w:val="00743977"/>
    <w:rsid w:val="00743A84"/>
    <w:rsid w:val="0074497F"/>
    <w:rsid w:val="00744B73"/>
    <w:rsid w:val="00745135"/>
    <w:rsid w:val="00745834"/>
    <w:rsid w:val="00746567"/>
    <w:rsid w:val="0074757E"/>
    <w:rsid w:val="0075106B"/>
    <w:rsid w:val="007512D6"/>
    <w:rsid w:val="007514E6"/>
    <w:rsid w:val="00753669"/>
    <w:rsid w:val="0075618D"/>
    <w:rsid w:val="00760744"/>
    <w:rsid w:val="00760AA7"/>
    <w:rsid w:val="00761C69"/>
    <w:rsid w:val="00762519"/>
    <w:rsid w:val="00763561"/>
    <w:rsid w:val="007636AF"/>
    <w:rsid w:val="00763AC1"/>
    <w:rsid w:val="00763C7A"/>
    <w:rsid w:val="007646D7"/>
    <w:rsid w:val="007709DF"/>
    <w:rsid w:val="00771BA2"/>
    <w:rsid w:val="00773931"/>
    <w:rsid w:val="00773A47"/>
    <w:rsid w:val="0077565D"/>
    <w:rsid w:val="0077570A"/>
    <w:rsid w:val="00780B7F"/>
    <w:rsid w:val="00781A6F"/>
    <w:rsid w:val="00783D30"/>
    <w:rsid w:val="007868FA"/>
    <w:rsid w:val="007874C9"/>
    <w:rsid w:val="0078761E"/>
    <w:rsid w:val="00787681"/>
    <w:rsid w:val="00787A9F"/>
    <w:rsid w:val="00792381"/>
    <w:rsid w:val="00792F05"/>
    <w:rsid w:val="00792F21"/>
    <w:rsid w:val="0079304A"/>
    <w:rsid w:val="0079363D"/>
    <w:rsid w:val="00794D72"/>
    <w:rsid w:val="00795020"/>
    <w:rsid w:val="007954EA"/>
    <w:rsid w:val="00795797"/>
    <w:rsid w:val="00796707"/>
    <w:rsid w:val="007A086F"/>
    <w:rsid w:val="007A2619"/>
    <w:rsid w:val="007A2EED"/>
    <w:rsid w:val="007A3122"/>
    <w:rsid w:val="007A3544"/>
    <w:rsid w:val="007A3F46"/>
    <w:rsid w:val="007A41C3"/>
    <w:rsid w:val="007A4DD8"/>
    <w:rsid w:val="007A6051"/>
    <w:rsid w:val="007A7D6B"/>
    <w:rsid w:val="007B2879"/>
    <w:rsid w:val="007B337A"/>
    <w:rsid w:val="007B3CB2"/>
    <w:rsid w:val="007B4545"/>
    <w:rsid w:val="007B7575"/>
    <w:rsid w:val="007C0110"/>
    <w:rsid w:val="007C12FE"/>
    <w:rsid w:val="007C2932"/>
    <w:rsid w:val="007C2F4F"/>
    <w:rsid w:val="007C3CBE"/>
    <w:rsid w:val="007C4176"/>
    <w:rsid w:val="007C42FF"/>
    <w:rsid w:val="007C545A"/>
    <w:rsid w:val="007C7D7E"/>
    <w:rsid w:val="007D1AD0"/>
    <w:rsid w:val="007D3F6D"/>
    <w:rsid w:val="007D49C7"/>
    <w:rsid w:val="007D79CC"/>
    <w:rsid w:val="007E085A"/>
    <w:rsid w:val="007E0CF9"/>
    <w:rsid w:val="007E3660"/>
    <w:rsid w:val="007E65B4"/>
    <w:rsid w:val="007E797B"/>
    <w:rsid w:val="007E7C16"/>
    <w:rsid w:val="007F14C7"/>
    <w:rsid w:val="007F2599"/>
    <w:rsid w:val="007F3B8A"/>
    <w:rsid w:val="007F3D40"/>
    <w:rsid w:val="007F483E"/>
    <w:rsid w:val="007F4DF4"/>
    <w:rsid w:val="007F52CF"/>
    <w:rsid w:val="007F6C72"/>
    <w:rsid w:val="007F7A2C"/>
    <w:rsid w:val="008000F7"/>
    <w:rsid w:val="0080079C"/>
    <w:rsid w:val="00800C6F"/>
    <w:rsid w:val="00801149"/>
    <w:rsid w:val="00802BD6"/>
    <w:rsid w:val="00803190"/>
    <w:rsid w:val="00804A5A"/>
    <w:rsid w:val="008050B9"/>
    <w:rsid w:val="008061DE"/>
    <w:rsid w:val="00806BFC"/>
    <w:rsid w:val="0080786A"/>
    <w:rsid w:val="00810B3A"/>
    <w:rsid w:val="00810D03"/>
    <w:rsid w:val="00813136"/>
    <w:rsid w:val="008143AF"/>
    <w:rsid w:val="008159F3"/>
    <w:rsid w:val="00815EAC"/>
    <w:rsid w:val="0082063D"/>
    <w:rsid w:val="00821D2C"/>
    <w:rsid w:val="00823387"/>
    <w:rsid w:val="0082715B"/>
    <w:rsid w:val="008303F5"/>
    <w:rsid w:val="00830450"/>
    <w:rsid w:val="00830A81"/>
    <w:rsid w:val="00831038"/>
    <w:rsid w:val="00832AB3"/>
    <w:rsid w:val="0083631D"/>
    <w:rsid w:val="00837364"/>
    <w:rsid w:val="00840992"/>
    <w:rsid w:val="00841D0B"/>
    <w:rsid w:val="00843008"/>
    <w:rsid w:val="0084490F"/>
    <w:rsid w:val="00850051"/>
    <w:rsid w:val="0085011E"/>
    <w:rsid w:val="00851547"/>
    <w:rsid w:val="00851D99"/>
    <w:rsid w:val="0085246A"/>
    <w:rsid w:val="0085396A"/>
    <w:rsid w:val="00856E3D"/>
    <w:rsid w:val="00857D2B"/>
    <w:rsid w:val="0086229F"/>
    <w:rsid w:val="0086435E"/>
    <w:rsid w:val="00864362"/>
    <w:rsid w:val="00864CF5"/>
    <w:rsid w:val="00864F43"/>
    <w:rsid w:val="00866BCC"/>
    <w:rsid w:val="008677EC"/>
    <w:rsid w:val="00867E88"/>
    <w:rsid w:val="00874BEC"/>
    <w:rsid w:val="0087539C"/>
    <w:rsid w:val="0087543E"/>
    <w:rsid w:val="00875D7D"/>
    <w:rsid w:val="00876853"/>
    <w:rsid w:val="00877006"/>
    <w:rsid w:val="0088008E"/>
    <w:rsid w:val="00880552"/>
    <w:rsid w:val="008811DA"/>
    <w:rsid w:val="00881919"/>
    <w:rsid w:val="00886838"/>
    <w:rsid w:val="00887D42"/>
    <w:rsid w:val="00891A35"/>
    <w:rsid w:val="008961F7"/>
    <w:rsid w:val="00897099"/>
    <w:rsid w:val="0089778C"/>
    <w:rsid w:val="00897F82"/>
    <w:rsid w:val="008A0393"/>
    <w:rsid w:val="008A2F98"/>
    <w:rsid w:val="008A3431"/>
    <w:rsid w:val="008A3E17"/>
    <w:rsid w:val="008A4897"/>
    <w:rsid w:val="008A52A4"/>
    <w:rsid w:val="008A7B00"/>
    <w:rsid w:val="008B0786"/>
    <w:rsid w:val="008B6EE0"/>
    <w:rsid w:val="008B7774"/>
    <w:rsid w:val="008B7FE5"/>
    <w:rsid w:val="008C0CD3"/>
    <w:rsid w:val="008C1459"/>
    <w:rsid w:val="008C1476"/>
    <w:rsid w:val="008C20BC"/>
    <w:rsid w:val="008C32EE"/>
    <w:rsid w:val="008C3F58"/>
    <w:rsid w:val="008C425F"/>
    <w:rsid w:val="008C6ABD"/>
    <w:rsid w:val="008C7A00"/>
    <w:rsid w:val="008D1430"/>
    <w:rsid w:val="008D5E17"/>
    <w:rsid w:val="008D7D59"/>
    <w:rsid w:val="008E2ACC"/>
    <w:rsid w:val="008E31ED"/>
    <w:rsid w:val="008E49F6"/>
    <w:rsid w:val="008E4F94"/>
    <w:rsid w:val="008E61D0"/>
    <w:rsid w:val="008E6306"/>
    <w:rsid w:val="008F0FAA"/>
    <w:rsid w:val="008F7B0D"/>
    <w:rsid w:val="009019F1"/>
    <w:rsid w:val="00902453"/>
    <w:rsid w:val="0090280C"/>
    <w:rsid w:val="00902E59"/>
    <w:rsid w:val="009038E8"/>
    <w:rsid w:val="0090540B"/>
    <w:rsid w:val="00905800"/>
    <w:rsid w:val="009067CB"/>
    <w:rsid w:val="009078A1"/>
    <w:rsid w:val="009106BE"/>
    <w:rsid w:val="00910890"/>
    <w:rsid w:val="00910A31"/>
    <w:rsid w:val="00911227"/>
    <w:rsid w:val="00911584"/>
    <w:rsid w:val="0091353C"/>
    <w:rsid w:val="00914944"/>
    <w:rsid w:val="009160BA"/>
    <w:rsid w:val="00917447"/>
    <w:rsid w:val="0091766C"/>
    <w:rsid w:val="00921272"/>
    <w:rsid w:val="00921995"/>
    <w:rsid w:val="00921B4E"/>
    <w:rsid w:val="00923E90"/>
    <w:rsid w:val="0092758D"/>
    <w:rsid w:val="009304B1"/>
    <w:rsid w:val="009339E1"/>
    <w:rsid w:val="00935B83"/>
    <w:rsid w:val="00940125"/>
    <w:rsid w:val="009404E3"/>
    <w:rsid w:val="0094369A"/>
    <w:rsid w:val="00943C5C"/>
    <w:rsid w:val="0094463F"/>
    <w:rsid w:val="00944C1F"/>
    <w:rsid w:val="00945265"/>
    <w:rsid w:val="00947A80"/>
    <w:rsid w:val="00947FA5"/>
    <w:rsid w:val="009518D4"/>
    <w:rsid w:val="00951CC1"/>
    <w:rsid w:val="00952A0C"/>
    <w:rsid w:val="00952B96"/>
    <w:rsid w:val="00953A02"/>
    <w:rsid w:val="00953F4F"/>
    <w:rsid w:val="009541C2"/>
    <w:rsid w:val="00955A31"/>
    <w:rsid w:val="00957CC0"/>
    <w:rsid w:val="009630A6"/>
    <w:rsid w:val="009630D0"/>
    <w:rsid w:val="009657AB"/>
    <w:rsid w:val="00965B7F"/>
    <w:rsid w:val="00970FD7"/>
    <w:rsid w:val="00973040"/>
    <w:rsid w:val="009740CB"/>
    <w:rsid w:val="009762F4"/>
    <w:rsid w:val="0098015D"/>
    <w:rsid w:val="00980B16"/>
    <w:rsid w:val="009824B8"/>
    <w:rsid w:val="0098292E"/>
    <w:rsid w:val="009846CF"/>
    <w:rsid w:val="00985AF5"/>
    <w:rsid w:val="00985DA4"/>
    <w:rsid w:val="009864E9"/>
    <w:rsid w:val="00990B2A"/>
    <w:rsid w:val="00991ECB"/>
    <w:rsid w:val="009930CB"/>
    <w:rsid w:val="009947AB"/>
    <w:rsid w:val="0099632A"/>
    <w:rsid w:val="00997216"/>
    <w:rsid w:val="00997CED"/>
    <w:rsid w:val="00997FD0"/>
    <w:rsid w:val="009A0A62"/>
    <w:rsid w:val="009A15C7"/>
    <w:rsid w:val="009A17B1"/>
    <w:rsid w:val="009A3C6C"/>
    <w:rsid w:val="009A3CC5"/>
    <w:rsid w:val="009A4D17"/>
    <w:rsid w:val="009C0977"/>
    <w:rsid w:val="009C0FDD"/>
    <w:rsid w:val="009C30C3"/>
    <w:rsid w:val="009C452B"/>
    <w:rsid w:val="009D0167"/>
    <w:rsid w:val="009D3AD9"/>
    <w:rsid w:val="009D6E39"/>
    <w:rsid w:val="009E188E"/>
    <w:rsid w:val="009E4465"/>
    <w:rsid w:val="009E4FB5"/>
    <w:rsid w:val="009E7064"/>
    <w:rsid w:val="009F0A91"/>
    <w:rsid w:val="009F0BC3"/>
    <w:rsid w:val="009F26E4"/>
    <w:rsid w:val="009F2CD5"/>
    <w:rsid w:val="009F5B72"/>
    <w:rsid w:val="009F5E14"/>
    <w:rsid w:val="009F613A"/>
    <w:rsid w:val="009F6160"/>
    <w:rsid w:val="009F7557"/>
    <w:rsid w:val="00A0128B"/>
    <w:rsid w:val="00A02411"/>
    <w:rsid w:val="00A029EC"/>
    <w:rsid w:val="00A04919"/>
    <w:rsid w:val="00A059BA"/>
    <w:rsid w:val="00A05DBB"/>
    <w:rsid w:val="00A0625B"/>
    <w:rsid w:val="00A06C8E"/>
    <w:rsid w:val="00A0705F"/>
    <w:rsid w:val="00A07682"/>
    <w:rsid w:val="00A07961"/>
    <w:rsid w:val="00A101A8"/>
    <w:rsid w:val="00A11834"/>
    <w:rsid w:val="00A12427"/>
    <w:rsid w:val="00A12559"/>
    <w:rsid w:val="00A12BB4"/>
    <w:rsid w:val="00A13414"/>
    <w:rsid w:val="00A15224"/>
    <w:rsid w:val="00A15A8F"/>
    <w:rsid w:val="00A15CFE"/>
    <w:rsid w:val="00A17B4A"/>
    <w:rsid w:val="00A2150F"/>
    <w:rsid w:val="00A23BF3"/>
    <w:rsid w:val="00A248CF"/>
    <w:rsid w:val="00A26CC4"/>
    <w:rsid w:val="00A26D11"/>
    <w:rsid w:val="00A30027"/>
    <w:rsid w:val="00A3175A"/>
    <w:rsid w:val="00A34E9E"/>
    <w:rsid w:val="00A35969"/>
    <w:rsid w:val="00A36C0F"/>
    <w:rsid w:val="00A37DF3"/>
    <w:rsid w:val="00A4122B"/>
    <w:rsid w:val="00A43106"/>
    <w:rsid w:val="00A432EE"/>
    <w:rsid w:val="00A43A44"/>
    <w:rsid w:val="00A43CA1"/>
    <w:rsid w:val="00A44181"/>
    <w:rsid w:val="00A4545A"/>
    <w:rsid w:val="00A503DB"/>
    <w:rsid w:val="00A50864"/>
    <w:rsid w:val="00A516D9"/>
    <w:rsid w:val="00A5256E"/>
    <w:rsid w:val="00A52909"/>
    <w:rsid w:val="00A52F08"/>
    <w:rsid w:val="00A609DA"/>
    <w:rsid w:val="00A624FB"/>
    <w:rsid w:val="00A6258E"/>
    <w:rsid w:val="00A6305D"/>
    <w:rsid w:val="00A6314F"/>
    <w:rsid w:val="00A63FD9"/>
    <w:rsid w:val="00A654F7"/>
    <w:rsid w:val="00A74ACF"/>
    <w:rsid w:val="00A74F61"/>
    <w:rsid w:val="00A76CBD"/>
    <w:rsid w:val="00A77D0F"/>
    <w:rsid w:val="00A825AB"/>
    <w:rsid w:val="00A8287C"/>
    <w:rsid w:val="00A82AAB"/>
    <w:rsid w:val="00A90CE3"/>
    <w:rsid w:val="00A93997"/>
    <w:rsid w:val="00A95417"/>
    <w:rsid w:val="00A9561C"/>
    <w:rsid w:val="00AA18BD"/>
    <w:rsid w:val="00AA1F29"/>
    <w:rsid w:val="00AA39EB"/>
    <w:rsid w:val="00AA453E"/>
    <w:rsid w:val="00AA61B2"/>
    <w:rsid w:val="00AA63DE"/>
    <w:rsid w:val="00AA6442"/>
    <w:rsid w:val="00AA6BAB"/>
    <w:rsid w:val="00AA71EB"/>
    <w:rsid w:val="00AB00C6"/>
    <w:rsid w:val="00AB0703"/>
    <w:rsid w:val="00AB11C6"/>
    <w:rsid w:val="00AB1341"/>
    <w:rsid w:val="00AB178D"/>
    <w:rsid w:val="00AB178F"/>
    <w:rsid w:val="00AB1F6D"/>
    <w:rsid w:val="00AB2FD5"/>
    <w:rsid w:val="00AB326C"/>
    <w:rsid w:val="00AB4D91"/>
    <w:rsid w:val="00AB5827"/>
    <w:rsid w:val="00AC0A3B"/>
    <w:rsid w:val="00AC2486"/>
    <w:rsid w:val="00AC3969"/>
    <w:rsid w:val="00AC4C87"/>
    <w:rsid w:val="00AC5802"/>
    <w:rsid w:val="00AC5A23"/>
    <w:rsid w:val="00AD24FC"/>
    <w:rsid w:val="00AD39D7"/>
    <w:rsid w:val="00AD6655"/>
    <w:rsid w:val="00AE4CE3"/>
    <w:rsid w:val="00AE522F"/>
    <w:rsid w:val="00AF08B3"/>
    <w:rsid w:val="00AF20EE"/>
    <w:rsid w:val="00AF36E1"/>
    <w:rsid w:val="00AF4A4E"/>
    <w:rsid w:val="00AF4F54"/>
    <w:rsid w:val="00AF63BF"/>
    <w:rsid w:val="00AF65FA"/>
    <w:rsid w:val="00B0154A"/>
    <w:rsid w:val="00B02615"/>
    <w:rsid w:val="00B02F3E"/>
    <w:rsid w:val="00B030E5"/>
    <w:rsid w:val="00B039CE"/>
    <w:rsid w:val="00B04D3B"/>
    <w:rsid w:val="00B05C41"/>
    <w:rsid w:val="00B07EB7"/>
    <w:rsid w:val="00B10889"/>
    <w:rsid w:val="00B164DB"/>
    <w:rsid w:val="00B17CC0"/>
    <w:rsid w:val="00B21828"/>
    <w:rsid w:val="00B22D6E"/>
    <w:rsid w:val="00B2354F"/>
    <w:rsid w:val="00B24428"/>
    <w:rsid w:val="00B313BD"/>
    <w:rsid w:val="00B315F9"/>
    <w:rsid w:val="00B31D77"/>
    <w:rsid w:val="00B31FC9"/>
    <w:rsid w:val="00B34103"/>
    <w:rsid w:val="00B347E9"/>
    <w:rsid w:val="00B414BB"/>
    <w:rsid w:val="00B419EA"/>
    <w:rsid w:val="00B42345"/>
    <w:rsid w:val="00B44222"/>
    <w:rsid w:val="00B44D6B"/>
    <w:rsid w:val="00B46308"/>
    <w:rsid w:val="00B471A1"/>
    <w:rsid w:val="00B47EB9"/>
    <w:rsid w:val="00B50868"/>
    <w:rsid w:val="00B52C93"/>
    <w:rsid w:val="00B52F68"/>
    <w:rsid w:val="00B52F9B"/>
    <w:rsid w:val="00B53855"/>
    <w:rsid w:val="00B54462"/>
    <w:rsid w:val="00B5476A"/>
    <w:rsid w:val="00B554AF"/>
    <w:rsid w:val="00B61B91"/>
    <w:rsid w:val="00B61F95"/>
    <w:rsid w:val="00B73EBF"/>
    <w:rsid w:val="00B745BD"/>
    <w:rsid w:val="00B74651"/>
    <w:rsid w:val="00B7560A"/>
    <w:rsid w:val="00B759B0"/>
    <w:rsid w:val="00B759C3"/>
    <w:rsid w:val="00B76336"/>
    <w:rsid w:val="00B81B85"/>
    <w:rsid w:val="00B82188"/>
    <w:rsid w:val="00B8229E"/>
    <w:rsid w:val="00B82BEE"/>
    <w:rsid w:val="00B84FC9"/>
    <w:rsid w:val="00B85626"/>
    <w:rsid w:val="00B86114"/>
    <w:rsid w:val="00B8643D"/>
    <w:rsid w:val="00B92A39"/>
    <w:rsid w:val="00B96A6D"/>
    <w:rsid w:val="00B96B4C"/>
    <w:rsid w:val="00BA00BE"/>
    <w:rsid w:val="00BA0F37"/>
    <w:rsid w:val="00BA2C1E"/>
    <w:rsid w:val="00BA4817"/>
    <w:rsid w:val="00BA4E01"/>
    <w:rsid w:val="00BB1184"/>
    <w:rsid w:val="00BB168C"/>
    <w:rsid w:val="00BB2471"/>
    <w:rsid w:val="00BB57B1"/>
    <w:rsid w:val="00BB599F"/>
    <w:rsid w:val="00BB64EB"/>
    <w:rsid w:val="00BB65BF"/>
    <w:rsid w:val="00BC0B57"/>
    <w:rsid w:val="00BC1DDA"/>
    <w:rsid w:val="00BC2A1E"/>
    <w:rsid w:val="00BC30F1"/>
    <w:rsid w:val="00BC3738"/>
    <w:rsid w:val="00BC638F"/>
    <w:rsid w:val="00BC7A7E"/>
    <w:rsid w:val="00BD1380"/>
    <w:rsid w:val="00BD3183"/>
    <w:rsid w:val="00BD3330"/>
    <w:rsid w:val="00BD3BC2"/>
    <w:rsid w:val="00BD3E1A"/>
    <w:rsid w:val="00BD41C1"/>
    <w:rsid w:val="00BD543B"/>
    <w:rsid w:val="00BD6E40"/>
    <w:rsid w:val="00BD725B"/>
    <w:rsid w:val="00BE047D"/>
    <w:rsid w:val="00BE081D"/>
    <w:rsid w:val="00BE28D7"/>
    <w:rsid w:val="00BE396B"/>
    <w:rsid w:val="00BE61B1"/>
    <w:rsid w:val="00BE62CF"/>
    <w:rsid w:val="00BE6D4C"/>
    <w:rsid w:val="00BE73D2"/>
    <w:rsid w:val="00BE793D"/>
    <w:rsid w:val="00BF02EA"/>
    <w:rsid w:val="00BF1A5A"/>
    <w:rsid w:val="00BF2AA5"/>
    <w:rsid w:val="00BF33CA"/>
    <w:rsid w:val="00BF3FD1"/>
    <w:rsid w:val="00BF4A5C"/>
    <w:rsid w:val="00BF5C66"/>
    <w:rsid w:val="00BF644B"/>
    <w:rsid w:val="00BF7F4E"/>
    <w:rsid w:val="00C00020"/>
    <w:rsid w:val="00C00C5C"/>
    <w:rsid w:val="00C00D6D"/>
    <w:rsid w:val="00C02B94"/>
    <w:rsid w:val="00C07177"/>
    <w:rsid w:val="00C07C3E"/>
    <w:rsid w:val="00C07F04"/>
    <w:rsid w:val="00C101F9"/>
    <w:rsid w:val="00C116F0"/>
    <w:rsid w:val="00C119FC"/>
    <w:rsid w:val="00C12D3A"/>
    <w:rsid w:val="00C139B1"/>
    <w:rsid w:val="00C13C2D"/>
    <w:rsid w:val="00C14866"/>
    <w:rsid w:val="00C15C2B"/>
    <w:rsid w:val="00C16EC7"/>
    <w:rsid w:val="00C220E1"/>
    <w:rsid w:val="00C23B08"/>
    <w:rsid w:val="00C26F94"/>
    <w:rsid w:val="00C30EC0"/>
    <w:rsid w:val="00C3151A"/>
    <w:rsid w:val="00C31617"/>
    <w:rsid w:val="00C32B36"/>
    <w:rsid w:val="00C33D0B"/>
    <w:rsid w:val="00C3532C"/>
    <w:rsid w:val="00C3658A"/>
    <w:rsid w:val="00C37A98"/>
    <w:rsid w:val="00C409F9"/>
    <w:rsid w:val="00C40BD6"/>
    <w:rsid w:val="00C41C48"/>
    <w:rsid w:val="00C431A4"/>
    <w:rsid w:val="00C43BCE"/>
    <w:rsid w:val="00C448C5"/>
    <w:rsid w:val="00C452FC"/>
    <w:rsid w:val="00C4630E"/>
    <w:rsid w:val="00C51FFF"/>
    <w:rsid w:val="00C52379"/>
    <w:rsid w:val="00C534EB"/>
    <w:rsid w:val="00C55E37"/>
    <w:rsid w:val="00C5628A"/>
    <w:rsid w:val="00C565AF"/>
    <w:rsid w:val="00C56F5E"/>
    <w:rsid w:val="00C57700"/>
    <w:rsid w:val="00C61A8A"/>
    <w:rsid w:val="00C655A8"/>
    <w:rsid w:val="00C657A6"/>
    <w:rsid w:val="00C66180"/>
    <w:rsid w:val="00C67198"/>
    <w:rsid w:val="00C734EE"/>
    <w:rsid w:val="00C73D1B"/>
    <w:rsid w:val="00C7590A"/>
    <w:rsid w:val="00C77178"/>
    <w:rsid w:val="00C771CA"/>
    <w:rsid w:val="00C77CD2"/>
    <w:rsid w:val="00C80214"/>
    <w:rsid w:val="00C8027E"/>
    <w:rsid w:val="00C8067C"/>
    <w:rsid w:val="00C824DC"/>
    <w:rsid w:val="00C82AD6"/>
    <w:rsid w:val="00C83188"/>
    <w:rsid w:val="00C83601"/>
    <w:rsid w:val="00C84B44"/>
    <w:rsid w:val="00C85399"/>
    <w:rsid w:val="00C85EEA"/>
    <w:rsid w:val="00C863DB"/>
    <w:rsid w:val="00C87566"/>
    <w:rsid w:val="00C92D16"/>
    <w:rsid w:val="00C932CD"/>
    <w:rsid w:val="00C9397F"/>
    <w:rsid w:val="00C97396"/>
    <w:rsid w:val="00CA163B"/>
    <w:rsid w:val="00CA1804"/>
    <w:rsid w:val="00CA3B9B"/>
    <w:rsid w:val="00CA4191"/>
    <w:rsid w:val="00CA6F17"/>
    <w:rsid w:val="00CB0702"/>
    <w:rsid w:val="00CB15B8"/>
    <w:rsid w:val="00CB23E6"/>
    <w:rsid w:val="00CB2955"/>
    <w:rsid w:val="00CB2AEE"/>
    <w:rsid w:val="00CB337F"/>
    <w:rsid w:val="00CB43BC"/>
    <w:rsid w:val="00CB468A"/>
    <w:rsid w:val="00CB47B8"/>
    <w:rsid w:val="00CC0458"/>
    <w:rsid w:val="00CC0AA1"/>
    <w:rsid w:val="00CC0E27"/>
    <w:rsid w:val="00CC15A6"/>
    <w:rsid w:val="00CC2BA6"/>
    <w:rsid w:val="00CC3158"/>
    <w:rsid w:val="00CC5009"/>
    <w:rsid w:val="00CC647E"/>
    <w:rsid w:val="00CC65A2"/>
    <w:rsid w:val="00CC73F8"/>
    <w:rsid w:val="00CD0A08"/>
    <w:rsid w:val="00CD1958"/>
    <w:rsid w:val="00CD29E2"/>
    <w:rsid w:val="00CD2B5B"/>
    <w:rsid w:val="00CD2C27"/>
    <w:rsid w:val="00CD3B60"/>
    <w:rsid w:val="00CD3C3E"/>
    <w:rsid w:val="00CD4E68"/>
    <w:rsid w:val="00CD6169"/>
    <w:rsid w:val="00CD6CEE"/>
    <w:rsid w:val="00CE041E"/>
    <w:rsid w:val="00CE5802"/>
    <w:rsid w:val="00CE632B"/>
    <w:rsid w:val="00CE6E9E"/>
    <w:rsid w:val="00CE7397"/>
    <w:rsid w:val="00CF0C2E"/>
    <w:rsid w:val="00CF10C1"/>
    <w:rsid w:val="00CF288E"/>
    <w:rsid w:val="00CF2E57"/>
    <w:rsid w:val="00CF4D9F"/>
    <w:rsid w:val="00CF5701"/>
    <w:rsid w:val="00CF684B"/>
    <w:rsid w:val="00D01323"/>
    <w:rsid w:val="00D01462"/>
    <w:rsid w:val="00D04340"/>
    <w:rsid w:val="00D06224"/>
    <w:rsid w:val="00D0774F"/>
    <w:rsid w:val="00D07CAD"/>
    <w:rsid w:val="00D07D3D"/>
    <w:rsid w:val="00D11022"/>
    <w:rsid w:val="00D11DC9"/>
    <w:rsid w:val="00D13E9B"/>
    <w:rsid w:val="00D14E3B"/>
    <w:rsid w:val="00D173BD"/>
    <w:rsid w:val="00D21393"/>
    <w:rsid w:val="00D23B17"/>
    <w:rsid w:val="00D24140"/>
    <w:rsid w:val="00D249E6"/>
    <w:rsid w:val="00D24CD0"/>
    <w:rsid w:val="00D25345"/>
    <w:rsid w:val="00D261B5"/>
    <w:rsid w:val="00D27941"/>
    <w:rsid w:val="00D314A5"/>
    <w:rsid w:val="00D33C91"/>
    <w:rsid w:val="00D349D8"/>
    <w:rsid w:val="00D34B47"/>
    <w:rsid w:val="00D3724C"/>
    <w:rsid w:val="00D37977"/>
    <w:rsid w:val="00D40AAE"/>
    <w:rsid w:val="00D446DA"/>
    <w:rsid w:val="00D44953"/>
    <w:rsid w:val="00D44B07"/>
    <w:rsid w:val="00D46CD6"/>
    <w:rsid w:val="00D47470"/>
    <w:rsid w:val="00D47C19"/>
    <w:rsid w:val="00D5012B"/>
    <w:rsid w:val="00D514F4"/>
    <w:rsid w:val="00D519F7"/>
    <w:rsid w:val="00D52727"/>
    <w:rsid w:val="00D54AED"/>
    <w:rsid w:val="00D55848"/>
    <w:rsid w:val="00D55865"/>
    <w:rsid w:val="00D559ED"/>
    <w:rsid w:val="00D567F9"/>
    <w:rsid w:val="00D56B27"/>
    <w:rsid w:val="00D56F57"/>
    <w:rsid w:val="00D5710D"/>
    <w:rsid w:val="00D57126"/>
    <w:rsid w:val="00D62320"/>
    <w:rsid w:val="00D63274"/>
    <w:rsid w:val="00D64A58"/>
    <w:rsid w:val="00D67352"/>
    <w:rsid w:val="00D67AF0"/>
    <w:rsid w:val="00D7049B"/>
    <w:rsid w:val="00D70CB6"/>
    <w:rsid w:val="00D718FD"/>
    <w:rsid w:val="00D71D20"/>
    <w:rsid w:val="00D73F0B"/>
    <w:rsid w:val="00D751E2"/>
    <w:rsid w:val="00D76D34"/>
    <w:rsid w:val="00D76E26"/>
    <w:rsid w:val="00D83978"/>
    <w:rsid w:val="00D8453F"/>
    <w:rsid w:val="00D84D25"/>
    <w:rsid w:val="00D851BB"/>
    <w:rsid w:val="00D907DA"/>
    <w:rsid w:val="00D92775"/>
    <w:rsid w:val="00D92A45"/>
    <w:rsid w:val="00D933A5"/>
    <w:rsid w:val="00D934BC"/>
    <w:rsid w:val="00D9350D"/>
    <w:rsid w:val="00D93720"/>
    <w:rsid w:val="00D94808"/>
    <w:rsid w:val="00D94D44"/>
    <w:rsid w:val="00D95649"/>
    <w:rsid w:val="00D96344"/>
    <w:rsid w:val="00D9713E"/>
    <w:rsid w:val="00DA22C4"/>
    <w:rsid w:val="00DA2B3F"/>
    <w:rsid w:val="00DA2F0D"/>
    <w:rsid w:val="00DA4810"/>
    <w:rsid w:val="00DA5064"/>
    <w:rsid w:val="00DA66AF"/>
    <w:rsid w:val="00DB0A10"/>
    <w:rsid w:val="00DB18C6"/>
    <w:rsid w:val="00DB3738"/>
    <w:rsid w:val="00DB4016"/>
    <w:rsid w:val="00DB4B78"/>
    <w:rsid w:val="00DB660E"/>
    <w:rsid w:val="00DC08A3"/>
    <w:rsid w:val="00DC0CA5"/>
    <w:rsid w:val="00DC2E05"/>
    <w:rsid w:val="00DC4240"/>
    <w:rsid w:val="00DC4EAB"/>
    <w:rsid w:val="00DD0904"/>
    <w:rsid w:val="00DD1DF7"/>
    <w:rsid w:val="00DD3B19"/>
    <w:rsid w:val="00DD4930"/>
    <w:rsid w:val="00DD71AE"/>
    <w:rsid w:val="00DE1C4B"/>
    <w:rsid w:val="00DE32A6"/>
    <w:rsid w:val="00DE3673"/>
    <w:rsid w:val="00DE3995"/>
    <w:rsid w:val="00DE4680"/>
    <w:rsid w:val="00DE46A3"/>
    <w:rsid w:val="00DE6B73"/>
    <w:rsid w:val="00DE7C1B"/>
    <w:rsid w:val="00DF2890"/>
    <w:rsid w:val="00DF321B"/>
    <w:rsid w:val="00DF393B"/>
    <w:rsid w:val="00DF4243"/>
    <w:rsid w:val="00DF5D1F"/>
    <w:rsid w:val="00DF7D24"/>
    <w:rsid w:val="00E00BCA"/>
    <w:rsid w:val="00E014F4"/>
    <w:rsid w:val="00E02352"/>
    <w:rsid w:val="00E113C1"/>
    <w:rsid w:val="00E11A8B"/>
    <w:rsid w:val="00E11C10"/>
    <w:rsid w:val="00E13052"/>
    <w:rsid w:val="00E13C8B"/>
    <w:rsid w:val="00E1602D"/>
    <w:rsid w:val="00E16C18"/>
    <w:rsid w:val="00E16FB9"/>
    <w:rsid w:val="00E22123"/>
    <w:rsid w:val="00E22154"/>
    <w:rsid w:val="00E230E8"/>
    <w:rsid w:val="00E2374D"/>
    <w:rsid w:val="00E23D86"/>
    <w:rsid w:val="00E25852"/>
    <w:rsid w:val="00E26105"/>
    <w:rsid w:val="00E3087E"/>
    <w:rsid w:val="00E30BB7"/>
    <w:rsid w:val="00E322BC"/>
    <w:rsid w:val="00E324D7"/>
    <w:rsid w:val="00E32D18"/>
    <w:rsid w:val="00E360CE"/>
    <w:rsid w:val="00E36514"/>
    <w:rsid w:val="00E371AE"/>
    <w:rsid w:val="00E3721C"/>
    <w:rsid w:val="00E404EB"/>
    <w:rsid w:val="00E42C4A"/>
    <w:rsid w:val="00E4588F"/>
    <w:rsid w:val="00E45FB7"/>
    <w:rsid w:val="00E475B4"/>
    <w:rsid w:val="00E50D3E"/>
    <w:rsid w:val="00E5174E"/>
    <w:rsid w:val="00E51A2C"/>
    <w:rsid w:val="00E56115"/>
    <w:rsid w:val="00E56E16"/>
    <w:rsid w:val="00E6027D"/>
    <w:rsid w:val="00E620C7"/>
    <w:rsid w:val="00E66A22"/>
    <w:rsid w:val="00E71BE9"/>
    <w:rsid w:val="00E7239B"/>
    <w:rsid w:val="00E74104"/>
    <w:rsid w:val="00E76564"/>
    <w:rsid w:val="00E7753E"/>
    <w:rsid w:val="00E777BF"/>
    <w:rsid w:val="00E7787B"/>
    <w:rsid w:val="00E80520"/>
    <w:rsid w:val="00E81C57"/>
    <w:rsid w:val="00E83521"/>
    <w:rsid w:val="00E83DBC"/>
    <w:rsid w:val="00E8722A"/>
    <w:rsid w:val="00E87706"/>
    <w:rsid w:val="00E87CBF"/>
    <w:rsid w:val="00E90F6E"/>
    <w:rsid w:val="00E90FDA"/>
    <w:rsid w:val="00E91452"/>
    <w:rsid w:val="00E92DC5"/>
    <w:rsid w:val="00E94FB2"/>
    <w:rsid w:val="00E95F96"/>
    <w:rsid w:val="00E9686F"/>
    <w:rsid w:val="00E973B5"/>
    <w:rsid w:val="00E97683"/>
    <w:rsid w:val="00EA0084"/>
    <w:rsid w:val="00EA0993"/>
    <w:rsid w:val="00EA1D43"/>
    <w:rsid w:val="00EA3A4F"/>
    <w:rsid w:val="00EA42E8"/>
    <w:rsid w:val="00EA487E"/>
    <w:rsid w:val="00EA55D7"/>
    <w:rsid w:val="00EA6F15"/>
    <w:rsid w:val="00EA7224"/>
    <w:rsid w:val="00EA782F"/>
    <w:rsid w:val="00EA7BF9"/>
    <w:rsid w:val="00EB3EF6"/>
    <w:rsid w:val="00EB5F32"/>
    <w:rsid w:val="00EB60A9"/>
    <w:rsid w:val="00EC22F1"/>
    <w:rsid w:val="00EC2EF6"/>
    <w:rsid w:val="00EC4CFE"/>
    <w:rsid w:val="00EC5032"/>
    <w:rsid w:val="00EC5440"/>
    <w:rsid w:val="00EC654D"/>
    <w:rsid w:val="00EC783B"/>
    <w:rsid w:val="00ED5859"/>
    <w:rsid w:val="00EE21C3"/>
    <w:rsid w:val="00EE29AF"/>
    <w:rsid w:val="00EE4357"/>
    <w:rsid w:val="00EE4C33"/>
    <w:rsid w:val="00EE7C19"/>
    <w:rsid w:val="00EF0DD9"/>
    <w:rsid w:val="00EF0F22"/>
    <w:rsid w:val="00EF25B1"/>
    <w:rsid w:val="00EF3570"/>
    <w:rsid w:val="00EF5B19"/>
    <w:rsid w:val="00F00145"/>
    <w:rsid w:val="00F02238"/>
    <w:rsid w:val="00F037DB"/>
    <w:rsid w:val="00F04CE8"/>
    <w:rsid w:val="00F04D55"/>
    <w:rsid w:val="00F04E19"/>
    <w:rsid w:val="00F0598F"/>
    <w:rsid w:val="00F0623A"/>
    <w:rsid w:val="00F1119C"/>
    <w:rsid w:val="00F11DE6"/>
    <w:rsid w:val="00F1314A"/>
    <w:rsid w:val="00F15C09"/>
    <w:rsid w:val="00F16DC2"/>
    <w:rsid w:val="00F224DD"/>
    <w:rsid w:val="00F23D25"/>
    <w:rsid w:val="00F2464D"/>
    <w:rsid w:val="00F25DFD"/>
    <w:rsid w:val="00F3012F"/>
    <w:rsid w:val="00F30A00"/>
    <w:rsid w:val="00F320E4"/>
    <w:rsid w:val="00F326CA"/>
    <w:rsid w:val="00F33958"/>
    <w:rsid w:val="00F34D55"/>
    <w:rsid w:val="00F36C9E"/>
    <w:rsid w:val="00F37869"/>
    <w:rsid w:val="00F37F18"/>
    <w:rsid w:val="00F40B6A"/>
    <w:rsid w:val="00F41824"/>
    <w:rsid w:val="00F45768"/>
    <w:rsid w:val="00F46B1E"/>
    <w:rsid w:val="00F51638"/>
    <w:rsid w:val="00F51D18"/>
    <w:rsid w:val="00F520BF"/>
    <w:rsid w:val="00F53186"/>
    <w:rsid w:val="00F531F2"/>
    <w:rsid w:val="00F53A98"/>
    <w:rsid w:val="00F5419F"/>
    <w:rsid w:val="00F5446F"/>
    <w:rsid w:val="00F56CC5"/>
    <w:rsid w:val="00F56FA2"/>
    <w:rsid w:val="00F6048A"/>
    <w:rsid w:val="00F615B4"/>
    <w:rsid w:val="00F61FBB"/>
    <w:rsid w:val="00F634E2"/>
    <w:rsid w:val="00F6450C"/>
    <w:rsid w:val="00F64724"/>
    <w:rsid w:val="00F7000A"/>
    <w:rsid w:val="00F70AEE"/>
    <w:rsid w:val="00F7199C"/>
    <w:rsid w:val="00F719BC"/>
    <w:rsid w:val="00F72699"/>
    <w:rsid w:val="00F72D1F"/>
    <w:rsid w:val="00F75599"/>
    <w:rsid w:val="00F779C0"/>
    <w:rsid w:val="00F77C9A"/>
    <w:rsid w:val="00F80E01"/>
    <w:rsid w:val="00F817FB"/>
    <w:rsid w:val="00F834F5"/>
    <w:rsid w:val="00F871A5"/>
    <w:rsid w:val="00F87479"/>
    <w:rsid w:val="00F87EDE"/>
    <w:rsid w:val="00F90C25"/>
    <w:rsid w:val="00F91A80"/>
    <w:rsid w:val="00F920ED"/>
    <w:rsid w:val="00F92782"/>
    <w:rsid w:val="00F92D48"/>
    <w:rsid w:val="00F94F2C"/>
    <w:rsid w:val="00F95D0E"/>
    <w:rsid w:val="00F963BE"/>
    <w:rsid w:val="00F972CA"/>
    <w:rsid w:val="00FA19CD"/>
    <w:rsid w:val="00FA2E62"/>
    <w:rsid w:val="00FA3317"/>
    <w:rsid w:val="00FA420D"/>
    <w:rsid w:val="00FA7A23"/>
    <w:rsid w:val="00FB360E"/>
    <w:rsid w:val="00FB5BB1"/>
    <w:rsid w:val="00FB7B12"/>
    <w:rsid w:val="00FC003C"/>
    <w:rsid w:val="00FC0521"/>
    <w:rsid w:val="00FC10EC"/>
    <w:rsid w:val="00FC19B6"/>
    <w:rsid w:val="00FC249D"/>
    <w:rsid w:val="00FC44B9"/>
    <w:rsid w:val="00FC48A3"/>
    <w:rsid w:val="00FD09A6"/>
    <w:rsid w:val="00FD1672"/>
    <w:rsid w:val="00FD3038"/>
    <w:rsid w:val="00FD3293"/>
    <w:rsid w:val="00FD381E"/>
    <w:rsid w:val="00FD3A98"/>
    <w:rsid w:val="00FD450D"/>
    <w:rsid w:val="00FD7F27"/>
    <w:rsid w:val="00FE2B6E"/>
    <w:rsid w:val="00FE38F7"/>
    <w:rsid w:val="00FE3F18"/>
    <w:rsid w:val="00FE4DEC"/>
    <w:rsid w:val="00FE5576"/>
    <w:rsid w:val="00FE5874"/>
    <w:rsid w:val="00FE60AD"/>
    <w:rsid w:val="00FE6F22"/>
    <w:rsid w:val="00FE78CF"/>
    <w:rsid w:val="00FF1CE9"/>
    <w:rsid w:val="00FF4262"/>
    <w:rsid w:val="00FF4BE3"/>
    <w:rsid w:val="00FF60EB"/>
    <w:rsid w:val="00FF6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00E39"/>
  <w15:docId w15:val="{6644A53D-D19F-A943-B5DB-1154EE2F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A6E"/>
    <w:pPr>
      <w:spacing w:after="240" w:line="230" w:lineRule="atLeast"/>
      <w:jc w:val="both"/>
    </w:pPr>
    <w:rPr>
      <w:rFonts w:ascii="Arial" w:hAnsi="Arial"/>
      <w:lang w:eastAsia="ja-JP"/>
    </w:rPr>
  </w:style>
  <w:style w:type="paragraph" w:styleId="Heading1">
    <w:name w:val="heading 1"/>
    <w:basedOn w:val="Normal"/>
    <w:next w:val="Normal"/>
    <w:qFormat/>
    <w:rsid w:val="00D567F9"/>
    <w:pPr>
      <w:keepNext/>
      <w:numPr>
        <w:numId w:val="1"/>
      </w:numPr>
      <w:tabs>
        <w:tab w:val="clear" w:pos="4827"/>
        <w:tab w:val="left" w:pos="400"/>
        <w:tab w:val="left" w:pos="560"/>
      </w:tabs>
      <w:suppressAutoHyphens/>
      <w:spacing w:before="270" w:line="270" w:lineRule="exact"/>
      <w:ind w:left="0" w:firstLine="0"/>
      <w:jc w:val="left"/>
      <w:outlineLvl w:val="0"/>
    </w:pPr>
    <w:rPr>
      <w:b/>
      <w:sz w:val="24"/>
    </w:rPr>
  </w:style>
  <w:style w:type="paragraph" w:styleId="Heading2">
    <w:name w:val="heading 2"/>
    <w:basedOn w:val="Heading1"/>
    <w:next w:val="Normal"/>
    <w:qFormat/>
    <w:rsid w:val="00D567F9"/>
    <w:pPr>
      <w:numPr>
        <w:ilvl w:val="1"/>
        <w:numId w:val="2"/>
      </w:numPr>
      <w:tabs>
        <w:tab w:val="clear" w:pos="400"/>
        <w:tab w:val="clear" w:pos="560"/>
        <w:tab w:val="left" w:pos="540"/>
        <w:tab w:val="left" w:pos="700"/>
      </w:tabs>
      <w:spacing w:before="60" w:line="250" w:lineRule="exact"/>
      <w:outlineLvl w:val="1"/>
    </w:pPr>
    <w:rPr>
      <w:sz w:val="22"/>
    </w:rPr>
  </w:style>
  <w:style w:type="paragraph" w:styleId="Heading3">
    <w:name w:val="heading 3"/>
    <w:basedOn w:val="Heading1"/>
    <w:next w:val="Normal"/>
    <w:qFormat/>
    <w:rsid w:val="00D567F9"/>
    <w:pPr>
      <w:numPr>
        <w:ilvl w:val="2"/>
        <w:numId w:val="3"/>
      </w:numPr>
      <w:tabs>
        <w:tab w:val="clear" w:pos="400"/>
        <w:tab w:val="clear" w:pos="560"/>
        <w:tab w:val="clear" w:pos="720"/>
        <w:tab w:val="left" w:pos="660"/>
        <w:tab w:val="left" w:pos="880"/>
      </w:tabs>
      <w:spacing w:before="60" w:line="230" w:lineRule="exact"/>
      <w:outlineLvl w:val="2"/>
    </w:pPr>
    <w:rPr>
      <w:sz w:val="20"/>
    </w:rPr>
  </w:style>
  <w:style w:type="paragraph" w:styleId="Heading4">
    <w:name w:val="heading 4"/>
    <w:basedOn w:val="Heading3"/>
    <w:next w:val="Normal"/>
    <w:qFormat/>
    <w:rsid w:val="00D567F9"/>
    <w:pPr>
      <w:numPr>
        <w:ilvl w:val="3"/>
        <w:numId w:val="4"/>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qFormat/>
    <w:rsid w:val="00D567F9"/>
    <w:pPr>
      <w:numPr>
        <w:ilvl w:val="4"/>
        <w:numId w:val="5"/>
      </w:numPr>
      <w:tabs>
        <w:tab w:val="clear" w:pos="940"/>
        <w:tab w:val="clear" w:pos="1140"/>
        <w:tab w:val="clear" w:pos="1360"/>
      </w:tabs>
      <w:outlineLvl w:val="4"/>
    </w:pPr>
  </w:style>
  <w:style w:type="paragraph" w:styleId="Heading6">
    <w:name w:val="heading 6"/>
    <w:basedOn w:val="Heading5"/>
    <w:next w:val="Normal"/>
    <w:qFormat/>
    <w:rsid w:val="00D567F9"/>
    <w:pPr>
      <w:numPr>
        <w:ilvl w:val="5"/>
        <w:numId w:val="6"/>
      </w:numPr>
      <w:outlineLvl w:val="5"/>
    </w:pPr>
  </w:style>
  <w:style w:type="paragraph" w:styleId="Heading7">
    <w:name w:val="heading 7"/>
    <w:basedOn w:val="Heading6"/>
    <w:next w:val="Normal"/>
    <w:qFormat/>
    <w:rsid w:val="00D567F9"/>
    <w:pPr>
      <w:numPr>
        <w:ilvl w:val="6"/>
        <w:numId w:val="82"/>
      </w:numPr>
      <w:outlineLvl w:val="6"/>
    </w:pPr>
  </w:style>
  <w:style w:type="paragraph" w:styleId="Heading8">
    <w:name w:val="heading 8"/>
    <w:basedOn w:val="Heading6"/>
    <w:next w:val="Normal"/>
    <w:qFormat/>
    <w:rsid w:val="00D567F9"/>
    <w:pPr>
      <w:numPr>
        <w:ilvl w:val="7"/>
        <w:numId w:val="82"/>
      </w:numPr>
      <w:outlineLvl w:val="7"/>
    </w:pPr>
  </w:style>
  <w:style w:type="paragraph" w:styleId="Heading9">
    <w:name w:val="heading 9"/>
    <w:basedOn w:val="Heading6"/>
    <w:next w:val="Normal"/>
    <w:qFormat/>
    <w:rsid w:val="00D567F9"/>
    <w:pPr>
      <w:numPr>
        <w:ilvl w:val="8"/>
        <w:numId w:val="8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D567F9"/>
    <w:pPr>
      <w:numPr>
        <w:numId w:val="18"/>
      </w:num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rsid w:val="00D567F9"/>
    <w:pPr>
      <w:numPr>
        <w:numId w:val="18"/>
      </w:numPr>
      <w:tabs>
        <w:tab w:val="clear" w:pos="660"/>
        <w:tab w:val="left" w:pos="640"/>
      </w:tabs>
      <w:spacing w:line="250" w:lineRule="exact"/>
    </w:pPr>
    <w:rPr>
      <w:sz w:val="22"/>
    </w:rPr>
  </w:style>
  <w:style w:type="paragraph" w:customStyle="1" w:styleId="a4">
    <w:name w:val="a4"/>
    <w:basedOn w:val="Heading4"/>
    <w:next w:val="Normal"/>
    <w:rsid w:val="00D567F9"/>
    <w:pPr>
      <w:numPr>
        <w:numId w:val="18"/>
      </w:numPr>
      <w:tabs>
        <w:tab w:val="clear" w:pos="940"/>
        <w:tab w:val="clear" w:pos="1140"/>
        <w:tab w:val="clear" w:pos="1360"/>
        <w:tab w:val="left" w:pos="880"/>
      </w:tabs>
    </w:pPr>
  </w:style>
  <w:style w:type="paragraph" w:customStyle="1" w:styleId="a5">
    <w:name w:val="a5"/>
    <w:basedOn w:val="Heading5"/>
    <w:next w:val="Normal"/>
    <w:rsid w:val="00D567F9"/>
    <w:pPr>
      <w:numPr>
        <w:numId w:val="18"/>
      </w:numPr>
      <w:tabs>
        <w:tab w:val="left" w:pos="1140"/>
        <w:tab w:val="left" w:pos="1360"/>
      </w:tabs>
    </w:pPr>
  </w:style>
  <w:style w:type="paragraph" w:customStyle="1" w:styleId="a6">
    <w:name w:val="a6"/>
    <w:basedOn w:val="Heading6"/>
    <w:next w:val="Normal"/>
    <w:rsid w:val="00D567F9"/>
    <w:pPr>
      <w:numPr>
        <w:numId w:val="18"/>
      </w:numPr>
      <w:tabs>
        <w:tab w:val="left" w:pos="1140"/>
        <w:tab w:val="left" w:pos="1360"/>
      </w:tabs>
    </w:pPr>
  </w:style>
  <w:style w:type="paragraph" w:customStyle="1" w:styleId="ANNEX">
    <w:name w:val="ANNEX"/>
    <w:basedOn w:val="Normal"/>
    <w:next w:val="Normal"/>
    <w:rsid w:val="00D567F9"/>
    <w:pPr>
      <w:keepNext/>
      <w:pageBreakBefore/>
      <w:numPr>
        <w:numId w:val="18"/>
      </w:numPr>
      <w:spacing w:after="760" w:line="310" w:lineRule="exact"/>
      <w:jc w:val="center"/>
      <w:outlineLvl w:val="0"/>
    </w:pPr>
    <w:rPr>
      <w:b/>
      <w:sz w:val="28"/>
    </w:rPr>
  </w:style>
  <w:style w:type="paragraph" w:customStyle="1" w:styleId="ANNEXN">
    <w:name w:val="ANNEXN"/>
    <w:basedOn w:val="ANNEX"/>
    <w:next w:val="Normal"/>
    <w:rsid w:val="00D567F9"/>
    <w:pPr>
      <w:numPr>
        <w:numId w:val="20"/>
      </w:numPr>
    </w:pPr>
  </w:style>
  <w:style w:type="paragraph" w:customStyle="1" w:styleId="ANNEXZ">
    <w:name w:val="ANNEXZ"/>
    <w:basedOn w:val="ANNEX"/>
    <w:next w:val="Normal"/>
    <w:rsid w:val="00D567F9"/>
    <w:pPr>
      <w:numPr>
        <w:numId w:val="19"/>
      </w:numPr>
    </w:pPr>
  </w:style>
  <w:style w:type="paragraph" w:customStyle="1" w:styleId="Bibliography1">
    <w:name w:val="Bibliography1"/>
    <w:basedOn w:val="Normal"/>
    <w:rsid w:val="00D567F9"/>
    <w:pPr>
      <w:numPr>
        <w:numId w:val="7"/>
      </w:numPr>
      <w:tabs>
        <w:tab w:val="left" w:pos="660"/>
      </w:tabs>
    </w:pPr>
  </w:style>
  <w:style w:type="paragraph" w:styleId="BlockText">
    <w:name w:val="Block Text"/>
    <w:basedOn w:val="Normal"/>
    <w:semiHidden/>
    <w:rsid w:val="00D567F9"/>
    <w:pPr>
      <w:spacing w:after="120"/>
      <w:ind w:left="1440" w:right="1440"/>
    </w:pPr>
  </w:style>
  <w:style w:type="paragraph" w:styleId="BodyText">
    <w:name w:val="Body Text"/>
    <w:basedOn w:val="Normal"/>
    <w:semiHidden/>
    <w:rsid w:val="00D567F9"/>
    <w:pPr>
      <w:spacing w:before="60" w:after="60" w:line="210" w:lineRule="atLeast"/>
    </w:pPr>
    <w:rPr>
      <w:sz w:val="18"/>
    </w:rPr>
  </w:style>
  <w:style w:type="paragraph" w:styleId="BodyText2">
    <w:name w:val="Body Text 2"/>
    <w:basedOn w:val="Normal"/>
    <w:semiHidden/>
    <w:rsid w:val="00D567F9"/>
    <w:pPr>
      <w:spacing w:before="60" w:after="60" w:line="190" w:lineRule="atLeast"/>
    </w:pPr>
    <w:rPr>
      <w:sz w:val="16"/>
    </w:rPr>
  </w:style>
  <w:style w:type="paragraph" w:styleId="BodyText3">
    <w:name w:val="Body Text 3"/>
    <w:basedOn w:val="Normal"/>
    <w:semiHidden/>
    <w:rsid w:val="00D567F9"/>
    <w:pPr>
      <w:spacing w:before="60" w:after="60" w:line="170" w:lineRule="atLeast"/>
    </w:pPr>
    <w:rPr>
      <w:sz w:val="14"/>
    </w:rPr>
  </w:style>
  <w:style w:type="paragraph" w:styleId="BodyTextFirstIndent">
    <w:name w:val="Body Text First Indent"/>
    <w:basedOn w:val="BodyText"/>
    <w:semiHidden/>
    <w:rsid w:val="00D567F9"/>
    <w:pPr>
      <w:spacing w:before="0" w:after="120"/>
      <w:ind w:firstLine="210"/>
    </w:pPr>
  </w:style>
  <w:style w:type="paragraph" w:styleId="BodyTextIndent">
    <w:name w:val="Body Text Indent"/>
    <w:basedOn w:val="Normal"/>
    <w:semiHidden/>
    <w:rsid w:val="00D567F9"/>
    <w:pPr>
      <w:spacing w:after="120"/>
      <w:ind w:left="283"/>
    </w:pPr>
  </w:style>
  <w:style w:type="paragraph" w:styleId="BodyTextFirstIndent2">
    <w:name w:val="Body Text First Indent 2"/>
    <w:basedOn w:val="Normal"/>
    <w:semiHidden/>
    <w:rsid w:val="00D567F9"/>
    <w:pPr>
      <w:ind w:firstLine="210"/>
    </w:pPr>
  </w:style>
  <w:style w:type="paragraph" w:styleId="BodyTextIndent2">
    <w:name w:val="Body Text Indent 2"/>
    <w:basedOn w:val="Normal"/>
    <w:semiHidden/>
    <w:rsid w:val="00D567F9"/>
    <w:pPr>
      <w:spacing w:after="120" w:line="480" w:lineRule="auto"/>
      <w:ind w:left="283"/>
    </w:pPr>
  </w:style>
  <w:style w:type="paragraph" w:styleId="BodyTextIndent3">
    <w:name w:val="Body Text Indent 3"/>
    <w:basedOn w:val="Normal"/>
    <w:semiHidden/>
    <w:rsid w:val="00D567F9"/>
    <w:pPr>
      <w:spacing w:after="120"/>
      <w:ind w:left="283"/>
    </w:pPr>
    <w:rPr>
      <w:sz w:val="16"/>
    </w:rPr>
  </w:style>
  <w:style w:type="paragraph" w:styleId="Caption">
    <w:name w:val="caption"/>
    <w:basedOn w:val="Normal"/>
    <w:next w:val="Normal"/>
    <w:qFormat/>
    <w:rsid w:val="00D567F9"/>
    <w:pPr>
      <w:spacing w:before="120" w:after="120"/>
    </w:pPr>
    <w:rPr>
      <w:b/>
    </w:rPr>
  </w:style>
  <w:style w:type="paragraph" w:styleId="Closing">
    <w:name w:val="Closing"/>
    <w:basedOn w:val="Normal"/>
    <w:semiHidden/>
    <w:rsid w:val="00D567F9"/>
    <w:pPr>
      <w:ind w:left="4252"/>
    </w:pPr>
  </w:style>
  <w:style w:type="character" w:styleId="CommentReference">
    <w:name w:val="annotation reference"/>
    <w:semiHidden/>
    <w:rsid w:val="00D567F9"/>
    <w:rPr>
      <w:noProof w:val="0"/>
      <w:sz w:val="16"/>
      <w:lang w:val="fr-FR"/>
    </w:rPr>
  </w:style>
  <w:style w:type="paragraph" w:styleId="CommentText">
    <w:name w:val="annotation text"/>
    <w:basedOn w:val="Normal"/>
    <w:link w:val="CommentTextChar"/>
    <w:semiHidden/>
    <w:rsid w:val="00D567F9"/>
  </w:style>
  <w:style w:type="paragraph" w:styleId="Date">
    <w:name w:val="Date"/>
    <w:basedOn w:val="Normal"/>
    <w:next w:val="Normal"/>
    <w:semiHidden/>
    <w:rsid w:val="00D567F9"/>
  </w:style>
  <w:style w:type="paragraph" w:customStyle="1" w:styleId="Definition">
    <w:name w:val="Definition"/>
    <w:basedOn w:val="Normal"/>
    <w:next w:val="Normal"/>
    <w:rsid w:val="00D567F9"/>
  </w:style>
  <w:style w:type="character" w:customStyle="1" w:styleId="Defterms">
    <w:name w:val="Defterms"/>
    <w:rsid w:val="00D567F9"/>
    <w:rPr>
      <w:noProof w:val="0"/>
      <w:color w:val="auto"/>
      <w:lang w:val="fr-FR"/>
    </w:rPr>
  </w:style>
  <w:style w:type="paragraph" w:customStyle="1" w:styleId="dl">
    <w:name w:val="dl"/>
    <w:basedOn w:val="Normal"/>
    <w:rsid w:val="00D567F9"/>
    <w:pPr>
      <w:ind w:left="800" w:hanging="400"/>
    </w:pPr>
  </w:style>
  <w:style w:type="paragraph" w:styleId="DocumentMap">
    <w:name w:val="Document Map"/>
    <w:basedOn w:val="Normal"/>
    <w:semiHidden/>
    <w:rsid w:val="00D567F9"/>
    <w:pPr>
      <w:shd w:val="clear" w:color="auto" w:fill="000080"/>
    </w:pPr>
    <w:rPr>
      <w:rFonts w:ascii="Tahoma" w:hAnsi="Tahoma"/>
    </w:rPr>
  </w:style>
  <w:style w:type="character" w:styleId="Emphasis">
    <w:name w:val="Emphasis"/>
    <w:qFormat/>
    <w:rsid w:val="00D567F9"/>
    <w:rPr>
      <w:i/>
      <w:noProof w:val="0"/>
      <w:lang w:val="fr-FR"/>
    </w:rPr>
  </w:style>
  <w:style w:type="character" w:styleId="EndnoteReference">
    <w:name w:val="endnote reference"/>
    <w:semiHidden/>
    <w:rsid w:val="00D567F9"/>
    <w:rPr>
      <w:noProof w:val="0"/>
      <w:vertAlign w:val="superscript"/>
      <w:lang w:val="fr-FR"/>
    </w:rPr>
  </w:style>
  <w:style w:type="paragraph" w:styleId="EndnoteText">
    <w:name w:val="endnote text"/>
    <w:basedOn w:val="Normal"/>
    <w:semiHidden/>
    <w:rsid w:val="00D567F9"/>
  </w:style>
  <w:style w:type="paragraph" w:styleId="EnvelopeAddress">
    <w:name w:val="envelope address"/>
    <w:basedOn w:val="Normal"/>
    <w:semiHidden/>
    <w:rsid w:val="00D567F9"/>
    <w:pPr>
      <w:framePr w:w="7938" w:h="1985" w:hRule="exact" w:hSpace="141" w:wrap="auto" w:hAnchor="page" w:xAlign="center" w:yAlign="bottom"/>
      <w:ind w:left="2835"/>
    </w:pPr>
    <w:rPr>
      <w:sz w:val="24"/>
    </w:rPr>
  </w:style>
  <w:style w:type="paragraph" w:styleId="EnvelopeReturn">
    <w:name w:val="envelope return"/>
    <w:basedOn w:val="Normal"/>
    <w:semiHidden/>
    <w:rsid w:val="00D567F9"/>
  </w:style>
  <w:style w:type="paragraph" w:customStyle="1" w:styleId="Example">
    <w:name w:val="Example"/>
    <w:basedOn w:val="Normal"/>
    <w:next w:val="Normal"/>
    <w:rsid w:val="00D567F9"/>
    <w:pPr>
      <w:tabs>
        <w:tab w:val="left" w:pos="1360"/>
      </w:tabs>
      <w:spacing w:line="210" w:lineRule="atLeast"/>
    </w:pPr>
    <w:rPr>
      <w:sz w:val="18"/>
    </w:rPr>
  </w:style>
  <w:style w:type="character" w:customStyle="1" w:styleId="ExtXref">
    <w:name w:val="ExtXref"/>
    <w:rsid w:val="00D567F9"/>
    <w:rPr>
      <w:noProof w:val="0"/>
      <w:color w:val="auto"/>
      <w:lang w:val="fr-FR"/>
    </w:rPr>
  </w:style>
  <w:style w:type="paragraph" w:customStyle="1" w:styleId="Figurefootnote">
    <w:name w:val="Figure footnote"/>
    <w:basedOn w:val="Normal"/>
    <w:rsid w:val="00D567F9"/>
    <w:pPr>
      <w:keepNext/>
      <w:tabs>
        <w:tab w:val="left" w:pos="340"/>
      </w:tabs>
      <w:spacing w:after="60" w:line="210" w:lineRule="atLeast"/>
    </w:pPr>
    <w:rPr>
      <w:sz w:val="18"/>
    </w:rPr>
  </w:style>
  <w:style w:type="paragraph" w:customStyle="1" w:styleId="Figuretitle">
    <w:name w:val="Figure title"/>
    <w:basedOn w:val="Normal"/>
    <w:next w:val="Normal"/>
    <w:rsid w:val="00D567F9"/>
    <w:pPr>
      <w:suppressAutoHyphens/>
      <w:spacing w:before="220" w:after="220"/>
      <w:jc w:val="center"/>
    </w:pPr>
    <w:rPr>
      <w:b/>
    </w:rPr>
  </w:style>
  <w:style w:type="character" w:styleId="FollowedHyperlink">
    <w:name w:val="FollowedHyperlink"/>
    <w:semiHidden/>
    <w:rsid w:val="00D567F9"/>
    <w:rPr>
      <w:noProof w:val="0"/>
      <w:color w:val="800080"/>
      <w:u w:val="single"/>
      <w:lang w:val="fr-FR"/>
    </w:rPr>
  </w:style>
  <w:style w:type="paragraph" w:styleId="Footer">
    <w:name w:val="footer"/>
    <w:basedOn w:val="Normal"/>
    <w:link w:val="FooterChar"/>
    <w:uiPriority w:val="99"/>
    <w:rsid w:val="00D567F9"/>
    <w:pPr>
      <w:spacing w:after="0" w:line="220" w:lineRule="exact"/>
    </w:pPr>
  </w:style>
  <w:style w:type="character" w:styleId="FootnoteReference">
    <w:name w:val="footnote reference"/>
    <w:semiHidden/>
    <w:rsid w:val="00D567F9"/>
    <w:rPr>
      <w:noProof/>
      <w:position w:val="6"/>
      <w:sz w:val="16"/>
      <w:vertAlign w:val="baseline"/>
      <w:lang w:val="fr-FR"/>
    </w:rPr>
  </w:style>
  <w:style w:type="paragraph" w:styleId="FootnoteText">
    <w:name w:val="footnote text"/>
    <w:basedOn w:val="Normal"/>
    <w:semiHidden/>
    <w:rsid w:val="00D567F9"/>
    <w:pPr>
      <w:tabs>
        <w:tab w:val="left" w:pos="340"/>
      </w:tabs>
      <w:spacing w:after="120" w:line="210" w:lineRule="atLeast"/>
    </w:pPr>
    <w:rPr>
      <w:sz w:val="18"/>
    </w:rPr>
  </w:style>
  <w:style w:type="paragraph" w:customStyle="1" w:styleId="Foreword">
    <w:name w:val="Foreword"/>
    <w:basedOn w:val="Normal"/>
    <w:next w:val="Normal"/>
    <w:rsid w:val="00D567F9"/>
    <w:rPr>
      <w:color w:val="0000FF"/>
    </w:rPr>
  </w:style>
  <w:style w:type="paragraph" w:customStyle="1" w:styleId="Formula">
    <w:name w:val="Formula"/>
    <w:basedOn w:val="Normal"/>
    <w:next w:val="Normal"/>
    <w:rsid w:val="00D567F9"/>
    <w:pPr>
      <w:tabs>
        <w:tab w:val="right" w:pos="9752"/>
      </w:tabs>
      <w:spacing w:after="220"/>
      <w:ind w:left="403"/>
      <w:jc w:val="left"/>
    </w:pPr>
  </w:style>
  <w:style w:type="paragraph" w:styleId="Header">
    <w:name w:val="header"/>
    <w:basedOn w:val="Normal"/>
    <w:semiHidden/>
    <w:rsid w:val="00D567F9"/>
    <w:pPr>
      <w:spacing w:after="740" w:line="220" w:lineRule="exact"/>
    </w:pPr>
    <w:rPr>
      <w:b/>
      <w:sz w:val="22"/>
    </w:rPr>
  </w:style>
  <w:style w:type="character" w:styleId="Hyperlink">
    <w:name w:val="Hyperlink"/>
    <w:rsid w:val="00D567F9"/>
    <w:rPr>
      <w:noProof w:val="0"/>
      <w:color w:val="0000FF"/>
      <w:u w:val="single"/>
      <w:lang w:val="fr-FR"/>
    </w:rPr>
  </w:style>
  <w:style w:type="paragraph" w:styleId="Index1">
    <w:name w:val="index 1"/>
    <w:basedOn w:val="Normal"/>
    <w:semiHidden/>
    <w:rsid w:val="00D567F9"/>
    <w:pPr>
      <w:spacing w:after="0" w:line="210" w:lineRule="atLeast"/>
      <w:ind w:left="142" w:hanging="142"/>
      <w:jc w:val="left"/>
    </w:pPr>
    <w:rPr>
      <w:b/>
      <w:sz w:val="18"/>
    </w:rPr>
  </w:style>
  <w:style w:type="paragraph" w:styleId="Index2">
    <w:name w:val="index 2"/>
    <w:basedOn w:val="Normal"/>
    <w:next w:val="Normal"/>
    <w:autoRedefine/>
    <w:semiHidden/>
    <w:rsid w:val="00D567F9"/>
    <w:pPr>
      <w:spacing w:line="210" w:lineRule="atLeast"/>
      <w:ind w:left="600" w:hanging="200"/>
    </w:pPr>
    <w:rPr>
      <w:b/>
      <w:sz w:val="18"/>
    </w:rPr>
  </w:style>
  <w:style w:type="paragraph" w:styleId="Index3">
    <w:name w:val="index 3"/>
    <w:basedOn w:val="Normal"/>
    <w:next w:val="Normal"/>
    <w:autoRedefine/>
    <w:semiHidden/>
    <w:rsid w:val="00D567F9"/>
    <w:pPr>
      <w:spacing w:line="220" w:lineRule="atLeast"/>
      <w:ind w:left="600" w:hanging="200"/>
    </w:pPr>
    <w:rPr>
      <w:b/>
    </w:rPr>
  </w:style>
  <w:style w:type="paragraph" w:styleId="Index4">
    <w:name w:val="index 4"/>
    <w:basedOn w:val="Normal"/>
    <w:next w:val="Normal"/>
    <w:autoRedefine/>
    <w:semiHidden/>
    <w:rsid w:val="00D567F9"/>
    <w:pPr>
      <w:spacing w:line="220" w:lineRule="atLeast"/>
      <w:ind w:left="800" w:hanging="200"/>
    </w:pPr>
    <w:rPr>
      <w:b/>
    </w:rPr>
  </w:style>
  <w:style w:type="paragraph" w:styleId="Index5">
    <w:name w:val="index 5"/>
    <w:basedOn w:val="Normal"/>
    <w:next w:val="Normal"/>
    <w:autoRedefine/>
    <w:semiHidden/>
    <w:rsid w:val="00D567F9"/>
    <w:pPr>
      <w:spacing w:line="220" w:lineRule="atLeast"/>
      <w:ind w:left="1000" w:hanging="200"/>
    </w:pPr>
    <w:rPr>
      <w:b/>
    </w:rPr>
  </w:style>
  <w:style w:type="paragraph" w:styleId="Index6">
    <w:name w:val="index 6"/>
    <w:basedOn w:val="Normal"/>
    <w:next w:val="Normal"/>
    <w:autoRedefine/>
    <w:semiHidden/>
    <w:rsid w:val="00D567F9"/>
    <w:pPr>
      <w:spacing w:line="220" w:lineRule="atLeast"/>
      <w:ind w:left="1200" w:hanging="200"/>
    </w:pPr>
    <w:rPr>
      <w:b/>
    </w:rPr>
  </w:style>
  <w:style w:type="paragraph" w:styleId="Index7">
    <w:name w:val="index 7"/>
    <w:basedOn w:val="Normal"/>
    <w:next w:val="Normal"/>
    <w:autoRedefine/>
    <w:semiHidden/>
    <w:rsid w:val="00D567F9"/>
    <w:pPr>
      <w:spacing w:line="220" w:lineRule="atLeast"/>
      <w:ind w:left="1400" w:hanging="200"/>
    </w:pPr>
    <w:rPr>
      <w:b/>
    </w:rPr>
  </w:style>
  <w:style w:type="paragraph" w:styleId="Index8">
    <w:name w:val="index 8"/>
    <w:basedOn w:val="Normal"/>
    <w:next w:val="Normal"/>
    <w:autoRedefine/>
    <w:semiHidden/>
    <w:rsid w:val="00D567F9"/>
    <w:pPr>
      <w:spacing w:line="220" w:lineRule="atLeast"/>
      <w:ind w:left="1600" w:hanging="200"/>
    </w:pPr>
    <w:rPr>
      <w:b/>
    </w:rPr>
  </w:style>
  <w:style w:type="paragraph" w:styleId="Index9">
    <w:name w:val="index 9"/>
    <w:basedOn w:val="Normal"/>
    <w:next w:val="Normal"/>
    <w:autoRedefine/>
    <w:semiHidden/>
    <w:rsid w:val="00D567F9"/>
    <w:pPr>
      <w:spacing w:line="220" w:lineRule="atLeast"/>
      <w:ind w:left="1800" w:hanging="200"/>
    </w:pPr>
    <w:rPr>
      <w:b/>
    </w:rPr>
  </w:style>
  <w:style w:type="paragraph" w:styleId="IndexHeading">
    <w:name w:val="index heading"/>
    <w:basedOn w:val="Normal"/>
    <w:next w:val="Index1"/>
    <w:semiHidden/>
    <w:rsid w:val="00D567F9"/>
    <w:pPr>
      <w:keepNext/>
      <w:spacing w:before="400" w:after="210"/>
      <w:jc w:val="center"/>
    </w:pPr>
  </w:style>
  <w:style w:type="paragraph" w:customStyle="1" w:styleId="Introduction">
    <w:name w:val="Introduction"/>
    <w:basedOn w:val="Normal"/>
    <w:next w:val="Normal"/>
    <w:rsid w:val="00D567F9"/>
    <w:pPr>
      <w:keepNext/>
      <w:pageBreakBefore/>
      <w:tabs>
        <w:tab w:val="left" w:pos="400"/>
      </w:tabs>
      <w:suppressAutoHyphens/>
      <w:spacing w:before="960" w:after="310" w:line="310" w:lineRule="exact"/>
      <w:jc w:val="left"/>
    </w:pPr>
    <w:rPr>
      <w:b/>
      <w:sz w:val="28"/>
    </w:rPr>
  </w:style>
  <w:style w:type="character" w:styleId="LineNumber">
    <w:name w:val="line number"/>
    <w:semiHidden/>
    <w:rsid w:val="00D567F9"/>
    <w:rPr>
      <w:noProof w:val="0"/>
      <w:lang w:val="fr-FR"/>
    </w:rPr>
  </w:style>
  <w:style w:type="paragraph" w:styleId="List">
    <w:name w:val="List"/>
    <w:basedOn w:val="Normal"/>
    <w:semiHidden/>
    <w:rsid w:val="00D567F9"/>
    <w:pPr>
      <w:ind w:left="283" w:hanging="283"/>
    </w:pPr>
  </w:style>
  <w:style w:type="paragraph" w:styleId="List2">
    <w:name w:val="List 2"/>
    <w:basedOn w:val="Normal"/>
    <w:semiHidden/>
    <w:rsid w:val="00D567F9"/>
    <w:pPr>
      <w:ind w:left="566" w:hanging="283"/>
    </w:pPr>
  </w:style>
  <w:style w:type="paragraph" w:styleId="List3">
    <w:name w:val="List 3"/>
    <w:basedOn w:val="Normal"/>
    <w:semiHidden/>
    <w:rsid w:val="00D567F9"/>
    <w:pPr>
      <w:ind w:left="849" w:hanging="283"/>
    </w:pPr>
  </w:style>
  <w:style w:type="paragraph" w:styleId="List4">
    <w:name w:val="List 4"/>
    <w:basedOn w:val="Normal"/>
    <w:semiHidden/>
    <w:rsid w:val="00D567F9"/>
    <w:pPr>
      <w:ind w:left="1132" w:hanging="283"/>
    </w:pPr>
  </w:style>
  <w:style w:type="paragraph" w:styleId="List5">
    <w:name w:val="List 5"/>
    <w:basedOn w:val="Normal"/>
    <w:semiHidden/>
    <w:rsid w:val="00D567F9"/>
    <w:pPr>
      <w:ind w:left="1415" w:hanging="283"/>
    </w:pPr>
  </w:style>
  <w:style w:type="paragraph" w:styleId="ListBullet">
    <w:name w:val="List Bullet"/>
    <w:basedOn w:val="Normal"/>
    <w:autoRedefine/>
    <w:semiHidden/>
    <w:rsid w:val="002D2F67"/>
    <w:pPr>
      <w:keepLines/>
      <w:spacing w:before="60" w:after="60"/>
      <w:jc w:val="left"/>
    </w:pPr>
    <w:rPr>
      <w:rFonts w:ascii="Times New Roman" w:hAnsi="Times New Roman"/>
      <w:sz w:val="22"/>
      <w:szCs w:val="22"/>
    </w:rPr>
  </w:style>
  <w:style w:type="paragraph" w:styleId="ListBullet2">
    <w:name w:val="List Bullet 2"/>
    <w:basedOn w:val="Normal"/>
    <w:autoRedefine/>
    <w:semiHidden/>
    <w:rsid w:val="00D567F9"/>
    <w:pPr>
      <w:numPr>
        <w:numId w:val="8"/>
      </w:numPr>
    </w:pPr>
  </w:style>
  <w:style w:type="paragraph" w:styleId="ListBullet3">
    <w:name w:val="List Bullet 3"/>
    <w:basedOn w:val="Normal"/>
    <w:autoRedefine/>
    <w:semiHidden/>
    <w:rsid w:val="00D567F9"/>
    <w:pPr>
      <w:numPr>
        <w:numId w:val="9"/>
      </w:numPr>
    </w:pPr>
  </w:style>
  <w:style w:type="paragraph" w:styleId="ListBullet4">
    <w:name w:val="List Bullet 4"/>
    <w:basedOn w:val="Normal"/>
    <w:autoRedefine/>
    <w:semiHidden/>
    <w:rsid w:val="00D567F9"/>
    <w:pPr>
      <w:numPr>
        <w:numId w:val="10"/>
      </w:numPr>
    </w:pPr>
  </w:style>
  <w:style w:type="paragraph" w:styleId="ListBullet5">
    <w:name w:val="List Bullet 5"/>
    <w:basedOn w:val="Normal"/>
    <w:autoRedefine/>
    <w:semiHidden/>
    <w:rsid w:val="00D567F9"/>
    <w:pPr>
      <w:numPr>
        <w:numId w:val="11"/>
      </w:numPr>
    </w:pPr>
  </w:style>
  <w:style w:type="paragraph" w:styleId="ListContinue">
    <w:name w:val="List Continue"/>
    <w:basedOn w:val="Normal"/>
    <w:semiHidden/>
    <w:rsid w:val="00D567F9"/>
    <w:pPr>
      <w:numPr>
        <w:numId w:val="12"/>
      </w:numPr>
      <w:tabs>
        <w:tab w:val="left" w:pos="400"/>
      </w:tabs>
    </w:pPr>
  </w:style>
  <w:style w:type="paragraph" w:styleId="ListContinue2">
    <w:name w:val="List Continue 2"/>
    <w:basedOn w:val="ListContinue"/>
    <w:semiHidden/>
    <w:rsid w:val="00D567F9"/>
    <w:pPr>
      <w:numPr>
        <w:ilvl w:val="1"/>
        <w:numId w:val="13"/>
      </w:numPr>
      <w:tabs>
        <w:tab w:val="clear" w:pos="400"/>
        <w:tab w:val="left" w:pos="800"/>
      </w:tabs>
    </w:pPr>
  </w:style>
  <w:style w:type="paragraph" w:styleId="ListContinue3">
    <w:name w:val="List Continue 3"/>
    <w:basedOn w:val="ListContinue"/>
    <w:semiHidden/>
    <w:rsid w:val="00D567F9"/>
    <w:pPr>
      <w:numPr>
        <w:ilvl w:val="2"/>
        <w:numId w:val="14"/>
      </w:numPr>
      <w:tabs>
        <w:tab w:val="clear" w:pos="400"/>
        <w:tab w:val="left" w:pos="1200"/>
      </w:tabs>
    </w:pPr>
  </w:style>
  <w:style w:type="paragraph" w:styleId="ListContinue4">
    <w:name w:val="List Continue 4"/>
    <w:basedOn w:val="ListContinue"/>
    <w:semiHidden/>
    <w:rsid w:val="00D567F9"/>
    <w:pPr>
      <w:numPr>
        <w:ilvl w:val="3"/>
        <w:numId w:val="15"/>
      </w:numPr>
      <w:tabs>
        <w:tab w:val="clear" w:pos="400"/>
        <w:tab w:val="left" w:pos="1600"/>
      </w:tabs>
    </w:pPr>
  </w:style>
  <w:style w:type="paragraph" w:styleId="ListContinue5">
    <w:name w:val="List Continue 5"/>
    <w:basedOn w:val="Normal"/>
    <w:semiHidden/>
    <w:rsid w:val="00D567F9"/>
    <w:pPr>
      <w:spacing w:after="120"/>
      <w:ind w:left="1415"/>
    </w:pPr>
  </w:style>
  <w:style w:type="paragraph" w:styleId="ListNumber">
    <w:name w:val="List Number"/>
    <w:basedOn w:val="Normal"/>
    <w:rsid w:val="00D567F9"/>
    <w:pPr>
      <w:numPr>
        <w:numId w:val="82"/>
      </w:numPr>
    </w:pPr>
  </w:style>
  <w:style w:type="paragraph" w:styleId="ListNumber2">
    <w:name w:val="List Number 2"/>
    <w:basedOn w:val="Normal"/>
    <w:rsid w:val="00D567F9"/>
    <w:pPr>
      <w:numPr>
        <w:ilvl w:val="1"/>
        <w:numId w:val="82"/>
      </w:numPr>
    </w:pPr>
  </w:style>
  <w:style w:type="paragraph" w:styleId="ListNumber3">
    <w:name w:val="List Number 3"/>
    <w:basedOn w:val="Normal"/>
    <w:rsid w:val="00D567F9"/>
  </w:style>
  <w:style w:type="paragraph" w:styleId="ListNumber4">
    <w:name w:val="List Number 4"/>
    <w:basedOn w:val="Normal"/>
    <w:rsid w:val="00D567F9"/>
    <w:pPr>
      <w:numPr>
        <w:ilvl w:val="3"/>
        <w:numId w:val="82"/>
      </w:numPr>
      <w:tabs>
        <w:tab w:val="left" w:pos="1600"/>
      </w:tabs>
    </w:pPr>
  </w:style>
  <w:style w:type="paragraph" w:styleId="ListNumber5">
    <w:name w:val="List Number 5"/>
    <w:basedOn w:val="Normal"/>
    <w:semiHidden/>
    <w:rsid w:val="00D567F9"/>
    <w:pPr>
      <w:numPr>
        <w:numId w:val="17"/>
      </w:numPr>
    </w:pPr>
  </w:style>
  <w:style w:type="paragraph" w:styleId="MacroText">
    <w:name w:val="macro"/>
    <w:semiHidden/>
    <w:rsid w:val="00D567F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eastAsia="ja-JP"/>
    </w:rPr>
  </w:style>
  <w:style w:type="paragraph" w:styleId="MessageHeader">
    <w:name w:val="Message Header"/>
    <w:basedOn w:val="Normal"/>
    <w:semiHidden/>
    <w:rsid w:val="00D567F9"/>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MSDNFR">
    <w:name w:val="MSDNFR"/>
    <w:basedOn w:val="Normal"/>
    <w:next w:val="Normal"/>
    <w:rsid w:val="00D567F9"/>
    <w:pPr>
      <w:spacing w:line="220" w:lineRule="atLeast"/>
    </w:pPr>
    <w:rPr>
      <w:color w:val="0000FF"/>
    </w:rPr>
  </w:style>
  <w:style w:type="paragraph" w:customStyle="1" w:styleId="na2">
    <w:name w:val="na2"/>
    <w:basedOn w:val="a2"/>
    <w:next w:val="Normal"/>
    <w:rsid w:val="00D567F9"/>
    <w:pPr>
      <w:numPr>
        <w:numId w:val="20"/>
      </w:numPr>
    </w:pPr>
  </w:style>
  <w:style w:type="paragraph" w:customStyle="1" w:styleId="na3">
    <w:name w:val="na3"/>
    <w:basedOn w:val="a3"/>
    <w:next w:val="Normal"/>
    <w:rsid w:val="00D567F9"/>
    <w:pPr>
      <w:numPr>
        <w:numId w:val="20"/>
      </w:numPr>
    </w:pPr>
  </w:style>
  <w:style w:type="paragraph" w:customStyle="1" w:styleId="na4">
    <w:name w:val="na4"/>
    <w:basedOn w:val="a4"/>
    <w:next w:val="Normal"/>
    <w:rsid w:val="00D567F9"/>
    <w:pPr>
      <w:numPr>
        <w:numId w:val="20"/>
      </w:numPr>
      <w:tabs>
        <w:tab w:val="left" w:pos="1060"/>
      </w:tabs>
    </w:pPr>
  </w:style>
  <w:style w:type="paragraph" w:customStyle="1" w:styleId="na5">
    <w:name w:val="na5"/>
    <w:basedOn w:val="a5"/>
    <w:next w:val="Normal"/>
    <w:rsid w:val="00D567F9"/>
    <w:pPr>
      <w:numPr>
        <w:numId w:val="20"/>
      </w:numPr>
    </w:pPr>
  </w:style>
  <w:style w:type="paragraph" w:customStyle="1" w:styleId="na6">
    <w:name w:val="na6"/>
    <w:basedOn w:val="a6"/>
    <w:next w:val="Normal"/>
    <w:rsid w:val="00D567F9"/>
    <w:pPr>
      <w:numPr>
        <w:numId w:val="20"/>
      </w:numPr>
    </w:pPr>
  </w:style>
  <w:style w:type="paragraph" w:styleId="NormalIndent">
    <w:name w:val="Normal Indent"/>
    <w:basedOn w:val="Normal"/>
    <w:semiHidden/>
    <w:rsid w:val="00D567F9"/>
    <w:pPr>
      <w:ind w:left="708"/>
    </w:pPr>
  </w:style>
  <w:style w:type="paragraph" w:customStyle="1" w:styleId="Note">
    <w:name w:val="Note"/>
    <w:basedOn w:val="Normal"/>
    <w:next w:val="Normal"/>
    <w:rsid w:val="00D567F9"/>
    <w:pPr>
      <w:tabs>
        <w:tab w:val="left" w:pos="960"/>
      </w:tabs>
      <w:spacing w:line="210" w:lineRule="atLeast"/>
    </w:pPr>
    <w:rPr>
      <w:sz w:val="18"/>
    </w:rPr>
  </w:style>
  <w:style w:type="paragraph" w:styleId="NoteHeading">
    <w:name w:val="Note Heading"/>
    <w:basedOn w:val="Normal"/>
    <w:next w:val="Normal"/>
    <w:semiHidden/>
    <w:rsid w:val="00D567F9"/>
  </w:style>
  <w:style w:type="paragraph" w:customStyle="1" w:styleId="p2">
    <w:name w:val="p2"/>
    <w:basedOn w:val="Normal"/>
    <w:next w:val="Normal"/>
    <w:rsid w:val="00D567F9"/>
    <w:pPr>
      <w:tabs>
        <w:tab w:val="left" w:pos="560"/>
      </w:tabs>
    </w:pPr>
  </w:style>
  <w:style w:type="paragraph" w:customStyle="1" w:styleId="p3">
    <w:name w:val="p3"/>
    <w:basedOn w:val="Normal"/>
    <w:next w:val="Normal"/>
    <w:rsid w:val="00D567F9"/>
    <w:pPr>
      <w:tabs>
        <w:tab w:val="left" w:pos="720"/>
      </w:tabs>
    </w:pPr>
  </w:style>
  <w:style w:type="paragraph" w:customStyle="1" w:styleId="p4">
    <w:name w:val="p4"/>
    <w:basedOn w:val="Normal"/>
    <w:next w:val="Normal"/>
    <w:rsid w:val="00D567F9"/>
    <w:pPr>
      <w:tabs>
        <w:tab w:val="left" w:pos="1100"/>
      </w:tabs>
    </w:pPr>
  </w:style>
  <w:style w:type="paragraph" w:customStyle="1" w:styleId="p5">
    <w:name w:val="p5"/>
    <w:basedOn w:val="Normal"/>
    <w:next w:val="Normal"/>
    <w:rsid w:val="00D567F9"/>
    <w:pPr>
      <w:tabs>
        <w:tab w:val="left" w:pos="1100"/>
      </w:tabs>
    </w:pPr>
  </w:style>
  <w:style w:type="paragraph" w:customStyle="1" w:styleId="p6">
    <w:name w:val="p6"/>
    <w:basedOn w:val="Normal"/>
    <w:next w:val="Normal"/>
    <w:rsid w:val="00D567F9"/>
    <w:pPr>
      <w:tabs>
        <w:tab w:val="left" w:pos="1440"/>
      </w:tabs>
    </w:pPr>
  </w:style>
  <w:style w:type="character" w:styleId="PageNumber">
    <w:name w:val="page number"/>
    <w:semiHidden/>
    <w:rsid w:val="00D567F9"/>
    <w:rPr>
      <w:noProof w:val="0"/>
      <w:lang w:val="fr-FR"/>
    </w:rPr>
  </w:style>
  <w:style w:type="paragraph" w:styleId="PlainText">
    <w:name w:val="Plain Text"/>
    <w:basedOn w:val="Normal"/>
    <w:link w:val="PlainTextChar"/>
    <w:uiPriority w:val="99"/>
    <w:semiHidden/>
    <w:rsid w:val="00D567F9"/>
    <w:rPr>
      <w:rFonts w:ascii="Courier New" w:hAnsi="Courier New"/>
    </w:rPr>
  </w:style>
  <w:style w:type="paragraph" w:customStyle="1" w:styleId="RefNorm">
    <w:name w:val="RefNorm"/>
    <w:basedOn w:val="Normal"/>
    <w:next w:val="Normal"/>
    <w:rsid w:val="00D567F9"/>
  </w:style>
  <w:style w:type="paragraph" w:styleId="Salutation">
    <w:name w:val="Salutation"/>
    <w:basedOn w:val="Normal"/>
    <w:next w:val="Normal"/>
    <w:semiHidden/>
    <w:rsid w:val="00D567F9"/>
  </w:style>
  <w:style w:type="paragraph" w:styleId="Signature">
    <w:name w:val="Signature"/>
    <w:basedOn w:val="Normal"/>
    <w:semiHidden/>
    <w:rsid w:val="00D567F9"/>
    <w:pPr>
      <w:ind w:left="4252"/>
    </w:pPr>
  </w:style>
  <w:style w:type="paragraph" w:customStyle="1" w:styleId="Special">
    <w:name w:val="Special"/>
    <w:basedOn w:val="Normal"/>
    <w:next w:val="Normal"/>
    <w:rsid w:val="00D567F9"/>
  </w:style>
  <w:style w:type="character" w:styleId="Strong">
    <w:name w:val="Strong"/>
    <w:qFormat/>
    <w:rsid w:val="00D567F9"/>
    <w:rPr>
      <w:b/>
      <w:noProof w:val="0"/>
      <w:lang w:val="fr-FR"/>
    </w:rPr>
  </w:style>
  <w:style w:type="paragraph" w:styleId="Subtitle">
    <w:name w:val="Subtitle"/>
    <w:basedOn w:val="Normal"/>
    <w:qFormat/>
    <w:rsid w:val="00D567F9"/>
    <w:pPr>
      <w:spacing w:after="60"/>
      <w:jc w:val="center"/>
      <w:outlineLvl w:val="1"/>
    </w:pPr>
    <w:rPr>
      <w:sz w:val="24"/>
    </w:rPr>
  </w:style>
  <w:style w:type="paragraph" w:customStyle="1" w:styleId="Tablefootnote">
    <w:name w:val="Table footnote"/>
    <w:basedOn w:val="Normal"/>
    <w:rsid w:val="00D567F9"/>
    <w:pPr>
      <w:tabs>
        <w:tab w:val="left" w:pos="340"/>
      </w:tabs>
      <w:spacing w:before="60" w:after="60" w:line="190" w:lineRule="atLeast"/>
    </w:pPr>
    <w:rPr>
      <w:sz w:val="16"/>
    </w:rPr>
  </w:style>
  <w:style w:type="paragraph" w:styleId="TableofAuthorities">
    <w:name w:val="table of authorities"/>
    <w:basedOn w:val="Normal"/>
    <w:next w:val="Normal"/>
    <w:semiHidden/>
    <w:rsid w:val="00D567F9"/>
    <w:pPr>
      <w:ind w:left="200" w:hanging="200"/>
    </w:pPr>
  </w:style>
  <w:style w:type="paragraph" w:styleId="TableofFigures">
    <w:name w:val="table of figures"/>
    <w:basedOn w:val="Normal"/>
    <w:next w:val="Normal"/>
    <w:semiHidden/>
    <w:rsid w:val="00D567F9"/>
    <w:pPr>
      <w:ind w:left="400" w:hanging="400"/>
    </w:pPr>
  </w:style>
  <w:style w:type="paragraph" w:customStyle="1" w:styleId="Tabletitle">
    <w:name w:val="Table title"/>
    <w:basedOn w:val="Normal"/>
    <w:next w:val="Normal"/>
    <w:rsid w:val="00D567F9"/>
    <w:pPr>
      <w:keepNext/>
      <w:suppressAutoHyphens/>
      <w:spacing w:before="120" w:after="120" w:line="230" w:lineRule="exact"/>
      <w:jc w:val="center"/>
    </w:pPr>
    <w:rPr>
      <w:b/>
    </w:rPr>
  </w:style>
  <w:style w:type="character" w:customStyle="1" w:styleId="TableFootNoteXref">
    <w:name w:val="TableFootNoteXref"/>
    <w:rsid w:val="00D567F9"/>
    <w:rPr>
      <w:noProof/>
      <w:position w:val="6"/>
      <w:sz w:val="14"/>
      <w:lang w:val="fr-FR"/>
    </w:rPr>
  </w:style>
  <w:style w:type="paragraph" w:customStyle="1" w:styleId="Terms">
    <w:name w:val="Term(s)"/>
    <w:basedOn w:val="Normal"/>
    <w:next w:val="Definition"/>
    <w:rsid w:val="00D567F9"/>
    <w:pPr>
      <w:keepNext/>
      <w:suppressAutoHyphens/>
      <w:spacing w:after="0"/>
      <w:jc w:val="left"/>
    </w:pPr>
    <w:rPr>
      <w:b/>
    </w:rPr>
  </w:style>
  <w:style w:type="paragraph" w:customStyle="1" w:styleId="TermNum">
    <w:name w:val="TermNum"/>
    <w:basedOn w:val="Normal"/>
    <w:next w:val="Terms"/>
    <w:rsid w:val="00D567F9"/>
    <w:pPr>
      <w:keepNext/>
      <w:spacing w:after="0"/>
    </w:pPr>
    <w:rPr>
      <w:b/>
    </w:rPr>
  </w:style>
  <w:style w:type="paragraph" w:styleId="Title">
    <w:name w:val="Title"/>
    <w:basedOn w:val="Normal"/>
    <w:qFormat/>
    <w:rsid w:val="00D567F9"/>
    <w:pPr>
      <w:spacing w:before="240" w:after="60"/>
      <w:jc w:val="center"/>
      <w:outlineLvl w:val="0"/>
    </w:pPr>
    <w:rPr>
      <w:b/>
      <w:kern w:val="28"/>
      <w:sz w:val="32"/>
    </w:rPr>
  </w:style>
  <w:style w:type="paragraph" w:styleId="TOAHeading">
    <w:name w:val="toa heading"/>
    <w:basedOn w:val="Normal"/>
    <w:next w:val="Normal"/>
    <w:semiHidden/>
    <w:rsid w:val="00D567F9"/>
    <w:pPr>
      <w:spacing w:before="120"/>
    </w:pPr>
    <w:rPr>
      <w:b/>
      <w:sz w:val="24"/>
    </w:rPr>
  </w:style>
  <w:style w:type="paragraph" w:styleId="TOC1">
    <w:name w:val="toc 1"/>
    <w:basedOn w:val="Normal"/>
    <w:next w:val="Normal"/>
    <w:uiPriority w:val="39"/>
    <w:rsid w:val="00D567F9"/>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D567F9"/>
    <w:pPr>
      <w:spacing w:before="0"/>
    </w:pPr>
  </w:style>
  <w:style w:type="paragraph" w:styleId="TOC3">
    <w:name w:val="toc 3"/>
    <w:basedOn w:val="TOC2"/>
    <w:next w:val="Normal"/>
    <w:uiPriority w:val="39"/>
    <w:rsid w:val="00D567F9"/>
  </w:style>
  <w:style w:type="paragraph" w:styleId="TOC4">
    <w:name w:val="toc 4"/>
    <w:basedOn w:val="TOC2"/>
    <w:next w:val="Normal"/>
    <w:uiPriority w:val="39"/>
    <w:rsid w:val="00D567F9"/>
    <w:pPr>
      <w:tabs>
        <w:tab w:val="clear" w:pos="720"/>
        <w:tab w:val="left" w:pos="1140"/>
      </w:tabs>
      <w:ind w:left="1140" w:hanging="1140"/>
    </w:pPr>
  </w:style>
  <w:style w:type="paragraph" w:styleId="TOC5">
    <w:name w:val="toc 5"/>
    <w:basedOn w:val="TOC4"/>
    <w:next w:val="Normal"/>
    <w:uiPriority w:val="39"/>
    <w:rsid w:val="00D567F9"/>
  </w:style>
  <w:style w:type="paragraph" w:styleId="TOC6">
    <w:name w:val="toc 6"/>
    <w:basedOn w:val="TOC4"/>
    <w:next w:val="Normal"/>
    <w:uiPriority w:val="39"/>
    <w:rsid w:val="00D567F9"/>
    <w:pPr>
      <w:tabs>
        <w:tab w:val="clear" w:pos="1140"/>
        <w:tab w:val="left" w:pos="1440"/>
      </w:tabs>
      <w:ind w:left="1440" w:hanging="1440"/>
    </w:pPr>
  </w:style>
  <w:style w:type="paragraph" w:styleId="TOC7">
    <w:name w:val="toc 7"/>
    <w:basedOn w:val="TOC4"/>
    <w:next w:val="Normal"/>
    <w:uiPriority w:val="39"/>
    <w:rsid w:val="00D567F9"/>
    <w:pPr>
      <w:tabs>
        <w:tab w:val="clear" w:pos="1140"/>
        <w:tab w:val="left" w:pos="1440"/>
      </w:tabs>
      <w:ind w:left="1440" w:hanging="1440"/>
    </w:pPr>
  </w:style>
  <w:style w:type="paragraph" w:styleId="TOC8">
    <w:name w:val="toc 8"/>
    <w:basedOn w:val="TOC4"/>
    <w:next w:val="Normal"/>
    <w:uiPriority w:val="39"/>
    <w:rsid w:val="00D567F9"/>
    <w:pPr>
      <w:tabs>
        <w:tab w:val="clear" w:pos="1140"/>
        <w:tab w:val="left" w:pos="1440"/>
      </w:tabs>
      <w:ind w:left="1440" w:hanging="1440"/>
    </w:pPr>
  </w:style>
  <w:style w:type="paragraph" w:styleId="TOC9">
    <w:name w:val="toc 9"/>
    <w:basedOn w:val="TOC1"/>
    <w:next w:val="Normal"/>
    <w:uiPriority w:val="39"/>
    <w:rsid w:val="00D567F9"/>
    <w:pPr>
      <w:tabs>
        <w:tab w:val="clear" w:pos="720"/>
      </w:tabs>
      <w:ind w:left="0" w:firstLine="0"/>
    </w:pPr>
  </w:style>
  <w:style w:type="paragraph" w:customStyle="1" w:styleId="zzBiblio">
    <w:name w:val="zzBiblio"/>
    <w:basedOn w:val="Normal"/>
    <w:next w:val="Bibliography1"/>
    <w:rsid w:val="00D567F9"/>
    <w:pPr>
      <w:pageBreakBefore/>
      <w:spacing w:after="760" w:line="310" w:lineRule="exact"/>
      <w:jc w:val="center"/>
    </w:pPr>
    <w:rPr>
      <w:b/>
      <w:sz w:val="28"/>
    </w:rPr>
  </w:style>
  <w:style w:type="paragraph" w:customStyle="1" w:styleId="zzContents">
    <w:name w:val="zzContents"/>
    <w:basedOn w:val="Introduction"/>
    <w:next w:val="TOC1"/>
    <w:rsid w:val="00D567F9"/>
    <w:pPr>
      <w:tabs>
        <w:tab w:val="clear" w:pos="400"/>
      </w:tabs>
    </w:pPr>
  </w:style>
  <w:style w:type="paragraph" w:customStyle="1" w:styleId="zzCopyright">
    <w:name w:val="zzCopyright"/>
    <w:basedOn w:val="Normal"/>
    <w:next w:val="Normal"/>
    <w:rsid w:val="00D567F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D567F9"/>
    <w:pPr>
      <w:spacing w:after="220"/>
      <w:jc w:val="right"/>
    </w:pPr>
    <w:rPr>
      <w:b/>
      <w:color w:val="000000"/>
      <w:sz w:val="24"/>
    </w:rPr>
  </w:style>
  <w:style w:type="paragraph" w:customStyle="1" w:styleId="zzForeword">
    <w:name w:val="zzForeword"/>
    <w:basedOn w:val="Introduction"/>
    <w:next w:val="Normal"/>
    <w:rsid w:val="00D567F9"/>
    <w:pPr>
      <w:tabs>
        <w:tab w:val="clear" w:pos="400"/>
      </w:tabs>
    </w:pPr>
    <w:rPr>
      <w:color w:val="0000FF"/>
    </w:rPr>
  </w:style>
  <w:style w:type="paragraph" w:customStyle="1" w:styleId="zzHelp">
    <w:name w:val="zzHelp"/>
    <w:basedOn w:val="Normal"/>
    <w:rsid w:val="00D567F9"/>
    <w:rPr>
      <w:color w:val="008000"/>
    </w:rPr>
  </w:style>
  <w:style w:type="paragraph" w:customStyle="1" w:styleId="zzIndex">
    <w:name w:val="zzIndex"/>
    <w:basedOn w:val="zzBiblio"/>
    <w:next w:val="IndexHeading"/>
    <w:rsid w:val="00D567F9"/>
  </w:style>
  <w:style w:type="paragraph" w:customStyle="1" w:styleId="zzLc5">
    <w:name w:val="zzLc5"/>
    <w:basedOn w:val="Normal"/>
    <w:next w:val="Normal"/>
    <w:rsid w:val="00D567F9"/>
    <w:pPr>
      <w:jc w:val="left"/>
    </w:pPr>
  </w:style>
  <w:style w:type="paragraph" w:customStyle="1" w:styleId="zzLc6">
    <w:name w:val="zzLc6"/>
    <w:basedOn w:val="Normal"/>
    <w:next w:val="Normal"/>
    <w:rsid w:val="00D567F9"/>
    <w:pPr>
      <w:jc w:val="left"/>
    </w:pPr>
  </w:style>
  <w:style w:type="paragraph" w:customStyle="1" w:styleId="zzLn5">
    <w:name w:val="zzLn5"/>
    <w:basedOn w:val="Normal"/>
    <w:next w:val="Normal"/>
    <w:rsid w:val="00D567F9"/>
    <w:pPr>
      <w:numPr>
        <w:ilvl w:val="4"/>
        <w:numId w:val="82"/>
      </w:numPr>
      <w:jc w:val="left"/>
    </w:pPr>
  </w:style>
  <w:style w:type="paragraph" w:customStyle="1" w:styleId="zzLn6">
    <w:name w:val="zzLn6"/>
    <w:basedOn w:val="Normal"/>
    <w:next w:val="Normal"/>
    <w:rsid w:val="00D567F9"/>
    <w:pPr>
      <w:numPr>
        <w:ilvl w:val="5"/>
        <w:numId w:val="82"/>
      </w:numPr>
      <w:jc w:val="left"/>
    </w:pPr>
  </w:style>
  <w:style w:type="paragraph" w:customStyle="1" w:styleId="zzSTDTitle">
    <w:name w:val="zzSTDTitle"/>
    <w:basedOn w:val="Normal"/>
    <w:next w:val="Normal"/>
    <w:rsid w:val="00D567F9"/>
    <w:pPr>
      <w:suppressAutoHyphens/>
      <w:spacing w:before="400" w:after="760" w:line="350" w:lineRule="exact"/>
      <w:jc w:val="left"/>
    </w:pPr>
    <w:rPr>
      <w:b/>
      <w:color w:val="0000FF"/>
      <w:sz w:val="32"/>
    </w:rPr>
  </w:style>
  <w:style w:type="paragraph" w:styleId="ListParagraph">
    <w:name w:val="List Paragraph"/>
    <w:basedOn w:val="Normal"/>
    <w:uiPriority w:val="34"/>
    <w:qFormat/>
    <w:rsid w:val="00594C9B"/>
    <w:pPr>
      <w:suppressAutoHyphens/>
      <w:ind w:left="720"/>
    </w:pPr>
    <w:rPr>
      <w:rFonts w:cs="Arial"/>
      <w:lang w:eastAsia="ar-SA"/>
    </w:rPr>
  </w:style>
  <w:style w:type="paragraph" w:customStyle="1" w:styleId="Tabletext10">
    <w:name w:val="Table text (10)"/>
    <w:basedOn w:val="Normal"/>
    <w:rsid w:val="00D567F9"/>
    <w:pPr>
      <w:spacing w:before="60" w:after="60"/>
    </w:pPr>
  </w:style>
  <w:style w:type="paragraph" w:customStyle="1" w:styleId="Tabletext9">
    <w:name w:val="Table text (9)"/>
    <w:basedOn w:val="Normal"/>
    <w:rsid w:val="00D567F9"/>
    <w:pPr>
      <w:spacing w:before="60" w:after="60" w:line="210" w:lineRule="atLeast"/>
    </w:pPr>
    <w:rPr>
      <w:sz w:val="18"/>
    </w:rPr>
  </w:style>
  <w:style w:type="paragraph" w:customStyle="1" w:styleId="Tabletext8">
    <w:name w:val="Table text (8)"/>
    <w:basedOn w:val="Normal"/>
    <w:rsid w:val="00D567F9"/>
    <w:pPr>
      <w:spacing w:before="60" w:after="60" w:line="190" w:lineRule="atLeast"/>
    </w:pPr>
    <w:rPr>
      <w:sz w:val="16"/>
    </w:rPr>
  </w:style>
  <w:style w:type="paragraph" w:customStyle="1" w:styleId="Tabletext7">
    <w:name w:val="Table text (7)"/>
    <w:basedOn w:val="Normal"/>
    <w:rsid w:val="00D567F9"/>
    <w:pPr>
      <w:spacing w:before="60" w:after="60" w:line="170" w:lineRule="atLeast"/>
    </w:pPr>
    <w:rPr>
      <w:sz w:val="14"/>
    </w:rPr>
  </w:style>
  <w:style w:type="paragraph" w:customStyle="1" w:styleId="WW-Default">
    <w:name w:val="WW-Default"/>
    <w:rsid w:val="00F04CE8"/>
    <w:pPr>
      <w:suppressAutoHyphens/>
      <w:autoSpaceDE w:val="0"/>
    </w:pPr>
    <w:rPr>
      <w:rFonts w:ascii="Arial" w:eastAsia="Times New Roman" w:hAnsi="Arial" w:cs="Arial"/>
      <w:color w:val="000000"/>
      <w:sz w:val="24"/>
      <w:szCs w:val="24"/>
      <w:lang w:eastAsia="ar-SA"/>
    </w:rPr>
  </w:style>
  <w:style w:type="character" w:styleId="HTMLTypewriter">
    <w:name w:val="HTML Typewriter"/>
    <w:uiPriority w:val="99"/>
    <w:rsid w:val="00A432EE"/>
    <w:rPr>
      <w:rFonts w:ascii="Courier New" w:eastAsia="Times New Roman" w:hAnsi="Courier New" w:cs="Courier New"/>
      <w:sz w:val="20"/>
      <w:szCs w:val="20"/>
    </w:rPr>
  </w:style>
  <w:style w:type="character" w:customStyle="1" w:styleId="shorttext">
    <w:name w:val="short_text"/>
    <w:basedOn w:val="DefaultParagraphFont"/>
    <w:rsid w:val="00A432EE"/>
  </w:style>
  <w:style w:type="character" w:customStyle="1" w:styleId="hps">
    <w:name w:val="hps"/>
    <w:basedOn w:val="DefaultParagraphFont"/>
    <w:rsid w:val="00A432EE"/>
  </w:style>
  <w:style w:type="table" w:styleId="TableGrid">
    <w:name w:val="Table Grid"/>
    <w:basedOn w:val="TableNormal"/>
    <w:uiPriority w:val="59"/>
    <w:rsid w:val="00193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57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576"/>
    <w:rPr>
      <w:rFonts w:ascii="Tahoma" w:hAnsi="Tahoma" w:cs="Tahoma"/>
      <w:sz w:val="16"/>
      <w:szCs w:val="16"/>
      <w:lang w:val="en-GB" w:eastAsia="ja-JP"/>
    </w:rPr>
  </w:style>
  <w:style w:type="paragraph" w:styleId="CommentSubject">
    <w:name w:val="annotation subject"/>
    <w:basedOn w:val="CommentText"/>
    <w:next w:val="CommentText"/>
    <w:link w:val="CommentSubjectChar"/>
    <w:uiPriority w:val="99"/>
    <w:semiHidden/>
    <w:unhideWhenUsed/>
    <w:rsid w:val="008C32EE"/>
    <w:rPr>
      <w:b/>
      <w:bCs/>
    </w:rPr>
  </w:style>
  <w:style w:type="character" w:customStyle="1" w:styleId="CommentTextChar">
    <w:name w:val="Comment Text Char"/>
    <w:basedOn w:val="DefaultParagraphFont"/>
    <w:link w:val="CommentText"/>
    <w:semiHidden/>
    <w:rsid w:val="008C32EE"/>
    <w:rPr>
      <w:rFonts w:ascii="Arial" w:hAnsi="Arial"/>
      <w:lang w:eastAsia="ja-JP"/>
    </w:rPr>
  </w:style>
  <w:style w:type="character" w:customStyle="1" w:styleId="CommentSubjectChar">
    <w:name w:val="Comment Subject Char"/>
    <w:basedOn w:val="CommentTextChar"/>
    <w:link w:val="CommentSubject"/>
    <w:rsid w:val="008C32EE"/>
    <w:rPr>
      <w:rFonts w:ascii="Arial" w:hAnsi="Arial"/>
      <w:lang w:eastAsia="ja-JP"/>
    </w:rPr>
  </w:style>
  <w:style w:type="paragraph" w:styleId="Revision">
    <w:name w:val="Revision"/>
    <w:hidden/>
    <w:uiPriority w:val="99"/>
    <w:semiHidden/>
    <w:rsid w:val="008C32EE"/>
    <w:rPr>
      <w:rFonts w:ascii="Arial" w:hAnsi="Arial"/>
      <w:lang w:eastAsia="ja-JP"/>
    </w:rPr>
  </w:style>
  <w:style w:type="character" w:customStyle="1" w:styleId="FooterChar">
    <w:name w:val="Footer Char"/>
    <w:link w:val="Footer"/>
    <w:uiPriority w:val="99"/>
    <w:rsid w:val="00DE46A3"/>
    <w:rPr>
      <w:rFonts w:ascii="Arial" w:hAnsi="Arial"/>
      <w:lang w:eastAsia="ja-JP"/>
    </w:rPr>
  </w:style>
  <w:style w:type="paragraph" w:customStyle="1" w:styleId="ISOSecretObservations">
    <w:name w:val="ISO_Secret_Observations"/>
    <w:basedOn w:val="Normal"/>
    <w:rsid w:val="00DE46A3"/>
    <w:pPr>
      <w:spacing w:before="210" w:after="0" w:line="210" w:lineRule="exact"/>
      <w:jc w:val="left"/>
    </w:pPr>
    <w:rPr>
      <w:rFonts w:eastAsia="Times New Roman"/>
      <w:sz w:val="18"/>
      <w:lang w:eastAsia="en-US"/>
    </w:rPr>
  </w:style>
  <w:style w:type="paragraph" w:customStyle="1" w:styleId="Default">
    <w:name w:val="Default"/>
    <w:rsid w:val="00DE32A6"/>
    <w:pPr>
      <w:autoSpaceDE w:val="0"/>
      <w:autoSpaceDN w:val="0"/>
      <w:adjustRightInd w:val="0"/>
    </w:pPr>
    <w:rPr>
      <w:rFonts w:ascii="Arial" w:hAnsi="Arial" w:cs="Arial"/>
      <w:color w:val="000000"/>
      <w:sz w:val="24"/>
      <w:szCs w:val="24"/>
    </w:rPr>
  </w:style>
  <w:style w:type="character" w:customStyle="1" w:styleId="PlainTextChar">
    <w:name w:val="Plain Text Char"/>
    <w:basedOn w:val="DefaultParagraphFont"/>
    <w:link w:val="PlainText"/>
    <w:uiPriority w:val="99"/>
    <w:semiHidden/>
    <w:rsid w:val="00057D9B"/>
    <w:rPr>
      <w:rFonts w:ascii="Courier New" w:hAnsi="Courier New"/>
      <w:lang w:eastAsia="ja-JP"/>
    </w:rPr>
  </w:style>
  <w:style w:type="paragraph" w:customStyle="1" w:styleId="OGCClause">
    <w:name w:val="OGC Clause"/>
    <w:basedOn w:val="Normal"/>
    <w:next w:val="Normal"/>
    <w:autoRedefine/>
    <w:rsid w:val="00EA55D7"/>
    <w:pPr>
      <w:keepNext/>
      <w:numPr>
        <w:numId w:val="73"/>
      </w:numPr>
      <w:tabs>
        <w:tab w:val="left" w:pos="400"/>
      </w:tabs>
      <w:spacing w:before="960" w:after="310" w:line="240" w:lineRule="auto"/>
      <w:jc w:val="left"/>
    </w:pPr>
    <w:rPr>
      <w:rFonts w:ascii="Times New Roman" w:eastAsia="Times New Roman" w:hAnsi="Times New Roman"/>
      <w:b/>
      <w:sz w:val="28"/>
      <w:lang w:val="en-US" w:eastAsia="en-US"/>
    </w:rPr>
  </w:style>
  <w:style w:type="paragraph" w:customStyle="1" w:styleId="introelements">
    <w:name w:val="intro elements"/>
    <w:basedOn w:val="OGCClause"/>
    <w:qFormat/>
    <w:rsid w:val="00EA55D7"/>
    <w:pPr>
      <w:spacing w:before="360" w:after="70"/>
    </w:pPr>
  </w:style>
  <w:style w:type="paragraph" w:customStyle="1" w:styleId="OGCtableheader">
    <w:name w:val="OGC table header"/>
    <w:basedOn w:val="Normal"/>
    <w:autoRedefine/>
    <w:qFormat/>
    <w:rsid w:val="00EA55D7"/>
    <w:pPr>
      <w:spacing w:before="60" w:after="60" w:line="211" w:lineRule="auto"/>
      <w:jc w:val="left"/>
    </w:pPr>
    <w:rPr>
      <w:rFonts w:ascii="Times New Roman" w:eastAsia="Times New Roman" w:hAnsi="Times New Roman"/>
      <w:color w:val="FF0000"/>
      <w:sz w:val="24"/>
      <w:szCs w:val="24"/>
      <w:lang w:eastAsia="en-US"/>
    </w:rPr>
  </w:style>
  <w:style w:type="paragraph" w:customStyle="1" w:styleId="OGCtabletext">
    <w:name w:val="OGC table text"/>
    <w:basedOn w:val="OGCtableheader"/>
    <w:autoRedefine/>
    <w:rsid w:val="00AF65FA"/>
    <w:rPr>
      <w:color w:val="auto"/>
      <w:sz w:val="22"/>
      <w:szCs w:val="22"/>
    </w:rPr>
  </w:style>
  <w:style w:type="paragraph" w:customStyle="1" w:styleId="Annex0">
    <w:name w:val="Annex"/>
    <w:basedOn w:val="Normal"/>
    <w:next w:val="Normal"/>
    <w:link w:val="AnnexChar"/>
    <w:qFormat/>
    <w:rsid w:val="00EA55D7"/>
    <w:pPr>
      <w:spacing w:after="200" w:line="276" w:lineRule="auto"/>
      <w:jc w:val="center"/>
    </w:pPr>
    <w:rPr>
      <w:rFonts w:ascii="Times New Roman" w:eastAsia="Times New Roman" w:hAnsi="Times New Roman"/>
      <w:b/>
      <w:sz w:val="28"/>
      <w:szCs w:val="22"/>
      <w:lang w:val="en-US" w:eastAsia="en-US"/>
    </w:rPr>
  </w:style>
  <w:style w:type="character" w:customStyle="1" w:styleId="AnnexChar">
    <w:name w:val="Annex Char"/>
    <w:basedOn w:val="DefaultParagraphFont"/>
    <w:link w:val="Annex0"/>
    <w:rsid w:val="00EA55D7"/>
    <w:rPr>
      <w:rFonts w:eastAsia="Times New Roman"/>
      <w:b/>
      <w:sz w:val="28"/>
      <w:szCs w:val="22"/>
      <w:lang w:val="en-US" w:eastAsia="en-US"/>
    </w:rPr>
  </w:style>
  <w:style w:type="paragraph" w:styleId="HTMLPreformatted">
    <w:name w:val="HTML Preformatted"/>
    <w:basedOn w:val="Normal"/>
    <w:link w:val="HTMLPreformattedChar"/>
    <w:uiPriority w:val="99"/>
    <w:semiHidden/>
    <w:unhideWhenUsed/>
    <w:rsid w:val="0033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semiHidden/>
    <w:rsid w:val="00331A08"/>
    <w:rPr>
      <w:rFonts w:ascii="Courier New" w:eastAsia="Times New Roman" w:hAnsi="Courier New" w:cs="Courier New"/>
    </w:rPr>
  </w:style>
  <w:style w:type="paragraph" w:customStyle="1" w:styleId="ListContinue1">
    <w:name w:val="List Continue 1"/>
    <w:basedOn w:val="Normal"/>
    <w:link w:val="ListContinue1Char"/>
    <w:rsid w:val="002D1F65"/>
    <w:pPr>
      <w:spacing w:line="240" w:lineRule="atLeast"/>
      <w:ind w:left="403" w:hanging="403"/>
    </w:pPr>
    <w:rPr>
      <w:rFonts w:ascii="Cambria" w:eastAsia="Calibri" w:hAnsi="Cambria"/>
      <w:sz w:val="22"/>
      <w:szCs w:val="22"/>
      <w:lang w:eastAsia="en-US"/>
    </w:rPr>
  </w:style>
  <w:style w:type="character" w:customStyle="1" w:styleId="ListContinue1Char">
    <w:name w:val="List Continue 1 Char"/>
    <w:basedOn w:val="DefaultParagraphFont"/>
    <w:link w:val="ListContinue1"/>
    <w:rsid w:val="002D1F65"/>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2322">
      <w:bodyDiv w:val="1"/>
      <w:marLeft w:val="0"/>
      <w:marRight w:val="0"/>
      <w:marTop w:val="0"/>
      <w:marBottom w:val="0"/>
      <w:divBdr>
        <w:top w:val="none" w:sz="0" w:space="0" w:color="auto"/>
        <w:left w:val="none" w:sz="0" w:space="0" w:color="auto"/>
        <w:bottom w:val="none" w:sz="0" w:space="0" w:color="auto"/>
        <w:right w:val="none" w:sz="0" w:space="0" w:color="auto"/>
      </w:divBdr>
    </w:div>
    <w:div w:id="211383827">
      <w:bodyDiv w:val="1"/>
      <w:marLeft w:val="0"/>
      <w:marRight w:val="0"/>
      <w:marTop w:val="0"/>
      <w:marBottom w:val="0"/>
      <w:divBdr>
        <w:top w:val="none" w:sz="0" w:space="0" w:color="auto"/>
        <w:left w:val="none" w:sz="0" w:space="0" w:color="auto"/>
        <w:bottom w:val="none" w:sz="0" w:space="0" w:color="auto"/>
        <w:right w:val="none" w:sz="0" w:space="0" w:color="auto"/>
      </w:divBdr>
    </w:div>
    <w:div w:id="447432970">
      <w:bodyDiv w:val="1"/>
      <w:marLeft w:val="0"/>
      <w:marRight w:val="0"/>
      <w:marTop w:val="0"/>
      <w:marBottom w:val="0"/>
      <w:divBdr>
        <w:top w:val="none" w:sz="0" w:space="0" w:color="auto"/>
        <w:left w:val="none" w:sz="0" w:space="0" w:color="auto"/>
        <w:bottom w:val="none" w:sz="0" w:space="0" w:color="auto"/>
        <w:right w:val="none" w:sz="0" w:space="0" w:color="auto"/>
      </w:divBdr>
    </w:div>
    <w:div w:id="812403099">
      <w:bodyDiv w:val="1"/>
      <w:marLeft w:val="0"/>
      <w:marRight w:val="0"/>
      <w:marTop w:val="0"/>
      <w:marBottom w:val="0"/>
      <w:divBdr>
        <w:top w:val="none" w:sz="0" w:space="0" w:color="auto"/>
        <w:left w:val="none" w:sz="0" w:space="0" w:color="auto"/>
        <w:bottom w:val="none" w:sz="0" w:space="0" w:color="auto"/>
        <w:right w:val="none" w:sz="0" w:space="0" w:color="auto"/>
      </w:divBdr>
    </w:div>
    <w:div w:id="20024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linz.govt.nz/geodetic/software-downloads/"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opengeospatial.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psg.org" TargetMode="Externa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electropedia.org/" TargetMode="External"/><Relationship Id="rId28" Type="http://schemas.openxmlformats.org/officeDocument/2006/relationships/hyperlink" Target="https://www.epsg-registry.org/export.htm?gml=urn:ogc:def:method:EPSG::9802"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opengeospatial.org/legal/" TargetMode="External"/><Relationship Id="rId14" Type="http://schemas.openxmlformats.org/officeDocument/2006/relationships/header" Target="header3.xml"/><Relationship Id="rId22" Type="http://schemas.openxmlformats.org/officeDocument/2006/relationships/hyperlink" Target="https://www.iso.org/obp" TargetMode="External"/><Relationship Id="rId27" Type="http://schemas.openxmlformats.org/officeDocument/2006/relationships/image" Target="media/image1.wmf"/><Relationship Id="rId30" Type="http://schemas.openxmlformats.org/officeDocument/2006/relationships/footer" Target="footer8.xml"/><Relationship Id="rId8" Type="http://schemas.openxmlformats.org/officeDocument/2006/relationships/hyperlink" Target="http://www.opengis.net/doc/is/crs-wkt/2.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9F82-97F2-41B0-AE0A-CCE78D94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Office\Templates\Std.dot</Template>
  <TotalTime>1</TotalTime>
  <Pages>132</Pages>
  <Words>42061</Words>
  <Characters>250263</Characters>
  <Application>Microsoft Office Word</Application>
  <DocSecurity>0</DocSecurity>
  <Lines>7820</Lines>
  <Paragraphs>6219</Paragraphs>
  <ScaleCrop>false</ScaleCrop>
  <HeadingPairs>
    <vt:vector size="8" baseType="variant">
      <vt:variant>
        <vt:lpstr>Title</vt:lpstr>
      </vt:variant>
      <vt:variant>
        <vt:i4>1</vt:i4>
      </vt:variant>
      <vt:variant>
        <vt:lpstr>Tittel</vt:lpstr>
      </vt:variant>
      <vt:variant>
        <vt:i4>1</vt:i4>
      </vt:variant>
      <vt:variant>
        <vt:lpstr>Overskrifter</vt:lpstr>
      </vt:variant>
      <vt:variant>
        <vt:i4>56</vt:i4>
      </vt:variant>
      <vt:variant>
        <vt:lpstr>Titre</vt:lpstr>
      </vt:variant>
      <vt:variant>
        <vt:i4>1</vt:i4>
      </vt:variant>
    </vt:vector>
  </HeadingPairs>
  <TitlesOfParts>
    <vt:vector size="59" baseType="lpstr">
      <vt:lpstr/>
      <vt:lpstr/>
      <vt:lpstr>Scope</vt:lpstr>
      <vt:lpstr>Conformance requirements</vt:lpstr>
      <vt:lpstr>Normative references</vt:lpstr>
      <vt:lpstr>Definitions and abbreviations</vt:lpstr>
      <vt:lpstr>    Definitions</vt:lpstr>
      <vt:lpstr>    Abbreviations</vt:lpstr>
      <vt:lpstr>Backus-Naur Form notation and syntax</vt:lpstr>
      <vt:lpstr>WKT string form</vt:lpstr>
      <vt:lpstr>    Overview</vt:lpstr>
      <vt:lpstr>    Encoding</vt:lpstr>
      <vt:lpstr>    Characters used in WKT</vt:lpstr>
      <vt:lpstr>        Basic characters</vt:lpstr>
      <vt:lpstr>        Numbers</vt:lpstr>
      <vt:lpstr>        Date and time</vt:lpstr>
      <vt:lpstr>        CRS WKT characters</vt:lpstr>
      <vt:lpstr>        Double quote</vt:lpstr>
      <vt:lpstr>    Delimiter</vt:lpstr>
      <vt:lpstr>    Case sensitivity</vt:lpstr>
      <vt:lpstr>    Reserved keywords</vt:lpstr>
      <vt:lpstr>    Backward compatibility</vt:lpstr>
      <vt:lpstr>WKT representation of common attributes</vt:lpstr>
      <vt:lpstr>    Introduction</vt:lpstr>
      <vt:lpstr>    Name</vt:lpstr>
      <vt:lpstr>    Scope, extent, identifier and remark</vt:lpstr>
      <vt:lpstr>        Introduction</vt:lpstr>
      <vt:lpstr>        Scope</vt:lpstr>
      <vt:lpstr>        Extent</vt:lpstr>
      <vt:lpstr>        Identifier</vt:lpstr>
      <vt:lpstr>        Remark</vt:lpstr>
      <vt:lpstr>    Unit and unit conversion factor</vt:lpstr>
      <vt:lpstr>    Coordinate system</vt:lpstr>
      <vt:lpstr>        Syntax</vt:lpstr>
      <vt:lpstr>        Coordinate system type and dimension</vt:lpstr>
      <vt:lpstr>        Axis name and abbreviation</vt:lpstr>
      <vt:lpstr>        Axis direction</vt:lpstr>
      <vt:lpstr>        Axis order</vt:lpstr>
      <vt:lpstr>        Axis unit and coordinate system unit</vt:lpstr>
      <vt:lpstr>        Examples of WKT describing coordinate systems</vt:lpstr>
      <vt:lpstr>WKT representation of geodetic coordinate reference systems</vt:lpstr>
      <vt:lpstr>    Overview</vt:lpstr>
      <vt:lpstr>    Geodetic datum</vt:lpstr>
      <vt:lpstr>        Ellipsoid</vt:lpstr>
      <vt:lpstr>        Prime meridian</vt:lpstr>
      <vt:lpstr>        Datum</vt:lpstr>
      <vt:lpstr>    Coordinate systems for geodetic CRSs</vt:lpstr>
      <vt:lpstr>    Examples of WKT describing a geodetic CRS</vt:lpstr>
      <vt:lpstr>WKT representation of projected CRSs</vt:lpstr>
      <vt:lpstr>    Overview</vt:lpstr>
      <vt:lpstr>    Base CRS</vt:lpstr>
      <vt:lpstr>        General</vt:lpstr>
      <vt:lpstr>        Ellipsoidal CS unit</vt:lpstr>
      <vt:lpstr>    Map projection</vt:lpstr>
      <vt:lpstr>        Introduction</vt:lpstr>
      <vt:lpstr>        Map projection name and identifier</vt:lpstr>
      <vt:lpstr>        Map projection method</vt:lpstr>
      <vt:lpstr>        Map projection parameter</vt:lpstr>
      <vt:lpstr/>
    </vt:vector>
  </TitlesOfParts>
  <Manager/>
  <Company>afnor</Company>
  <LinksUpToDate>false</LinksUpToDate>
  <CharactersWithSpaces>286105</CharactersWithSpaces>
  <SharedDoc>false</SharedDoc>
  <HyperlinkBase/>
  <HLinks>
    <vt:vector size="42" baseType="variant">
      <vt:variant>
        <vt:i4>4849687</vt:i4>
      </vt:variant>
      <vt:variant>
        <vt:i4>879</vt:i4>
      </vt:variant>
      <vt:variant>
        <vt:i4>0</vt:i4>
      </vt:variant>
      <vt:variant>
        <vt:i4>5</vt:i4>
      </vt:variant>
      <vt:variant>
        <vt:lpwstr>http://www.epsg-registry.org/indicio/query?request=GetRepositoryItem&amp;id=urn:ogc:def:method:EPSG::9802</vt:lpwstr>
      </vt:variant>
      <vt:variant>
        <vt:lpwstr/>
      </vt:variant>
      <vt:variant>
        <vt:i4>5439583</vt:i4>
      </vt:variant>
      <vt:variant>
        <vt:i4>819</vt:i4>
      </vt:variant>
      <vt:variant>
        <vt:i4>0</vt:i4>
      </vt:variant>
      <vt:variant>
        <vt:i4>5</vt:i4>
      </vt:variant>
      <vt:variant>
        <vt:lpwstr>http://www.linz.govt.nz/geodetic/software-downloads/</vt:lpwstr>
      </vt:variant>
      <vt:variant>
        <vt:lpwstr/>
      </vt:variant>
      <vt:variant>
        <vt:i4>4128820</vt:i4>
      </vt:variant>
      <vt:variant>
        <vt:i4>794</vt:i4>
      </vt:variant>
      <vt:variant>
        <vt:i4>0</vt:i4>
      </vt:variant>
      <vt:variant>
        <vt:i4>5</vt:i4>
      </vt:variant>
      <vt:variant>
        <vt:lpwstr>http://www.opengeospatial.org/</vt:lpwstr>
      </vt:variant>
      <vt:variant>
        <vt:lpwstr/>
      </vt:variant>
      <vt:variant>
        <vt:i4>1638415</vt:i4>
      </vt:variant>
      <vt:variant>
        <vt:i4>791</vt:i4>
      </vt:variant>
      <vt:variant>
        <vt:i4>0</vt:i4>
      </vt:variant>
      <vt:variant>
        <vt:i4>5</vt:i4>
      </vt:variant>
      <vt:variant>
        <vt:lpwstr>http://www.epsg-registry.org/</vt:lpwstr>
      </vt:variant>
      <vt:variant>
        <vt:lpwstr/>
      </vt:variant>
      <vt:variant>
        <vt:i4>2031659</vt:i4>
      </vt:variant>
      <vt:variant>
        <vt:i4>774</vt:i4>
      </vt:variant>
      <vt:variant>
        <vt:i4>0</vt:i4>
      </vt:variant>
      <vt:variant>
        <vt:i4>5</vt:i4>
      </vt:variant>
      <vt:variant>
        <vt:lpwstr>http://www.iso.org/iso/home/standards_development/resources-for-technical-work/foreword.htm</vt:lpwstr>
      </vt:variant>
      <vt:variant>
        <vt:lpwstr/>
      </vt:variant>
      <vt:variant>
        <vt:i4>3932192</vt:i4>
      </vt:variant>
      <vt:variant>
        <vt:i4>771</vt:i4>
      </vt:variant>
      <vt:variant>
        <vt:i4>0</vt:i4>
      </vt:variant>
      <vt:variant>
        <vt:i4>5</vt:i4>
      </vt:variant>
      <vt:variant>
        <vt:lpwstr>http://www.iso.org/patents</vt:lpwstr>
      </vt:variant>
      <vt:variant>
        <vt:lpwstr/>
      </vt:variant>
      <vt:variant>
        <vt:i4>6029406</vt:i4>
      </vt:variant>
      <vt:variant>
        <vt:i4>768</vt:i4>
      </vt:variant>
      <vt:variant>
        <vt:i4>0</vt:i4>
      </vt:variant>
      <vt:variant>
        <vt:i4>5</vt:i4>
      </vt:variant>
      <vt:variant>
        <vt:lpwstr>http://www.iso.org/directives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Geographic information — Well-known text representation of coordinate reference systems</dc:title>
  <dc:subject/>
  <dc:creator>Bjørnhild Sæterøy</dc:creator>
  <cp:keywords/>
  <dc:description/>
  <cp:lastModifiedBy>Greg Buehler</cp:lastModifiedBy>
  <cp:revision>3</cp:revision>
  <cp:lastPrinted>2023-08-16T21:04:00Z</cp:lastPrinted>
  <dcterms:created xsi:type="dcterms:W3CDTF">2023-08-16T21:03:00Z</dcterms:created>
  <dcterms:modified xsi:type="dcterms:W3CDTF">2023-08-16T21:04:00Z</dcterms:modified>
  <cp:category/>
</cp:coreProperties>
</file>